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9926" w14:textId="33E29078" w:rsidR="000C2B9F" w:rsidRPr="000C2B9F" w:rsidRDefault="000C2B9F" w:rsidP="000C2B9F">
      <w:pPr>
        <w:jc w:val="center"/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</w:pPr>
      <w:r w:rsidRPr="000C2B9F"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3DEAB0BA" wp14:editId="69CD0905">
            <wp:simplePos x="0" y="0"/>
            <wp:positionH relativeFrom="column">
              <wp:posOffset>371475</wp:posOffset>
            </wp:positionH>
            <wp:positionV relativeFrom="paragraph">
              <wp:posOffset>-200025</wp:posOffset>
            </wp:positionV>
            <wp:extent cx="1276350" cy="1352550"/>
            <wp:effectExtent l="0" t="0" r="0" b="0"/>
            <wp:wrapNone/>
            <wp:docPr id="1790932316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blue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C2B9F">
        <w:rPr>
          <w:rFonts w:ascii="Times New Roman" w:hAnsi="Times New Roman" w:cs="Times New Roman"/>
          <w:b/>
          <w:bCs/>
          <w:color w:val="1F497D"/>
          <w:shd w:val="clear" w:color="auto" w:fill="FFFFFF"/>
        </w:rPr>
        <w:t xml:space="preserve"> C</w:t>
      </w:r>
      <w:r w:rsidRPr="000C2B9F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4"/>
          <w:szCs w:val="24"/>
        </w:rPr>
        <w:t>lassified Senate</w:t>
      </w: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 </w:t>
      </w: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br/>
      </w:r>
      <w:r w:rsidRPr="000C2B9F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4"/>
          <w:szCs w:val="24"/>
        </w:rPr>
        <w:t>Meeting Minutes</w:t>
      </w: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 </w:t>
      </w:r>
    </w:p>
    <w:p w14:paraId="33223A58" w14:textId="60756369" w:rsidR="000C2B9F" w:rsidRPr="000C2B9F" w:rsidRDefault="000C2B9F" w:rsidP="000C2B9F">
      <w:pPr>
        <w:jc w:val="center"/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</w:pP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Date: </w:t>
      </w:r>
      <w:r w:rsidR="009F3552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April</w:t>
      </w: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 2</w:t>
      </w:r>
      <w:r w:rsidR="009F3552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4</w:t>
      </w: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, 2026</w:t>
      </w:r>
    </w:p>
    <w:p w14:paraId="43251F68" w14:textId="0672654F" w:rsidR="000C2B9F" w:rsidRPr="000C2B9F" w:rsidRDefault="000C2B9F" w:rsidP="000C2B9F">
      <w:pPr>
        <w:jc w:val="center"/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</w:pP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Time: 11:30 a.m. – 12:30 p.m.</w:t>
      </w:r>
    </w:p>
    <w:p w14:paraId="0A8F6809" w14:textId="60F6655B" w:rsidR="0001113A" w:rsidRDefault="000C2B9F" w:rsidP="0001113A">
      <w:pPr>
        <w:jc w:val="center"/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</w:pP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Location: H15</w:t>
      </w:r>
      <w:r w:rsidR="009E73D4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>2</w:t>
      </w:r>
      <w:r w:rsidRPr="000C2B9F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 xml:space="preserve"> &amp; Zoom</w:t>
      </w:r>
      <w:r w:rsidR="0001113A" w:rsidRPr="0001113A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4"/>
          <w:szCs w:val="24"/>
        </w:rPr>
        <w:t xml:space="preserve"> </w:t>
      </w:r>
      <w:hyperlink r:id="rId7" w:tgtFrame="_top" w:history="1">
        <w:r w:rsidR="0001113A" w:rsidRPr="0001113A">
          <w:rPr>
            <w:rStyle w:val="Hyperlink"/>
            <w:rFonts w:ascii="Times New Roman" w:eastAsiaTheme="majorEastAsia" w:hAnsi="Times New Roman" w:cs="Times New Roman"/>
            <w:spacing w:val="5"/>
            <w:kern w:val="28"/>
            <w:sz w:val="24"/>
            <w:szCs w:val="24"/>
          </w:rPr>
          <w:t>https://peralta-edu.zoom.us/j/81072663871</w:t>
        </w:r>
      </w:hyperlink>
    </w:p>
    <w:p w14:paraId="36779C43" w14:textId="7E0114FF" w:rsidR="001D659B" w:rsidRPr="000C2B9F" w:rsidRDefault="00000000" w:rsidP="0001113A">
      <w:pPr>
        <w:jc w:val="center"/>
        <w:rPr>
          <w:rFonts w:ascii="Times New Roman" w:hAnsi="Times New Roman" w:cs="Times New Roman"/>
        </w:rPr>
      </w:pPr>
      <w:r w:rsidRPr="000C2B9F">
        <w:rPr>
          <w:rFonts w:ascii="Times New Roman" w:hAnsi="Times New Roman" w:cs="Times New Roman"/>
        </w:rPr>
        <w:t xml:space="preserve">Committee Members Present: </w:t>
      </w:r>
      <w:r w:rsidR="000C2B9F" w:rsidRPr="000C2B9F">
        <w:rPr>
          <w:rFonts w:ascii="Times New Roman" w:hAnsi="Times New Roman" w:cs="Times New Roman"/>
        </w:rPr>
        <w:t>Angela Kimble (President), Juliana Garcia-Uribe (Senator)</w:t>
      </w:r>
    </w:p>
    <w:p w14:paraId="7E8075CD" w14:textId="6B033C8C" w:rsidR="000C2B9F" w:rsidRPr="000C2B9F" w:rsidRDefault="00000000" w:rsidP="000C2B9F">
      <w:pPr>
        <w:rPr>
          <w:rFonts w:ascii="Times New Roman" w:hAnsi="Times New Roman" w:cs="Times New Roman"/>
        </w:rPr>
      </w:pPr>
      <w:r w:rsidRPr="000C2B9F">
        <w:rPr>
          <w:rFonts w:ascii="Times New Roman" w:hAnsi="Times New Roman" w:cs="Times New Roman"/>
        </w:rPr>
        <w:t>Committee Members Absent:</w:t>
      </w:r>
      <w:r w:rsidR="000C2B9F" w:rsidRPr="000C2B9F"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</w:t>
      </w:r>
      <w:r w:rsidR="000C2B9F" w:rsidRPr="000C2B9F">
        <w:rPr>
          <w:rFonts w:ascii="Times New Roman" w:hAnsi="Times New Roman" w:cs="Times New Roman"/>
        </w:rPr>
        <w:t>Brian Donato (Senator), Ana O’Neal (Senator), Jeremiah Poti (Senator)</w:t>
      </w:r>
    </w:p>
    <w:p w14:paraId="25B280AC" w14:textId="21343BC6" w:rsidR="001D659B" w:rsidRPr="000C2B9F" w:rsidRDefault="001D659B">
      <w:pPr>
        <w:rPr>
          <w:rFonts w:ascii="Times New Roman" w:hAnsi="Times New Roman" w:cs="Times New Roman"/>
        </w:rPr>
      </w:pPr>
    </w:p>
    <w:p w14:paraId="4BFF0127" w14:textId="5138A75B" w:rsidR="001D659B" w:rsidRPr="000C2B9F" w:rsidRDefault="00000000">
      <w:pPr>
        <w:rPr>
          <w:rFonts w:ascii="Times New Roman" w:hAnsi="Times New Roman" w:cs="Times New Roman"/>
        </w:rPr>
      </w:pPr>
      <w:r w:rsidRPr="000C2B9F">
        <w:rPr>
          <w:rFonts w:ascii="Times New Roman" w:hAnsi="Times New Roman" w:cs="Times New Roman"/>
        </w:rPr>
        <w:t xml:space="preserve">Note Taker: </w:t>
      </w:r>
      <w:r w:rsidR="000C2B9F" w:rsidRPr="000C2B9F">
        <w:rPr>
          <w:rFonts w:ascii="Times New Roman" w:hAnsi="Times New Roman" w:cs="Times New Roman"/>
        </w:rPr>
        <w:t>Angela Kimble</w:t>
      </w:r>
      <w:r w:rsidRPr="000C2B9F">
        <w:rPr>
          <w:rFonts w:ascii="Times New Roman" w:hAnsi="Times New Roman" w:cs="Times New Roman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2159"/>
        <w:gridCol w:w="2156"/>
        <w:gridCol w:w="2157"/>
      </w:tblGrid>
      <w:tr w:rsidR="001D659B" w:rsidRPr="000C2B9F" w14:paraId="79871CC3" w14:textId="77777777" w:rsidTr="000C2B9F">
        <w:tc>
          <w:tcPr>
            <w:tcW w:w="2160" w:type="dxa"/>
          </w:tcPr>
          <w:p w14:paraId="10DC17A0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Agenda Item</w:t>
            </w:r>
          </w:p>
        </w:tc>
        <w:tc>
          <w:tcPr>
            <w:tcW w:w="2160" w:type="dxa"/>
          </w:tcPr>
          <w:p w14:paraId="66832286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Discussion / Summary</w:t>
            </w:r>
          </w:p>
        </w:tc>
        <w:tc>
          <w:tcPr>
            <w:tcW w:w="2160" w:type="dxa"/>
          </w:tcPr>
          <w:p w14:paraId="4FD060DF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Motions / Actions (Votes)</w:t>
            </w:r>
          </w:p>
        </w:tc>
        <w:tc>
          <w:tcPr>
            <w:tcW w:w="2160" w:type="dxa"/>
          </w:tcPr>
          <w:p w14:paraId="08211DF6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Follow-Up / Deadline</w:t>
            </w:r>
          </w:p>
        </w:tc>
      </w:tr>
      <w:tr w:rsidR="001D659B" w:rsidRPr="000C2B9F" w14:paraId="0A1A0388" w14:textId="77777777" w:rsidTr="000C2B9F">
        <w:tc>
          <w:tcPr>
            <w:tcW w:w="2160" w:type="dxa"/>
          </w:tcPr>
          <w:p w14:paraId="4F676019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1. Call to Order / Agenda Review</w:t>
            </w:r>
          </w:p>
        </w:tc>
        <w:tc>
          <w:tcPr>
            <w:tcW w:w="2160" w:type="dxa"/>
          </w:tcPr>
          <w:p w14:paraId="4BDE7147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Meeting called to order by Angela at 11:36 a.m. Quorum was not met; agenda items including approval of minutes were tabled.</w:t>
            </w:r>
          </w:p>
        </w:tc>
        <w:tc>
          <w:tcPr>
            <w:tcW w:w="2160" w:type="dxa"/>
          </w:tcPr>
          <w:p w14:paraId="2FAC9499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0ACD8954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</w:tr>
      <w:tr w:rsidR="001D659B" w:rsidRPr="000C2B9F" w14:paraId="44046178" w14:textId="77777777" w:rsidTr="000C2B9F">
        <w:tc>
          <w:tcPr>
            <w:tcW w:w="2160" w:type="dxa"/>
          </w:tcPr>
          <w:p w14:paraId="23062BBC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2. Approval of Minutes</w:t>
            </w:r>
          </w:p>
        </w:tc>
        <w:tc>
          <w:tcPr>
            <w:tcW w:w="2160" w:type="dxa"/>
          </w:tcPr>
          <w:p w14:paraId="3EC88F08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Review and approval of prior minutes tabled due to lack of quorum.</w:t>
            </w:r>
          </w:p>
        </w:tc>
        <w:tc>
          <w:tcPr>
            <w:tcW w:w="2160" w:type="dxa"/>
          </w:tcPr>
          <w:p w14:paraId="2F24078A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442069D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</w:tr>
      <w:tr w:rsidR="001D659B" w:rsidRPr="000C2B9F" w14:paraId="36F4C2F8" w14:textId="77777777" w:rsidTr="000C2B9F">
        <w:tc>
          <w:tcPr>
            <w:tcW w:w="2160" w:type="dxa"/>
          </w:tcPr>
          <w:p w14:paraId="771C076A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3. Committee Reports – College Council</w:t>
            </w:r>
          </w:p>
        </w:tc>
        <w:tc>
          <w:tcPr>
            <w:tcW w:w="2160" w:type="dxa"/>
          </w:tcPr>
          <w:p w14:paraId="09557103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Updates provided on accreditation subcommittee planning, institutional set standards, and revisions to the shared governance handbook including logos, organizational charts, and committee information.</w:t>
            </w:r>
          </w:p>
        </w:tc>
        <w:tc>
          <w:tcPr>
            <w:tcW w:w="2160" w:type="dxa"/>
          </w:tcPr>
          <w:p w14:paraId="2DDD2B2D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8CE21D6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</w:tr>
      <w:tr w:rsidR="001D659B" w:rsidRPr="000C2B9F" w14:paraId="0AA93FBC" w14:textId="77777777" w:rsidTr="000C2B9F">
        <w:tc>
          <w:tcPr>
            <w:tcW w:w="2160" w:type="dxa"/>
          </w:tcPr>
          <w:p w14:paraId="66E86EB8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lastRenderedPageBreak/>
              <w:t>3. Committee Reports – IEC</w:t>
            </w:r>
          </w:p>
        </w:tc>
        <w:tc>
          <w:tcPr>
            <w:tcW w:w="2160" w:type="dxa"/>
          </w:tcPr>
          <w:p w14:paraId="7DEC85BF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Rhiannon shared updates regarding accreditation preparation, institutional set standards, and ongoing program review validation work.</w:t>
            </w:r>
          </w:p>
        </w:tc>
        <w:tc>
          <w:tcPr>
            <w:tcW w:w="2160" w:type="dxa"/>
          </w:tcPr>
          <w:p w14:paraId="75D3E8B8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D93D041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</w:tr>
      <w:tr w:rsidR="001D659B" w:rsidRPr="000C2B9F" w14:paraId="5B335915" w14:textId="77777777" w:rsidTr="000C2B9F">
        <w:tc>
          <w:tcPr>
            <w:tcW w:w="2160" w:type="dxa"/>
          </w:tcPr>
          <w:p w14:paraId="19FEB4EA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3. Committee Reports – Facilities/Tech</w:t>
            </w:r>
          </w:p>
        </w:tc>
        <w:tc>
          <w:tcPr>
            <w:tcW w:w="2160" w:type="dxa"/>
          </w:tcPr>
          <w:p w14:paraId="5B6F2F87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Facility improvements discussed including ADA compliance efforts and technology updates across campus.</w:t>
            </w:r>
          </w:p>
        </w:tc>
        <w:tc>
          <w:tcPr>
            <w:tcW w:w="2160" w:type="dxa"/>
          </w:tcPr>
          <w:p w14:paraId="537F2290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F5DC3F4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</w:tr>
      <w:tr w:rsidR="001D659B" w:rsidRPr="000C2B9F" w14:paraId="42543B8E" w14:textId="77777777" w:rsidTr="000C2B9F">
        <w:tc>
          <w:tcPr>
            <w:tcW w:w="2160" w:type="dxa"/>
          </w:tcPr>
          <w:p w14:paraId="5BED549E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3. Committee Reports – Professional Development</w:t>
            </w:r>
          </w:p>
        </w:tc>
        <w:tc>
          <w:tcPr>
            <w:tcW w:w="2160" w:type="dxa"/>
          </w:tcPr>
          <w:p w14:paraId="3AD41102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Malik shared that monthly professional development meetings will occur on the first Thursday of each month.</w:t>
            </w:r>
          </w:p>
        </w:tc>
        <w:tc>
          <w:tcPr>
            <w:tcW w:w="2160" w:type="dxa"/>
          </w:tcPr>
          <w:p w14:paraId="749D4ADF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14E4259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</w:tr>
      <w:tr w:rsidR="001D659B" w:rsidRPr="000C2B9F" w14:paraId="06D3F209" w14:textId="77777777" w:rsidTr="000C2B9F">
        <w:tc>
          <w:tcPr>
            <w:tcW w:w="2160" w:type="dxa"/>
          </w:tcPr>
          <w:p w14:paraId="347D8DA7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3. Committee Reports – SSEMC</w:t>
            </w:r>
          </w:p>
        </w:tc>
        <w:tc>
          <w:tcPr>
            <w:tcW w:w="2160" w:type="dxa"/>
          </w:tcPr>
          <w:p w14:paraId="4FB01C0E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Committee discussed recommendations for weekend and weeknight college programs including concerns about student safety, food access, and transportation.</w:t>
            </w:r>
          </w:p>
        </w:tc>
        <w:tc>
          <w:tcPr>
            <w:tcW w:w="2160" w:type="dxa"/>
          </w:tcPr>
          <w:p w14:paraId="32311D81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21459E3B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</w:tr>
      <w:tr w:rsidR="001D659B" w:rsidRPr="000C2B9F" w14:paraId="79DBE42D" w14:textId="77777777" w:rsidTr="000C2B9F">
        <w:tc>
          <w:tcPr>
            <w:tcW w:w="2160" w:type="dxa"/>
          </w:tcPr>
          <w:p w14:paraId="0BF90A61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4. Reports / Discussion – Peralta Degree Program Changes</w:t>
            </w:r>
          </w:p>
        </w:tc>
        <w:tc>
          <w:tcPr>
            <w:tcW w:w="2160" w:type="dxa"/>
          </w:tcPr>
          <w:p w14:paraId="6C0FED2C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 xml:space="preserve">Kawanna summarized PBC discussions regarding program deletions, transfers, and associate degree changes across Peralta colleges. Decisions were based on enrollment, </w:t>
            </w:r>
            <w:r w:rsidRPr="000C2B9F">
              <w:rPr>
                <w:rFonts w:ascii="Times New Roman" w:hAnsi="Times New Roman" w:cs="Times New Roman"/>
              </w:rPr>
              <w:lastRenderedPageBreak/>
              <w:t>completion, and transfer data. Distance education program proposals were also discussed.</w:t>
            </w:r>
          </w:p>
        </w:tc>
        <w:tc>
          <w:tcPr>
            <w:tcW w:w="2160" w:type="dxa"/>
          </w:tcPr>
          <w:p w14:paraId="3A0AAB31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6565A88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Kawanna to attend next COA Budget Committee meeting and report back on budget impacts.</w:t>
            </w:r>
          </w:p>
        </w:tc>
      </w:tr>
      <w:tr w:rsidR="001D659B" w:rsidRPr="000C2B9F" w14:paraId="3AF98CEE" w14:textId="77777777" w:rsidTr="000C2B9F">
        <w:tc>
          <w:tcPr>
            <w:tcW w:w="2160" w:type="dxa"/>
          </w:tcPr>
          <w:p w14:paraId="03CD8B36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5. Discussion – Meeting Schedule Change</w:t>
            </w:r>
          </w:p>
        </w:tc>
        <w:tc>
          <w:tcPr>
            <w:tcW w:w="2160" w:type="dxa"/>
          </w:tcPr>
          <w:p w14:paraId="7F6249A4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Proposal discussed to move Classified Senate meetings from the fourth Friday to the second Thursday of each month at 2:00 p.m. to improve attendance.</w:t>
            </w:r>
          </w:p>
        </w:tc>
        <w:tc>
          <w:tcPr>
            <w:tcW w:w="2160" w:type="dxa"/>
          </w:tcPr>
          <w:p w14:paraId="78B00D2A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14F5F660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Angela to survey members and finalize meeting schedule.</w:t>
            </w:r>
          </w:p>
        </w:tc>
      </w:tr>
      <w:tr w:rsidR="001D659B" w:rsidRPr="000C2B9F" w14:paraId="59F07DA3" w14:textId="77777777" w:rsidTr="000C2B9F">
        <w:tc>
          <w:tcPr>
            <w:tcW w:w="2160" w:type="dxa"/>
          </w:tcPr>
          <w:p w14:paraId="12A047F4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6. Announcements</w:t>
            </w:r>
          </w:p>
        </w:tc>
        <w:tc>
          <w:tcPr>
            <w:tcW w:w="2160" w:type="dxa"/>
          </w:tcPr>
          <w:p w14:paraId="29F505AD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Ava reminded all members to complete the SEIU bargaining survey by May 1st.</w:t>
            </w:r>
          </w:p>
        </w:tc>
        <w:tc>
          <w:tcPr>
            <w:tcW w:w="2160" w:type="dxa"/>
          </w:tcPr>
          <w:p w14:paraId="37E793DE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4A207334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All members to complete survey by May 1.</w:t>
            </w:r>
          </w:p>
        </w:tc>
      </w:tr>
      <w:tr w:rsidR="001D659B" w:rsidRPr="000C2B9F" w14:paraId="7BA25BA2" w14:textId="77777777" w:rsidTr="000C2B9F">
        <w:tc>
          <w:tcPr>
            <w:tcW w:w="2160" w:type="dxa"/>
          </w:tcPr>
          <w:p w14:paraId="7A10B7B1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7. Adjournment</w:t>
            </w:r>
          </w:p>
        </w:tc>
        <w:tc>
          <w:tcPr>
            <w:tcW w:w="2160" w:type="dxa"/>
          </w:tcPr>
          <w:p w14:paraId="6E640D90" w14:textId="77777777" w:rsidR="001D659B" w:rsidRPr="000C2B9F" w:rsidRDefault="00000000">
            <w:pPr>
              <w:rPr>
                <w:rFonts w:ascii="Times New Roman" w:hAnsi="Times New Roman" w:cs="Times New Roman"/>
              </w:rPr>
            </w:pPr>
            <w:r w:rsidRPr="000C2B9F">
              <w:rPr>
                <w:rFonts w:ascii="Times New Roman" w:hAnsi="Times New Roman" w:cs="Times New Roman"/>
              </w:rPr>
              <w:t>Meeting adjourned.</w:t>
            </w:r>
          </w:p>
        </w:tc>
        <w:tc>
          <w:tcPr>
            <w:tcW w:w="2160" w:type="dxa"/>
          </w:tcPr>
          <w:p w14:paraId="0F694EB8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55FD90A1" w14:textId="77777777" w:rsidR="001D659B" w:rsidRPr="000C2B9F" w:rsidRDefault="001D659B">
            <w:pPr>
              <w:rPr>
                <w:rFonts w:ascii="Times New Roman" w:hAnsi="Times New Roman" w:cs="Times New Roman"/>
              </w:rPr>
            </w:pPr>
          </w:p>
        </w:tc>
      </w:tr>
    </w:tbl>
    <w:p w14:paraId="1EA24C51" w14:textId="7636AC62" w:rsidR="001D659B" w:rsidRPr="000C2B9F" w:rsidRDefault="00000000">
      <w:pPr>
        <w:rPr>
          <w:rFonts w:ascii="Times New Roman" w:hAnsi="Times New Roman" w:cs="Times New Roman"/>
        </w:rPr>
      </w:pPr>
      <w:r w:rsidRPr="000C2B9F">
        <w:rPr>
          <w:rFonts w:ascii="Times New Roman" w:hAnsi="Times New Roman" w:cs="Times New Roman"/>
        </w:rPr>
        <w:br/>
      </w:r>
      <w:r w:rsidRPr="000C2B9F">
        <w:rPr>
          <w:rFonts w:ascii="Times New Roman" w:hAnsi="Times New Roman" w:cs="Times New Roman"/>
        </w:rPr>
        <w:br/>
      </w:r>
    </w:p>
    <w:sectPr w:rsidR="001D659B" w:rsidRPr="000C2B9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893329">
    <w:abstractNumId w:val="8"/>
  </w:num>
  <w:num w:numId="2" w16cid:durableId="1804232907">
    <w:abstractNumId w:val="6"/>
  </w:num>
  <w:num w:numId="3" w16cid:durableId="378017598">
    <w:abstractNumId w:val="5"/>
  </w:num>
  <w:num w:numId="4" w16cid:durableId="2059430798">
    <w:abstractNumId w:val="4"/>
  </w:num>
  <w:num w:numId="5" w16cid:durableId="836111675">
    <w:abstractNumId w:val="7"/>
  </w:num>
  <w:num w:numId="6" w16cid:durableId="1205823555">
    <w:abstractNumId w:val="3"/>
  </w:num>
  <w:num w:numId="7" w16cid:durableId="403575965">
    <w:abstractNumId w:val="2"/>
  </w:num>
  <w:num w:numId="8" w16cid:durableId="178738357">
    <w:abstractNumId w:val="1"/>
  </w:num>
  <w:num w:numId="9" w16cid:durableId="54626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3A"/>
    <w:rsid w:val="00034616"/>
    <w:rsid w:val="0006063C"/>
    <w:rsid w:val="000C2B9F"/>
    <w:rsid w:val="0015074B"/>
    <w:rsid w:val="001D659B"/>
    <w:rsid w:val="0029639D"/>
    <w:rsid w:val="00326F90"/>
    <w:rsid w:val="009E73D4"/>
    <w:rsid w:val="009F3552"/>
    <w:rsid w:val="00AA1D8D"/>
    <w:rsid w:val="00B47730"/>
    <w:rsid w:val="00B60DA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B245D"/>
  <w14:defaultImageDpi w14:val="300"/>
  <w15:docId w15:val="{994F5E32-90BD-4D39-A835-EF9F4E64B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C2B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2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eralta-edu.zoom.us/j/810726638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Kimble</cp:lastModifiedBy>
  <cp:revision>5</cp:revision>
  <dcterms:created xsi:type="dcterms:W3CDTF">2026-05-28T20:26:00Z</dcterms:created>
  <dcterms:modified xsi:type="dcterms:W3CDTF">2026-05-28T21:05:00Z</dcterms:modified>
  <cp:category/>
</cp:coreProperties>
</file>