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E60C" w14:textId="77777777" w:rsidR="00496B96" w:rsidRDefault="00496B96" w:rsidP="00496B96">
      <w:pPr>
        <w:pStyle w:val="Title"/>
        <w:jc w:val="left"/>
        <w:rPr>
          <w:rFonts w:ascii="Ravie" w:hAnsi="Ravie"/>
          <w:b w:val="0"/>
          <w:color w:val="000000"/>
          <w:sz w:val="44"/>
        </w:rPr>
      </w:pPr>
      <w:r>
        <w:rPr>
          <w:noProof/>
        </w:rPr>
        <w:drawing>
          <wp:anchor distT="0" distB="0" distL="114300" distR="114300" simplePos="0" relativeHeight="251658240" behindDoc="0" locked="0" layoutInCell="1" allowOverlap="1" wp14:anchorId="1EC1C842" wp14:editId="7D013F1B">
            <wp:simplePos x="0" y="0"/>
            <wp:positionH relativeFrom="column">
              <wp:posOffset>114300</wp:posOffset>
            </wp:positionH>
            <wp:positionV relativeFrom="paragraph">
              <wp:posOffset>0</wp:posOffset>
            </wp:positionV>
            <wp:extent cx="2268220" cy="609600"/>
            <wp:effectExtent l="0" t="0" r="0" b="0"/>
            <wp:wrapSquare wrapText="bothSides"/>
            <wp:docPr id="8" name="Picture 8" descr="COA 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A Horizonta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822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avie" w:hAnsi="Ravie"/>
          <w:b w:val="0"/>
          <w:color w:val="000000"/>
          <w:sz w:val="44"/>
        </w:rPr>
        <w:t xml:space="preserve">      </w:t>
      </w:r>
    </w:p>
    <w:p w14:paraId="6B922A6F" w14:textId="77777777" w:rsidR="00496B96" w:rsidRDefault="00496B96" w:rsidP="00496B96">
      <w:pPr>
        <w:pStyle w:val="Title"/>
        <w:jc w:val="left"/>
        <w:rPr>
          <w:rFonts w:ascii="Ravie" w:hAnsi="Ravie"/>
          <w:b w:val="0"/>
          <w:color w:val="000000"/>
          <w:sz w:val="44"/>
        </w:rPr>
      </w:pPr>
    </w:p>
    <w:p w14:paraId="12203136" w14:textId="0C3F1841" w:rsidR="00496B96" w:rsidRPr="00A84269" w:rsidRDefault="00496B96" w:rsidP="00496B96">
      <w:pPr>
        <w:pStyle w:val="Title"/>
        <w:rPr>
          <w:bCs w:val="0"/>
          <w:color w:val="000000"/>
          <w:sz w:val="24"/>
        </w:rPr>
      </w:pPr>
      <w:r w:rsidRPr="00496B96">
        <w:rPr>
          <w:bCs w:val="0"/>
          <w:color w:val="000000"/>
          <w:sz w:val="56"/>
          <w:szCs w:val="56"/>
        </w:rPr>
        <w:t>Library Basics</w:t>
      </w:r>
    </w:p>
    <w:p w14:paraId="42F6050F" w14:textId="77777777" w:rsidR="00A84269" w:rsidRPr="00A84269" w:rsidRDefault="00A84269" w:rsidP="00CC7AF8">
      <w:pPr>
        <w:pStyle w:val="Title"/>
        <w:jc w:val="left"/>
        <w:rPr>
          <w:rFonts w:ascii="Ravie" w:hAnsi="Ravie"/>
          <w:b w:val="0"/>
          <w:color w:val="000000"/>
          <w:sz w:val="24"/>
        </w:rPr>
      </w:pPr>
    </w:p>
    <w:p w14:paraId="3D82AE17" w14:textId="6F985B5E" w:rsidR="00496B96" w:rsidRDefault="00496B96" w:rsidP="00CC7AF8">
      <w:pPr>
        <w:pStyle w:val="Title"/>
        <w:jc w:val="left"/>
        <w:rPr>
          <w:b w:val="0"/>
          <w:bCs w:val="0"/>
          <w:color w:val="000000"/>
          <w:sz w:val="28"/>
          <w:szCs w:val="28"/>
        </w:rPr>
      </w:pPr>
      <w:r w:rsidRPr="00CC7AF8">
        <w:rPr>
          <w:b w:val="0"/>
          <w:bCs w:val="0"/>
          <w:color w:val="000000"/>
          <w:sz w:val="28"/>
          <w:szCs w:val="28"/>
        </w:rPr>
        <w:t>Welcome to the library</w:t>
      </w:r>
      <w:r w:rsidR="00613E9D">
        <w:rPr>
          <w:b w:val="0"/>
          <w:bCs w:val="0"/>
          <w:color w:val="000000"/>
          <w:sz w:val="28"/>
          <w:szCs w:val="28"/>
        </w:rPr>
        <w:t>,</w:t>
      </w:r>
      <w:r w:rsidRPr="00CC7AF8">
        <w:rPr>
          <w:b w:val="0"/>
          <w:bCs w:val="0"/>
          <w:color w:val="000000"/>
          <w:sz w:val="28"/>
          <w:szCs w:val="28"/>
        </w:rPr>
        <w:t xml:space="preserve"> located on the first floor of the “L” building. For current library hours and other information, check out the library homepage at: </w:t>
      </w:r>
      <w:hyperlink r:id="rId8" w:history="1">
        <w:r w:rsidR="00CC7AF8" w:rsidRPr="00613E9D">
          <w:rPr>
            <w:rStyle w:val="Hyperlink"/>
            <w:b w:val="0"/>
            <w:bCs w:val="0"/>
            <w:iCs/>
            <w:sz w:val="28"/>
            <w:szCs w:val="28"/>
          </w:rPr>
          <w:t>https://alameda.edu/library</w:t>
        </w:r>
      </w:hyperlink>
      <w:r w:rsidRPr="00613E9D">
        <w:rPr>
          <w:b w:val="0"/>
          <w:bCs w:val="0"/>
          <w:iCs/>
          <w:color w:val="000000"/>
          <w:sz w:val="28"/>
          <w:szCs w:val="28"/>
        </w:rPr>
        <w:t>.</w:t>
      </w:r>
    </w:p>
    <w:p w14:paraId="59BED312" w14:textId="08B447D6" w:rsidR="00CC7AF8" w:rsidRDefault="00CC7AF8" w:rsidP="00CC7AF8">
      <w:pPr>
        <w:pStyle w:val="Title"/>
        <w:jc w:val="left"/>
        <w:rPr>
          <w:b w:val="0"/>
          <w:bCs w:val="0"/>
          <w:color w:val="000000"/>
          <w:sz w:val="28"/>
          <w:szCs w:val="28"/>
        </w:rPr>
      </w:pPr>
    </w:p>
    <w:p w14:paraId="07349E9C" w14:textId="6B55D4AE" w:rsidR="00CC7AF8" w:rsidRDefault="00CC7AF8" w:rsidP="00CC7AF8">
      <w:pPr>
        <w:pStyle w:val="Title"/>
        <w:jc w:val="left"/>
        <w:rPr>
          <w:b w:val="0"/>
          <w:bCs w:val="0"/>
          <w:color w:val="000000"/>
          <w:sz w:val="28"/>
          <w:szCs w:val="28"/>
        </w:rPr>
      </w:pPr>
      <w:r w:rsidRPr="00CC7AF8">
        <w:rPr>
          <w:color w:val="000000"/>
          <w:sz w:val="28"/>
          <w:szCs w:val="28"/>
        </w:rPr>
        <w:t xml:space="preserve">Checking </w:t>
      </w:r>
      <w:r w:rsidR="00504B31">
        <w:rPr>
          <w:color w:val="000000"/>
          <w:sz w:val="28"/>
          <w:szCs w:val="28"/>
        </w:rPr>
        <w:t>O</w:t>
      </w:r>
      <w:r w:rsidRPr="00CC7AF8">
        <w:rPr>
          <w:color w:val="000000"/>
          <w:sz w:val="28"/>
          <w:szCs w:val="28"/>
        </w:rPr>
        <w:t>ut Books:</w:t>
      </w:r>
      <w:r>
        <w:rPr>
          <w:b w:val="0"/>
          <w:bCs w:val="0"/>
          <w:color w:val="000000"/>
          <w:sz w:val="28"/>
          <w:szCs w:val="28"/>
        </w:rPr>
        <w:t xml:space="preserve"> Circulating books may be checked out for three weeks by students with a current student ID card. Reference books must be used only within the library.</w:t>
      </w:r>
    </w:p>
    <w:p w14:paraId="5AD92664" w14:textId="060F94E0" w:rsidR="00CC7AF8" w:rsidRDefault="00CC7AF8" w:rsidP="00504B31">
      <w:pPr>
        <w:pStyle w:val="Title"/>
        <w:ind w:left="720"/>
        <w:jc w:val="left"/>
        <w:rPr>
          <w:b w:val="0"/>
          <w:bCs w:val="0"/>
          <w:color w:val="000000"/>
          <w:sz w:val="28"/>
          <w:szCs w:val="28"/>
        </w:rPr>
      </w:pPr>
      <w:r w:rsidRPr="00504B31">
        <w:rPr>
          <w:color w:val="000000"/>
          <w:sz w:val="28"/>
          <w:szCs w:val="28"/>
        </w:rPr>
        <w:t>Book Collections:</w:t>
      </w:r>
      <w:r>
        <w:rPr>
          <w:b w:val="0"/>
          <w:bCs w:val="0"/>
          <w:color w:val="000000"/>
          <w:sz w:val="28"/>
          <w:szCs w:val="28"/>
        </w:rPr>
        <w:t xml:space="preserve"> Many of our books are grouped into collections in our library. Look for signs labeling the shelves of Graphic Novels, Young Adult, Best Sellers, Fashion, </w:t>
      </w:r>
      <w:r w:rsidR="00504B31">
        <w:rPr>
          <w:b w:val="0"/>
          <w:bCs w:val="0"/>
          <w:color w:val="000000"/>
          <w:sz w:val="28"/>
          <w:szCs w:val="28"/>
        </w:rPr>
        <w:t xml:space="preserve">Easy Reading, </w:t>
      </w:r>
      <w:proofErr w:type="spellStart"/>
      <w:r w:rsidR="00504B31">
        <w:rPr>
          <w:b w:val="0"/>
          <w:bCs w:val="0"/>
          <w:color w:val="000000"/>
          <w:sz w:val="28"/>
          <w:szCs w:val="28"/>
        </w:rPr>
        <w:t>LatinX</w:t>
      </w:r>
      <w:proofErr w:type="spellEnd"/>
      <w:r w:rsidR="00504B31">
        <w:rPr>
          <w:b w:val="0"/>
          <w:bCs w:val="0"/>
          <w:color w:val="000000"/>
          <w:sz w:val="28"/>
          <w:szCs w:val="28"/>
        </w:rPr>
        <w:t>, and others.</w:t>
      </w:r>
    </w:p>
    <w:p w14:paraId="4CDF5651" w14:textId="2EFF2EAE" w:rsidR="00CC7AF8" w:rsidRDefault="00CC7AF8" w:rsidP="00CC7AF8">
      <w:pPr>
        <w:pStyle w:val="Title"/>
        <w:jc w:val="left"/>
        <w:rPr>
          <w:b w:val="0"/>
          <w:bCs w:val="0"/>
          <w:color w:val="000000"/>
          <w:sz w:val="28"/>
          <w:szCs w:val="28"/>
        </w:rPr>
      </w:pPr>
    </w:p>
    <w:p w14:paraId="0EAE871B" w14:textId="28986621" w:rsidR="00CC7AF8" w:rsidRDefault="00CC7AF8" w:rsidP="00CC7AF8">
      <w:pPr>
        <w:pStyle w:val="Title"/>
        <w:jc w:val="left"/>
        <w:rPr>
          <w:b w:val="0"/>
          <w:bCs w:val="0"/>
          <w:color w:val="000000"/>
          <w:sz w:val="28"/>
          <w:szCs w:val="28"/>
        </w:rPr>
      </w:pPr>
      <w:r w:rsidRPr="00CC7AF8">
        <w:rPr>
          <w:color w:val="000000"/>
          <w:sz w:val="28"/>
          <w:szCs w:val="28"/>
        </w:rPr>
        <w:t>Textbooks/Reserves:</w:t>
      </w:r>
      <w:r>
        <w:rPr>
          <w:b w:val="0"/>
          <w:bCs w:val="0"/>
          <w:color w:val="000000"/>
          <w:sz w:val="28"/>
          <w:szCs w:val="28"/>
        </w:rPr>
        <w:t xml:space="preserve"> Textbooks on Reserve may be used in the library for two hours with a current student ID. Ask for these books at the Circulation Desk.</w:t>
      </w:r>
    </w:p>
    <w:p w14:paraId="7992CB23" w14:textId="0F88050A" w:rsidR="00504B31" w:rsidRDefault="00504B31" w:rsidP="00CC7AF8">
      <w:pPr>
        <w:pStyle w:val="Title"/>
        <w:jc w:val="left"/>
        <w:rPr>
          <w:b w:val="0"/>
          <w:bCs w:val="0"/>
          <w:color w:val="000000"/>
          <w:sz w:val="28"/>
          <w:szCs w:val="28"/>
        </w:rPr>
      </w:pPr>
    </w:p>
    <w:p w14:paraId="703605E7" w14:textId="56702826" w:rsidR="00504B31" w:rsidRDefault="00504B31" w:rsidP="00CC7AF8">
      <w:pPr>
        <w:pStyle w:val="Title"/>
        <w:jc w:val="left"/>
        <w:rPr>
          <w:b w:val="0"/>
          <w:bCs w:val="0"/>
          <w:color w:val="000000"/>
          <w:sz w:val="28"/>
          <w:szCs w:val="28"/>
        </w:rPr>
      </w:pPr>
      <w:r w:rsidRPr="00504B31">
        <w:rPr>
          <w:color w:val="000000"/>
          <w:sz w:val="28"/>
          <w:szCs w:val="28"/>
        </w:rPr>
        <w:t>At the Circulation Desk:</w:t>
      </w:r>
      <w:r>
        <w:rPr>
          <w:b w:val="0"/>
          <w:bCs w:val="0"/>
          <w:color w:val="000000"/>
          <w:sz w:val="28"/>
          <w:szCs w:val="28"/>
        </w:rPr>
        <w:t xml:space="preserve"> Check out books, borrow </w:t>
      </w:r>
      <w:r w:rsidR="00BC4F7C">
        <w:rPr>
          <w:b w:val="0"/>
          <w:bCs w:val="0"/>
          <w:color w:val="000000"/>
          <w:sz w:val="28"/>
          <w:szCs w:val="28"/>
        </w:rPr>
        <w:t>Chromebooks</w:t>
      </w:r>
      <w:r>
        <w:rPr>
          <w:b w:val="0"/>
          <w:bCs w:val="0"/>
          <w:color w:val="000000"/>
          <w:sz w:val="28"/>
          <w:szCs w:val="28"/>
        </w:rPr>
        <w:t xml:space="preserve">, headphones, charging cords, </w:t>
      </w:r>
      <w:r w:rsidR="00BC4F7C">
        <w:rPr>
          <w:b w:val="0"/>
          <w:bCs w:val="0"/>
          <w:color w:val="000000"/>
          <w:sz w:val="28"/>
          <w:szCs w:val="28"/>
        </w:rPr>
        <w:t xml:space="preserve">graphing </w:t>
      </w:r>
      <w:r>
        <w:rPr>
          <w:b w:val="0"/>
          <w:bCs w:val="0"/>
          <w:color w:val="000000"/>
          <w:sz w:val="28"/>
          <w:szCs w:val="28"/>
        </w:rPr>
        <w:t>calculators and gain access to the study rooms.</w:t>
      </w:r>
    </w:p>
    <w:p w14:paraId="001393DA" w14:textId="0A1BBEB5" w:rsidR="00613E9D" w:rsidRDefault="00613E9D" w:rsidP="00CC7AF8">
      <w:pPr>
        <w:pStyle w:val="Title"/>
        <w:jc w:val="left"/>
        <w:rPr>
          <w:b w:val="0"/>
          <w:bCs w:val="0"/>
          <w:color w:val="000000"/>
          <w:sz w:val="28"/>
          <w:szCs w:val="28"/>
        </w:rPr>
      </w:pPr>
    </w:p>
    <w:p w14:paraId="656FD52F" w14:textId="5D6D66D9" w:rsidR="00613E9D" w:rsidRDefault="00613E9D" w:rsidP="00CC7AF8">
      <w:pPr>
        <w:pStyle w:val="Title"/>
        <w:jc w:val="left"/>
        <w:rPr>
          <w:b w:val="0"/>
          <w:bCs w:val="0"/>
          <w:color w:val="000000"/>
          <w:sz w:val="28"/>
          <w:szCs w:val="28"/>
        </w:rPr>
      </w:pPr>
      <w:r w:rsidRPr="00613E9D">
        <w:rPr>
          <w:color w:val="000000"/>
          <w:sz w:val="28"/>
          <w:szCs w:val="28"/>
        </w:rPr>
        <w:t>Study Rooms:</w:t>
      </w:r>
      <w:r>
        <w:rPr>
          <w:b w:val="0"/>
          <w:bCs w:val="0"/>
          <w:color w:val="000000"/>
          <w:sz w:val="28"/>
          <w:szCs w:val="28"/>
        </w:rPr>
        <w:t xml:space="preserve"> Private rooms are available for groups of two or more students. You may reserve the rooms at the Circulation Desk or </w:t>
      </w:r>
      <w:r w:rsidR="00815100">
        <w:rPr>
          <w:b w:val="0"/>
          <w:bCs w:val="0"/>
          <w:color w:val="000000"/>
          <w:sz w:val="28"/>
          <w:szCs w:val="28"/>
        </w:rPr>
        <w:t xml:space="preserve">by </w:t>
      </w:r>
      <w:r>
        <w:rPr>
          <w:b w:val="0"/>
          <w:bCs w:val="0"/>
          <w:color w:val="000000"/>
          <w:sz w:val="28"/>
          <w:szCs w:val="28"/>
        </w:rPr>
        <w:t xml:space="preserve">booking them online at </w:t>
      </w:r>
      <w:hyperlink r:id="rId9" w:history="1">
        <w:r w:rsidRPr="008C78FD">
          <w:rPr>
            <w:rStyle w:val="Hyperlink"/>
            <w:b w:val="0"/>
            <w:bCs w:val="0"/>
            <w:sz w:val="28"/>
            <w:szCs w:val="28"/>
          </w:rPr>
          <w:t>https://alameda.edu/library/groupstudyroom</w:t>
        </w:r>
      </w:hyperlink>
      <w:r>
        <w:rPr>
          <w:b w:val="0"/>
          <w:bCs w:val="0"/>
          <w:color w:val="000000"/>
          <w:sz w:val="28"/>
          <w:szCs w:val="28"/>
        </w:rPr>
        <w:t xml:space="preserve">. </w:t>
      </w:r>
    </w:p>
    <w:p w14:paraId="59C15047" w14:textId="08CD9922" w:rsidR="00613E9D" w:rsidRDefault="00613E9D" w:rsidP="00613E9D">
      <w:pPr>
        <w:pStyle w:val="Title"/>
        <w:ind w:left="720"/>
        <w:jc w:val="left"/>
        <w:rPr>
          <w:b w:val="0"/>
          <w:bCs w:val="0"/>
          <w:color w:val="000000"/>
          <w:sz w:val="28"/>
          <w:szCs w:val="28"/>
        </w:rPr>
      </w:pPr>
      <w:r w:rsidRPr="00613E9D">
        <w:rPr>
          <w:color w:val="000000"/>
          <w:sz w:val="28"/>
          <w:szCs w:val="28"/>
        </w:rPr>
        <w:t>Other study locations:</w:t>
      </w:r>
      <w:r>
        <w:rPr>
          <w:b w:val="0"/>
          <w:bCs w:val="0"/>
          <w:color w:val="000000"/>
          <w:sz w:val="28"/>
          <w:szCs w:val="28"/>
        </w:rPr>
        <w:t xml:space="preserve"> We also have a silent study room, booths, carrels, and tables.</w:t>
      </w:r>
    </w:p>
    <w:p w14:paraId="50CA176D" w14:textId="73F187BD" w:rsidR="00613E9D" w:rsidRDefault="00613E9D" w:rsidP="00CC7AF8">
      <w:pPr>
        <w:pStyle w:val="Title"/>
        <w:jc w:val="left"/>
        <w:rPr>
          <w:b w:val="0"/>
          <w:bCs w:val="0"/>
          <w:color w:val="000000"/>
          <w:sz w:val="28"/>
          <w:szCs w:val="28"/>
        </w:rPr>
      </w:pPr>
    </w:p>
    <w:p w14:paraId="13F14105" w14:textId="22DB502C" w:rsidR="00613E9D" w:rsidRDefault="00613E9D" w:rsidP="00CC7AF8">
      <w:pPr>
        <w:pStyle w:val="Title"/>
        <w:jc w:val="left"/>
        <w:rPr>
          <w:b w:val="0"/>
          <w:bCs w:val="0"/>
          <w:color w:val="000000"/>
          <w:sz w:val="28"/>
          <w:szCs w:val="28"/>
        </w:rPr>
      </w:pPr>
      <w:r w:rsidRPr="00613E9D">
        <w:rPr>
          <w:color w:val="000000"/>
          <w:sz w:val="28"/>
          <w:szCs w:val="28"/>
        </w:rPr>
        <w:t>At the Reference Desk:</w:t>
      </w:r>
      <w:r>
        <w:rPr>
          <w:b w:val="0"/>
          <w:bCs w:val="0"/>
          <w:color w:val="000000"/>
          <w:sz w:val="28"/>
          <w:szCs w:val="28"/>
        </w:rPr>
        <w:t xml:space="preserve"> Librarians at this desk will assist you in finding resources for your research, including research for assigned papers, speeches and reports. The librarians may also assist you with citation formats and research strateg</w:t>
      </w:r>
      <w:r w:rsidR="00A84269">
        <w:rPr>
          <w:b w:val="0"/>
          <w:bCs w:val="0"/>
          <w:color w:val="000000"/>
          <w:sz w:val="28"/>
          <w:szCs w:val="28"/>
        </w:rPr>
        <w:t>ies</w:t>
      </w:r>
      <w:r>
        <w:rPr>
          <w:b w:val="0"/>
          <w:bCs w:val="0"/>
          <w:color w:val="000000"/>
          <w:sz w:val="28"/>
          <w:szCs w:val="28"/>
        </w:rPr>
        <w:t>.</w:t>
      </w:r>
    </w:p>
    <w:p w14:paraId="6EFF387F" w14:textId="50274CDB" w:rsidR="00613E9D" w:rsidRDefault="00613E9D" w:rsidP="00CC7AF8">
      <w:pPr>
        <w:pStyle w:val="Title"/>
        <w:jc w:val="left"/>
        <w:rPr>
          <w:b w:val="0"/>
          <w:bCs w:val="0"/>
          <w:color w:val="000000"/>
          <w:sz w:val="28"/>
          <w:szCs w:val="28"/>
        </w:rPr>
      </w:pPr>
    </w:p>
    <w:p w14:paraId="227932B0" w14:textId="4E49DE60" w:rsidR="00A84269" w:rsidRDefault="00A84269" w:rsidP="00CC7AF8">
      <w:pPr>
        <w:pStyle w:val="Title"/>
        <w:jc w:val="left"/>
        <w:rPr>
          <w:b w:val="0"/>
          <w:bCs w:val="0"/>
          <w:color w:val="000000"/>
          <w:sz w:val="28"/>
          <w:szCs w:val="28"/>
        </w:rPr>
      </w:pPr>
      <w:proofErr w:type="spellStart"/>
      <w:r w:rsidRPr="00A84269">
        <w:rPr>
          <w:color w:val="000000"/>
          <w:sz w:val="28"/>
          <w:szCs w:val="28"/>
        </w:rPr>
        <w:t>WiFi</w:t>
      </w:r>
      <w:proofErr w:type="spellEnd"/>
      <w:r w:rsidRPr="00A84269">
        <w:rPr>
          <w:color w:val="000000"/>
          <w:sz w:val="28"/>
          <w:szCs w:val="28"/>
        </w:rPr>
        <w:t>:</w:t>
      </w:r>
      <w:r>
        <w:rPr>
          <w:b w:val="0"/>
          <w:bCs w:val="0"/>
          <w:color w:val="000000"/>
          <w:sz w:val="28"/>
          <w:szCs w:val="28"/>
        </w:rPr>
        <w:t xml:space="preserve"> Use the </w:t>
      </w:r>
      <w:proofErr w:type="spellStart"/>
      <w:r>
        <w:rPr>
          <w:b w:val="0"/>
          <w:bCs w:val="0"/>
          <w:color w:val="000000"/>
          <w:sz w:val="28"/>
          <w:szCs w:val="28"/>
        </w:rPr>
        <w:t>MyPeraltaNet</w:t>
      </w:r>
      <w:proofErr w:type="spellEnd"/>
      <w:r>
        <w:rPr>
          <w:b w:val="0"/>
          <w:bCs w:val="0"/>
          <w:color w:val="000000"/>
          <w:sz w:val="28"/>
          <w:szCs w:val="28"/>
        </w:rPr>
        <w:t xml:space="preserve"> </w:t>
      </w:r>
      <w:proofErr w:type="spellStart"/>
      <w:r>
        <w:rPr>
          <w:b w:val="0"/>
          <w:bCs w:val="0"/>
          <w:color w:val="000000"/>
          <w:sz w:val="28"/>
          <w:szCs w:val="28"/>
        </w:rPr>
        <w:t>wifi</w:t>
      </w:r>
      <w:proofErr w:type="spellEnd"/>
      <w:r>
        <w:rPr>
          <w:b w:val="0"/>
          <w:bCs w:val="0"/>
          <w:color w:val="000000"/>
          <w:sz w:val="28"/>
          <w:szCs w:val="28"/>
        </w:rPr>
        <w:t xml:space="preserve"> network. No password is required.</w:t>
      </w:r>
    </w:p>
    <w:p w14:paraId="02E4F813" w14:textId="77777777" w:rsidR="00A84269" w:rsidRDefault="00A84269" w:rsidP="00CC7AF8">
      <w:pPr>
        <w:pStyle w:val="Title"/>
        <w:jc w:val="left"/>
        <w:rPr>
          <w:b w:val="0"/>
          <w:bCs w:val="0"/>
          <w:color w:val="000000"/>
          <w:sz w:val="28"/>
          <w:szCs w:val="28"/>
        </w:rPr>
      </w:pPr>
    </w:p>
    <w:p w14:paraId="0EBC5CFB" w14:textId="5287892C" w:rsidR="00613E9D" w:rsidRDefault="00613E9D" w:rsidP="00CC7AF8">
      <w:pPr>
        <w:pStyle w:val="Title"/>
        <w:jc w:val="left"/>
        <w:rPr>
          <w:b w:val="0"/>
          <w:bCs w:val="0"/>
          <w:color w:val="000000"/>
          <w:sz w:val="28"/>
          <w:szCs w:val="28"/>
        </w:rPr>
      </w:pPr>
      <w:r w:rsidRPr="00A84269">
        <w:rPr>
          <w:color w:val="000000"/>
          <w:sz w:val="28"/>
          <w:szCs w:val="28"/>
        </w:rPr>
        <w:t>Computers</w:t>
      </w:r>
      <w:r w:rsidR="00A84269" w:rsidRPr="00A84269">
        <w:rPr>
          <w:color w:val="000000"/>
          <w:sz w:val="28"/>
          <w:szCs w:val="28"/>
        </w:rPr>
        <w:t>, Printers</w:t>
      </w:r>
      <w:r w:rsidR="00A84269">
        <w:rPr>
          <w:color w:val="000000"/>
          <w:sz w:val="28"/>
          <w:szCs w:val="28"/>
        </w:rPr>
        <w:t>, Copiers</w:t>
      </w:r>
      <w:r w:rsidRPr="00A84269">
        <w:rPr>
          <w:color w:val="000000"/>
          <w:sz w:val="28"/>
          <w:szCs w:val="28"/>
        </w:rPr>
        <w:t xml:space="preserve"> and Scanners:</w:t>
      </w:r>
      <w:r>
        <w:rPr>
          <w:b w:val="0"/>
          <w:bCs w:val="0"/>
          <w:color w:val="000000"/>
          <w:sz w:val="28"/>
          <w:szCs w:val="28"/>
        </w:rPr>
        <w:t xml:space="preserve"> The library computers</w:t>
      </w:r>
      <w:r w:rsidR="00A84269">
        <w:rPr>
          <w:b w:val="0"/>
          <w:bCs w:val="0"/>
          <w:color w:val="000000"/>
          <w:sz w:val="28"/>
          <w:szCs w:val="28"/>
        </w:rPr>
        <w:t xml:space="preserve"> (located next to the Reference Desk)</w:t>
      </w:r>
      <w:r>
        <w:rPr>
          <w:b w:val="0"/>
          <w:bCs w:val="0"/>
          <w:color w:val="000000"/>
          <w:sz w:val="28"/>
          <w:szCs w:val="28"/>
        </w:rPr>
        <w:t xml:space="preserve"> are </w:t>
      </w:r>
      <w:r w:rsidR="00A84269">
        <w:rPr>
          <w:b w:val="0"/>
          <w:bCs w:val="0"/>
          <w:color w:val="000000"/>
          <w:sz w:val="28"/>
          <w:szCs w:val="28"/>
        </w:rPr>
        <w:t>to be used for library research only. You may use the library printers (which scan and copy) during the hours that the Computer Lab (2</w:t>
      </w:r>
      <w:r w:rsidR="00A84269" w:rsidRPr="00A84269">
        <w:rPr>
          <w:b w:val="0"/>
          <w:bCs w:val="0"/>
          <w:color w:val="000000"/>
          <w:sz w:val="28"/>
          <w:szCs w:val="28"/>
          <w:vertAlign w:val="superscript"/>
        </w:rPr>
        <w:t>nd</w:t>
      </w:r>
      <w:r w:rsidR="00A84269">
        <w:rPr>
          <w:b w:val="0"/>
          <w:bCs w:val="0"/>
          <w:color w:val="000000"/>
          <w:sz w:val="28"/>
          <w:szCs w:val="28"/>
        </w:rPr>
        <w:t xml:space="preserve"> floor of the L-building) is closed. </w:t>
      </w:r>
    </w:p>
    <w:p w14:paraId="34A62EA8" w14:textId="6658BC6B" w:rsidR="00A84269" w:rsidRDefault="00A84269" w:rsidP="00CC7AF8">
      <w:pPr>
        <w:pStyle w:val="Title"/>
        <w:jc w:val="left"/>
        <w:rPr>
          <w:b w:val="0"/>
          <w:bCs w:val="0"/>
          <w:color w:val="000000"/>
          <w:sz w:val="28"/>
          <w:szCs w:val="28"/>
        </w:rPr>
      </w:pPr>
    </w:p>
    <w:p w14:paraId="75414975" w14:textId="3F0F16B9" w:rsidR="00A84269" w:rsidRDefault="00815100" w:rsidP="00CC7AF8">
      <w:pPr>
        <w:pStyle w:val="Title"/>
        <w:jc w:val="left"/>
        <w:rPr>
          <w:b w:val="0"/>
          <w:bCs w:val="0"/>
          <w:color w:val="000000"/>
          <w:sz w:val="28"/>
          <w:szCs w:val="28"/>
        </w:rPr>
      </w:pPr>
      <w:r w:rsidRPr="00815100">
        <w:rPr>
          <w:color w:val="000000"/>
          <w:sz w:val="28"/>
          <w:szCs w:val="28"/>
        </w:rPr>
        <w:t>Rules:</w:t>
      </w:r>
      <w:r>
        <w:rPr>
          <w:b w:val="0"/>
          <w:bCs w:val="0"/>
          <w:color w:val="000000"/>
          <w:sz w:val="28"/>
          <w:szCs w:val="28"/>
        </w:rPr>
        <w:t xml:space="preserve"> </w:t>
      </w:r>
      <w:r w:rsidR="00A84269">
        <w:rPr>
          <w:b w:val="0"/>
          <w:bCs w:val="0"/>
          <w:color w:val="000000"/>
          <w:sz w:val="28"/>
          <w:szCs w:val="28"/>
        </w:rPr>
        <w:t>Please respect other students’ right to study by helping us maintain quiet in the library. There is no eating or allowed in the library. All drinks must have a secure lid.</w:t>
      </w:r>
      <w:r>
        <w:rPr>
          <w:b w:val="0"/>
          <w:bCs w:val="0"/>
          <w:color w:val="000000"/>
          <w:sz w:val="28"/>
          <w:szCs w:val="28"/>
        </w:rPr>
        <w:t xml:space="preserve"> Cell phone use must be silent. </w:t>
      </w:r>
    </w:p>
    <w:p w14:paraId="40E7826F" w14:textId="0C83C441" w:rsidR="00815100" w:rsidRDefault="00815100" w:rsidP="00CC7AF8">
      <w:pPr>
        <w:pStyle w:val="Title"/>
        <w:jc w:val="left"/>
        <w:rPr>
          <w:b w:val="0"/>
          <w:bCs w:val="0"/>
          <w:color w:val="000000"/>
          <w:sz w:val="28"/>
          <w:szCs w:val="28"/>
        </w:rPr>
      </w:pPr>
    </w:p>
    <w:p w14:paraId="6EBE0DAC" w14:textId="13635620" w:rsidR="0028298D" w:rsidRPr="00CC7AF8" w:rsidRDefault="00815100" w:rsidP="00815100">
      <w:pPr>
        <w:pStyle w:val="Title"/>
        <w:rPr>
          <w:b w:val="0"/>
          <w:bCs w:val="0"/>
          <w:iCs/>
        </w:rPr>
      </w:pPr>
      <w:r w:rsidRPr="00815100">
        <w:rPr>
          <w:b w:val="0"/>
          <w:bCs w:val="0"/>
          <w:i/>
          <w:iCs/>
          <w:color w:val="000000"/>
          <w:sz w:val="28"/>
          <w:szCs w:val="28"/>
        </w:rPr>
        <w:t>Questions? Please ask a Librarian or Staff member!</w:t>
      </w:r>
    </w:p>
    <w:sectPr w:rsidR="0028298D" w:rsidRPr="00CC7AF8" w:rsidSect="00A8426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203B4" w14:textId="77777777" w:rsidR="00626348" w:rsidRDefault="00626348" w:rsidP="00496B96">
      <w:r>
        <w:separator/>
      </w:r>
    </w:p>
  </w:endnote>
  <w:endnote w:type="continuationSeparator" w:id="0">
    <w:p w14:paraId="2BD9F2AA" w14:textId="77777777" w:rsidR="00626348" w:rsidRDefault="00626348" w:rsidP="0049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vie">
    <w:panose1 w:val="040408050508090206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5B0E" w14:textId="3B793EE8" w:rsidR="00496B96" w:rsidRDefault="00496B96" w:rsidP="00815100">
    <w:pPr>
      <w:pStyle w:val="Footer"/>
      <w:jc w:val="right"/>
    </w:pPr>
    <w:r>
      <w:t>Updated 3/26/26 ASD</w:t>
    </w:r>
  </w:p>
  <w:p w14:paraId="53FCFCB0" w14:textId="77777777" w:rsidR="00496B96" w:rsidRDefault="00496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80A1" w14:textId="77777777" w:rsidR="00626348" w:rsidRDefault="00626348" w:rsidP="00496B96">
      <w:r>
        <w:separator/>
      </w:r>
    </w:p>
  </w:footnote>
  <w:footnote w:type="continuationSeparator" w:id="0">
    <w:p w14:paraId="0C66B116" w14:textId="77777777" w:rsidR="00626348" w:rsidRDefault="00626348" w:rsidP="00496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EC1C8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bd10263_"/>
      </v:shape>
    </w:pict>
  </w:numPicBullet>
  <w:abstractNum w:abstractNumId="0" w15:restartNumberingAfterBreak="0">
    <w:nsid w:val="2D8C03E4"/>
    <w:multiLevelType w:val="hybridMultilevel"/>
    <w:tmpl w:val="BEE01494"/>
    <w:lvl w:ilvl="0" w:tplc="E9F2860A">
      <w:start w:val="1"/>
      <w:numFmt w:val="bullet"/>
      <w:lvlText w:val=""/>
      <w:lvlPicBulletId w:val="0"/>
      <w:lvlJc w:val="left"/>
      <w:pPr>
        <w:tabs>
          <w:tab w:val="num" w:pos="360"/>
        </w:tabs>
        <w:ind w:left="360" w:hanging="360"/>
      </w:pPr>
      <w:rPr>
        <w:rFonts w:ascii="Symbol" w:hAnsi="Symbol" w:hint="default"/>
      </w:rPr>
    </w:lvl>
    <w:lvl w:ilvl="1" w:tplc="ACC0EC7A" w:tentative="1">
      <w:start w:val="1"/>
      <w:numFmt w:val="bullet"/>
      <w:lvlText w:val=""/>
      <w:lvlJc w:val="left"/>
      <w:pPr>
        <w:tabs>
          <w:tab w:val="num" w:pos="1080"/>
        </w:tabs>
        <w:ind w:left="1080" w:hanging="360"/>
      </w:pPr>
      <w:rPr>
        <w:rFonts w:ascii="Symbol" w:hAnsi="Symbol" w:hint="default"/>
      </w:rPr>
    </w:lvl>
    <w:lvl w:ilvl="2" w:tplc="B42A5F6A" w:tentative="1">
      <w:start w:val="1"/>
      <w:numFmt w:val="bullet"/>
      <w:lvlText w:val=""/>
      <w:lvlJc w:val="left"/>
      <w:pPr>
        <w:tabs>
          <w:tab w:val="num" w:pos="1800"/>
        </w:tabs>
        <w:ind w:left="1800" w:hanging="360"/>
      </w:pPr>
      <w:rPr>
        <w:rFonts w:ascii="Symbol" w:hAnsi="Symbol" w:hint="default"/>
      </w:rPr>
    </w:lvl>
    <w:lvl w:ilvl="3" w:tplc="F650F88A" w:tentative="1">
      <w:start w:val="1"/>
      <w:numFmt w:val="bullet"/>
      <w:lvlText w:val=""/>
      <w:lvlJc w:val="left"/>
      <w:pPr>
        <w:tabs>
          <w:tab w:val="num" w:pos="2520"/>
        </w:tabs>
        <w:ind w:left="2520" w:hanging="360"/>
      </w:pPr>
      <w:rPr>
        <w:rFonts w:ascii="Symbol" w:hAnsi="Symbol" w:hint="default"/>
      </w:rPr>
    </w:lvl>
    <w:lvl w:ilvl="4" w:tplc="51220E8E" w:tentative="1">
      <w:start w:val="1"/>
      <w:numFmt w:val="bullet"/>
      <w:lvlText w:val=""/>
      <w:lvlJc w:val="left"/>
      <w:pPr>
        <w:tabs>
          <w:tab w:val="num" w:pos="3240"/>
        </w:tabs>
        <w:ind w:left="3240" w:hanging="360"/>
      </w:pPr>
      <w:rPr>
        <w:rFonts w:ascii="Symbol" w:hAnsi="Symbol" w:hint="default"/>
      </w:rPr>
    </w:lvl>
    <w:lvl w:ilvl="5" w:tplc="C1EAA9FA" w:tentative="1">
      <w:start w:val="1"/>
      <w:numFmt w:val="bullet"/>
      <w:lvlText w:val=""/>
      <w:lvlJc w:val="left"/>
      <w:pPr>
        <w:tabs>
          <w:tab w:val="num" w:pos="3960"/>
        </w:tabs>
        <w:ind w:left="3960" w:hanging="360"/>
      </w:pPr>
      <w:rPr>
        <w:rFonts w:ascii="Symbol" w:hAnsi="Symbol" w:hint="default"/>
      </w:rPr>
    </w:lvl>
    <w:lvl w:ilvl="6" w:tplc="47C47946" w:tentative="1">
      <w:start w:val="1"/>
      <w:numFmt w:val="bullet"/>
      <w:lvlText w:val=""/>
      <w:lvlJc w:val="left"/>
      <w:pPr>
        <w:tabs>
          <w:tab w:val="num" w:pos="4680"/>
        </w:tabs>
        <w:ind w:left="4680" w:hanging="360"/>
      </w:pPr>
      <w:rPr>
        <w:rFonts w:ascii="Symbol" w:hAnsi="Symbol" w:hint="default"/>
      </w:rPr>
    </w:lvl>
    <w:lvl w:ilvl="7" w:tplc="D7D0F120" w:tentative="1">
      <w:start w:val="1"/>
      <w:numFmt w:val="bullet"/>
      <w:lvlText w:val=""/>
      <w:lvlJc w:val="left"/>
      <w:pPr>
        <w:tabs>
          <w:tab w:val="num" w:pos="5400"/>
        </w:tabs>
        <w:ind w:left="5400" w:hanging="360"/>
      </w:pPr>
      <w:rPr>
        <w:rFonts w:ascii="Symbol" w:hAnsi="Symbol" w:hint="default"/>
      </w:rPr>
    </w:lvl>
    <w:lvl w:ilvl="8" w:tplc="E6829D66"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515A34CB"/>
    <w:multiLevelType w:val="hybridMultilevel"/>
    <w:tmpl w:val="367474E2"/>
    <w:lvl w:ilvl="0" w:tplc="6374B466">
      <w:start w:val="1"/>
      <w:numFmt w:val="bullet"/>
      <w:lvlText w:val=""/>
      <w:lvlPicBulletId w:val="0"/>
      <w:lvlJc w:val="left"/>
      <w:pPr>
        <w:tabs>
          <w:tab w:val="num" w:pos="360"/>
        </w:tabs>
        <w:ind w:left="360" w:hanging="360"/>
      </w:pPr>
      <w:rPr>
        <w:rFonts w:ascii="Symbol" w:hAnsi="Symbol" w:hint="default"/>
      </w:rPr>
    </w:lvl>
    <w:lvl w:ilvl="1" w:tplc="63088878" w:tentative="1">
      <w:start w:val="1"/>
      <w:numFmt w:val="bullet"/>
      <w:lvlText w:val=""/>
      <w:lvlJc w:val="left"/>
      <w:pPr>
        <w:tabs>
          <w:tab w:val="num" w:pos="1080"/>
        </w:tabs>
        <w:ind w:left="1080" w:hanging="360"/>
      </w:pPr>
      <w:rPr>
        <w:rFonts w:ascii="Symbol" w:hAnsi="Symbol" w:hint="default"/>
      </w:rPr>
    </w:lvl>
    <w:lvl w:ilvl="2" w:tplc="0220F21A" w:tentative="1">
      <w:start w:val="1"/>
      <w:numFmt w:val="bullet"/>
      <w:lvlText w:val=""/>
      <w:lvlJc w:val="left"/>
      <w:pPr>
        <w:tabs>
          <w:tab w:val="num" w:pos="1800"/>
        </w:tabs>
        <w:ind w:left="1800" w:hanging="360"/>
      </w:pPr>
      <w:rPr>
        <w:rFonts w:ascii="Symbol" w:hAnsi="Symbol" w:hint="default"/>
      </w:rPr>
    </w:lvl>
    <w:lvl w:ilvl="3" w:tplc="7966D08A" w:tentative="1">
      <w:start w:val="1"/>
      <w:numFmt w:val="bullet"/>
      <w:lvlText w:val=""/>
      <w:lvlJc w:val="left"/>
      <w:pPr>
        <w:tabs>
          <w:tab w:val="num" w:pos="2520"/>
        </w:tabs>
        <w:ind w:left="2520" w:hanging="360"/>
      </w:pPr>
      <w:rPr>
        <w:rFonts w:ascii="Symbol" w:hAnsi="Symbol" w:hint="default"/>
      </w:rPr>
    </w:lvl>
    <w:lvl w:ilvl="4" w:tplc="C46E528C" w:tentative="1">
      <w:start w:val="1"/>
      <w:numFmt w:val="bullet"/>
      <w:lvlText w:val=""/>
      <w:lvlJc w:val="left"/>
      <w:pPr>
        <w:tabs>
          <w:tab w:val="num" w:pos="3240"/>
        </w:tabs>
        <w:ind w:left="3240" w:hanging="360"/>
      </w:pPr>
      <w:rPr>
        <w:rFonts w:ascii="Symbol" w:hAnsi="Symbol" w:hint="default"/>
      </w:rPr>
    </w:lvl>
    <w:lvl w:ilvl="5" w:tplc="44421E18" w:tentative="1">
      <w:start w:val="1"/>
      <w:numFmt w:val="bullet"/>
      <w:lvlText w:val=""/>
      <w:lvlJc w:val="left"/>
      <w:pPr>
        <w:tabs>
          <w:tab w:val="num" w:pos="3960"/>
        </w:tabs>
        <w:ind w:left="3960" w:hanging="360"/>
      </w:pPr>
      <w:rPr>
        <w:rFonts w:ascii="Symbol" w:hAnsi="Symbol" w:hint="default"/>
      </w:rPr>
    </w:lvl>
    <w:lvl w:ilvl="6" w:tplc="D37CD442" w:tentative="1">
      <w:start w:val="1"/>
      <w:numFmt w:val="bullet"/>
      <w:lvlText w:val=""/>
      <w:lvlJc w:val="left"/>
      <w:pPr>
        <w:tabs>
          <w:tab w:val="num" w:pos="4680"/>
        </w:tabs>
        <w:ind w:left="4680" w:hanging="360"/>
      </w:pPr>
      <w:rPr>
        <w:rFonts w:ascii="Symbol" w:hAnsi="Symbol" w:hint="default"/>
      </w:rPr>
    </w:lvl>
    <w:lvl w:ilvl="7" w:tplc="911666D2" w:tentative="1">
      <w:start w:val="1"/>
      <w:numFmt w:val="bullet"/>
      <w:lvlText w:val=""/>
      <w:lvlJc w:val="left"/>
      <w:pPr>
        <w:tabs>
          <w:tab w:val="num" w:pos="5400"/>
        </w:tabs>
        <w:ind w:left="5400" w:hanging="360"/>
      </w:pPr>
      <w:rPr>
        <w:rFonts w:ascii="Symbol" w:hAnsi="Symbol" w:hint="default"/>
      </w:rPr>
    </w:lvl>
    <w:lvl w:ilvl="8" w:tplc="2482D834"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5EE25643"/>
    <w:multiLevelType w:val="hybridMultilevel"/>
    <w:tmpl w:val="31281EA0"/>
    <w:lvl w:ilvl="0" w:tplc="5DD4173C">
      <w:start w:val="1"/>
      <w:numFmt w:val="bullet"/>
      <w:lvlText w:val=""/>
      <w:lvlPicBulletId w:val="0"/>
      <w:lvlJc w:val="left"/>
      <w:pPr>
        <w:tabs>
          <w:tab w:val="num" w:pos="720"/>
        </w:tabs>
        <w:ind w:left="720" w:hanging="360"/>
      </w:pPr>
      <w:rPr>
        <w:rFonts w:ascii="Symbol" w:hAnsi="Symbol" w:hint="default"/>
      </w:rPr>
    </w:lvl>
    <w:lvl w:ilvl="1" w:tplc="D1B6C8C6" w:tentative="1">
      <w:start w:val="1"/>
      <w:numFmt w:val="bullet"/>
      <w:lvlText w:val=""/>
      <w:lvlJc w:val="left"/>
      <w:pPr>
        <w:tabs>
          <w:tab w:val="num" w:pos="1440"/>
        </w:tabs>
        <w:ind w:left="1440" w:hanging="360"/>
      </w:pPr>
      <w:rPr>
        <w:rFonts w:ascii="Symbol" w:hAnsi="Symbol" w:hint="default"/>
      </w:rPr>
    </w:lvl>
    <w:lvl w:ilvl="2" w:tplc="F39C4480" w:tentative="1">
      <w:start w:val="1"/>
      <w:numFmt w:val="bullet"/>
      <w:lvlText w:val=""/>
      <w:lvlJc w:val="left"/>
      <w:pPr>
        <w:tabs>
          <w:tab w:val="num" w:pos="2160"/>
        </w:tabs>
        <w:ind w:left="2160" w:hanging="360"/>
      </w:pPr>
      <w:rPr>
        <w:rFonts w:ascii="Symbol" w:hAnsi="Symbol" w:hint="default"/>
      </w:rPr>
    </w:lvl>
    <w:lvl w:ilvl="3" w:tplc="44CE1624" w:tentative="1">
      <w:start w:val="1"/>
      <w:numFmt w:val="bullet"/>
      <w:lvlText w:val=""/>
      <w:lvlJc w:val="left"/>
      <w:pPr>
        <w:tabs>
          <w:tab w:val="num" w:pos="2880"/>
        </w:tabs>
        <w:ind w:left="2880" w:hanging="360"/>
      </w:pPr>
      <w:rPr>
        <w:rFonts w:ascii="Symbol" w:hAnsi="Symbol" w:hint="default"/>
      </w:rPr>
    </w:lvl>
    <w:lvl w:ilvl="4" w:tplc="A81A9F8C" w:tentative="1">
      <w:start w:val="1"/>
      <w:numFmt w:val="bullet"/>
      <w:lvlText w:val=""/>
      <w:lvlJc w:val="left"/>
      <w:pPr>
        <w:tabs>
          <w:tab w:val="num" w:pos="3600"/>
        </w:tabs>
        <w:ind w:left="3600" w:hanging="360"/>
      </w:pPr>
      <w:rPr>
        <w:rFonts w:ascii="Symbol" w:hAnsi="Symbol" w:hint="default"/>
      </w:rPr>
    </w:lvl>
    <w:lvl w:ilvl="5" w:tplc="3AB8F982" w:tentative="1">
      <w:start w:val="1"/>
      <w:numFmt w:val="bullet"/>
      <w:lvlText w:val=""/>
      <w:lvlJc w:val="left"/>
      <w:pPr>
        <w:tabs>
          <w:tab w:val="num" w:pos="4320"/>
        </w:tabs>
        <w:ind w:left="4320" w:hanging="360"/>
      </w:pPr>
      <w:rPr>
        <w:rFonts w:ascii="Symbol" w:hAnsi="Symbol" w:hint="default"/>
      </w:rPr>
    </w:lvl>
    <w:lvl w:ilvl="6" w:tplc="799E139C" w:tentative="1">
      <w:start w:val="1"/>
      <w:numFmt w:val="bullet"/>
      <w:lvlText w:val=""/>
      <w:lvlJc w:val="left"/>
      <w:pPr>
        <w:tabs>
          <w:tab w:val="num" w:pos="5040"/>
        </w:tabs>
        <w:ind w:left="5040" w:hanging="360"/>
      </w:pPr>
      <w:rPr>
        <w:rFonts w:ascii="Symbol" w:hAnsi="Symbol" w:hint="default"/>
      </w:rPr>
    </w:lvl>
    <w:lvl w:ilvl="7" w:tplc="B344CFEA" w:tentative="1">
      <w:start w:val="1"/>
      <w:numFmt w:val="bullet"/>
      <w:lvlText w:val=""/>
      <w:lvlJc w:val="left"/>
      <w:pPr>
        <w:tabs>
          <w:tab w:val="num" w:pos="5760"/>
        </w:tabs>
        <w:ind w:left="5760" w:hanging="360"/>
      </w:pPr>
      <w:rPr>
        <w:rFonts w:ascii="Symbol" w:hAnsi="Symbol" w:hint="default"/>
      </w:rPr>
    </w:lvl>
    <w:lvl w:ilvl="8" w:tplc="BE72C69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F72739B"/>
    <w:multiLevelType w:val="hybridMultilevel"/>
    <w:tmpl w:val="7E0E7B98"/>
    <w:lvl w:ilvl="0" w:tplc="13F62F00">
      <w:start w:val="1"/>
      <w:numFmt w:val="bullet"/>
      <w:lvlText w:val=""/>
      <w:lvlPicBulletId w:val="0"/>
      <w:lvlJc w:val="left"/>
      <w:pPr>
        <w:tabs>
          <w:tab w:val="num" w:pos="360"/>
        </w:tabs>
        <w:ind w:left="360" w:hanging="360"/>
      </w:pPr>
      <w:rPr>
        <w:rFonts w:ascii="Symbol" w:hAnsi="Symbol" w:hint="default"/>
      </w:rPr>
    </w:lvl>
    <w:lvl w:ilvl="1" w:tplc="82CEACB2" w:tentative="1">
      <w:start w:val="1"/>
      <w:numFmt w:val="bullet"/>
      <w:lvlText w:val=""/>
      <w:lvlJc w:val="left"/>
      <w:pPr>
        <w:tabs>
          <w:tab w:val="num" w:pos="1080"/>
        </w:tabs>
        <w:ind w:left="1080" w:hanging="360"/>
      </w:pPr>
      <w:rPr>
        <w:rFonts w:ascii="Symbol" w:hAnsi="Symbol" w:hint="default"/>
      </w:rPr>
    </w:lvl>
    <w:lvl w:ilvl="2" w:tplc="CC406E12" w:tentative="1">
      <w:start w:val="1"/>
      <w:numFmt w:val="bullet"/>
      <w:lvlText w:val=""/>
      <w:lvlJc w:val="left"/>
      <w:pPr>
        <w:tabs>
          <w:tab w:val="num" w:pos="1800"/>
        </w:tabs>
        <w:ind w:left="1800" w:hanging="360"/>
      </w:pPr>
      <w:rPr>
        <w:rFonts w:ascii="Symbol" w:hAnsi="Symbol" w:hint="default"/>
      </w:rPr>
    </w:lvl>
    <w:lvl w:ilvl="3" w:tplc="4A5646A8" w:tentative="1">
      <w:start w:val="1"/>
      <w:numFmt w:val="bullet"/>
      <w:lvlText w:val=""/>
      <w:lvlJc w:val="left"/>
      <w:pPr>
        <w:tabs>
          <w:tab w:val="num" w:pos="2520"/>
        </w:tabs>
        <w:ind w:left="2520" w:hanging="360"/>
      </w:pPr>
      <w:rPr>
        <w:rFonts w:ascii="Symbol" w:hAnsi="Symbol" w:hint="default"/>
      </w:rPr>
    </w:lvl>
    <w:lvl w:ilvl="4" w:tplc="06B23BF6" w:tentative="1">
      <w:start w:val="1"/>
      <w:numFmt w:val="bullet"/>
      <w:lvlText w:val=""/>
      <w:lvlJc w:val="left"/>
      <w:pPr>
        <w:tabs>
          <w:tab w:val="num" w:pos="3240"/>
        </w:tabs>
        <w:ind w:left="3240" w:hanging="360"/>
      </w:pPr>
      <w:rPr>
        <w:rFonts w:ascii="Symbol" w:hAnsi="Symbol" w:hint="default"/>
      </w:rPr>
    </w:lvl>
    <w:lvl w:ilvl="5" w:tplc="AFE6922E" w:tentative="1">
      <w:start w:val="1"/>
      <w:numFmt w:val="bullet"/>
      <w:lvlText w:val=""/>
      <w:lvlJc w:val="left"/>
      <w:pPr>
        <w:tabs>
          <w:tab w:val="num" w:pos="3960"/>
        </w:tabs>
        <w:ind w:left="3960" w:hanging="360"/>
      </w:pPr>
      <w:rPr>
        <w:rFonts w:ascii="Symbol" w:hAnsi="Symbol" w:hint="default"/>
      </w:rPr>
    </w:lvl>
    <w:lvl w:ilvl="6" w:tplc="840659EA" w:tentative="1">
      <w:start w:val="1"/>
      <w:numFmt w:val="bullet"/>
      <w:lvlText w:val=""/>
      <w:lvlJc w:val="left"/>
      <w:pPr>
        <w:tabs>
          <w:tab w:val="num" w:pos="4680"/>
        </w:tabs>
        <w:ind w:left="4680" w:hanging="360"/>
      </w:pPr>
      <w:rPr>
        <w:rFonts w:ascii="Symbol" w:hAnsi="Symbol" w:hint="default"/>
      </w:rPr>
    </w:lvl>
    <w:lvl w:ilvl="7" w:tplc="F2868E00" w:tentative="1">
      <w:start w:val="1"/>
      <w:numFmt w:val="bullet"/>
      <w:lvlText w:val=""/>
      <w:lvlJc w:val="left"/>
      <w:pPr>
        <w:tabs>
          <w:tab w:val="num" w:pos="5400"/>
        </w:tabs>
        <w:ind w:left="5400" w:hanging="360"/>
      </w:pPr>
      <w:rPr>
        <w:rFonts w:ascii="Symbol" w:hAnsi="Symbol" w:hint="default"/>
      </w:rPr>
    </w:lvl>
    <w:lvl w:ilvl="8" w:tplc="188E7146" w:tentative="1">
      <w:start w:val="1"/>
      <w:numFmt w:val="bullet"/>
      <w:lvlText w:val=""/>
      <w:lvlJc w:val="left"/>
      <w:pPr>
        <w:tabs>
          <w:tab w:val="num" w:pos="6120"/>
        </w:tabs>
        <w:ind w:left="6120" w:hanging="360"/>
      </w:pPr>
      <w:rPr>
        <w:rFonts w:ascii="Symbol" w:hAnsi="Symbol" w:hint="default"/>
      </w:rPr>
    </w:lvl>
  </w:abstractNum>
  <w:num w:numId="1" w16cid:durableId="895238396">
    <w:abstractNumId w:val="0"/>
  </w:num>
  <w:num w:numId="2" w16cid:durableId="1074744206">
    <w:abstractNumId w:val="3"/>
  </w:num>
  <w:num w:numId="3" w16cid:durableId="1964841339">
    <w:abstractNumId w:val="1"/>
  </w:num>
  <w:num w:numId="4" w16cid:durableId="683899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83"/>
    <w:rsid w:val="0028298D"/>
    <w:rsid w:val="0033407E"/>
    <w:rsid w:val="00496B96"/>
    <w:rsid w:val="00504B31"/>
    <w:rsid w:val="00613E9D"/>
    <w:rsid w:val="00626348"/>
    <w:rsid w:val="006B1E83"/>
    <w:rsid w:val="00815100"/>
    <w:rsid w:val="00A84269"/>
    <w:rsid w:val="00BC4F7C"/>
    <w:rsid w:val="00C23CE5"/>
    <w:rsid w:val="00CC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1AA7"/>
  <w15:chartTrackingRefBased/>
  <w15:docId w15:val="{A5CE51DE-6942-4271-8D92-C0A62512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B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96B96"/>
    <w:pPr>
      <w:keepNext/>
      <w:jc w:val="center"/>
      <w:outlineLvl w:val="0"/>
    </w:pPr>
    <w:rPr>
      <w:b/>
      <w:bCs/>
      <w:caps/>
      <w:shado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B96"/>
    <w:pPr>
      <w:tabs>
        <w:tab w:val="center" w:pos="4680"/>
        <w:tab w:val="right" w:pos="9360"/>
      </w:tabs>
    </w:pPr>
  </w:style>
  <w:style w:type="character" w:customStyle="1" w:styleId="HeaderChar">
    <w:name w:val="Header Char"/>
    <w:basedOn w:val="DefaultParagraphFont"/>
    <w:link w:val="Header"/>
    <w:uiPriority w:val="99"/>
    <w:rsid w:val="00496B96"/>
  </w:style>
  <w:style w:type="paragraph" w:styleId="Footer">
    <w:name w:val="footer"/>
    <w:basedOn w:val="Normal"/>
    <w:link w:val="FooterChar"/>
    <w:uiPriority w:val="99"/>
    <w:unhideWhenUsed/>
    <w:rsid w:val="00496B96"/>
    <w:pPr>
      <w:tabs>
        <w:tab w:val="center" w:pos="4680"/>
        <w:tab w:val="right" w:pos="9360"/>
      </w:tabs>
    </w:pPr>
  </w:style>
  <w:style w:type="character" w:customStyle="1" w:styleId="FooterChar">
    <w:name w:val="Footer Char"/>
    <w:basedOn w:val="DefaultParagraphFont"/>
    <w:link w:val="Footer"/>
    <w:uiPriority w:val="99"/>
    <w:rsid w:val="00496B96"/>
  </w:style>
  <w:style w:type="character" w:customStyle="1" w:styleId="Heading1Char">
    <w:name w:val="Heading 1 Char"/>
    <w:basedOn w:val="DefaultParagraphFont"/>
    <w:link w:val="Heading1"/>
    <w:rsid w:val="00496B96"/>
    <w:rPr>
      <w:rFonts w:ascii="Times New Roman" w:eastAsia="Times New Roman" w:hAnsi="Times New Roman" w:cs="Times New Roman"/>
      <w:b/>
      <w:bCs/>
      <w:caps/>
      <w:shadow/>
      <w:sz w:val="24"/>
      <w:szCs w:val="24"/>
      <w:u w:val="single"/>
    </w:rPr>
  </w:style>
  <w:style w:type="paragraph" w:styleId="BodyText">
    <w:name w:val="Body Text"/>
    <w:basedOn w:val="Normal"/>
    <w:link w:val="BodyTextChar"/>
    <w:rsid w:val="00496B96"/>
    <w:rPr>
      <w:sz w:val="28"/>
    </w:rPr>
  </w:style>
  <w:style w:type="character" w:customStyle="1" w:styleId="BodyTextChar">
    <w:name w:val="Body Text Char"/>
    <w:basedOn w:val="DefaultParagraphFont"/>
    <w:link w:val="BodyText"/>
    <w:rsid w:val="00496B96"/>
    <w:rPr>
      <w:rFonts w:ascii="Times New Roman" w:eastAsia="Times New Roman" w:hAnsi="Times New Roman" w:cs="Times New Roman"/>
      <w:sz w:val="28"/>
      <w:szCs w:val="24"/>
    </w:rPr>
  </w:style>
  <w:style w:type="paragraph" w:styleId="Title">
    <w:name w:val="Title"/>
    <w:basedOn w:val="Normal"/>
    <w:link w:val="TitleChar"/>
    <w:qFormat/>
    <w:rsid w:val="00496B96"/>
    <w:pPr>
      <w:jc w:val="center"/>
    </w:pPr>
    <w:rPr>
      <w:b/>
      <w:bCs/>
      <w:sz w:val="32"/>
    </w:rPr>
  </w:style>
  <w:style w:type="character" w:customStyle="1" w:styleId="TitleChar">
    <w:name w:val="Title Char"/>
    <w:basedOn w:val="DefaultParagraphFont"/>
    <w:link w:val="Title"/>
    <w:rsid w:val="00496B96"/>
    <w:rPr>
      <w:rFonts w:ascii="Times New Roman" w:eastAsia="Times New Roman" w:hAnsi="Times New Roman" w:cs="Times New Roman"/>
      <w:b/>
      <w:bCs/>
      <w:sz w:val="32"/>
      <w:szCs w:val="24"/>
    </w:rPr>
  </w:style>
  <w:style w:type="paragraph" w:styleId="BodyText3">
    <w:name w:val="Body Text 3"/>
    <w:basedOn w:val="Normal"/>
    <w:link w:val="BodyText3Char"/>
    <w:rsid w:val="00496B96"/>
    <w:rPr>
      <w:b/>
      <w:bCs/>
      <w:sz w:val="20"/>
    </w:rPr>
  </w:style>
  <w:style w:type="character" w:customStyle="1" w:styleId="BodyText3Char">
    <w:name w:val="Body Text 3 Char"/>
    <w:basedOn w:val="DefaultParagraphFont"/>
    <w:link w:val="BodyText3"/>
    <w:rsid w:val="00496B96"/>
    <w:rPr>
      <w:rFonts w:ascii="Times New Roman" w:eastAsia="Times New Roman" w:hAnsi="Times New Roman" w:cs="Times New Roman"/>
      <w:b/>
      <w:bCs/>
      <w:sz w:val="20"/>
      <w:szCs w:val="24"/>
    </w:rPr>
  </w:style>
  <w:style w:type="character" w:styleId="Hyperlink">
    <w:name w:val="Hyperlink"/>
    <w:basedOn w:val="DefaultParagraphFont"/>
    <w:uiPriority w:val="99"/>
    <w:unhideWhenUsed/>
    <w:rsid w:val="00CC7AF8"/>
    <w:rPr>
      <w:color w:val="0563C1" w:themeColor="hyperlink"/>
      <w:u w:val="single"/>
    </w:rPr>
  </w:style>
  <w:style w:type="character" w:styleId="UnresolvedMention">
    <w:name w:val="Unresolved Mention"/>
    <w:basedOn w:val="DefaultParagraphFont"/>
    <w:uiPriority w:val="99"/>
    <w:semiHidden/>
    <w:unhideWhenUsed/>
    <w:rsid w:val="00CC7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ameda.edu/library"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lameda.edu/library/groupstudyro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dc:creator>
  <cp:keywords/>
  <dc:description/>
  <cp:lastModifiedBy>Jane McKenna</cp:lastModifiedBy>
  <cp:revision>4</cp:revision>
  <dcterms:created xsi:type="dcterms:W3CDTF">2026-03-26T19:21:00Z</dcterms:created>
  <dcterms:modified xsi:type="dcterms:W3CDTF">2026-04-06T20:31:00Z</dcterms:modified>
</cp:coreProperties>
</file>