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9E" w:rsidRPr="00BD0AE2" w:rsidRDefault="007544F4" w:rsidP="007544F4">
      <w:pPr>
        <w:jc w:val="center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  <w:b/>
        </w:rPr>
        <w:t xml:space="preserve">College of Alameda </w:t>
      </w:r>
      <w:r w:rsidR="009846D0" w:rsidRPr="00BD0AE2">
        <w:rPr>
          <w:rFonts w:ascii="Times New Roman" w:hAnsi="Times New Roman" w:cs="Times New Roman"/>
          <w:b/>
        </w:rPr>
        <w:t xml:space="preserve">Library Mission, </w:t>
      </w:r>
      <w:r w:rsidRPr="00BD0AE2">
        <w:rPr>
          <w:rFonts w:ascii="Times New Roman" w:hAnsi="Times New Roman" w:cs="Times New Roman"/>
          <w:b/>
        </w:rPr>
        <w:t>Li</w:t>
      </w:r>
      <w:r w:rsidR="001C1183" w:rsidRPr="00BD0AE2">
        <w:rPr>
          <w:rFonts w:ascii="Times New Roman" w:hAnsi="Times New Roman" w:cs="Times New Roman"/>
          <w:b/>
        </w:rPr>
        <w:t>brary Service Outcomes</w:t>
      </w:r>
      <w:r w:rsidR="009846D0" w:rsidRPr="00BD0AE2">
        <w:rPr>
          <w:rFonts w:ascii="Times New Roman" w:hAnsi="Times New Roman" w:cs="Times New Roman"/>
          <w:b/>
        </w:rPr>
        <w:t xml:space="preserve"> and Student Learning Outcomes </w:t>
      </w:r>
      <w:r w:rsidR="009846D0" w:rsidRPr="00BD0AE2">
        <w:rPr>
          <w:rFonts w:ascii="Times New Roman" w:hAnsi="Times New Roman" w:cs="Times New Roman"/>
        </w:rPr>
        <w:t>(mapped</w:t>
      </w:r>
      <w:r w:rsidR="001276DE" w:rsidRPr="00BD0AE2">
        <w:rPr>
          <w:rFonts w:ascii="Times New Roman" w:hAnsi="Times New Roman" w:cs="Times New Roman"/>
        </w:rPr>
        <w:t xml:space="preserve"> to ILOs and PCCD Goals </w:t>
      </w:r>
      <w:r w:rsidR="001C1183" w:rsidRPr="00BD0AE2">
        <w:rPr>
          <w:rFonts w:ascii="Times New Roman" w:hAnsi="Times New Roman" w:cs="Times New Roman"/>
        </w:rPr>
        <w:t>–</w:t>
      </w:r>
      <w:r w:rsidR="002B6A37" w:rsidRPr="00BD0AE2">
        <w:rPr>
          <w:rFonts w:ascii="Times New Roman" w:hAnsi="Times New Roman" w:cs="Times New Roman"/>
        </w:rPr>
        <w:t xml:space="preserve"> </w:t>
      </w:r>
      <w:r w:rsidR="00B67BEB" w:rsidRPr="00BD0AE2">
        <w:rPr>
          <w:rFonts w:ascii="Times New Roman" w:hAnsi="Times New Roman" w:cs="Times New Roman"/>
        </w:rPr>
        <w:t xml:space="preserve">updated </w:t>
      </w:r>
      <w:r w:rsidR="009846D0" w:rsidRPr="00BD0AE2">
        <w:rPr>
          <w:rFonts w:ascii="Times New Roman" w:hAnsi="Times New Roman" w:cs="Times New Roman"/>
        </w:rPr>
        <w:t xml:space="preserve">in </w:t>
      </w:r>
      <w:r w:rsidR="00C952DF">
        <w:rPr>
          <w:rFonts w:ascii="Times New Roman" w:hAnsi="Times New Roman" w:cs="Times New Roman"/>
        </w:rPr>
        <w:t>Fall 2022</w:t>
      </w:r>
      <w:bookmarkStart w:id="0" w:name="_GoBack"/>
      <w:bookmarkEnd w:id="0"/>
      <w:r w:rsidR="009846D0" w:rsidRPr="00BD0AE2">
        <w:rPr>
          <w:rFonts w:ascii="Times New Roman" w:hAnsi="Times New Roman" w:cs="Times New Roman"/>
        </w:rPr>
        <w:t>)</w:t>
      </w:r>
    </w:p>
    <w:p w:rsidR="007544F4" w:rsidRDefault="007544F4">
      <w:pPr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  <w:b/>
        </w:rPr>
        <w:t>Mission:</w:t>
      </w:r>
      <w:r w:rsidRPr="00BD0AE2">
        <w:rPr>
          <w:rFonts w:ascii="Times New Roman" w:hAnsi="Times New Roman" w:cs="Times New Roman"/>
        </w:rPr>
        <w:t xml:space="preserve">  The College </w:t>
      </w:r>
      <w:r w:rsidR="003804C9" w:rsidRPr="00BD0AE2">
        <w:rPr>
          <w:rFonts w:ascii="Times New Roman" w:hAnsi="Times New Roman" w:cs="Times New Roman"/>
        </w:rPr>
        <w:t>of Alameda Library is</w:t>
      </w:r>
      <w:r w:rsidRPr="00BD0AE2">
        <w:rPr>
          <w:rFonts w:ascii="Times New Roman" w:hAnsi="Times New Roman" w:cs="Times New Roman"/>
        </w:rPr>
        <w:t xml:space="preserve"> a teaching and learning-centered library for a diverse community by providing physical and online access to quality print, electronic, and multi-media resources, services, and instruction. The library faculty </w:t>
      </w:r>
      <w:r w:rsidR="003804C9" w:rsidRPr="00BD0AE2">
        <w:rPr>
          <w:rFonts w:ascii="Times New Roman" w:hAnsi="Times New Roman" w:cs="Times New Roman"/>
        </w:rPr>
        <w:t>and staff</w:t>
      </w:r>
      <w:r w:rsidRPr="00BD0AE2">
        <w:rPr>
          <w:rFonts w:ascii="Times New Roman" w:hAnsi="Times New Roman" w:cs="Times New Roman"/>
        </w:rPr>
        <w:t xml:space="preserve"> promote academic excellence and student success by emphasizing skills in library research, information literacy, and critical thinking. </w:t>
      </w:r>
    </w:p>
    <w:p w:rsidR="001101D0" w:rsidRDefault="007544F4" w:rsidP="001B26E8">
      <w:pPr>
        <w:ind w:left="100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>Goals and Objectives:</w:t>
      </w:r>
      <w:r w:rsidRPr="00BD0AE2">
        <w:rPr>
          <w:rFonts w:ascii="Times New Roman" w:hAnsi="Times New Roman" w:cs="Times New Roman"/>
        </w:rPr>
        <w:br/>
      </w:r>
      <w:r w:rsidRPr="00BD0AE2">
        <w:rPr>
          <w:rFonts w:ascii="Times New Roman" w:hAnsi="Times New Roman" w:cs="Times New Roman"/>
        </w:rPr>
        <w:br/>
        <w:t>■ To provide quality services, research materials, technology, facilities, and instructional programs that support the college curricula, information literacy, and research needs</w:t>
      </w:r>
      <w:r w:rsidR="00045A59" w:rsidRPr="00BD0AE2">
        <w:rPr>
          <w:rFonts w:ascii="Times New Roman" w:hAnsi="Times New Roman" w:cs="Times New Roman"/>
        </w:rPr>
        <w:t xml:space="preserve">. </w:t>
      </w:r>
      <w:r w:rsidR="00BD0AE2" w:rsidRPr="00BD0AE2">
        <w:rPr>
          <w:rFonts w:ascii="Times New Roman" w:hAnsi="Times New Roman" w:cs="Times New Roman"/>
        </w:rPr>
        <w:t>(Maps to ILOs #1, #2, #3, #4, and #5)</w:t>
      </w:r>
      <w:r w:rsidRPr="00BD0AE2">
        <w:rPr>
          <w:rFonts w:ascii="Times New Roman" w:hAnsi="Times New Roman" w:cs="Times New Roman"/>
        </w:rPr>
        <w:br/>
        <w:t>■ To provide students with access to information resources that support their learning processes, teach information literacy, and satisfy their intellectual need</w:t>
      </w:r>
      <w:r w:rsidR="0031245C" w:rsidRPr="00BD0AE2">
        <w:rPr>
          <w:rFonts w:ascii="Times New Roman" w:hAnsi="Times New Roman" w:cs="Times New Roman"/>
        </w:rPr>
        <w:t>s</w:t>
      </w:r>
      <w:r w:rsidR="00045A59" w:rsidRPr="00BD0AE2">
        <w:rPr>
          <w:rFonts w:ascii="Times New Roman" w:hAnsi="Times New Roman" w:cs="Times New Roman"/>
        </w:rPr>
        <w:t xml:space="preserve">. </w:t>
      </w:r>
      <w:r w:rsidR="00BD0AE2" w:rsidRPr="00BD0AE2">
        <w:rPr>
          <w:rFonts w:ascii="Times New Roman" w:hAnsi="Times New Roman" w:cs="Times New Roman"/>
        </w:rPr>
        <w:t>(Maps to ILOs #1, #2, #3, #4, and #5)</w:t>
      </w:r>
      <w:r w:rsidRPr="00BD0AE2">
        <w:rPr>
          <w:rFonts w:ascii="Times New Roman" w:hAnsi="Times New Roman" w:cs="Times New Roman"/>
        </w:rPr>
        <w:br/>
        <w:t>■ To provide timely, appropriate, current, and kno</w:t>
      </w:r>
      <w:r w:rsidR="00B47798" w:rsidRPr="00BD0AE2">
        <w:rPr>
          <w:rFonts w:ascii="Times New Roman" w:hAnsi="Times New Roman" w:cs="Times New Roman"/>
        </w:rPr>
        <w:t>wledgeable responses to student</w:t>
      </w:r>
      <w:r w:rsidRPr="00BD0AE2">
        <w:rPr>
          <w:rFonts w:ascii="Times New Roman" w:hAnsi="Times New Roman" w:cs="Times New Roman"/>
        </w:rPr>
        <w:t xml:space="preserve"> and faculty requests for information in print, electronic and web-based formats</w:t>
      </w:r>
      <w:r w:rsidR="00BD0AE2" w:rsidRPr="00BD0AE2">
        <w:rPr>
          <w:rFonts w:ascii="Times New Roman" w:hAnsi="Times New Roman" w:cs="Times New Roman"/>
        </w:rPr>
        <w:t>. (Maps to ILOs #2 and #3)</w:t>
      </w:r>
      <w:r w:rsidR="00BD0AE2" w:rsidRPr="00BD0AE2">
        <w:rPr>
          <w:rFonts w:ascii="Times New Roman" w:hAnsi="Times New Roman" w:cs="Times New Roman"/>
        </w:rPr>
        <w:br/>
      </w:r>
      <w:r w:rsidRPr="00BD0AE2">
        <w:rPr>
          <w:rFonts w:ascii="Times New Roman" w:hAnsi="Times New Roman" w:cs="Times New Roman"/>
        </w:rPr>
        <w:t>■ To provide a comfortable, safe, clean and quiet learning environment for all students</w:t>
      </w:r>
      <w:r w:rsidR="00BD0AE2" w:rsidRPr="00BD0AE2">
        <w:rPr>
          <w:rFonts w:ascii="Times New Roman" w:hAnsi="Times New Roman" w:cs="Times New Roman"/>
        </w:rPr>
        <w:t>. (Maps to ILOs #3 and #5)</w:t>
      </w:r>
      <w:r w:rsidR="00BD0AE2" w:rsidRPr="00BD0AE2">
        <w:rPr>
          <w:rFonts w:ascii="Times New Roman" w:hAnsi="Times New Roman" w:cs="Times New Roman"/>
        </w:rPr>
        <w:br/>
      </w:r>
      <w:r w:rsidRPr="00BD0AE2">
        <w:rPr>
          <w:rFonts w:ascii="Times New Roman" w:hAnsi="Times New Roman" w:cs="Times New Roman"/>
        </w:rPr>
        <w:t xml:space="preserve">■ To administer fair and objective service policies that </w:t>
      </w:r>
      <w:r w:rsidR="003804C9" w:rsidRPr="00BD0AE2">
        <w:rPr>
          <w:rFonts w:ascii="Times New Roman" w:hAnsi="Times New Roman" w:cs="Times New Roman"/>
        </w:rPr>
        <w:t xml:space="preserve">maintain ethical information use guidelines and </w:t>
      </w:r>
      <w:r w:rsidRPr="00BD0AE2">
        <w:rPr>
          <w:rFonts w:ascii="Times New Roman" w:hAnsi="Times New Roman" w:cs="Times New Roman"/>
        </w:rPr>
        <w:t xml:space="preserve">respect </w:t>
      </w:r>
      <w:r w:rsidR="0031245C" w:rsidRPr="00BD0AE2">
        <w:rPr>
          <w:rFonts w:ascii="Times New Roman" w:hAnsi="Times New Roman" w:cs="Times New Roman"/>
        </w:rPr>
        <w:t>an individual’</w:t>
      </w:r>
      <w:r w:rsidRPr="00BD0AE2">
        <w:rPr>
          <w:rFonts w:ascii="Times New Roman" w:hAnsi="Times New Roman" w:cs="Times New Roman"/>
        </w:rPr>
        <w:t>s right to privacy</w:t>
      </w:r>
      <w:r w:rsidR="00BD0AE2" w:rsidRPr="00BD0AE2">
        <w:rPr>
          <w:rFonts w:ascii="Times New Roman" w:hAnsi="Times New Roman" w:cs="Times New Roman"/>
        </w:rPr>
        <w:t>. (Maps to ILOs #4 and #5)</w:t>
      </w:r>
      <w:r w:rsidR="001B26E8">
        <w:rPr>
          <w:rFonts w:ascii="Times New Roman" w:hAnsi="Times New Roman" w:cs="Times New Roman"/>
        </w:rPr>
        <w:br/>
      </w:r>
      <w:r w:rsidR="00BD0AE2" w:rsidRPr="00BD0AE2">
        <w:rPr>
          <w:rFonts w:ascii="Times New Roman" w:hAnsi="Times New Roman" w:cs="Times New Roman"/>
        </w:rPr>
        <w:br/>
      </w:r>
      <w:r w:rsidR="009720D3" w:rsidRPr="00BD0AE2">
        <w:rPr>
          <w:rFonts w:ascii="Times New Roman" w:hAnsi="Times New Roman" w:cs="Times New Roman"/>
          <w:b/>
        </w:rPr>
        <w:t xml:space="preserve">Assessment Plan/Timeline:  </w:t>
      </w:r>
      <w:r w:rsidR="00C77070" w:rsidRPr="001101D0">
        <w:rPr>
          <w:rFonts w:ascii="Times New Roman" w:hAnsi="Times New Roman" w:cs="Times New Roman"/>
        </w:rPr>
        <w:t>All</w:t>
      </w:r>
      <w:r w:rsidR="0053270A" w:rsidRPr="001101D0">
        <w:rPr>
          <w:rFonts w:ascii="Times New Roman" w:hAnsi="Times New Roman" w:cs="Times New Roman"/>
        </w:rPr>
        <w:t xml:space="preserve"> SLO</w:t>
      </w:r>
      <w:r w:rsidR="00C77070" w:rsidRPr="001101D0">
        <w:rPr>
          <w:rFonts w:ascii="Times New Roman" w:hAnsi="Times New Roman" w:cs="Times New Roman"/>
        </w:rPr>
        <w:t>s</w:t>
      </w:r>
      <w:r w:rsidR="0053270A" w:rsidRPr="001101D0">
        <w:rPr>
          <w:rFonts w:ascii="Times New Roman" w:hAnsi="Times New Roman" w:cs="Times New Roman"/>
        </w:rPr>
        <w:t xml:space="preserve"> and S</w:t>
      </w:r>
      <w:r w:rsidR="00C77070" w:rsidRPr="001101D0">
        <w:rPr>
          <w:rFonts w:ascii="Times New Roman" w:hAnsi="Times New Roman" w:cs="Times New Roman"/>
        </w:rPr>
        <w:t>A</w:t>
      </w:r>
      <w:r w:rsidR="0053270A" w:rsidRPr="001101D0">
        <w:rPr>
          <w:rFonts w:ascii="Times New Roman" w:hAnsi="Times New Roman" w:cs="Times New Roman"/>
        </w:rPr>
        <w:t>O</w:t>
      </w:r>
      <w:r w:rsidR="00C77070" w:rsidRPr="001101D0">
        <w:rPr>
          <w:rFonts w:ascii="Times New Roman" w:hAnsi="Times New Roman" w:cs="Times New Roman"/>
        </w:rPr>
        <w:t>s</w:t>
      </w:r>
      <w:r w:rsidR="0053270A" w:rsidRPr="001101D0">
        <w:rPr>
          <w:rFonts w:ascii="Times New Roman" w:hAnsi="Times New Roman" w:cs="Times New Roman"/>
        </w:rPr>
        <w:t xml:space="preserve"> </w:t>
      </w:r>
      <w:r w:rsidR="00C77070" w:rsidRPr="001101D0">
        <w:rPr>
          <w:rFonts w:ascii="Times New Roman" w:hAnsi="Times New Roman" w:cs="Times New Roman"/>
        </w:rPr>
        <w:t>are assessed on a 3-year cycle.</w:t>
      </w:r>
      <w:r w:rsidR="0053270A" w:rsidRPr="00BD0AE2">
        <w:rPr>
          <w:rFonts w:ascii="Times New Roman" w:hAnsi="Times New Roman" w:cs="Times New Roman"/>
        </w:rPr>
        <w:t xml:space="preserve"> </w:t>
      </w:r>
    </w:p>
    <w:p w:rsidR="00C45E0F" w:rsidRPr="001101D0" w:rsidRDefault="009D2E16" w:rsidP="001B26E8">
      <w:pPr>
        <w:ind w:left="100"/>
        <w:rPr>
          <w:rFonts w:ascii="Times New Roman" w:hAnsi="Times New Roman" w:cs="Times New Roman"/>
        </w:rPr>
      </w:pPr>
      <w:r w:rsidRPr="001101D0">
        <w:rPr>
          <w:rFonts w:ascii="Times New Roman" w:hAnsi="Times New Roman" w:cs="Times New Roman"/>
          <w:b/>
        </w:rPr>
        <w:t>Evidenc</w:t>
      </w:r>
      <w:r w:rsidR="00C77070" w:rsidRPr="001101D0">
        <w:rPr>
          <w:rFonts w:ascii="Times New Roman" w:hAnsi="Times New Roman" w:cs="Times New Roman"/>
          <w:b/>
        </w:rPr>
        <w:t>e</w:t>
      </w:r>
      <w:r w:rsidR="001101D0">
        <w:rPr>
          <w:rFonts w:ascii="Times New Roman" w:hAnsi="Times New Roman" w:cs="Times New Roman"/>
          <w:b/>
        </w:rPr>
        <w:t>:</w:t>
      </w:r>
      <w:r w:rsidR="00C77070" w:rsidRPr="001101D0">
        <w:rPr>
          <w:rFonts w:ascii="Times New Roman" w:hAnsi="Times New Roman" w:cs="Times New Roman"/>
        </w:rPr>
        <w:t xml:space="preserve"> available within </w:t>
      </w:r>
      <w:proofErr w:type="spellStart"/>
      <w:r w:rsidR="00C77070" w:rsidRPr="001101D0">
        <w:rPr>
          <w:rFonts w:ascii="Times New Roman" w:hAnsi="Times New Roman" w:cs="Times New Roman"/>
        </w:rPr>
        <w:t>Curricunet</w:t>
      </w:r>
      <w:proofErr w:type="spellEnd"/>
      <w:r w:rsidR="00C77070" w:rsidRPr="001101D0">
        <w:rPr>
          <w:rFonts w:ascii="Times New Roman" w:hAnsi="Times New Roman" w:cs="Times New Roman"/>
        </w:rPr>
        <w:t xml:space="preserve"> Meta</w:t>
      </w:r>
      <w:r w:rsidRPr="001101D0">
        <w:rPr>
          <w:rFonts w:ascii="Times New Roman" w:hAnsi="Times New Roman" w:cs="Times New Roman"/>
        </w:rPr>
        <w:t>.</w:t>
      </w:r>
    </w:p>
    <w:p w:rsidR="004C03E7" w:rsidRPr="00BD0AE2" w:rsidRDefault="007544F4" w:rsidP="004C03E7">
      <w:p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  <w:b/>
        </w:rPr>
        <w:t>Library Service Outcomes:</w:t>
      </w:r>
      <w:r w:rsidR="00761381" w:rsidRPr="00BD0AE2">
        <w:rPr>
          <w:rFonts w:ascii="Times New Roman" w:hAnsi="Times New Roman" w:cs="Times New Roman"/>
          <w:b/>
        </w:rPr>
        <w:t xml:space="preserve"> </w:t>
      </w:r>
    </w:p>
    <w:p w:rsidR="007544F4" w:rsidRPr="00BD0AE2" w:rsidRDefault="007544F4" w:rsidP="00754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Library provides sufficient resources to meet the information needs of the curriculum. </w:t>
      </w:r>
    </w:p>
    <w:p w:rsidR="007544F4" w:rsidRPr="00BD0AE2" w:rsidRDefault="007544F4" w:rsidP="007544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Maps to ILO #1 and #2 (from outcomes listed in the </w:t>
      </w:r>
      <w:r w:rsidR="009E2C19">
        <w:rPr>
          <w:rFonts w:ascii="Times New Roman" w:hAnsi="Times New Roman" w:cs="Times New Roman"/>
        </w:rPr>
        <w:t>20</w:t>
      </w:r>
      <w:r w:rsidRPr="00BD0AE2">
        <w:rPr>
          <w:rFonts w:ascii="Times New Roman" w:hAnsi="Times New Roman" w:cs="Times New Roman"/>
        </w:rPr>
        <w:t>1</w:t>
      </w:r>
      <w:r w:rsidR="009E2C19">
        <w:rPr>
          <w:rFonts w:ascii="Times New Roman" w:hAnsi="Times New Roman" w:cs="Times New Roman"/>
        </w:rPr>
        <w:t>7-2019</w:t>
      </w:r>
      <w:r w:rsidRPr="00BD0AE2">
        <w:rPr>
          <w:rFonts w:ascii="Times New Roman" w:hAnsi="Times New Roman" w:cs="Times New Roman"/>
        </w:rPr>
        <w:t xml:space="preserve"> catalog)</w:t>
      </w:r>
    </w:p>
    <w:p w:rsidR="007544F4" w:rsidRPr="00BD0AE2" w:rsidRDefault="007544F4" w:rsidP="007544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>Lead Personnel: Cataloging/Systems Librarian</w:t>
      </w:r>
    </w:p>
    <w:p w:rsidR="00761381" w:rsidRPr="00BD0AE2" w:rsidRDefault="00761381" w:rsidP="007544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Timeline of Assessment:  Assessed every </w:t>
      </w:r>
      <w:r w:rsidR="001101D0">
        <w:rPr>
          <w:rFonts w:ascii="Times New Roman" w:hAnsi="Times New Roman" w:cs="Times New Roman"/>
        </w:rPr>
        <w:t>other year</w:t>
      </w:r>
    </w:p>
    <w:p w:rsidR="007544F4" w:rsidRPr="00BD0AE2" w:rsidRDefault="007544F4" w:rsidP="00754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>Library provides sufficient access to Library resources.</w:t>
      </w:r>
    </w:p>
    <w:p w:rsidR="007544F4" w:rsidRPr="00BD0AE2" w:rsidRDefault="007544F4" w:rsidP="007544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Maps to ILO #1 and #5 </w:t>
      </w:r>
      <w:r w:rsidR="009E2C19">
        <w:rPr>
          <w:rFonts w:ascii="Times New Roman" w:hAnsi="Times New Roman" w:cs="Times New Roman"/>
        </w:rPr>
        <w:t>(from outcomes listed in the 20</w:t>
      </w:r>
      <w:r w:rsidRPr="00BD0AE2">
        <w:rPr>
          <w:rFonts w:ascii="Times New Roman" w:hAnsi="Times New Roman" w:cs="Times New Roman"/>
        </w:rPr>
        <w:t>1</w:t>
      </w:r>
      <w:r w:rsidR="009E2C19">
        <w:rPr>
          <w:rFonts w:ascii="Times New Roman" w:hAnsi="Times New Roman" w:cs="Times New Roman"/>
        </w:rPr>
        <w:t>7</w:t>
      </w:r>
      <w:r w:rsidRPr="00BD0AE2">
        <w:rPr>
          <w:rFonts w:ascii="Times New Roman" w:hAnsi="Times New Roman" w:cs="Times New Roman"/>
        </w:rPr>
        <w:t>-201</w:t>
      </w:r>
      <w:r w:rsidR="009E2C19">
        <w:rPr>
          <w:rFonts w:ascii="Times New Roman" w:hAnsi="Times New Roman" w:cs="Times New Roman"/>
        </w:rPr>
        <w:t>9</w:t>
      </w:r>
      <w:r w:rsidRPr="00BD0AE2">
        <w:rPr>
          <w:rFonts w:ascii="Times New Roman" w:hAnsi="Times New Roman" w:cs="Times New Roman"/>
        </w:rPr>
        <w:t xml:space="preserve"> catalog)</w:t>
      </w:r>
    </w:p>
    <w:p w:rsidR="007544F4" w:rsidRPr="00BD0AE2" w:rsidRDefault="007544F4" w:rsidP="007544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>Lead Personnel: Access Services Librarian</w:t>
      </w:r>
    </w:p>
    <w:p w:rsidR="00761381" w:rsidRPr="00BD0AE2" w:rsidRDefault="00761381" w:rsidP="007544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Timeline: Assessed every </w:t>
      </w:r>
      <w:r w:rsidR="001101D0">
        <w:rPr>
          <w:rFonts w:ascii="Times New Roman" w:hAnsi="Times New Roman" w:cs="Times New Roman"/>
        </w:rPr>
        <w:t xml:space="preserve">other </w:t>
      </w:r>
      <w:r w:rsidRPr="00BD0AE2">
        <w:rPr>
          <w:rFonts w:ascii="Times New Roman" w:hAnsi="Times New Roman" w:cs="Times New Roman"/>
        </w:rPr>
        <w:t xml:space="preserve">year </w:t>
      </w:r>
    </w:p>
    <w:p w:rsidR="007544F4" w:rsidRPr="00BD0AE2" w:rsidRDefault="00F82FAE" w:rsidP="00754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Students will be able to effectively, efficiently, and ethically access and use needed information. </w:t>
      </w:r>
    </w:p>
    <w:p w:rsidR="00F82FAE" w:rsidRPr="00BD0AE2" w:rsidRDefault="00F82FAE" w:rsidP="00F82FA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Maps to ILO </w:t>
      </w:r>
      <w:r w:rsidR="00861B2F" w:rsidRPr="00BD0AE2">
        <w:rPr>
          <w:rFonts w:ascii="Times New Roman" w:hAnsi="Times New Roman" w:cs="Times New Roman"/>
        </w:rPr>
        <w:t xml:space="preserve">#1, </w:t>
      </w:r>
      <w:r w:rsidRPr="00BD0AE2">
        <w:rPr>
          <w:rFonts w:ascii="Times New Roman" w:hAnsi="Times New Roman" w:cs="Times New Roman"/>
        </w:rPr>
        <w:t>#4 and #5 (from outcomes listed in the 201</w:t>
      </w:r>
      <w:r w:rsidR="009E2C19">
        <w:rPr>
          <w:rFonts w:ascii="Times New Roman" w:hAnsi="Times New Roman" w:cs="Times New Roman"/>
        </w:rPr>
        <w:t>7</w:t>
      </w:r>
      <w:r w:rsidRPr="00BD0AE2">
        <w:rPr>
          <w:rFonts w:ascii="Times New Roman" w:hAnsi="Times New Roman" w:cs="Times New Roman"/>
        </w:rPr>
        <w:t>-201</w:t>
      </w:r>
      <w:r w:rsidR="009E2C19">
        <w:rPr>
          <w:rFonts w:ascii="Times New Roman" w:hAnsi="Times New Roman" w:cs="Times New Roman"/>
        </w:rPr>
        <w:t>9</w:t>
      </w:r>
      <w:r w:rsidRPr="00BD0AE2">
        <w:rPr>
          <w:rFonts w:ascii="Times New Roman" w:hAnsi="Times New Roman" w:cs="Times New Roman"/>
        </w:rPr>
        <w:t xml:space="preserve"> catalog)</w:t>
      </w:r>
    </w:p>
    <w:p w:rsidR="00F82FAE" w:rsidRPr="00BD0AE2" w:rsidRDefault="00F82FAE" w:rsidP="00F82FA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>Lead Personnel: Instruction Librarian</w:t>
      </w:r>
    </w:p>
    <w:p w:rsidR="00761381" w:rsidRPr="00BD0AE2" w:rsidRDefault="00761381" w:rsidP="00F82FA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Timeline: Assessed every </w:t>
      </w:r>
      <w:r w:rsidR="001101D0">
        <w:rPr>
          <w:rFonts w:ascii="Times New Roman" w:hAnsi="Times New Roman" w:cs="Times New Roman"/>
        </w:rPr>
        <w:t xml:space="preserve">other </w:t>
      </w:r>
      <w:r w:rsidRPr="00BD0AE2">
        <w:rPr>
          <w:rFonts w:ascii="Times New Roman" w:hAnsi="Times New Roman" w:cs="Times New Roman"/>
        </w:rPr>
        <w:t xml:space="preserve">year </w:t>
      </w:r>
    </w:p>
    <w:p w:rsidR="00C762ED" w:rsidRDefault="00C762ED" w:rsidP="001F0A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Library Course Outcomes – LIS74:</w:t>
      </w:r>
    </w:p>
    <w:p w:rsidR="00C762ED" w:rsidRPr="004A359E" w:rsidRDefault="00C762ED" w:rsidP="004A359E">
      <w:pPr>
        <w:jc w:val="both"/>
        <w:rPr>
          <w:rFonts w:ascii="Times New Roman" w:hAnsi="Times New Roman" w:cs="Times New Roman"/>
        </w:rPr>
      </w:pPr>
      <w:r w:rsidRPr="004A359E">
        <w:rPr>
          <w:rFonts w:ascii="Times New Roman" w:hAnsi="Times New Roman" w:cs="Times New Roman"/>
        </w:rPr>
        <w:t>1.</w:t>
      </w:r>
      <w:r w:rsidR="004A359E" w:rsidRPr="004A359E">
        <w:rPr>
          <w:rFonts w:ascii="Times New Roman" w:hAnsi="Times New Roman" w:cs="Times New Roman"/>
        </w:rPr>
        <w:t xml:space="preserve">  Discuss current issues surrounding information in society such as access, power, censorship, media consolidation, privacy and social networks.</w:t>
      </w:r>
      <w:r w:rsidR="00B118C7">
        <w:rPr>
          <w:rFonts w:ascii="Times New Roman" w:hAnsi="Times New Roman" w:cs="Times New Roman"/>
        </w:rPr>
        <w:t xml:space="preserve">  (Maps to ILO #5)</w:t>
      </w:r>
    </w:p>
    <w:p w:rsidR="001552BC" w:rsidRPr="004A359E" w:rsidRDefault="00C762ED" w:rsidP="001552BC">
      <w:pPr>
        <w:jc w:val="both"/>
        <w:rPr>
          <w:rFonts w:ascii="Times New Roman" w:hAnsi="Times New Roman" w:cs="Times New Roman"/>
        </w:rPr>
      </w:pPr>
      <w:r w:rsidRPr="004A359E">
        <w:rPr>
          <w:rFonts w:ascii="Times New Roman" w:hAnsi="Times New Roman" w:cs="Times New Roman"/>
        </w:rPr>
        <w:t>2.</w:t>
      </w:r>
      <w:r w:rsidR="004A359E">
        <w:rPr>
          <w:rFonts w:ascii="Times New Roman" w:hAnsi="Times New Roman" w:cs="Times New Roman"/>
        </w:rPr>
        <w:t xml:space="preserve"> </w:t>
      </w:r>
      <w:r w:rsidR="004A359E" w:rsidRPr="004A359E">
        <w:rPr>
          <w:rFonts w:ascii="Times New Roman" w:hAnsi="Times New Roman" w:cs="Times New Roman"/>
        </w:rPr>
        <w:t>Analyze the physiological, emotional, and psychological aspects of information seeking behavior.</w:t>
      </w:r>
      <w:r w:rsidR="001552BC">
        <w:rPr>
          <w:rFonts w:ascii="Times New Roman" w:hAnsi="Times New Roman" w:cs="Times New Roman"/>
        </w:rPr>
        <w:t xml:space="preserve"> (Maps to ILO #3</w:t>
      </w:r>
      <w:r w:rsidR="001552BC">
        <w:rPr>
          <w:rFonts w:ascii="Times New Roman" w:hAnsi="Times New Roman" w:cs="Times New Roman"/>
        </w:rPr>
        <w:t>)</w:t>
      </w:r>
    </w:p>
    <w:p w:rsidR="00C762ED" w:rsidRPr="004A359E" w:rsidRDefault="00C762ED" w:rsidP="001F0A28">
      <w:pPr>
        <w:jc w:val="both"/>
        <w:rPr>
          <w:rFonts w:ascii="Times New Roman" w:hAnsi="Times New Roman" w:cs="Times New Roman"/>
        </w:rPr>
      </w:pPr>
    </w:p>
    <w:p w:rsidR="00917B7D" w:rsidRPr="004A359E" w:rsidRDefault="00C762ED" w:rsidP="00917B7D">
      <w:pPr>
        <w:jc w:val="both"/>
        <w:rPr>
          <w:rFonts w:ascii="Times New Roman" w:hAnsi="Times New Roman" w:cs="Times New Roman"/>
        </w:rPr>
      </w:pPr>
      <w:r w:rsidRPr="004A359E">
        <w:rPr>
          <w:rFonts w:ascii="Times New Roman" w:hAnsi="Times New Roman" w:cs="Times New Roman"/>
        </w:rPr>
        <w:lastRenderedPageBreak/>
        <w:t>3.</w:t>
      </w:r>
      <w:r w:rsidR="004A359E">
        <w:rPr>
          <w:rFonts w:ascii="Times New Roman" w:hAnsi="Times New Roman" w:cs="Times New Roman"/>
        </w:rPr>
        <w:t xml:space="preserve"> </w:t>
      </w:r>
      <w:r w:rsidR="004A359E" w:rsidRPr="004A359E">
        <w:rPr>
          <w:rFonts w:ascii="Times New Roman" w:hAnsi="Times New Roman" w:cs="Times New Roman"/>
        </w:rPr>
        <w:t>Compare and contrast search strategies to determine the most effective approach for an information need.</w:t>
      </w:r>
      <w:r w:rsidR="00917B7D">
        <w:rPr>
          <w:rFonts w:ascii="Times New Roman" w:hAnsi="Times New Roman" w:cs="Times New Roman"/>
        </w:rPr>
        <w:t xml:space="preserve"> (Maps to ILO #1</w:t>
      </w:r>
      <w:r w:rsidR="00917B7D">
        <w:rPr>
          <w:rFonts w:ascii="Times New Roman" w:hAnsi="Times New Roman" w:cs="Times New Roman"/>
        </w:rPr>
        <w:t>)</w:t>
      </w:r>
    </w:p>
    <w:p w:rsidR="001F0A28" w:rsidRPr="00BD0AE2" w:rsidRDefault="001F0A28" w:rsidP="001F0A28">
      <w:p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  <w:b/>
        </w:rPr>
        <w:t>Librar</w:t>
      </w:r>
      <w:r w:rsidR="00136655">
        <w:rPr>
          <w:rFonts w:ascii="Times New Roman" w:hAnsi="Times New Roman" w:cs="Times New Roman"/>
          <w:b/>
        </w:rPr>
        <w:t>y Course Outcomes – LIS85</w:t>
      </w:r>
      <w:r w:rsidRPr="00BD0AE2">
        <w:rPr>
          <w:rFonts w:ascii="Times New Roman" w:hAnsi="Times New Roman" w:cs="Times New Roman"/>
          <w:b/>
        </w:rPr>
        <w:t>:</w:t>
      </w:r>
      <w:r w:rsidR="004C03E7" w:rsidRPr="00BD0AE2">
        <w:rPr>
          <w:rFonts w:ascii="Times New Roman" w:hAnsi="Times New Roman" w:cs="Times New Roman"/>
          <w:b/>
        </w:rPr>
        <w:t xml:space="preserve"> </w:t>
      </w:r>
    </w:p>
    <w:p w:rsidR="004E7641" w:rsidRPr="00BD0AE2" w:rsidRDefault="004E7641" w:rsidP="004E764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>Identify potential sources and types of information tools based on the scope and type of information need. (Maps to ILO #1)</w:t>
      </w:r>
      <w:r w:rsidR="004C03E7" w:rsidRPr="00BD0AE2">
        <w:rPr>
          <w:rFonts w:ascii="Times New Roman" w:hAnsi="Times New Roman" w:cs="Times New Roman"/>
        </w:rPr>
        <w:t xml:space="preserve"> </w:t>
      </w:r>
    </w:p>
    <w:p w:rsidR="001101D0" w:rsidRDefault="00136655" w:rsidP="00AC0E7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101D0">
        <w:rPr>
          <w:rFonts w:ascii="Times New Roman" w:hAnsi="Times New Roman" w:cs="Times New Roman"/>
        </w:rPr>
        <w:t>Construct print, online, and web citations, using the appropriate documentation style for the discipline.</w:t>
      </w:r>
      <w:r w:rsidR="004E7641" w:rsidRPr="001101D0">
        <w:rPr>
          <w:rFonts w:ascii="Times New Roman" w:hAnsi="Times New Roman" w:cs="Times New Roman"/>
        </w:rPr>
        <w:t xml:space="preserve"> (Maps to ILO #2)</w:t>
      </w:r>
      <w:r w:rsidR="004C03E7" w:rsidRPr="001101D0">
        <w:rPr>
          <w:rFonts w:ascii="Times New Roman" w:hAnsi="Times New Roman" w:cs="Times New Roman"/>
        </w:rPr>
        <w:t xml:space="preserve"> </w:t>
      </w:r>
    </w:p>
    <w:p w:rsidR="004E7641" w:rsidRPr="001101D0" w:rsidRDefault="00136655" w:rsidP="00AC0E7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t>Locate, evaluate, synthesize, organize and present information that fulfills the identified information need.</w:t>
      </w:r>
      <w:r w:rsidR="004E7641" w:rsidRPr="001101D0">
        <w:rPr>
          <w:rFonts w:ascii="Times New Roman" w:hAnsi="Times New Roman" w:cs="Times New Roman"/>
        </w:rPr>
        <w:t xml:space="preserve"> (Maps to ILO #1)</w:t>
      </w:r>
      <w:r w:rsidR="004C03E7" w:rsidRPr="001101D0">
        <w:rPr>
          <w:rFonts w:ascii="Times New Roman" w:hAnsi="Times New Roman" w:cs="Times New Roman"/>
        </w:rPr>
        <w:t xml:space="preserve"> </w:t>
      </w:r>
    </w:p>
    <w:p w:rsidR="000B15A7" w:rsidRPr="000B15A7" w:rsidRDefault="000B15A7" w:rsidP="00C45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Library Course Outcomes - LIS 500:</w:t>
      </w:r>
    </w:p>
    <w:p w:rsidR="001101D0" w:rsidRPr="00BD0AE2" w:rsidRDefault="000B15A7" w:rsidP="001101D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B15A7">
        <w:t>Articulate a problem, issue or se</w:t>
      </w:r>
      <w:r>
        <w:t>arch question.</w:t>
      </w:r>
      <w:r w:rsidR="001101D0">
        <w:t xml:space="preserve"> </w:t>
      </w:r>
      <w:r w:rsidR="001101D0" w:rsidRPr="00BD0AE2">
        <w:rPr>
          <w:rFonts w:ascii="Times New Roman" w:hAnsi="Times New Roman" w:cs="Times New Roman"/>
        </w:rPr>
        <w:t xml:space="preserve">(Maps to ILO #1) </w:t>
      </w:r>
    </w:p>
    <w:p w:rsidR="000B15A7" w:rsidRPr="000B15A7" w:rsidRDefault="000B15A7" w:rsidP="001101D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>
        <w:t>Locate, evaluate, synthesize, organize and present credible information that fulfills the identified information need.</w:t>
      </w:r>
      <w:r w:rsidR="001101D0">
        <w:t xml:space="preserve"> </w:t>
      </w:r>
      <w:r w:rsidR="001101D0" w:rsidRPr="001101D0">
        <w:rPr>
          <w:rFonts w:ascii="Times New Roman" w:hAnsi="Times New Roman" w:cs="Times New Roman"/>
        </w:rPr>
        <w:t>(Maps to ILO #2)</w:t>
      </w:r>
    </w:p>
    <w:p w:rsidR="001101D0" w:rsidRPr="00BD0AE2" w:rsidRDefault="000B15A7" w:rsidP="001101D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t>Apply information literacy skills to enable further learning.</w:t>
      </w:r>
      <w:r w:rsidR="001101D0">
        <w:t xml:space="preserve"> </w:t>
      </w:r>
      <w:r w:rsidR="001101D0" w:rsidRPr="00BD0AE2">
        <w:rPr>
          <w:rFonts w:ascii="Times New Roman" w:hAnsi="Times New Roman" w:cs="Times New Roman"/>
        </w:rPr>
        <w:t xml:space="preserve">(Maps to ILO #1) </w:t>
      </w:r>
    </w:p>
    <w:p w:rsidR="00C45ECC" w:rsidRPr="00BD0AE2" w:rsidRDefault="00C45ECC" w:rsidP="00C45ECC">
      <w:pPr>
        <w:jc w:val="both"/>
        <w:rPr>
          <w:rFonts w:ascii="Times New Roman" w:hAnsi="Times New Roman" w:cs="Times New Roman"/>
          <w:b/>
        </w:rPr>
      </w:pPr>
      <w:r w:rsidRPr="00BD0AE2">
        <w:rPr>
          <w:rFonts w:ascii="Times New Roman" w:hAnsi="Times New Roman" w:cs="Times New Roman"/>
          <w:b/>
        </w:rPr>
        <w:t>COA Insti</w:t>
      </w:r>
      <w:r w:rsidR="009E2C19">
        <w:rPr>
          <w:rFonts w:ascii="Times New Roman" w:hAnsi="Times New Roman" w:cs="Times New Roman"/>
          <w:b/>
        </w:rPr>
        <w:t>tutional Learning Outcomes (2017</w:t>
      </w:r>
      <w:r w:rsidRPr="00BD0AE2">
        <w:rPr>
          <w:rFonts w:ascii="Times New Roman" w:hAnsi="Times New Roman" w:cs="Times New Roman"/>
          <w:b/>
        </w:rPr>
        <w:t>-201</w:t>
      </w:r>
      <w:r w:rsidR="009E2C19">
        <w:rPr>
          <w:rFonts w:ascii="Times New Roman" w:hAnsi="Times New Roman" w:cs="Times New Roman"/>
          <w:b/>
        </w:rPr>
        <w:t>9</w:t>
      </w:r>
      <w:r w:rsidRPr="00BD0AE2">
        <w:rPr>
          <w:rFonts w:ascii="Times New Roman" w:hAnsi="Times New Roman" w:cs="Times New Roman"/>
          <w:b/>
        </w:rPr>
        <w:t xml:space="preserve"> catalog)</w:t>
      </w:r>
    </w:p>
    <w:p w:rsidR="001276DE" w:rsidRPr="00BD0AE2" w:rsidRDefault="001276DE" w:rsidP="001276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0AE2">
        <w:rPr>
          <w:rFonts w:ascii="Times New Roman" w:eastAsia="Times New Roman" w:hAnsi="Times New Roman" w:cs="Times New Roman"/>
        </w:rPr>
        <w:t>Solve problems and make decisions in life and work using critical thinking, quantitative reasoning, community resources, and civil engagement.</w:t>
      </w:r>
    </w:p>
    <w:p w:rsidR="001276DE" w:rsidRPr="00BD0AE2" w:rsidRDefault="001276DE" w:rsidP="001276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76DE" w:rsidRPr="00BD0AE2" w:rsidRDefault="001276DE" w:rsidP="001276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0AE2">
        <w:rPr>
          <w:rFonts w:ascii="Times New Roman" w:eastAsia="Times New Roman" w:hAnsi="Times New Roman" w:cs="Times New Roman"/>
        </w:rPr>
        <w:t>Use technology and written and oral communication to discover, develop, and relate critical ideas in multiple environments.</w:t>
      </w:r>
    </w:p>
    <w:p w:rsidR="001276DE" w:rsidRPr="00BD0AE2" w:rsidRDefault="001276DE" w:rsidP="001276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76DE" w:rsidRPr="00BD0AE2" w:rsidRDefault="001276DE" w:rsidP="001276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0AE2">
        <w:rPr>
          <w:rFonts w:ascii="Times New Roman" w:eastAsia="Times New Roman" w:hAnsi="Times New Roman" w:cs="Times New Roman"/>
        </w:rPr>
        <w:t>Exhibit aesthetic reflection to promote, participate and contribute to human development, expression, creativity, and curiosity.</w:t>
      </w:r>
    </w:p>
    <w:p w:rsidR="001276DE" w:rsidRPr="00BD0AE2" w:rsidRDefault="001276DE" w:rsidP="001276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76DE" w:rsidRPr="00BD0AE2" w:rsidRDefault="001276DE" w:rsidP="001276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0AE2">
        <w:rPr>
          <w:rFonts w:ascii="Times New Roman" w:eastAsia="Times New Roman" w:hAnsi="Times New Roman" w:cs="Times New Roman"/>
        </w:rPr>
        <w:t>Engage in respectful interpersonal communications, acknowledging ideas and values of diverse individuals that represent different ethnic, racial, cultural, and gender expressions.</w:t>
      </w:r>
    </w:p>
    <w:p w:rsidR="001276DE" w:rsidRPr="00BD0AE2" w:rsidRDefault="001276DE" w:rsidP="001276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76DE" w:rsidRPr="00BD0AE2" w:rsidRDefault="001276DE" w:rsidP="001276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0AE2">
        <w:rPr>
          <w:rFonts w:ascii="Times New Roman" w:eastAsia="Times New Roman" w:hAnsi="Times New Roman" w:cs="Times New Roman"/>
        </w:rPr>
        <w:t>Accept personal, civic, social and environmental responsibility in order to become a productive local and global community member</w:t>
      </w:r>
    </w:p>
    <w:p w:rsidR="00C45ECC" w:rsidRPr="00BD0AE2" w:rsidRDefault="00C45ECC" w:rsidP="00C45E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5ECC" w:rsidRPr="00BD0AE2" w:rsidRDefault="00C45ECC" w:rsidP="00C45EC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0AE2">
        <w:rPr>
          <w:rFonts w:ascii="Times New Roman" w:eastAsia="Times New Roman" w:hAnsi="Times New Roman" w:cs="Times New Roman"/>
          <w:b/>
        </w:rPr>
        <w:t>PCCD Goals and Institutional Objectives</w:t>
      </w:r>
    </w:p>
    <w:p w:rsidR="00C45ECC" w:rsidRPr="00BD0AE2" w:rsidRDefault="00C45ECC" w:rsidP="00C45E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4985"/>
      </w:tblGrid>
      <w:tr w:rsidR="00861B2F" w:rsidRPr="00BD0AE2" w:rsidTr="00F556CB">
        <w:trPr>
          <w:trHeight w:val="107"/>
        </w:trPr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Strategic Goals </w:t>
            </w:r>
          </w:p>
        </w:tc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</w:tr>
      <w:tr w:rsidR="00861B2F" w:rsidRPr="00BD0AE2" w:rsidTr="00F556CB">
        <w:trPr>
          <w:trHeight w:val="1945"/>
        </w:trPr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A: Advance Student Access, Equity, and Success </w:t>
            </w:r>
          </w:p>
        </w:tc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A.1 Student Access: </w:t>
            </w:r>
            <w:r w:rsidRPr="00BD0AE2">
              <w:rPr>
                <w:rFonts w:eastAsiaTheme="minorEastAsia"/>
                <w:color w:val="000000"/>
              </w:rPr>
              <w:t xml:space="preserve">Increase enrollment for programs and course offerings in the essential areas of basic skills/ESOL, CTE and transfer to achieve the District target of 19,355 RES FTES.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A.2 Student Success: </w:t>
            </w:r>
            <w:r w:rsidRPr="00BD0AE2">
              <w:rPr>
                <w:rFonts w:eastAsiaTheme="minorEastAsia"/>
                <w:color w:val="000000"/>
              </w:rPr>
              <w:t xml:space="preserve">Increase students’ participation in SSSP eligible activities by 50%, with specific </w:t>
            </w:r>
            <w:r w:rsidRPr="00BD0AE2">
              <w:rPr>
                <w:rFonts w:eastAsiaTheme="minorEastAsia"/>
                <w:color w:val="000000"/>
              </w:rPr>
              <w:lastRenderedPageBreak/>
              <w:t xml:space="preserve">emphasis on expanding orientations, assessments, academic advising and student educational plans.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A.3 Student Success: </w:t>
            </w:r>
            <w:r w:rsidRPr="00BD0AE2">
              <w:rPr>
                <w:rFonts w:eastAsiaTheme="minorEastAsia"/>
                <w:color w:val="000000"/>
              </w:rPr>
              <w:t xml:space="preserve">Using baseline data, increase student engagement in activities such as student governance, student life activities, Student leadership development, service learning programs, learning communities, student employment, etc.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A.4 Student Equity Planning: </w:t>
            </w:r>
            <w:r w:rsidRPr="00BD0AE2">
              <w:rPr>
                <w:rFonts w:eastAsiaTheme="minorEastAsia"/>
                <w:color w:val="000000"/>
              </w:rPr>
              <w:t xml:space="preserve">Address the achievement gap through fully developing and implementing the student success and equity plans at each campus.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</w:tr>
      <w:tr w:rsidR="00861B2F" w:rsidRPr="00BD0AE2" w:rsidTr="00F556CB">
        <w:trPr>
          <w:trHeight w:val="721"/>
        </w:trPr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lastRenderedPageBreak/>
              <w:t xml:space="preserve">B: Engage and Leverage Partners </w:t>
            </w:r>
          </w:p>
        </w:tc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B.1 Partnerships: </w:t>
            </w:r>
            <w:r w:rsidRPr="00BD0AE2">
              <w:rPr>
                <w:rFonts w:eastAsiaTheme="minorEastAsia"/>
                <w:color w:val="000000"/>
              </w:rPr>
              <w:t xml:space="preserve">Develop a District-wide database that represents our current strategic partnerships and relationships.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B.2. Partnerships: </w:t>
            </w:r>
            <w:r w:rsidRPr="00BD0AE2">
              <w:rPr>
                <w:rFonts w:eastAsiaTheme="minorEastAsia"/>
                <w:color w:val="000000"/>
              </w:rPr>
              <w:t xml:space="preserve">Expand partnerships with K-12 institutions, community based organizations, four-year institutions, local government, and regional industries and businesses. </w:t>
            </w:r>
          </w:p>
        </w:tc>
      </w:tr>
      <w:tr w:rsidR="00861B2F" w:rsidRPr="00BD0AE2" w:rsidTr="00F556CB">
        <w:trPr>
          <w:trHeight w:val="583"/>
        </w:trPr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C: Build Programs of Distinction </w:t>
            </w:r>
          </w:p>
        </w:tc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C.1 Student Success: </w:t>
            </w:r>
            <w:r w:rsidRPr="00BD0AE2">
              <w:rPr>
                <w:rFonts w:eastAsiaTheme="minorEastAsia"/>
                <w:color w:val="000000"/>
              </w:rPr>
              <w:t xml:space="preserve">Develop a District-wide first year experience/student success program.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C.2 Student Success: </w:t>
            </w:r>
            <w:r w:rsidRPr="00BD0AE2">
              <w:rPr>
                <w:rFonts w:eastAsiaTheme="minorEastAsia"/>
                <w:color w:val="000000"/>
              </w:rPr>
              <w:t xml:space="preserve">Develop an innovative student success program at each college. </w:t>
            </w:r>
          </w:p>
        </w:tc>
      </w:tr>
      <w:tr w:rsidR="00861B2F" w:rsidRPr="00BD0AE2" w:rsidTr="00F556CB">
        <w:trPr>
          <w:trHeight w:val="859"/>
        </w:trPr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D: Strengthen Accountability, Innovation and Collaboration </w:t>
            </w:r>
          </w:p>
        </w:tc>
        <w:tc>
          <w:tcPr>
            <w:tcW w:w="4985" w:type="dxa"/>
          </w:tcPr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D.1 Service Leadership: </w:t>
            </w:r>
            <w:r w:rsidRPr="00BD0AE2">
              <w:rPr>
                <w:rFonts w:eastAsiaTheme="minorEastAsia"/>
                <w:color w:val="000000"/>
              </w:rPr>
              <w:t xml:space="preserve">Provide professional development opportunities for faculty, staff and administrators that lead to better service to our students and colleagues. </w:t>
            </w:r>
          </w:p>
          <w:p w:rsidR="00861B2F" w:rsidRPr="00BD0AE2" w:rsidRDefault="00861B2F" w:rsidP="00F556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BD0AE2">
              <w:rPr>
                <w:rFonts w:eastAsiaTheme="minorEastAsia"/>
                <w:b/>
                <w:bCs/>
                <w:color w:val="000000"/>
              </w:rPr>
              <w:t xml:space="preserve">D.2 Institutional Leadership and Governance: </w:t>
            </w:r>
            <w:r w:rsidRPr="00BD0AE2">
              <w:rPr>
                <w:rFonts w:eastAsiaTheme="minorEastAsia"/>
                <w:color w:val="000000"/>
              </w:rPr>
              <w:t xml:space="preserve">Evaluate and update policies and administrative procedures and the PBIM participatory governance structure. </w:t>
            </w:r>
          </w:p>
        </w:tc>
      </w:tr>
    </w:tbl>
    <w:p w:rsidR="00C45ECC" w:rsidRPr="00BD0AE2" w:rsidRDefault="00C45ECC" w:rsidP="00C45E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45ECC" w:rsidRPr="00BD0AE2" w:rsidRDefault="00C45ECC" w:rsidP="00C45ECC">
      <w:pPr>
        <w:jc w:val="both"/>
        <w:rPr>
          <w:rFonts w:ascii="Times New Roman" w:hAnsi="Times New Roman" w:cs="Times New Roman"/>
          <w:b/>
        </w:rPr>
      </w:pPr>
    </w:p>
    <w:p w:rsidR="004E7641" w:rsidRPr="00BD0AE2" w:rsidRDefault="004E7641" w:rsidP="004E7641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BD0AE2">
        <w:rPr>
          <w:rFonts w:ascii="Times New Roman" w:hAnsi="Times New Roman" w:cs="Times New Roman"/>
        </w:rPr>
        <w:t xml:space="preserve"> </w:t>
      </w:r>
    </w:p>
    <w:p w:rsidR="007544F4" w:rsidRPr="00BD0AE2" w:rsidRDefault="007544F4" w:rsidP="007544F4">
      <w:pPr>
        <w:jc w:val="both"/>
        <w:rPr>
          <w:rFonts w:ascii="Times New Roman" w:hAnsi="Times New Roman" w:cs="Times New Roman"/>
        </w:rPr>
      </w:pPr>
    </w:p>
    <w:p w:rsidR="007544F4" w:rsidRPr="00BD0AE2" w:rsidRDefault="007544F4"/>
    <w:p w:rsidR="007544F4" w:rsidRPr="00BD0AE2" w:rsidRDefault="007544F4"/>
    <w:sectPr w:rsidR="007544F4" w:rsidRPr="00BD0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DB1"/>
    <w:multiLevelType w:val="hybridMultilevel"/>
    <w:tmpl w:val="ACAE1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497052"/>
    <w:multiLevelType w:val="hybridMultilevel"/>
    <w:tmpl w:val="A84CD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C3FD3"/>
    <w:multiLevelType w:val="hybridMultilevel"/>
    <w:tmpl w:val="6FA22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555740"/>
    <w:multiLevelType w:val="hybridMultilevel"/>
    <w:tmpl w:val="B7861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071C89"/>
    <w:multiLevelType w:val="hybridMultilevel"/>
    <w:tmpl w:val="F05CB6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32D3F5B"/>
    <w:multiLevelType w:val="hybridMultilevel"/>
    <w:tmpl w:val="9F32B85A"/>
    <w:lvl w:ilvl="0" w:tplc="80E655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E6F07"/>
    <w:multiLevelType w:val="hybridMultilevel"/>
    <w:tmpl w:val="795C2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2BAD"/>
    <w:multiLevelType w:val="hybridMultilevel"/>
    <w:tmpl w:val="9752B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B2D3AEA"/>
    <w:multiLevelType w:val="hybridMultilevel"/>
    <w:tmpl w:val="86EA5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E21491"/>
    <w:multiLevelType w:val="hybridMultilevel"/>
    <w:tmpl w:val="5E1AA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2E04AC"/>
    <w:multiLevelType w:val="hybridMultilevel"/>
    <w:tmpl w:val="BAA6F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F4"/>
    <w:rsid w:val="00045A59"/>
    <w:rsid w:val="000B15A7"/>
    <w:rsid w:val="001101D0"/>
    <w:rsid w:val="001276DE"/>
    <w:rsid w:val="00136655"/>
    <w:rsid w:val="001552BC"/>
    <w:rsid w:val="001B26E8"/>
    <w:rsid w:val="001C1183"/>
    <w:rsid w:val="001F0A28"/>
    <w:rsid w:val="002B6A37"/>
    <w:rsid w:val="0031245C"/>
    <w:rsid w:val="003804C9"/>
    <w:rsid w:val="004A359E"/>
    <w:rsid w:val="004C03E7"/>
    <w:rsid w:val="004E7641"/>
    <w:rsid w:val="0053270A"/>
    <w:rsid w:val="00565EB7"/>
    <w:rsid w:val="005E4B10"/>
    <w:rsid w:val="00663D35"/>
    <w:rsid w:val="007544F4"/>
    <w:rsid w:val="00761381"/>
    <w:rsid w:val="00861B2F"/>
    <w:rsid w:val="00917B7D"/>
    <w:rsid w:val="009720D3"/>
    <w:rsid w:val="009846D0"/>
    <w:rsid w:val="009D2E16"/>
    <w:rsid w:val="009E2C19"/>
    <w:rsid w:val="009E62FA"/>
    <w:rsid w:val="00B118C7"/>
    <w:rsid w:val="00B2529E"/>
    <w:rsid w:val="00B47798"/>
    <w:rsid w:val="00B67BEB"/>
    <w:rsid w:val="00B96BA8"/>
    <w:rsid w:val="00BD0AE2"/>
    <w:rsid w:val="00C33922"/>
    <w:rsid w:val="00C45E0F"/>
    <w:rsid w:val="00C45ECC"/>
    <w:rsid w:val="00C762ED"/>
    <w:rsid w:val="00C77070"/>
    <w:rsid w:val="00C941A0"/>
    <w:rsid w:val="00C952DF"/>
    <w:rsid w:val="00DE403C"/>
    <w:rsid w:val="00E061C8"/>
    <w:rsid w:val="00F82FAE"/>
    <w:rsid w:val="00F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97D7"/>
  <w15:chartTrackingRefBased/>
  <w15:docId w15:val="{0A52C0D5-806D-46CA-8C7F-4C824498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4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3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45E0F"/>
    <w:pPr>
      <w:widowControl w:val="0"/>
      <w:spacing w:before="1" w:after="0" w:line="240" w:lineRule="auto"/>
    </w:pPr>
    <w:rPr>
      <w:rFonts w:ascii="Arial" w:eastAsia="Arial" w:hAnsi="Arial" w:cs="Arial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45E0F"/>
    <w:rPr>
      <w:rFonts w:ascii="Arial" w:eastAsia="Arial" w:hAnsi="Arial"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 COA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9</cp:revision>
  <cp:lastPrinted>2018-03-15T19:30:00Z</cp:lastPrinted>
  <dcterms:created xsi:type="dcterms:W3CDTF">2022-11-23T21:41:00Z</dcterms:created>
  <dcterms:modified xsi:type="dcterms:W3CDTF">2022-11-23T21:47:00Z</dcterms:modified>
</cp:coreProperties>
</file>