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3C01F" w14:textId="77777777" w:rsidR="00275F7F" w:rsidRPr="00243FF9" w:rsidRDefault="00243FF9" w:rsidP="00063AA5">
      <w:pPr>
        <w:jc w:val="center"/>
        <w:rPr>
          <w:sz w:val="36"/>
        </w:rPr>
      </w:pPr>
      <w:r>
        <w:rPr>
          <w:noProof/>
          <w:sz w:val="36"/>
        </w:rPr>
        <w:t>College of Alameda</w:t>
      </w:r>
    </w:p>
    <w:p w14:paraId="1D6E3031" w14:textId="77777777" w:rsidR="00275F7F" w:rsidRPr="00243FF9" w:rsidRDefault="00275F7F" w:rsidP="00063AA5">
      <w:pPr>
        <w:jc w:val="center"/>
        <w:rPr>
          <w:rFonts w:cs="Times New Roman"/>
          <w:b/>
          <w:sz w:val="28"/>
        </w:rPr>
      </w:pPr>
      <w:r w:rsidRPr="00243FF9">
        <w:rPr>
          <w:rFonts w:cs="Times New Roman"/>
          <w:b/>
          <w:sz w:val="28"/>
        </w:rPr>
        <w:t xml:space="preserve">Budget </w:t>
      </w:r>
      <w:r w:rsidR="00F84A10">
        <w:rPr>
          <w:rFonts w:cs="Times New Roman"/>
          <w:b/>
          <w:sz w:val="28"/>
        </w:rPr>
        <w:t xml:space="preserve">Advisory </w:t>
      </w:r>
      <w:r w:rsidRPr="00243FF9">
        <w:rPr>
          <w:rFonts w:cs="Times New Roman"/>
          <w:b/>
          <w:sz w:val="28"/>
        </w:rPr>
        <w:t>Committee</w:t>
      </w:r>
    </w:p>
    <w:p w14:paraId="273B93DB" w14:textId="307BE2B3" w:rsidR="00063AA5" w:rsidRDefault="00DC4A2E" w:rsidP="00063AA5">
      <w:pPr>
        <w:jc w:val="center"/>
        <w:rPr>
          <w:rFonts w:cs="Times New Roman"/>
          <w:b/>
          <w:sz w:val="28"/>
        </w:rPr>
      </w:pPr>
      <w:r>
        <w:rPr>
          <w:rFonts w:cs="Times New Roman"/>
          <w:b/>
          <w:sz w:val="28"/>
        </w:rPr>
        <w:t xml:space="preserve">Special </w:t>
      </w:r>
      <w:r w:rsidR="00275F7F" w:rsidRPr="00243FF9">
        <w:rPr>
          <w:rFonts w:cs="Times New Roman"/>
          <w:b/>
          <w:sz w:val="28"/>
        </w:rPr>
        <w:t>Meeting AGENDA</w:t>
      </w:r>
    </w:p>
    <w:p w14:paraId="33A3FA0C" w14:textId="00CDE95E" w:rsidR="00973C8F" w:rsidRPr="00DC4A2E" w:rsidRDefault="00275F7F" w:rsidP="00063AA5">
      <w:pPr>
        <w:spacing w:after="0"/>
        <w:jc w:val="center"/>
        <w:rPr>
          <w:rFonts w:cs="Times New Roman"/>
          <w:bCs/>
          <w:sz w:val="28"/>
        </w:rPr>
      </w:pPr>
      <w:r w:rsidRPr="00DC4A2E">
        <w:rPr>
          <w:rFonts w:cs="Times New Roman"/>
          <w:bCs/>
          <w:sz w:val="28"/>
        </w:rPr>
        <w:t xml:space="preserve">Date: </w:t>
      </w:r>
      <w:r w:rsidR="008F157D" w:rsidRPr="00DC4A2E">
        <w:rPr>
          <w:rFonts w:cs="Times New Roman"/>
          <w:bCs/>
          <w:sz w:val="28"/>
        </w:rPr>
        <w:t xml:space="preserve">September </w:t>
      </w:r>
      <w:r w:rsidR="00DC4A2E" w:rsidRPr="00DC4A2E">
        <w:rPr>
          <w:rFonts w:cs="Times New Roman"/>
          <w:bCs/>
          <w:sz w:val="28"/>
        </w:rPr>
        <w:t>16</w:t>
      </w:r>
      <w:r w:rsidR="004618E3" w:rsidRPr="00DC4A2E">
        <w:rPr>
          <w:rFonts w:cs="Times New Roman"/>
          <w:bCs/>
          <w:sz w:val="28"/>
        </w:rPr>
        <w:t>, 2020</w:t>
      </w:r>
    </w:p>
    <w:p w14:paraId="27CAF2A3" w14:textId="77777777" w:rsidR="00DC4A2E" w:rsidRPr="00DC4A2E" w:rsidRDefault="00DC4A2E" w:rsidP="00063AA5">
      <w:pPr>
        <w:spacing w:after="0"/>
        <w:jc w:val="center"/>
        <w:rPr>
          <w:rFonts w:cs="Times New Roman"/>
          <w:bCs/>
          <w:sz w:val="28"/>
        </w:rPr>
      </w:pPr>
    </w:p>
    <w:p w14:paraId="34BC6EC2" w14:textId="2A4803EA" w:rsidR="00275F7F" w:rsidRPr="00DC4A2E" w:rsidRDefault="007D7D2F" w:rsidP="00063AA5">
      <w:pPr>
        <w:spacing w:after="0"/>
        <w:jc w:val="center"/>
        <w:rPr>
          <w:rFonts w:cs="Times New Roman"/>
          <w:bCs/>
          <w:sz w:val="28"/>
        </w:rPr>
      </w:pPr>
      <w:r w:rsidRPr="00DC4A2E">
        <w:rPr>
          <w:rFonts w:cs="Times New Roman"/>
          <w:bCs/>
          <w:sz w:val="28"/>
        </w:rPr>
        <w:t>Meeting Time: 12</w:t>
      </w:r>
      <w:r w:rsidR="00DC4A2E" w:rsidRPr="00DC4A2E">
        <w:rPr>
          <w:rFonts w:cs="Times New Roman"/>
          <w:bCs/>
          <w:sz w:val="28"/>
        </w:rPr>
        <w:t>: 30 pm</w:t>
      </w:r>
      <w:r w:rsidRPr="00DC4A2E">
        <w:rPr>
          <w:rFonts w:cs="Times New Roman"/>
          <w:bCs/>
          <w:sz w:val="28"/>
        </w:rPr>
        <w:t xml:space="preserve"> </w:t>
      </w:r>
      <w:r w:rsidR="002A46B3" w:rsidRPr="00DC4A2E">
        <w:rPr>
          <w:rFonts w:cs="Times New Roman"/>
          <w:bCs/>
          <w:sz w:val="28"/>
        </w:rPr>
        <w:t>– 1:</w:t>
      </w:r>
      <w:r w:rsidR="00C8339B" w:rsidRPr="00DC4A2E">
        <w:rPr>
          <w:rFonts w:cs="Times New Roman"/>
          <w:bCs/>
          <w:sz w:val="28"/>
        </w:rPr>
        <w:t>0</w:t>
      </w:r>
      <w:r w:rsidR="002A46B3" w:rsidRPr="00DC4A2E">
        <w:rPr>
          <w:rFonts w:cs="Times New Roman"/>
          <w:bCs/>
          <w:sz w:val="28"/>
        </w:rPr>
        <w:t>0 pm</w:t>
      </w:r>
    </w:p>
    <w:p w14:paraId="7D7EA819" w14:textId="77777777" w:rsidR="008F157D" w:rsidRPr="00DC4A2E" w:rsidRDefault="008F157D" w:rsidP="00063AA5">
      <w:pPr>
        <w:spacing w:after="0"/>
        <w:jc w:val="center"/>
        <w:rPr>
          <w:rFonts w:cs="Times New Roman"/>
          <w:bCs/>
          <w:sz w:val="28"/>
        </w:rPr>
      </w:pPr>
    </w:p>
    <w:p w14:paraId="48F175B1" w14:textId="66488642" w:rsidR="00F84A10" w:rsidRPr="00DC4A2E" w:rsidRDefault="00DC4A2E" w:rsidP="00063AA5">
      <w:pPr>
        <w:spacing w:after="0" w:line="240" w:lineRule="auto"/>
        <w:jc w:val="center"/>
        <w:rPr>
          <w:rFonts w:cs="Times New Roman"/>
          <w:b/>
          <w:sz w:val="28"/>
        </w:rPr>
      </w:pPr>
      <w:r w:rsidRPr="00DC4A2E">
        <w:rPr>
          <w:rFonts w:cs="Times New Roman"/>
          <w:bCs/>
          <w:sz w:val="28"/>
        </w:rPr>
        <w:t xml:space="preserve">Virtually in </w:t>
      </w:r>
      <w:hyperlink r:id="rId8" w:history="1">
        <w:r w:rsidRPr="00DC4A2E">
          <w:rPr>
            <w:rStyle w:val="Hyperlink"/>
            <w:rFonts w:cs="Times New Roman"/>
            <w:b/>
            <w:sz w:val="28"/>
          </w:rPr>
          <w:t>Budget Zoom Room</w:t>
        </w:r>
      </w:hyperlink>
    </w:p>
    <w:p w14:paraId="2872AA8B" w14:textId="77777777" w:rsidR="00DC4A2E" w:rsidRDefault="00DC4A2E" w:rsidP="00F84A10">
      <w:pPr>
        <w:pStyle w:val="NormalWeb"/>
        <w:rPr>
          <w:color w:val="000000"/>
          <w:sz w:val="20"/>
          <w:szCs w:val="20"/>
        </w:rPr>
      </w:pPr>
    </w:p>
    <w:p w14:paraId="723CF30C" w14:textId="075379C2" w:rsidR="00F84A10" w:rsidRPr="00F84A10" w:rsidRDefault="00F84A10" w:rsidP="00F84A10">
      <w:pPr>
        <w:pStyle w:val="NormalWeb"/>
        <w:rPr>
          <w:color w:val="000000"/>
          <w:sz w:val="20"/>
          <w:szCs w:val="20"/>
        </w:rPr>
      </w:pPr>
      <w:r w:rsidRPr="00F84A10">
        <w:rPr>
          <w:color w:val="000000"/>
          <w:sz w:val="20"/>
          <w:szCs w:val="20"/>
        </w:rPr>
        <w:t xml:space="preserve">Co-Chairs: </w:t>
      </w:r>
      <w:r w:rsidR="004618E3">
        <w:rPr>
          <w:color w:val="000000"/>
          <w:sz w:val="20"/>
          <w:szCs w:val="20"/>
        </w:rPr>
        <w:t xml:space="preserve">Dr. </w:t>
      </w:r>
      <w:r w:rsidRPr="00F84A10">
        <w:rPr>
          <w:color w:val="000000"/>
          <w:sz w:val="20"/>
          <w:szCs w:val="20"/>
        </w:rPr>
        <w:t>Diana Bajrami, Anna O’Neal, Chungwai Chum</w:t>
      </w:r>
    </w:p>
    <w:p w14:paraId="2744F4D8" w14:textId="77777777" w:rsidR="00F84A10" w:rsidRPr="00F84A10" w:rsidRDefault="00F84A10" w:rsidP="00F84A10">
      <w:pPr>
        <w:pStyle w:val="NormalWeb"/>
        <w:rPr>
          <w:color w:val="000000"/>
          <w:sz w:val="20"/>
          <w:szCs w:val="20"/>
        </w:rPr>
      </w:pPr>
      <w:r w:rsidRPr="00F84A10">
        <w:rPr>
          <w:color w:val="000000"/>
          <w:sz w:val="20"/>
          <w:szCs w:val="20"/>
        </w:rPr>
        <w:t xml:space="preserve">Note </w:t>
      </w:r>
      <w:r>
        <w:rPr>
          <w:color w:val="000000"/>
          <w:sz w:val="20"/>
          <w:szCs w:val="20"/>
        </w:rPr>
        <w:t>T</w:t>
      </w:r>
      <w:r w:rsidRPr="00F84A10">
        <w:rPr>
          <w:color w:val="000000"/>
          <w:sz w:val="20"/>
          <w:szCs w:val="20"/>
        </w:rPr>
        <w:t xml:space="preserve">aker: </w:t>
      </w:r>
      <w:r w:rsidR="008D3D65">
        <w:rPr>
          <w:color w:val="000000"/>
          <w:sz w:val="20"/>
          <w:szCs w:val="20"/>
        </w:rPr>
        <w:t>Anna O’Neal</w:t>
      </w:r>
      <w:r w:rsidR="005D5BDD">
        <w:rPr>
          <w:color w:val="000000"/>
          <w:sz w:val="20"/>
          <w:szCs w:val="20"/>
        </w:rPr>
        <w:t>/John Taylor</w:t>
      </w:r>
    </w:p>
    <w:p w14:paraId="1B71C216" w14:textId="5CCD6C76" w:rsidR="00F2363D" w:rsidRDefault="00F84A10" w:rsidP="00F84A10">
      <w:pPr>
        <w:pStyle w:val="NormalWeb"/>
        <w:rPr>
          <w:color w:val="000000"/>
          <w:sz w:val="20"/>
          <w:szCs w:val="20"/>
        </w:rPr>
      </w:pPr>
      <w:r w:rsidRPr="00F84A10">
        <w:rPr>
          <w:color w:val="000000"/>
          <w:sz w:val="20"/>
          <w:szCs w:val="20"/>
        </w:rPr>
        <w:t xml:space="preserve">Committee Members: Chungwai Chum, </w:t>
      </w:r>
      <w:r w:rsidR="008F157D">
        <w:rPr>
          <w:color w:val="000000"/>
          <w:sz w:val="20"/>
          <w:szCs w:val="20"/>
        </w:rPr>
        <w:t>Lilia Celhay</w:t>
      </w:r>
      <w:r w:rsidRPr="00F84A10">
        <w:rPr>
          <w:color w:val="000000"/>
          <w:sz w:val="20"/>
          <w:szCs w:val="20"/>
        </w:rPr>
        <w:t xml:space="preserve">, </w:t>
      </w:r>
      <w:r w:rsidR="00662E19">
        <w:rPr>
          <w:color w:val="000000"/>
          <w:sz w:val="20"/>
          <w:szCs w:val="20"/>
        </w:rPr>
        <w:t>Stefanie Bradshaw</w:t>
      </w:r>
      <w:r w:rsidRPr="00F84A10">
        <w:rPr>
          <w:color w:val="000000"/>
          <w:sz w:val="20"/>
          <w:szCs w:val="20"/>
        </w:rPr>
        <w:t>, Kawanna Rollins, Anna O’Neal, Diana Baj</w:t>
      </w:r>
      <w:r w:rsidR="00F2363D">
        <w:rPr>
          <w:color w:val="000000"/>
          <w:sz w:val="20"/>
          <w:szCs w:val="20"/>
        </w:rPr>
        <w:t>rami, John Taylor, Jane McKenna</w:t>
      </w:r>
    </w:p>
    <w:p w14:paraId="762F81A2" w14:textId="1CD1BD3C" w:rsidR="00E0476C" w:rsidRPr="006F1CDA" w:rsidRDefault="00E0476C" w:rsidP="00F84A10">
      <w:pPr>
        <w:pStyle w:val="NormalWeb"/>
        <w:rPr>
          <w:rFonts w:asciiTheme="minorHAnsi" w:hAnsiTheme="minorHAnsi"/>
          <w:sz w:val="20"/>
          <w:szCs w:val="20"/>
        </w:rPr>
      </w:pPr>
    </w:p>
    <w:tbl>
      <w:tblPr>
        <w:tblStyle w:val="TableGrid"/>
        <w:tblW w:w="0" w:type="auto"/>
        <w:tblLook w:val="04A0" w:firstRow="1" w:lastRow="0" w:firstColumn="1" w:lastColumn="0" w:noHBand="0" w:noVBand="1"/>
      </w:tblPr>
      <w:tblGrid>
        <w:gridCol w:w="3325"/>
        <w:gridCol w:w="1448"/>
        <w:gridCol w:w="2726"/>
        <w:gridCol w:w="1851"/>
      </w:tblGrid>
      <w:tr w:rsidR="00275F7F" w:rsidRPr="006F1CDA" w14:paraId="02EA561B" w14:textId="77777777" w:rsidTr="00A673AC">
        <w:tc>
          <w:tcPr>
            <w:tcW w:w="3325" w:type="dxa"/>
            <w:shd w:val="clear" w:color="auto" w:fill="E7E6E6" w:themeFill="background2"/>
          </w:tcPr>
          <w:p w14:paraId="178D142C" w14:textId="77777777" w:rsidR="00275F7F" w:rsidRPr="006F1CDA" w:rsidRDefault="00275F7F" w:rsidP="00275F7F">
            <w:pPr>
              <w:jc w:val="center"/>
              <w:rPr>
                <w:rFonts w:cs="Times New Roman"/>
                <w:b/>
              </w:rPr>
            </w:pPr>
            <w:r w:rsidRPr="006F1CDA">
              <w:rPr>
                <w:rFonts w:cs="Times New Roman"/>
                <w:b/>
              </w:rPr>
              <w:t>Topic</w:t>
            </w:r>
          </w:p>
        </w:tc>
        <w:tc>
          <w:tcPr>
            <w:tcW w:w="1448" w:type="dxa"/>
            <w:shd w:val="clear" w:color="auto" w:fill="E7E6E6" w:themeFill="background2"/>
          </w:tcPr>
          <w:p w14:paraId="1A4B9A41" w14:textId="77777777" w:rsidR="00275F7F" w:rsidRPr="006F1CDA" w:rsidRDefault="00275F7F" w:rsidP="00063AA5">
            <w:pPr>
              <w:jc w:val="center"/>
              <w:rPr>
                <w:rFonts w:cs="Times New Roman"/>
                <w:b/>
              </w:rPr>
            </w:pPr>
            <w:r w:rsidRPr="006F1CDA">
              <w:rPr>
                <w:rFonts w:cs="Times New Roman"/>
                <w:b/>
              </w:rPr>
              <w:t>Facilitator</w:t>
            </w:r>
          </w:p>
        </w:tc>
        <w:tc>
          <w:tcPr>
            <w:tcW w:w="2726" w:type="dxa"/>
            <w:shd w:val="clear" w:color="auto" w:fill="E7E6E6" w:themeFill="background2"/>
          </w:tcPr>
          <w:p w14:paraId="616960EA" w14:textId="77777777" w:rsidR="00275F7F" w:rsidRPr="006F1CDA" w:rsidRDefault="00275F7F" w:rsidP="00063AA5">
            <w:pPr>
              <w:jc w:val="center"/>
              <w:rPr>
                <w:rFonts w:cs="Times New Roman"/>
                <w:b/>
              </w:rPr>
            </w:pPr>
            <w:r w:rsidRPr="006F1CDA">
              <w:rPr>
                <w:rFonts w:cs="Times New Roman"/>
                <w:b/>
              </w:rPr>
              <w:t>Action</w:t>
            </w:r>
          </w:p>
        </w:tc>
        <w:tc>
          <w:tcPr>
            <w:tcW w:w="1851" w:type="dxa"/>
            <w:shd w:val="clear" w:color="auto" w:fill="E7E6E6" w:themeFill="background2"/>
          </w:tcPr>
          <w:p w14:paraId="22B7DEC8" w14:textId="77777777" w:rsidR="00275F7F" w:rsidRPr="006F1CDA" w:rsidRDefault="00F84A10" w:rsidP="00063AA5">
            <w:pPr>
              <w:jc w:val="center"/>
              <w:rPr>
                <w:rFonts w:cs="Times New Roman"/>
                <w:b/>
              </w:rPr>
            </w:pPr>
            <w:r>
              <w:rPr>
                <w:rFonts w:cs="Times New Roman"/>
                <w:b/>
              </w:rPr>
              <w:t>Outcomes/Follow Up Actions</w:t>
            </w:r>
          </w:p>
        </w:tc>
      </w:tr>
      <w:tr w:rsidR="00F84A10" w:rsidRPr="006F1CDA" w14:paraId="439A36D9" w14:textId="77777777" w:rsidTr="00A673AC">
        <w:tc>
          <w:tcPr>
            <w:tcW w:w="3325" w:type="dxa"/>
          </w:tcPr>
          <w:p w14:paraId="72F60D2B" w14:textId="77777777" w:rsidR="00F84A10" w:rsidRPr="00911538" w:rsidRDefault="00F84A10" w:rsidP="00AD7C7F">
            <w:pPr>
              <w:pStyle w:val="ColorfulList-Accent11"/>
              <w:ind w:left="0"/>
              <w:rPr>
                <w:rFonts w:asciiTheme="majorHAnsi" w:hAnsiTheme="majorHAnsi"/>
              </w:rPr>
            </w:pPr>
            <w:r w:rsidRPr="00911538">
              <w:rPr>
                <w:rFonts w:asciiTheme="majorHAnsi" w:hAnsiTheme="majorHAnsi"/>
              </w:rPr>
              <w:t>Call to Order</w:t>
            </w:r>
          </w:p>
        </w:tc>
        <w:tc>
          <w:tcPr>
            <w:tcW w:w="1448" w:type="dxa"/>
          </w:tcPr>
          <w:p w14:paraId="64640FC6" w14:textId="3EA034B2" w:rsidR="00F84A10" w:rsidRPr="005E7343" w:rsidRDefault="009F2495" w:rsidP="00AD7C7F">
            <w:pPr>
              <w:widowControl w:val="0"/>
              <w:tabs>
                <w:tab w:val="left" w:pos="342"/>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rPr>
            </w:pPr>
            <w:r>
              <w:rPr>
                <w:rFonts w:asciiTheme="majorHAnsi" w:eastAsia="Calibri" w:hAnsiTheme="majorHAnsi"/>
              </w:rPr>
              <w:t>Bajrami</w:t>
            </w:r>
          </w:p>
        </w:tc>
        <w:tc>
          <w:tcPr>
            <w:tcW w:w="2726" w:type="dxa"/>
          </w:tcPr>
          <w:p w14:paraId="6DBE1816" w14:textId="77777777" w:rsidR="00F84A10" w:rsidRPr="00911538" w:rsidRDefault="00F84A10" w:rsidP="00AD7C7F">
            <w:pPr>
              <w:widowControl w:val="0"/>
              <w:tabs>
                <w:tab w:val="left" w:pos="20"/>
                <w:tab w:val="left" w:pos="720"/>
                <w:tab w:val="left" w:pos="1440"/>
              </w:tabs>
              <w:autoSpaceDE w:val="0"/>
              <w:autoSpaceDN w:val="0"/>
              <w:adjustRightInd w:val="0"/>
              <w:rPr>
                <w:rFonts w:asciiTheme="majorHAnsi" w:hAnsiTheme="majorHAnsi"/>
                <w:kern w:val="2"/>
              </w:rPr>
            </w:pPr>
          </w:p>
        </w:tc>
        <w:tc>
          <w:tcPr>
            <w:tcW w:w="1851" w:type="dxa"/>
          </w:tcPr>
          <w:p w14:paraId="30AEF92E" w14:textId="77777777" w:rsidR="00F84A10" w:rsidRPr="00911538" w:rsidRDefault="00F84A10" w:rsidP="00AD7C7F">
            <w:pPr>
              <w:widowControl w:val="0"/>
              <w:tabs>
                <w:tab w:val="left" w:pos="342"/>
                <w:tab w:val="left" w:pos="560"/>
                <w:tab w:val="left" w:pos="1680"/>
                <w:tab w:val="left" w:pos="2240"/>
                <w:tab w:val="left" w:pos="2800"/>
                <w:tab w:val="left" w:pos="3360"/>
                <w:tab w:val="left" w:pos="3492"/>
                <w:tab w:val="left" w:pos="3920"/>
                <w:tab w:val="left" w:pos="5040"/>
                <w:tab w:val="left" w:pos="5600"/>
                <w:tab w:val="left" w:pos="6160"/>
                <w:tab w:val="left" w:pos="6720"/>
              </w:tabs>
              <w:autoSpaceDE w:val="0"/>
              <w:autoSpaceDN w:val="0"/>
              <w:adjustRightInd w:val="0"/>
              <w:rPr>
                <w:rFonts w:asciiTheme="majorHAnsi" w:hAnsiTheme="majorHAnsi"/>
                <w:kern w:val="2"/>
              </w:rPr>
            </w:pPr>
          </w:p>
        </w:tc>
      </w:tr>
      <w:tr w:rsidR="00F84A10" w:rsidRPr="006F1CDA" w14:paraId="7962BA6C" w14:textId="77777777" w:rsidTr="00A673AC">
        <w:tc>
          <w:tcPr>
            <w:tcW w:w="3325" w:type="dxa"/>
          </w:tcPr>
          <w:p w14:paraId="0E36F435" w14:textId="77777777" w:rsidR="00F84A10" w:rsidRPr="00911538" w:rsidRDefault="00F84A10" w:rsidP="00AD7C7F">
            <w:pPr>
              <w:pStyle w:val="ColorfulList-Accent11"/>
              <w:ind w:left="0"/>
              <w:rPr>
                <w:rFonts w:asciiTheme="majorHAnsi" w:hAnsiTheme="majorHAnsi"/>
              </w:rPr>
            </w:pPr>
            <w:r>
              <w:rPr>
                <w:rFonts w:asciiTheme="majorHAnsi" w:hAnsiTheme="majorHAnsi"/>
              </w:rPr>
              <w:t>Adoption of Agenda</w:t>
            </w:r>
          </w:p>
        </w:tc>
        <w:tc>
          <w:tcPr>
            <w:tcW w:w="1448" w:type="dxa"/>
          </w:tcPr>
          <w:p w14:paraId="6D4352C5" w14:textId="77777777" w:rsidR="00F84A10" w:rsidRPr="005E7343" w:rsidRDefault="00F84A10" w:rsidP="00AD7C7F">
            <w:pPr>
              <w:widowControl w:val="0"/>
              <w:tabs>
                <w:tab w:val="left" w:pos="342"/>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rPr>
            </w:pPr>
            <w:r w:rsidRPr="005E7343">
              <w:rPr>
                <w:rFonts w:asciiTheme="majorHAnsi" w:eastAsia="Calibri" w:hAnsiTheme="majorHAnsi"/>
              </w:rPr>
              <w:t>Chum</w:t>
            </w:r>
          </w:p>
        </w:tc>
        <w:tc>
          <w:tcPr>
            <w:tcW w:w="2726" w:type="dxa"/>
          </w:tcPr>
          <w:p w14:paraId="4ACB2E47" w14:textId="1842E294" w:rsidR="00F84A10" w:rsidRPr="00911538" w:rsidRDefault="00ED746D" w:rsidP="00AD7C7F">
            <w:pPr>
              <w:widowControl w:val="0"/>
              <w:tabs>
                <w:tab w:val="left" w:pos="20"/>
                <w:tab w:val="left" w:pos="720"/>
                <w:tab w:val="left" w:pos="1440"/>
              </w:tabs>
              <w:autoSpaceDE w:val="0"/>
              <w:autoSpaceDN w:val="0"/>
              <w:adjustRightInd w:val="0"/>
              <w:rPr>
                <w:rFonts w:asciiTheme="majorHAnsi" w:hAnsiTheme="majorHAnsi"/>
                <w:kern w:val="2"/>
              </w:rPr>
            </w:pPr>
            <w:r>
              <w:rPr>
                <w:rFonts w:asciiTheme="majorHAnsi" w:hAnsiTheme="majorHAnsi"/>
                <w:kern w:val="2"/>
              </w:rPr>
              <w:t xml:space="preserve">Adopt </w:t>
            </w:r>
            <w:r w:rsidR="00F84A10">
              <w:rPr>
                <w:rFonts w:asciiTheme="majorHAnsi" w:hAnsiTheme="majorHAnsi"/>
                <w:kern w:val="2"/>
              </w:rPr>
              <w:t>the agenda as distributed.</w:t>
            </w:r>
          </w:p>
        </w:tc>
        <w:tc>
          <w:tcPr>
            <w:tcW w:w="1851" w:type="dxa"/>
          </w:tcPr>
          <w:p w14:paraId="6FBB240B" w14:textId="12398AA7" w:rsidR="00F84A10" w:rsidRPr="006F1CDA" w:rsidRDefault="00F84A10" w:rsidP="00063AA5">
            <w:pPr>
              <w:jc w:val="center"/>
              <w:rPr>
                <w:rFonts w:cs="Times New Roman"/>
              </w:rPr>
            </w:pPr>
          </w:p>
        </w:tc>
      </w:tr>
      <w:tr w:rsidR="00ED746D" w:rsidRPr="006F1CDA" w14:paraId="4907CA47" w14:textId="77777777" w:rsidTr="00A673AC">
        <w:tc>
          <w:tcPr>
            <w:tcW w:w="3325" w:type="dxa"/>
          </w:tcPr>
          <w:p w14:paraId="031AF644" w14:textId="4F67497D" w:rsidR="00ED746D" w:rsidRDefault="00DC4A2E" w:rsidP="00ED746D">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r>
              <w:rPr>
                <w:rFonts w:asciiTheme="majorHAnsi" w:hAnsiTheme="majorHAnsi"/>
              </w:rPr>
              <w:t xml:space="preserve">Review of </w:t>
            </w:r>
            <w:r w:rsidR="00ED746D">
              <w:rPr>
                <w:rFonts w:asciiTheme="majorHAnsi" w:hAnsiTheme="majorHAnsi"/>
              </w:rPr>
              <w:t>L</w:t>
            </w:r>
            <w:r w:rsidR="00ED746D" w:rsidRPr="008F157D">
              <w:rPr>
                <w:rFonts w:asciiTheme="majorHAnsi" w:hAnsiTheme="majorHAnsi"/>
              </w:rPr>
              <w:t xml:space="preserve">ottery </w:t>
            </w:r>
            <w:r w:rsidR="00ED746D">
              <w:rPr>
                <w:rFonts w:asciiTheme="majorHAnsi" w:hAnsiTheme="majorHAnsi"/>
              </w:rPr>
              <w:t>F</w:t>
            </w:r>
            <w:r w:rsidR="00ED746D" w:rsidRPr="008F157D">
              <w:rPr>
                <w:rFonts w:asciiTheme="majorHAnsi" w:hAnsiTheme="majorHAnsi"/>
              </w:rPr>
              <w:t>unds</w:t>
            </w:r>
          </w:p>
        </w:tc>
        <w:tc>
          <w:tcPr>
            <w:tcW w:w="1448" w:type="dxa"/>
          </w:tcPr>
          <w:p w14:paraId="3C662EC6" w14:textId="069FD735" w:rsidR="00ED746D" w:rsidRDefault="00ED746D" w:rsidP="00ED746D">
            <w:pPr>
              <w:widowControl w:val="0"/>
              <w:tabs>
                <w:tab w:val="left" w:pos="342"/>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kern w:val="2"/>
              </w:rPr>
            </w:pPr>
            <w:r>
              <w:rPr>
                <w:rFonts w:asciiTheme="majorHAnsi" w:hAnsiTheme="majorHAnsi"/>
                <w:kern w:val="2"/>
              </w:rPr>
              <w:t>Lilia Celhay</w:t>
            </w:r>
          </w:p>
        </w:tc>
        <w:tc>
          <w:tcPr>
            <w:tcW w:w="2726" w:type="dxa"/>
          </w:tcPr>
          <w:p w14:paraId="371D31E2" w14:textId="18BD47E5" w:rsidR="00ED746D" w:rsidRDefault="00DC4A2E" w:rsidP="00ED746D">
            <w:pPr>
              <w:rPr>
                <w:rFonts w:asciiTheme="majorHAnsi" w:hAnsiTheme="majorHAnsi"/>
                <w:kern w:val="2"/>
              </w:rPr>
            </w:pPr>
            <w:r>
              <w:rPr>
                <w:rFonts w:asciiTheme="majorHAnsi" w:hAnsiTheme="majorHAnsi"/>
                <w:kern w:val="2"/>
              </w:rPr>
              <w:t>Review, Approve, Provide Recommendations (2</w:t>
            </w:r>
            <w:r w:rsidRPr="00DC4A2E">
              <w:rPr>
                <w:rFonts w:asciiTheme="majorHAnsi" w:hAnsiTheme="majorHAnsi"/>
                <w:kern w:val="2"/>
                <w:vertAlign w:val="superscript"/>
              </w:rPr>
              <w:t>nd</w:t>
            </w:r>
            <w:r>
              <w:rPr>
                <w:rFonts w:asciiTheme="majorHAnsi" w:hAnsiTheme="majorHAnsi"/>
                <w:kern w:val="2"/>
              </w:rPr>
              <w:t xml:space="preserve"> review) </w:t>
            </w:r>
          </w:p>
        </w:tc>
        <w:tc>
          <w:tcPr>
            <w:tcW w:w="1851" w:type="dxa"/>
          </w:tcPr>
          <w:p w14:paraId="760F6E4F" w14:textId="77777777" w:rsidR="00ED746D" w:rsidRPr="006F1CDA" w:rsidRDefault="00ED746D" w:rsidP="00ED746D">
            <w:pPr>
              <w:jc w:val="center"/>
              <w:rPr>
                <w:rFonts w:cs="Times New Roman"/>
              </w:rPr>
            </w:pPr>
          </w:p>
        </w:tc>
      </w:tr>
      <w:tr w:rsidR="00ED746D" w:rsidRPr="006F1CDA" w14:paraId="07480AAB" w14:textId="77777777" w:rsidTr="00A673AC">
        <w:tc>
          <w:tcPr>
            <w:tcW w:w="3325" w:type="dxa"/>
          </w:tcPr>
          <w:p w14:paraId="04241C1D" w14:textId="77777777" w:rsidR="00ED746D" w:rsidRPr="00911538" w:rsidRDefault="00ED746D" w:rsidP="00ED746D">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rPr>
            </w:pPr>
            <w:r w:rsidRPr="005E7343">
              <w:rPr>
                <w:rFonts w:asciiTheme="majorHAnsi" w:hAnsiTheme="majorHAnsi"/>
              </w:rPr>
              <w:t>Adjournment</w:t>
            </w:r>
          </w:p>
        </w:tc>
        <w:tc>
          <w:tcPr>
            <w:tcW w:w="1448" w:type="dxa"/>
          </w:tcPr>
          <w:p w14:paraId="785725F3" w14:textId="77777777" w:rsidR="00ED746D" w:rsidRPr="003601C4" w:rsidRDefault="00ED746D" w:rsidP="00ED746D">
            <w:pPr>
              <w:widowControl w:val="0"/>
              <w:tabs>
                <w:tab w:val="left" w:pos="342"/>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kern w:val="2"/>
              </w:rPr>
            </w:pPr>
            <w:r w:rsidRPr="005E7343">
              <w:rPr>
                <w:rFonts w:asciiTheme="majorHAnsi" w:eastAsia="Calibri" w:hAnsiTheme="majorHAnsi"/>
              </w:rPr>
              <w:t>O’Neal</w:t>
            </w:r>
          </w:p>
        </w:tc>
        <w:tc>
          <w:tcPr>
            <w:tcW w:w="2726" w:type="dxa"/>
          </w:tcPr>
          <w:p w14:paraId="4257DBEE" w14:textId="77777777" w:rsidR="00ED746D" w:rsidRPr="00911538" w:rsidRDefault="00ED746D" w:rsidP="00ED746D">
            <w:pPr>
              <w:rPr>
                <w:rFonts w:asciiTheme="majorHAnsi" w:hAnsiTheme="majorHAnsi"/>
                <w:kern w:val="2"/>
              </w:rPr>
            </w:pPr>
          </w:p>
        </w:tc>
        <w:tc>
          <w:tcPr>
            <w:tcW w:w="1851" w:type="dxa"/>
          </w:tcPr>
          <w:p w14:paraId="3F9D0EA8" w14:textId="77777777" w:rsidR="00ED746D" w:rsidRDefault="00ED746D" w:rsidP="00ED746D">
            <w:pPr>
              <w:jc w:val="center"/>
              <w:rPr>
                <w:rFonts w:cs="Times New Roman"/>
              </w:rPr>
            </w:pPr>
          </w:p>
        </w:tc>
      </w:tr>
    </w:tbl>
    <w:p w14:paraId="71ABA7A7" w14:textId="77777777" w:rsidR="006334E6" w:rsidRPr="005E7343" w:rsidRDefault="006334E6" w:rsidP="005E7343">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eastAsia="Calibri" w:hAnsiTheme="majorHAnsi"/>
          <w:sz w:val="22"/>
        </w:rPr>
      </w:pPr>
    </w:p>
    <w:sectPr w:rsidR="006334E6" w:rsidRPr="005E734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0D4FB" w14:textId="77777777" w:rsidR="00DF6439" w:rsidRDefault="00DF6439" w:rsidP="00BA116F">
      <w:pPr>
        <w:spacing w:after="0" w:line="240" w:lineRule="auto"/>
      </w:pPr>
      <w:r>
        <w:separator/>
      </w:r>
    </w:p>
  </w:endnote>
  <w:endnote w:type="continuationSeparator" w:id="0">
    <w:p w14:paraId="47C49348" w14:textId="77777777" w:rsidR="00DF6439" w:rsidRDefault="00DF6439" w:rsidP="00BA1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7797B" w14:textId="77777777" w:rsidR="000D5550" w:rsidRDefault="000D5550" w:rsidP="00BA116F">
    <w:pPr>
      <w:pStyle w:val="Footer"/>
      <w:jc w:val="center"/>
    </w:pPr>
    <w:r>
      <w:t>The Mission of College of Alameda is to serve the educational needs of its diverse community by providing comprehensive and flexible programs and resources that empower students to achieve their goals.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CDA66" w14:textId="77777777" w:rsidR="00DF6439" w:rsidRDefault="00DF6439" w:rsidP="00BA116F">
      <w:pPr>
        <w:spacing w:after="0" w:line="240" w:lineRule="auto"/>
      </w:pPr>
      <w:r>
        <w:separator/>
      </w:r>
    </w:p>
  </w:footnote>
  <w:footnote w:type="continuationSeparator" w:id="0">
    <w:p w14:paraId="5BC80B63" w14:textId="77777777" w:rsidR="00DF6439" w:rsidRDefault="00DF6439" w:rsidP="00BA11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4141C"/>
    <w:multiLevelType w:val="hybridMultilevel"/>
    <w:tmpl w:val="033C8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F1F0E"/>
    <w:multiLevelType w:val="hybridMultilevel"/>
    <w:tmpl w:val="15863CF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4F0664"/>
    <w:multiLevelType w:val="multilevel"/>
    <w:tmpl w:val="B6C2C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B55AB9"/>
    <w:multiLevelType w:val="hybridMultilevel"/>
    <w:tmpl w:val="2AAEE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7D5711D"/>
    <w:multiLevelType w:val="hybridMultilevel"/>
    <w:tmpl w:val="ECD0A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F7F"/>
    <w:rsid w:val="000203DD"/>
    <w:rsid w:val="00043FB2"/>
    <w:rsid w:val="00063AA5"/>
    <w:rsid w:val="00073686"/>
    <w:rsid w:val="00082AD1"/>
    <w:rsid w:val="000D5550"/>
    <w:rsid w:val="001A26B2"/>
    <w:rsid w:val="001D5FC1"/>
    <w:rsid w:val="00243FF9"/>
    <w:rsid w:val="002640BE"/>
    <w:rsid w:val="00275F7F"/>
    <w:rsid w:val="002762E1"/>
    <w:rsid w:val="002A46B3"/>
    <w:rsid w:val="00310FF6"/>
    <w:rsid w:val="00323CAF"/>
    <w:rsid w:val="00404ED4"/>
    <w:rsid w:val="00415664"/>
    <w:rsid w:val="004618E3"/>
    <w:rsid w:val="00490F2E"/>
    <w:rsid w:val="004A1E0F"/>
    <w:rsid w:val="004D1203"/>
    <w:rsid w:val="005759EC"/>
    <w:rsid w:val="00584D53"/>
    <w:rsid w:val="005A7A84"/>
    <w:rsid w:val="005D5BDD"/>
    <w:rsid w:val="005E7343"/>
    <w:rsid w:val="00624384"/>
    <w:rsid w:val="00624617"/>
    <w:rsid w:val="00624C2A"/>
    <w:rsid w:val="00632216"/>
    <w:rsid w:val="006334E6"/>
    <w:rsid w:val="00662E19"/>
    <w:rsid w:val="00687373"/>
    <w:rsid w:val="006A07AD"/>
    <w:rsid w:val="006F0E74"/>
    <w:rsid w:val="006F1CDA"/>
    <w:rsid w:val="006F313B"/>
    <w:rsid w:val="00774A62"/>
    <w:rsid w:val="0078314C"/>
    <w:rsid w:val="0078567C"/>
    <w:rsid w:val="007A6837"/>
    <w:rsid w:val="007D7D2F"/>
    <w:rsid w:val="0081236C"/>
    <w:rsid w:val="00814770"/>
    <w:rsid w:val="008505AE"/>
    <w:rsid w:val="008513AD"/>
    <w:rsid w:val="00884CF0"/>
    <w:rsid w:val="008A4A33"/>
    <w:rsid w:val="008C1B61"/>
    <w:rsid w:val="008D3D65"/>
    <w:rsid w:val="008F157D"/>
    <w:rsid w:val="00904C87"/>
    <w:rsid w:val="0091566F"/>
    <w:rsid w:val="00944CDC"/>
    <w:rsid w:val="00973C8F"/>
    <w:rsid w:val="00996BB0"/>
    <w:rsid w:val="009F2495"/>
    <w:rsid w:val="00A673AC"/>
    <w:rsid w:val="00B43121"/>
    <w:rsid w:val="00B8264C"/>
    <w:rsid w:val="00B93127"/>
    <w:rsid w:val="00BA116F"/>
    <w:rsid w:val="00C3703F"/>
    <w:rsid w:val="00C8339B"/>
    <w:rsid w:val="00CA2879"/>
    <w:rsid w:val="00CB202A"/>
    <w:rsid w:val="00CE4B55"/>
    <w:rsid w:val="00DB38F6"/>
    <w:rsid w:val="00DC4A2E"/>
    <w:rsid w:val="00DE64CC"/>
    <w:rsid w:val="00DF6439"/>
    <w:rsid w:val="00DF6CF7"/>
    <w:rsid w:val="00DF77FA"/>
    <w:rsid w:val="00E02A91"/>
    <w:rsid w:val="00E0476C"/>
    <w:rsid w:val="00E10204"/>
    <w:rsid w:val="00EA14E8"/>
    <w:rsid w:val="00EC1E29"/>
    <w:rsid w:val="00ED746D"/>
    <w:rsid w:val="00EE2D77"/>
    <w:rsid w:val="00EE4786"/>
    <w:rsid w:val="00EF5E70"/>
    <w:rsid w:val="00F2363D"/>
    <w:rsid w:val="00F84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D2D630"/>
  <w15:docId w15:val="{955669D5-6E30-497D-A807-5DD64C3E7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F84A10"/>
    <w:pPr>
      <w:keepNext/>
      <w:spacing w:after="0" w:line="360" w:lineRule="auto"/>
      <w:outlineLvl w:val="1"/>
    </w:pPr>
    <w:rPr>
      <w:rFonts w:asciiTheme="majorHAnsi" w:eastAsia="Times New Roman" w:hAnsiTheme="majorHAnsi"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5F7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0204"/>
    <w:pPr>
      <w:ind w:left="720"/>
      <w:contextualSpacing/>
    </w:pPr>
  </w:style>
  <w:style w:type="paragraph" w:styleId="Header">
    <w:name w:val="header"/>
    <w:basedOn w:val="Normal"/>
    <w:link w:val="HeaderChar"/>
    <w:uiPriority w:val="99"/>
    <w:unhideWhenUsed/>
    <w:rsid w:val="00BA1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16F"/>
  </w:style>
  <w:style w:type="paragraph" w:styleId="Footer">
    <w:name w:val="footer"/>
    <w:basedOn w:val="Normal"/>
    <w:link w:val="FooterChar"/>
    <w:uiPriority w:val="99"/>
    <w:unhideWhenUsed/>
    <w:rsid w:val="00BA1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16F"/>
  </w:style>
  <w:style w:type="character" w:customStyle="1" w:styleId="Heading2Char">
    <w:name w:val="Heading 2 Char"/>
    <w:basedOn w:val="DefaultParagraphFont"/>
    <w:link w:val="Heading2"/>
    <w:rsid w:val="00F84A10"/>
    <w:rPr>
      <w:rFonts w:asciiTheme="majorHAnsi" w:eastAsia="Times New Roman" w:hAnsiTheme="majorHAnsi" w:cs="Times New Roman"/>
      <w:b/>
      <w:sz w:val="22"/>
      <w:szCs w:val="20"/>
    </w:rPr>
  </w:style>
  <w:style w:type="character" w:styleId="Hyperlink">
    <w:name w:val="Hyperlink"/>
    <w:rsid w:val="00F84A10"/>
    <w:rPr>
      <w:color w:val="0000FF"/>
      <w:u w:val="single"/>
    </w:rPr>
  </w:style>
  <w:style w:type="paragraph" w:customStyle="1" w:styleId="ColorfulList-Accent11">
    <w:name w:val="Colorful List - Accent 11"/>
    <w:basedOn w:val="Normal"/>
    <w:uiPriority w:val="34"/>
    <w:qFormat/>
    <w:rsid w:val="00F84A10"/>
    <w:pPr>
      <w:spacing w:after="0" w:line="240" w:lineRule="auto"/>
      <w:ind w:left="720"/>
    </w:pPr>
    <w:rPr>
      <w:rFonts w:ascii="Calibri" w:eastAsia="Calibri" w:hAnsi="Calibri" w:cs="Times New Roman"/>
      <w:sz w:val="22"/>
    </w:rPr>
  </w:style>
  <w:style w:type="paragraph" w:styleId="NormalWeb">
    <w:name w:val="Normal (Web)"/>
    <w:basedOn w:val="Normal"/>
    <w:uiPriority w:val="99"/>
    <w:unhideWhenUsed/>
    <w:rsid w:val="00F84A10"/>
    <w:pPr>
      <w:spacing w:before="100" w:beforeAutospacing="1" w:after="100" w:afterAutospacing="1" w:line="240" w:lineRule="auto"/>
    </w:pPr>
    <w:rPr>
      <w:rFonts w:eastAsia="Times New Roman" w:cs="Times New Roman"/>
      <w:szCs w:val="24"/>
    </w:rPr>
  </w:style>
  <w:style w:type="character" w:styleId="UnresolvedMention">
    <w:name w:val="Unresolved Mention"/>
    <w:basedOn w:val="DefaultParagraphFont"/>
    <w:uiPriority w:val="99"/>
    <w:semiHidden/>
    <w:unhideWhenUsed/>
    <w:rsid w:val="00662E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399285">
      <w:bodyDiv w:val="1"/>
      <w:marLeft w:val="0"/>
      <w:marRight w:val="0"/>
      <w:marTop w:val="0"/>
      <w:marBottom w:val="0"/>
      <w:divBdr>
        <w:top w:val="none" w:sz="0" w:space="0" w:color="auto"/>
        <w:left w:val="none" w:sz="0" w:space="0" w:color="auto"/>
        <w:bottom w:val="none" w:sz="0" w:space="0" w:color="auto"/>
        <w:right w:val="none" w:sz="0" w:space="0" w:color="auto"/>
      </w:divBdr>
    </w:div>
    <w:div w:id="1338927288">
      <w:bodyDiv w:val="1"/>
      <w:marLeft w:val="0"/>
      <w:marRight w:val="0"/>
      <w:marTop w:val="0"/>
      <w:marBottom w:val="0"/>
      <w:divBdr>
        <w:top w:val="none" w:sz="0" w:space="0" w:color="auto"/>
        <w:left w:val="none" w:sz="0" w:space="0" w:color="auto"/>
        <w:bottom w:val="none" w:sz="0" w:space="0" w:color="auto"/>
        <w:right w:val="none" w:sz="0" w:space="0" w:color="auto"/>
      </w:divBdr>
    </w:div>
    <w:div w:id="157361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cconfer.zoom.us/j/9578131745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DD3EF41-C4C2-49FC-8C26-B9052BD91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105</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Diana Bajrami</dc:creator>
  <cp:lastModifiedBy>Diana Bajrami</cp:lastModifiedBy>
  <cp:revision>2</cp:revision>
  <cp:lastPrinted>2018-10-04T17:12:00Z</cp:lastPrinted>
  <dcterms:created xsi:type="dcterms:W3CDTF">2020-09-11T13:34:00Z</dcterms:created>
  <dcterms:modified xsi:type="dcterms:W3CDTF">2020-09-11T13:34:00Z</dcterms:modified>
</cp:coreProperties>
</file>