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A5" w:rsidRDefault="00323FA5" w:rsidP="00323FA5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p w:rsidR="00323FA5" w:rsidRDefault="00323FA5" w:rsidP="00323FA5">
      <w:pPr>
        <w:spacing w:before="272"/>
        <w:ind w:left="720"/>
        <w:jc w:val="center"/>
        <w:rPr>
          <w:b/>
          <w:sz w:val="28"/>
        </w:rPr>
      </w:pPr>
      <w:r>
        <w:rPr>
          <w:b/>
          <w:sz w:val="28"/>
        </w:rPr>
        <w:t>COA ACADEMIC SENATE MINUTES</w:t>
      </w:r>
    </w:p>
    <w:p w:rsidR="00323FA5" w:rsidRDefault="00323FA5" w:rsidP="00323FA5">
      <w:pPr>
        <w:spacing w:before="3"/>
        <w:ind w:left="720"/>
        <w:jc w:val="center"/>
        <w:rPr>
          <w:b/>
          <w:sz w:val="24"/>
        </w:rPr>
      </w:pPr>
      <w:r>
        <w:rPr>
          <w:b/>
          <w:sz w:val="24"/>
        </w:rPr>
        <w:t>Date of Meeting: March 15, 2018</w:t>
      </w:r>
    </w:p>
    <w:p w:rsidR="00323FA5" w:rsidRDefault="00323FA5" w:rsidP="00323FA5">
      <w:pPr>
        <w:spacing w:before="3"/>
        <w:ind w:left="720"/>
        <w:jc w:val="center"/>
        <w:rPr>
          <w:b/>
          <w:sz w:val="24"/>
        </w:rPr>
      </w:pPr>
      <w:r>
        <w:rPr>
          <w:b/>
          <w:sz w:val="24"/>
        </w:rPr>
        <w:t>L-237</w:t>
      </w:r>
    </w:p>
    <w:p w:rsidR="00323FA5" w:rsidRDefault="00323FA5" w:rsidP="00323FA5">
      <w:pPr>
        <w:spacing w:before="10"/>
        <w:rPr>
          <w:b/>
          <w:sz w:val="23"/>
        </w:rPr>
      </w:pPr>
    </w:p>
    <w:p w:rsidR="00323FA5" w:rsidRDefault="00323FA5" w:rsidP="00323FA5">
      <w:pPr>
        <w:pStyle w:val="BodyText"/>
        <w:ind w:left="871" w:right="1241"/>
      </w:pPr>
      <w:r>
        <w:rPr>
          <w:b/>
          <w:i w:val="0"/>
        </w:rPr>
        <w:t xml:space="preserve">Senators Present: </w:t>
      </w:r>
      <w:r>
        <w:t>Rochelle Olive (1), Jeff Sanceri (2), Robert Bishop (3), Matthew Goldstein (4), Jennifer Fowler (5), Marissa Nakano (6), Gary Hasbrouck</w:t>
      </w:r>
    </w:p>
    <w:p w:rsidR="00323FA5" w:rsidRDefault="00323FA5" w:rsidP="00323FA5">
      <w:pPr>
        <w:pStyle w:val="BodyText"/>
        <w:spacing w:line="280" w:lineRule="exact"/>
        <w:ind w:left="871"/>
      </w:pPr>
      <w:r>
        <w:t>(7), Carla Pegues (8)</w:t>
      </w:r>
      <w:r w:rsidR="003C0A20">
        <w:t xml:space="preserve">, Robert </w:t>
      </w:r>
      <w:proofErr w:type="spellStart"/>
      <w:r w:rsidR="003C0A20">
        <w:t>Pettyjohn</w:t>
      </w:r>
      <w:proofErr w:type="spellEnd"/>
      <w:r w:rsidR="003C0A20">
        <w:t xml:space="preserve"> (9), Maurice Jones (10), Jamar Mears (11), Gisele </w:t>
      </w:r>
      <w:proofErr w:type="spellStart"/>
      <w:r w:rsidR="003C0A20">
        <w:t>Bosquet</w:t>
      </w:r>
      <w:proofErr w:type="spellEnd"/>
      <w:r w:rsidR="003C0A20">
        <w:t xml:space="preserve"> (12), </w:t>
      </w:r>
      <w:r>
        <w:t>.</w:t>
      </w:r>
    </w:p>
    <w:p w:rsidR="00323FA5" w:rsidRDefault="00323FA5" w:rsidP="00323FA5">
      <w:pPr>
        <w:spacing w:before="1"/>
        <w:rPr>
          <w:i/>
          <w:sz w:val="23"/>
        </w:rPr>
      </w:pPr>
    </w:p>
    <w:p w:rsidR="00323FA5" w:rsidRDefault="00323FA5" w:rsidP="00323FA5">
      <w:pPr>
        <w:pStyle w:val="BodyText"/>
        <w:ind w:left="660" w:right="132"/>
      </w:pPr>
      <w:r>
        <w:t xml:space="preserve">Absent: Ann </w:t>
      </w:r>
      <w:proofErr w:type="spellStart"/>
      <w:r>
        <w:t>Buchalter</w:t>
      </w:r>
      <w:proofErr w:type="spellEnd"/>
      <w:r>
        <w:t xml:space="preserve">, Jamar Mears(?), Gisele </w:t>
      </w:r>
      <w:proofErr w:type="spellStart"/>
      <w:r>
        <w:t>Bousquet</w:t>
      </w:r>
      <w:proofErr w:type="spellEnd"/>
      <w:r>
        <w:t xml:space="preserve">, Glen Pearson, Carolyn Johnson, Maurice Jones, </w:t>
      </w:r>
    </w:p>
    <w:p w:rsidR="00323FA5" w:rsidRDefault="00323FA5" w:rsidP="00323FA5">
      <w:pPr>
        <w:spacing w:before="1"/>
        <w:rPr>
          <w:i/>
          <w:sz w:val="24"/>
        </w:rPr>
      </w:pPr>
    </w:p>
    <w:p w:rsidR="00323FA5" w:rsidRDefault="00323FA5" w:rsidP="00323FA5">
      <w:pPr>
        <w:pStyle w:val="BodyText"/>
        <w:ind w:left="660" w:right="6029"/>
      </w:pPr>
      <w:r>
        <w:rPr>
          <w:b/>
          <w:i w:val="0"/>
        </w:rPr>
        <w:t xml:space="preserve">Guests: </w:t>
      </w:r>
      <w:r w:rsidR="003C0A20" w:rsidRPr="003C0A20">
        <w:t>Tracey Coleman</w:t>
      </w:r>
      <w:r w:rsidR="003C0A20">
        <w:t xml:space="preserve">, Sue </w:t>
      </w:r>
      <w:proofErr w:type="spellStart"/>
      <w:r w:rsidR="003C0A20">
        <w:t>Altenbach</w:t>
      </w:r>
      <w:proofErr w:type="spellEnd"/>
      <w:r w:rsidR="003C0A20">
        <w:t xml:space="preserve">, Linda Thompson, Khalilah Beal, </w:t>
      </w:r>
      <w:proofErr w:type="spellStart"/>
      <w:r w:rsidR="003C0A20">
        <w:t>Bala</w:t>
      </w:r>
      <w:proofErr w:type="spellEnd"/>
      <w:r w:rsidR="003C0A20">
        <w:t xml:space="preserve"> </w:t>
      </w:r>
      <w:proofErr w:type="spellStart"/>
      <w:r w:rsidR="003C0A20">
        <w:t>Sampathraj</w:t>
      </w:r>
      <w:proofErr w:type="spellEnd"/>
      <w:r w:rsidR="003C0A20">
        <w:t>, John Peterson.</w:t>
      </w:r>
    </w:p>
    <w:p w:rsidR="00323FA5" w:rsidRDefault="00323FA5" w:rsidP="00323FA5">
      <w:pPr>
        <w:rPr>
          <w:i/>
          <w:sz w:val="28"/>
        </w:rPr>
      </w:pPr>
    </w:p>
    <w:p w:rsidR="00323FA5" w:rsidRDefault="00323FA5" w:rsidP="00323FA5">
      <w:pPr>
        <w:spacing w:before="235" w:line="281" w:lineRule="exact"/>
        <w:ind w:left="871"/>
        <w:rPr>
          <w:sz w:val="24"/>
        </w:rPr>
      </w:pPr>
      <w:r>
        <w:rPr>
          <w:b/>
          <w:sz w:val="24"/>
        </w:rPr>
        <w:t xml:space="preserve">Student ASCOA Representative: </w:t>
      </w:r>
      <w:r>
        <w:rPr>
          <w:sz w:val="24"/>
        </w:rPr>
        <w:t>Katherine O’Brien</w:t>
      </w:r>
    </w:p>
    <w:p w:rsidR="00323FA5" w:rsidRDefault="00323FA5" w:rsidP="00323FA5">
      <w:pPr>
        <w:spacing w:line="281" w:lineRule="exact"/>
        <w:ind w:left="924"/>
        <w:rPr>
          <w:i/>
          <w:sz w:val="24"/>
        </w:rPr>
      </w:pPr>
      <w:r>
        <w:rPr>
          <w:b/>
          <w:sz w:val="24"/>
        </w:rPr>
        <w:t xml:space="preserve">Minutes taken by: </w:t>
      </w:r>
      <w:r>
        <w:rPr>
          <w:i/>
          <w:sz w:val="24"/>
        </w:rPr>
        <w:t>Jeff Sanceri</w:t>
      </w:r>
    </w:p>
    <w:p w:rsidR="00323FA5" w:rsidRDefault="00323FA5" w:rsidP="00323FA5">
      <w:pPr>
        <w:spacing w:before="11"/>
        <w:rPr>
          <w:i/>
          <w:sz w:val="23"/>
        </w:rPr>
      </w:pPr>
    </w:p>
    <w:tbl>
      <w:tblPr>
        <w:tblW w:w="10688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036"/>
        <w:gridCol w:w="1800"/>
        <w:gridCol w:w="1346"/>
      </w:tblGrid>
      <w:tr w:rsidR="00323FA5" w:rsidTr="006D24DA">
        <w:trPr>
          <w:trHeight w:val="1511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spacing w:line="246" w:lineRule="exact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Agenda Items</w:t>
            </w:r>
          </w:p>
        </w:tc>
        <w:tc>
          <w:tcPr>
            <w:tcW w:w="5036" w:type="dxa"/>
          </w:tcPr>
          <w:p w:rsidR="00323FA5" w:rsidRDefault="00323FA5" w:rsidP="006D24DA">
            <w:pPr>
              <w:pStyle w:val="TableParagraph"/>
              <w:spacing w:line="246" w:lineRule="exact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Discussion</w:t>
            </w: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ind w:left="7" w:right="690"/>
              <w:rPr>
                <w:b/>
                <w:sz w:val="21"/>
              </w:rPr>
            </w:pPr>
            <w:r>
              <w:rPr>
                <w:b/>
                <w:sz w:val="21"/>
              </w:rPr>
              <w:t>Decisions Shared Agreement</w:t>
            </w:r>
          </w:p>
          <w:p w:rsidR="00323FA5" w:rsidRDefault="00323FA5" w:rsidP="006D24DA">
            <w:pPr>
              <w:pStyle w:val="TableParagraph"/>
              <w:spacing w:before="8"/>
              <w:rPr>
                <w:i/>
                <w:sz w:val="23"/>
              </w:rPr>
            </w:pPr>
          </w:p>
          <w:p w:rsidR="00323FA5" w:rsidRDefault="00323FA5" w:rsidP="006D24DA">
            <w:pPr>
              <w:pStyle w:val="TableParagraph"/>
              <w:spacing w:line="240" w:lineRule="atLeast"/>
              <w:ind w:left="592" w:right="30"/>
              <w:rPr>
                <w:b/>
                <w:sz w:val="21"/>
              </w:rPr>
            </w:pPr>
            <w:r>
              <w:rPr>
                <w:b/>
                <w:sz w:val="21"/>
              </w:rPr>
              <w:t>Resolved or Unresolved</w:t>
            </w:r>
          </w:p>
        </w:tc>
        <w:tc>
          <w:tcPr>
            <w:tcW w:w="1346" w:type="dxa"/>
          </w:tcPr>
          <w:p w:rsidR="00323FA5" w:rsidRDefault="00323FA5" w:rsidP="006D24DA">
            <w:pPr>
              <w:pStyle w:val="TableParagraph"/>
              <w:ind w:left="187" w:right="-26" w:hanging="180"/>
              <w:rPr>
                <w:b/>
                <w:sz w:val="21"/>
              </w:rPr>
            </w:pPr>
            <w:r>
              <w:rPr>
                <w:b/>
                <w:sz w:val="21"/>
              </w:rPr>
              <w:t>Follow- up Action</w:t>
            </w:r>
          </w:p>
        </w:tc>
      </w:tr>
      <w:tr w:rsidR="00323FA5" w:rsidTr="006D24DA">
        <w:trPr>
          <w:trHeight w:val="772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spacing w:line="245" w:lineRule="exact"/>
              <w:ind w:left="306"/>
              <w:rPr>
                <w:b/>
                <w:sz w:val="21"/>
              </w:rPr>
            </w:pPr>
            <w:r>
              <w:rPr>
                <w:b/>
                <w:sz w:val="21"/>
              </w:rPr>
              <w:t>1.Establish</w:t>
            </w:r>
          </w:p>
          <w:p w:rsidR="00323FA5" w:rsidRDefault="00323FA5" w:rsidP="006D24DA">
            <w:pPr>
              <w:pStyle w:val="TableParagraph"/>
              <w:ind w:left="172" w:right="-27"/>
              <w:rPr>
                <w:b/>
                <w:sz w:val="21"/>
              </w:rPr>
            </w:pPr>
            <w:r>
              <w:rPr>
                <w:b/>
                <w:sz w:val="21"/>
              </w:rPr>
              <w:t>Quorum, Call Meeting to Order</w:t>
            </w:r>
            <w:r w:rsidR="005F68F9">
              <w:rPr>
                <w:b/>
                <w:sz w:val="21"/>
              </w:rPr>
              <w:t>; Approve agenda</w:t>
            </w:r>
          </w:p>
          <w:p w:rsidR="005F68F9" w:rsidRDefault="005F68F9" w:rsidP="005F68F9">
            <w:pPr>
              <w:pStyle w:val="TableParagraph"/>
              <w:ind w:right="-27"/>
              <w:rPr>
                <w:b/>
                <w:sz w:val="21"/>
              </w:rPr>
            </w:pPr>
          </w:p>
          <w:p w:rsidR="005F68F9" w:rsidRDefault="005F68F9" w:rsidP="006D24DA">
            <w:pPr>
              <w:pStyle w:val="TableParagraph"/>
              <w:ind w:left="172" w:right="-27"/>
              <w:rPr>
                <w:b/>
                <w:sz w:val="21"/>
              </w:rPr>
            </w:pPr>
          </w:p>
          <w:p w:rsidR="005F68F9" w:rsidRDefault="005F68F9" w:rsidP="006D24DA">
            <w:pPr>
              <w:pStyle w:val="TableParagraph"/>
              <w:ind w:left="172" w:right="-27"/>
              <w:rPr>
                <w:b/>
                <w:sz w:val="21"/>
              </w:rPr>
            </w:pPr>
          </w:p>
          <w:p w:rsidR="005F68F9" w:rsidRDefault="005F68F9" w:rsidP="006D24DA">
            <w:pPr>
              <w:pStyle w:val="TableParagraph"/>
              <w:ind w:left="172" w:right="-27"/>
              <w:rPr>
                <w:b/>
                <w:sz w:val="21"/>
              </w:rPr>
            </w:pPr>
          </w:p>
          <w:p w:rsidR="005F68F9" w:rsidRDefault="005F68F9" w:rsidP="006D24DA">
            <w:pPr>
              <w:pStyle w:val="TableParagraph"/>
              <w:ind w:left="172" w:right="-27"/>
              <w:rPr>
                <w:b/>
                <w:sz w:val="21"/>
              </w:rPr>
            </w:pPr>
          </w:p>
          <w:p w:rsidR="005F68F9" w:rsidRDefault="005F68F9" w:rsidP="006D24DA">
            <w:pPr>
              <w:pStyle w:val="TableParagraph"/>
              <w:ind w:left="172" w:right="-27"/>
              <w:rPr>
                <w:b/>
                <w:sz w:val="21"/>
              </w:rPr>
            </w:pPr>
          </w:p>
          <w:p w:rsidR="005F68F9" w:rsidRDefault="005F68F9" w:rsidP="006D24DA">
            <w:pPr>
              <w:pStyle w:val="TableParagraph"/>
              <w:ind w:left="172" w:right="-27"/>
              <w:rPr>
                <w:b/>
                <w:sz w:val="21"/>
              </w:rPr>
            </w:pPr>
            <w:r>
              <w:rPr>
                <w:b/>
                <w:sz w:val="21"/>
              </w:rPr>
              <w:t>2. Minutes review and approval</w:t>
            </w:r>
          </w:p>
        </w:tc>
        <w:tc>
          <w:tcPr>
            <w:tcW w:w="5036" w:type="dxa"/>
          </w:tcPr>
          <w:p w:rsidR="00323FA5" w:rsidRDefault="00323FA5" w:rsidP="006D24DA">
            <w:pPr>
              <w:pStyle w:val="TableParagraph"/>
              <w:spacing w:line="246" w:lineRule="exact"/>
              <w:ind w:left="112"/>
              <w:rPr>
                <w:sz w:val="21"/>
              </w:rPr>
            </w:pPr>
            <w:r>
              <w:rPr>
                <w:sz w:val="21"/>
              </w:rPr>
              <w:t>Quorum established 12:05pm</w:t>
            </w:r>
          </w:p>
          <w:p w:rsidR="00323FA5" w:rsidRDefault="00323FA5" w:rsidP="006D24DA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5F68F9" w:rsidRDefault="00323FA5" w:rsidP="006D24DA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sz w:val="21"/>
              </w:rPr>
              <w:t xml:space="preserve">Agenda accepted, </w:t>
            </w:r>
            <w:r w:rsidR="005F68F9">
              <w:rPr>
                <w:sz w:val="21"/>
              </w:rPr>
              <w:t xml:space="preserve">with changes: </w:t>
            </w:r>
          </w:p>
          <w:p w:rsidR="005F68F9" w:rsidRDefault="005F68F9" w:rsidP="005F68F9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sz w:val="21"/>
              </w:rPr>
            </w:pPr>
            <w:r>
              <w:rPr>
                <w:sz w:val="21"/>
              </w:rPr>
              <w:t>postponement of presentation by Professor Johnson regarding “senator accountability.</w:t>
            </w:r>
          </w:p>
          <w:p w:rsidR="005F68F9" w:rsidRDefault="005F68F9" w:rsidP="005F68F9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sz w:val="21"/>
              </w:rPr>
            </w:pPr>
            <w:r>
              <w:rPr>
                <w:sz w:val="21"/>
              </w:rPr>
              <w:t>Add item: presentation regarding smart classrooms at COA, by IT Manager.</w:t>
            </w:r>
          </w:p>
          <w:p w:rsidR="005F68F9" w:rsidRDefault="005F68F9" w:rsidP="005F68F9">
            <w:pPr>
              <w:pStyle w:val="TableParagraph"/>
              <w:spacing w:line="227" w:lineRule="exact"/>
              <w:rPr>
                <w:sz w:val="21"/>
              </w:rPr>
            </w:pPr>
          </w:p>
          <w:p w:rsidR="005F68F9" w:rsidRDefault="005F68F9" w:rsidP="005F68F9">
            <w:pPr>
              <w:pStyle w:val="TableParagraph"/>
              <w:spacing w:line="227" w:lineRule="exact"/>
              <w:rPr>
                <w:sz w:val="21"/>
              </w:rPr>
            </w:pPr>
          </w:p>
          <w:p w:rsidR="005F68F9" w:rsidRDefault="005F68F9" w:rsidP="005F68F9">
            <w:pPr>
              <w:pStyle w:val="TableParagraph"/>
              <w:spacing w:line="227" w:lineRule="exact"/>
              <w:rPr>
                <w:sz w:val="21"/>
              </w:rPr>
            </w:pPr>
          </w:p>
          <w:p w:rsidR="00323FA5" w:rsidRDefault="005F68F9" w:rsidP="005F68F9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Move to accept March 1, 2018 AS Minutes with changes suggested by President Olive</w:t>
            </w: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rPr>
                <w:rFonts w:ascii="Times New Roman"/>
              </w:rPr>
            </w:pPr>
          </w:p>
          <w:p w:rsidR="005F68F9" w:rsidRDefault="005F68F9" w:rsidP="006D24DA">
            <w:pPr>
              <w:pStyle w:val="TableParagraph"/>
              <w:rPr>
                <w:rFonts w:ascii="Times New Roman"/>
              </w:rPr>
            </w:pPr>
          </w:p>
          <w:p w:rsidR="005F68F9" w:rsidRDefault="005F68F9" w:rsidP="006D24DA">
            <w:pPr>
              <w:pStyle w:val="TableParagraph"/>
              <w:rPr>
                <w:rFonts w:ascii="Times New Roman"/>
              </w:rPr>
            </w:pPr>
          </w:p>
          <w:p w:rsidR="005F68F9" w:rsidRDefault="005F68F9" w:rsidP="006D24D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MSU</w:t>
            </w:r>
          </w:p>
          <w:p w:rsidR="005F68F9" w:rsidRDefault="005F68F9" w:rsidP="006D24DA">
            <w:pPr>
              <w:pStyle w:val="TableParagraph"/>
              <w:rPr>
                <w:sz w:val="21"/>
              </w:rPr>
            </w:pPr>
          </w:p>
          <w:p w:rsidR="005F68F9" w:rsidRDefault="005F68F9" w:rsidP="006D24DA">
            <w:pPr>
              <w:pStyle w:val="TableParagraph"/>
              <w:rPr>
                <w:sz w:val="21"/>
              </w:rPr>
            </w:pPr>
          </w:p>
          <w:p w:rsidR="005F68F9" w:rsidRDefault="005F68F9" w:rsidP="006D24DA">
            <w:pPr>
              <w:pStyle w:val="TableParagraph"/>
              <w:rPr>
                <w:sz w:val="21"/>
              </w:rPr>
            </w:pPr>
          </w:p>
          <w:p w:rsidR="005F68F9" w:rsidRDefault="005F68F9" w:rsidP="006D24DA">
            <w:pPr>
              <w:pStyle w:val="TableParagraph"/>
              <w:rPr>
                <w:sz w:val="21"/>
              </w:rPr>
            </w:pPr>
          </w:p>
          <w:p w:rsidR="005F68F9" w:rsidRDefault="005F68F9" w:rsidP="006D24DA">
            <w:pPr>
              <w:pStyle w:val="TableParagraph"/>
              <w:rPr>
                <w:sz w:val="21"/>
              </w:rPr>
            </w:pPr>
          </w:p>
          <w:p w:rsidR="005F68F9" w:rsidRDefault="005F68F9" w:rsidP="006D24DA">
            <w:pPr>
              <w:pStyle w:val="TableParagraph"/>
              <w:rPr>
                <w:rFonts w:ascii="Times New Roman"/>
              </w:rPr>
            </w:pPr>
            <w:r>
              <w:rPr>
                <w:sz w:val="21"/>
              </w:rPr>
              <w:t>MSU</w:t>
            </w:r>
          </w:p>
        </w:tc>
        <w:tc>
          <w:tcPr>
            <w:tcW w:w="1346" w:type="dxa"/>
          </w:tcPr>
          <w:p w:rsidR="00323FA5" w:rsidRDefault="00323FA5" w:rsidP="006D24DA">
            <w:pPr>
              <w:pStyle w:val="TableParagraph"/>
              <w:rPr>
                <w:rFonts w:ascii="Times New Roman"/>
              </w:rPr>
            </w:pPr>
          </w:p>
        </w:tc>
      </w:tr>
      <w:tr w:rsidR="00323FA5" w:rsidTr="006D24DA">
        <w:trPr>
          <w:trHeight w:val="5095"/>
        </w:trPr>
        <w:tc>
          <w:tcPr>
            <w:tcW w:w="2506" w:type="dxa"/>
          </w:tcPr>
          <w:p w:rsidR="00323FA5" w:rsidRDefault="00323FA5" w:rsidP="00695277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A</w:t>
            </w:r>
            <w:r w:rsidR="005F68F9">
              <w:rPr>
                <w:b/>
                <w:sz w:val="21"/>
              </w:rPr>
              <w:t>nnouncements</w:t>
            </w: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Action Items</w:t>
            </w:r>
          </w:p>
          <w:p w:rsidR="00695277" w:rsidRDefault="00695277" w:rsidP="00695277">
            <w:pPr>
              <w:pStyle w:val="TableParagraph"/>
              <w:spacing w:line="246" w:lineRule="exact"/>
              <w:ind w:left="472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  <w:p w:rsidR="00695277" w:rsidRDefault="00695277" w:rsidP="00695277">
            <w:pPr>
              <w:pStyle w:val="TableParagraph"/>
              <w:spacing w:line="246" w:lineRule="exact"/>
              <w:rPr>
                <w:b/>
                <w:sz w:val="21"/>
              </w:rPr>
            </w:pPr>
          </w:p>
        </w:tc>
        <w:tc>
          <w:tcPr>
            <w:tcW w:w="5036" w:type="dxa"/>
          </w:tcPr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 xml:space="preserve">President </w:t>
            </w:r>
            <w:proofErr w:type="spellStart"/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>Karas</w:t>
            </w:r>
            <w:proofErr w:type="spellEnd"/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 xml:space="preserve"> is hosting an open forum about the revisions to departments and the COA shared governance handbook, see his email for more information (12:30-2, next Tuesday)</w:t>
            </w:r>
          </w:p>
          <w:p w:rsidR="005F68F9" w:rsidRPr="00A73ED6" w:rsidRDefault="005F68F9" w:rsidP="005F68F9">
            <w:pPr>
              <w:widowControl/>
              <w:adjustRightInd w:val="0"/>
              <w:rPr>
                <w:rFonts w:eastAsia="MS Mincho" w:cs="MS Mincho"/>
                <w:color w:val="353535"/>
                <w:sz w:val="21"/>
                <w:szCs w:val="21"/>
                <w:lang w:bidi="ar-SA"/>
              </w:rPr>
            </w:pP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>Flex Day, March 22- be sure to attend!</w:t>
            </w: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  <w:r w:rsidRPr="00A73ED6">
              <w:rPr>
                <w:rFonts w:eastAsiaTheme="minorHAnsi" w:cs="AppleSystemUIFontBold"/>
                <w:b/>
                <w:bCs/>
                <w:color w:val="353535"/>
                <w:sz w:val="21"/>
                <w:szCs w:val="21"/>
                <w:lang w:bidi="ar-SA"/>
              </w:rPr>
              <w:t>President Olive:</w:t>
            </w:r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 xml:space="preserve"> Coming up-- resolution voting for the state. We have an Area B meeting. After President Olive attends she will send the resolutions to the senate and to select faculty.</w:t>
            </w: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  <w:r w:rsidRPr="00A73ED6">
              <w:rPr>
                <w:rFonts w:eastAsiaTheme="minorHAnsi" w:cs="AppleSystemUIFontBold"/>
                <w:b/>
                <w:bCs/>
                <w:color w:val="353535"/>
                <w:sz w:val="21"/>
                <w:szCs w:val="21"/>
                <w:lang w:bidi="ar-SA"/>
              </w:rPr>
              <w:t>Katherine O’Brien (ASCOA)</w:t>
            </w:r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 xml:space="preserve">: </w:t>
            </w:r>
          </w:p>
          <w:p w:rsidR="005F68F9" w:rsidRPr="00A73ED6" w:rsidRDefault="005F68F9" w:rsidP="005F68F9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</w:pPr>
          </w:p>
          <w:p w:rsidR="005F68F9" w:rsidRPr="00A73ED6" w:rsidRDefault="00A73ED6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>S</w:t>
            </w:r>
            <w:r w:rsidR="005F68F9"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>urvey/petitions going out during student elections.</w:t>
            </w: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>Club Olympics is next month, faculty participation would be welcome!</w:t>
            </w: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</w:pP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b/>
                <w:color w:val="353535"/>
                <w:sz w:val="21"/>
                <w:szCs w:val="21"/>
                <w:lang w:bidi="ar-SA"/>
              </w:rPr>
            </w:pPr>
            <w:r w:rsidRPr="00A73ED6">
              <w:rPr>
                <w:rFonts w:eastAsiaTheme="minorHAnsi" w:cs="AppleSystemUIFont"/>
                <w:b/>
                <w:color w:val="353535"/>
                <w:sz w:val="21"/>
                <w:szCs w:val="21"/>
                <w:lang w:bidi="ar-SA"/>
              </w:rPr>
              <w:t>President Olive, Professor Jones:</w:t>
            </w:r>
          </w:p>
          <w:p w:rsidR="005F68F9" w:rsidRPr="00A73ED6" w:rsidRDefault="005F68F9" w:rsidP="005F68F9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  <w:r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>Emeritus lunch is coming up!</w:t>
            </w:r>
            <w:r w:rsidR="00695277" w:rsidRPr="00A73ED6">
              <w:rPr>
                <w:rFonts w:eastAsiaTheme="minorHAnsi" w:cs="AppleSystemUIFont"/>
                <w:color w:val="353535"/>
                <w:sz w:val="21"/>
                <w:szCs w:val="21"/>
                <w:lang w:bidi="ar-SA"/>
              </w:rPr>
              <w:t xml:space="preserve"> Help with planning?</w:t>
            </w:r>
            <w:r w:rsidR="00695277" w:rsidRPr="00A73ED6">
              <w:rPr>
                <w:rFonts w:eastAsiaTheme="minorHAnsi" w:cs="AppleSystemUIFont"/>
                <w:color w:val="353535"/>
                <w:lang w:bidi="ar-SA"/>
              </w:rPr>
              <w:t xml:space="preserve"> </w:t>
            </w:r>
          </w:p>
          <w:p w:rsidR="00323FA5" w:rsidRPr="00185E83" w:rsidRDefault="00323FA5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  <w:r w:rsidRPr="00185E83">
              <w:rPr>
                <w:sz w:val="21"/>
              </w:rPr>
              <w:t>Approval of Midterm report</w:t>
            </w: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sz w:val="24"/>
                <w:szCs w:val="24"/>
                <w:lang w:bidi="ar-SA"/>
              </w:rPr>
            </w:pP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sz w:val="24"/>
                <w:szCs w:val="24"/>
                <w:lang w:bidi="ar-SA"/>
              </w:rPr>
            </w:pP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  <w:r w:rsidRPr="00185E83">
              <w:rPr>
                <w:rFonts w:eastAsiaTheme="minorHAnsi" w:cs="AppleSystemUIFont"/>
                <w:color w:val="353535"/>
                <w:lang w:bidi="ar-SA"/>
              </w:rPr>
              <w:t>Discussion of “Proposed Amendment(s) to AS Constitution Ratified 10/7/10, Part II, Article 2.”</w:t>
            </w: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  <w:r w:rsidRPr="00185E83">
              <w:rPr>
                <w:rFonts w:eastAsiaTheme="minorHAnsi" w:cs="AppleSystemUIFont"/>
                <w:color w:val="353535"/>
                <w:lang w:bidi="ar-SA"/>
              </w:rPr>
              <w:t xml:space="preserve"> Professor Jones facilitates.</w:t>
            </w: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Bold"/>
                <w:b/>
                <w:bCs/>
                <w:color w:val="353535"/>
                <w:lang w:bidi="ar-SA"/>
              </w:rPr>
            </w:pPr>
            <w:r w:rsidRPr="00185E83">
              <w:rPr>
                <w:rFonts w:eastAsiaTheme="minorHAnsi" w:cs="AppleSystemUIFont"/>
                <w:color w:val="353535"/>
                <w:lang w:bidi="ar-SA"/>
              </w:rPr>
              <w:t>Professor Hasbrouck presents his changes</w:t>
            </w: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  <w:r w:rsidRPr="00185E83">
              <w:rPr>
                <w:rFonts w:eastAsiaTheme="minorHAnsi" w:cs="AppleSystemUIFont"/>
                <w:color w:val="353535"/>
                <w:lang w:bidi="ar-SA"/>
              </w:rPr>
              <w:t>to address:</w:t>
            </w: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  <w:r w:rsidRPr="00185E83">
              <w:rPr>
                <w:rFonts w:eastAsiaTheme="minorHAnsi" w:cs="AppleSystemUIFont"/>
                <w:color w:val="353535"/>
                <w:lang w:bidi="ar-SA"/>
              </w:rPr>
              <w:t xml:space="preserve">(a) the creation of the 3rd division and </w:t>
            </w: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  <w:r w:rsidRPr="00185E83">
              <w:rPr>
                <w:rFonts w:eastAsiaTheme="minorHAnsi" w:cs="AppleSystemUIFont"/>
                <w:color w:val="353535"/>
                <w:lang w:bidi="ar-SA"/>
              </w:rPr>
              <w:t>(b) form that the representation of part time faculty would take moving forward</w:t>
            </w: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sz w:val="24"/>
                <w:szCs w:val="24"/>
                <w:lang w:bidi="ar-SA"/>
              </w:rPr>
            </w:pP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lang w:bidi="ar-SA"/>
              </w:rPr>
            </w:pPr>
            <w:r w:rsidRPr="00185E83">
              <w:rPr>
                <w:rFonts w:eastAsiaTheme="minorHAnsi" w:cs="AppleSystemUIFont"/>
                <w:color w:val="353535"/>
                <w:lang w:bidi="ar-SA"/>
              </w:rPr>
              <w:t>Discussion of the proposal.</w:t>
            </w: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sz w:val="24"/>
                <w:szCs w:val="24"/>
                <w:lang w:bidi="ar-SA"/>
              </w:rPr>
            </w:pPr>
          </w:p>
          <w:p w:rsidR="00695277" w:rsidRPr="00185E83" w:rsidRDefault="00695277" w:rsidP="00695277">
            <w:pPr>
              <w:widowControl/>
              <w:adjustRightInd w:val="0"/>
              <w:rPr>
                <w:rFonts w:eastAsiaTheme="minorHAnsi" w:cs="AppleSystemUIFont"/>
                <w:color w:val="353535"/>
                <w:sz w:val="24"/>
                <w:szCs w:val="24"/>
                <w:lang w:bidi="ar-SA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Pr="00185E83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695277" w:rsidRDefault="00695277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185E83" w:rsidRDefault="00185E83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185E83" w:rsidRDefault="00185E83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185E83" w:rsidRDefault="00185E83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185E83" w:rsidRDefault="00185E83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77269F" w:rsidRDefault="0077269F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77269F" w:rsidRDefault="0077269F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77269F" w:rsidRDefault="0077269F" w:rsidP="00462490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185E83" w:rsidRDefault="00185E83" w:rsidP="0077269F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President Olive suggests a special meeting on March 29</w:t>
            </w:r>
            <w:r w:rsidRPr="00185E83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to address and approve the changes</w:t>
            </w:r>
            <w:r w:rsidR="0077269F">
              <w:rPr>
                <w:sz w:val="21"/>
              </w:rPr>
              <w:t>.</w:t>
            </w: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widowControl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353535"/>
                <w:sz w:val="21"/>
                <w:szCs w:val="21"/>
                <w:lang w:bidi="ar-SA"/>
              </w:rPr>
            </w:pPr>
            <w:r w:rsidRPr="0077269F">
              <w:rPr>
                <w:rFonts w:ascii="AppleSystemUIFontBold" w:eastAsiaTheme="minorHAnsi" w:hAnsi="AppleSystemUIFontBold" w:cs="AppleSystemUIFontBold"/>
                <w:b/>
                <w:bCs/>
                <w:color w:val="353535"/>
                <w:sz w:val="21"/>
                <w:szCs w:val="21"/>
                <w:lang w:bidi="ar-SA"/>
              </w:rPr>
              <w:t xml:space="preserve">Smart Classroom Presentation, </w:t>
            </w:r>
            <w:proofErr w:type="spellStart"/>
            <w:r w:rsidRPr="0077269F">
              <w:rPr>
                <w:rFonts w:ascii="AppleSystemUIFontBold" w:eastAsiaTheme="minorHAnsi" w:hAnsi="AppleSystemUIFontBold" w:cs="AppleSystemUIFontBold"/>
                <w:b/>
                <w:bCs/>
                <w:color w:val="353535"/>
                <w:sz w:val="21"/>
                <w:szCs w:val="21"/>
                <w:lang w:bidi="ar-SA"/>
              </w:rPr>
              <w:t>Bala</w:t>
            </w:r>
            <w:proofErr w:type="spellEnd"/>
            <w:r w:rsidRPr="0077269F">
              <w:rPr>
                <w:rFonts w:ascii="AppleSystemUIFontBold" w:eastAsiaTheme="minorHAnsi" w:hAnsi="AppleSystemUIFontBold" w:cs="AppleSystemUIFontBold"/>
                <w:b/>
                <w:bCs/>
                <w:color w:val="353535"/>
                <w:sz w:val="21"/>
                <w:szCs w:val="21"/>
                <w:lang w:bidi="ar-SA"/>
              </w:rPr>
              <w:t>:</w:t>
            </w:r>
          </w:p>
          <w:p w:rsidR="0077269F" w:rsidRDefault="0077269F" w:rsidP="0077269F">
            <w:pPr>
              <w:widowControl/>
              <w:adjustRightInd w:val="0"/>
              <w:rPr>
                <w:rFonts w:ascii="AppleSystemUIFontBold" w:eastAsiaTheme="minorHAnsi" w:hAnsi="AppleSystemUIFontBold" w:cs="AppleSystemUIFontBold"/>
                <w:bCs/>
                <w:color w:val="353535"/>
                <w:sz w:val="21"/>
                <w:szCs w:val="21"/>
                <w:lang w:bidi="ar-SA"/>
              </w:rPr>
            </w:pPr>
            <w:r>
              <w:rPr>
                <w:rFonts w:ascii="AppleSystemUIFontBold" w:eastAsiaTheme="minorHAnsi" w:hAnsi="AppleSystemUIFontBold" w:cs="AppleSystemUIFontBold"/>
                <w:bCs/>
                <w:color w:val="353535"/>
                <w:sz w:val="21"/>
                <w:szCs w:val="21"/>
                <w:lang w:bidi="ar-SA"/>
              </w:rPr>
              <w:t xml:space="preserve">Reaction to District pushing Laney’s model for smart classrooms onto COA. </w:t>
            </w:r>
          </w:p>
          <w:p w:rsidR="0077269F" w:rsidRPr="0077269F" w:rsidRDefault="0077269F" w:rsidP="0077269F">
            <w:pPr>
              <w:widowControl/>
              <w:adjustRightInd w:val="0"/>
              <w:rPr>
                <w:rFonts w:ascii="AppleSystemUIFontBold" w:eastAsiaTheme="minorHAnsi" w:hAnsi="AppleSystemUIFontBold" w:cs="AppleSystemUIFontBold"/>
                <w:bCs/>
                <w:color w:val="353535"/>
                <w:sz w:val="21"/>
                <w:szCs w:val="21"/>
                <w:lang w:bidi="ar-SA"/>
              </w:rPr>
            </w:pPr>
            <w:r>
              <w:rPr>
                <w:rFonts w:ascii="AppleSystemUIFontBold" w:eastAsiaTheme="minorHAnsi" w:hAnsi="AppleSystemUIFontBold" w:cs="AppleSystemUIFontBold"/>
                <w:bCs/>
                <w:color w:val="353535"/>
                <w:sz w:val="21"/>
                <w:szCs w:val="21"/>
                <w:lang w:bidi="ar-SA"/>
              </w:rPr>
              <w:t xml:space="preserve">IT and faculty who attended presentation from the district were not impressed with the model </w:t>
            </w:r>
            <w:r w:rsidR="003C0A20">
              <w:rPr>
                <w:rFonts w:ascii="AppleSystemUIFontBold" w:eastAsiaTheme="minorHAnsi" w:hAnsi="AppleSystemUIFontBold" w:cs="AppleSystemUIFontBold"/>
                <w:bCs/>
                <w:color w:val="353535"/>
                <w:sz w:val="21"/>
                <w:szCs w:val="21"/>
                <w:lang w:bidi="ar-SA"/>
              </w:rPr>
              <w:t>brought by the district subcontractors.</w:t>
            </w:r>
          </w:p>
          <w:p w:rsidR="0077269F" w:rsidRDefault="003C0A20" w:rsidP="0077269F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</w:pPr>
            <w:r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Discussion: </w:t>
            </w:r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continuity </w:t>
            </w:r>
            <w:r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>between campuses might be</w:t>
            </w:r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 important, but continuity at the expense of functionality at the local level is not a deal worth making</w:t>
            </w:r>
            <w:r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>.</w:t>
            </w:r>
          </w:p>
          <w:p w:rsidR="003C0A20" w:rsidRPr="0077269F" w:rsidRDefault="003C0A20" w:rsidP="0077269F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</w:pPr>
          </w:p>
          <w:p w:rsidR="0077269F" w:rsidRPr="0077269F" w:rsidRDefault="003C0A20" w:rsidP="0077269F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</w:pPr>
            <w:r w:rsidRPr="003C0A20">
              <w:rPr>
                <w:rFonts w:ascii="AppleSystemUIFont" w:eastAsiaTheme="minorHAnsi" w:hAnsi="AppleSystemUIFont" w:cs="AppleSystemUIFont"/>
                <w:b/>
                <w:color w:val="353535"/>
                <w:sz w:val="21"/>
                <w:szCs w:val="21"/>
                <w:lang w:bidi="ar-SA"/>
              </w:rPr>
              <w:t>Professor Goldstein</w:t>
            </w:r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 suggests that the IT committee (</w:t>
            </w:r>
            <w:proofErr w:type="spellStart"/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>Bala</w:t>
            </w:r>
            <w:proofErr w:type="spellEnd"/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) tell us what </w:t>
            </w:r>
            <w:r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>the COA AS can do to help them realize their goal</w:t>
            </w:r>
          </w:p>
          <w:p w:rsidR="0077269F" w:rsidRPr="0077269F" w:rsidRDefault="003C0A20" w:rsidP="0077269F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</w:pPr>
            <w:r w:rsidRPr="003C0A20">
              <w:rPr>
                <w:rFonts w:ascii="AppleSystemUIFont" w:eastAsiaTheme="minorHAnsi" w:hAnsi="AppleSystemUIFont" w:cs="AppleSystemUIFont"/>
                <w:b/>
                <w:color w:val="353535"/>
                <w:sz w:val="21"/>
                <w:szCs w:val="21"/>
                <w:lang w:bidi="ar-SA"/>
              </w:rPr>
              <w:t>President Olive</w:t>
            </w:r>
            <w:r w:rsidR="0077269F" w:rsidRPr="003C0A20">
              <w:rPr>
                <w:rFonts w:ascii="AppleSystemUIFont" w:eastAsiaTheme="minorHAnsi" w:hAnsi="AppleSystemUIFont" w:cs="AppleSystemUIFont"/>
                <w:b/>
                <w:color w:val="353535"/>
                <w:sz w:val="21"/>
                <w:szCs w:val="21"/>
                <w:lang w:bidi="ar-SA"/>
              </w:rPr>
              <w:t>:</w:t>
            </w:r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 </w:t>
            </w:r>
            <w:r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Asked </w:t>
            </w:r>
            <w:proofErr w:type="spellStart"/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>Bala</w:t>
            </w:r>
            <w:proofErr w:type="spellEnd"/>
            <w:r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 to</w:t>
            </w:r>
            <w:r w:rsidR="0077269F" w:rsidRPr="0077269F"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  <w:t xml:space="preserve"> make sure you have a plan to present us, so we can approve it and fight the universalization of </w:t>
            </w:r>
          </w:p>
          <w:p w:rsidR="0077269F" w:rsidRPr="0077269F" w:rsidRDefault="0077269F" w:rsidP="0077269F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sz w:val="21"/>
                <w:szCs w:val="21"/>
                <w:lang w:bidi="ar-SA"/>
              </w:rPr>
            </w:pPr>
          </w:p>
          <w:p w:rsidR="0077269F" w:rsidRPr="0077269F" w:rsidRDefault="0077269F" w:rsidP="0077269F">
            <w:pPr>
              <w:pStyle w:val="TableParagraph"/>
              <w:spacing w:line="246" w:lineRule="exact"/>
              <w:rPr>
                <w:sz w:val="21"/>
                <w:szCs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  <w:p w:rsidR="0077269F" w:rsidRDefault="0077269F" w:rsidP="0077269F">
            <w:pPr>
              <w:pStyle w:val="TableParagraph"/>
              <w:spacing w:line="246" w:lineRule="exact"/>
              <w:rPr>
                <w:sz w:val="21"/>
              </w:rPr>
            </w:pP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Motion: Professor Jones</w:t>
            </w: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 xml:space="preserve">Second: Professor </w:t>
            </w:r>
            <w:proofErr w:type="spellStart"/>
            <w:r>
              <w:rPr>
                <w:sz w:val="21"/>
              </w:rPr>
              <w:t>Bousquet</w:t>
            </w:r>
            <w:proofErr w:type="spellEnd"/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Unanimous</w:t>
            </w: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695277" w:rsidRDefault="00695277" w:rsidP="00695277">
            <w:pPr>
              <w:widowControl/>
              <w:adjustRightInd w:val="0"/>
              <w:rPr>
                <w:sz w:val="21"/>
              </w:rPr>
            </w:pPr>
          </w:p>
          <w:p w:rsidR="00695277" w:rsidRPr="00695277" w:rsidRDefault="00695277" w:rsidP="00695277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</w:pPr>
            <w:r w:rsidRPr="00695277"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  <w:t>Motion</w:t>
            </w:r>
            <w:r w:rsidRPr="00695277"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  <w:t xml:space="preserve"> to table discussion— </w:t>
            </w:r>
            <w:r w:rsidRPr="00695277"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  <w:t>Professor Jones</w:t>
            </w:r>
          </w:p>
          <w:p w:rsidR="00695277" w:rsidRDefault="00695277" w:rsidP="00695277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</w:pPr>
          </w:p>
          <w:p w:rsidR="00695277" w:rsidRPr="00695277" w:rsidRDefault="00695277" w:rsidP="00695277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</w:pPr>
            <w:r w:rsidRPr="00695277"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  <w:t>Second</w:t>
            </w:r>
            <w:r w:rsidRPr="00695277"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  <w:t xml:space="preserve">- </w:t>
            </w:r>
            <w:r w:rsidRPr="00695277"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  <w:t>Jeff</w:t>
            </w:r>
          </w:p>
          <w:p w:rsidR="00695277" w:rsidRPr="00695277" w:rsidRDefault="00695277" w:rsidP="00695277">
            <w:pPr>
              <w:widowControl/>
              <w:adjustRightInd w:val="0"/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</w:pPr>
            <w:r w:rsidRPr="00695277"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  <w:t xml:space="preserve">Discussion on the motion: Professor Goldstein points out that tabling the discussion now is essentially </w:t>
            </w:r>
            <w:r w:rsidRPr="00695277">
              <w:rPr>
                <w:rFonts w:ascii="AppleSystemUIFont" w:eastAsiaTheme="minorHAnsi" w:hAnsi="AppleSystemUIFont" w:cs="AppleSystemUIFont"/>
                <w:color w:val="353535"/>
                <w:lang w:bidi="ar-SA"/>
              </w:rPr>
              <w:lastRenderedPageBreak/>
              <w:t>a vote to for the 2010 AS Constitution to remain binding</w:t>
            </w:r>
          </w:p>
          <w:p w:rsidR="00695277" w:rsidRDefault="00695277" w:rsidP="00695277">
            <w:pPr>
              <w:widowControl/>
              <w:adjustRightInd w:val="0"/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</w:pPr>
            <w:r w:rsidRPr="00695277"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  <w:t>In favor:</w:t>
            </w:r>
          </w:p>
          <w:p w:rsidR="00695277" w:rsidRPr="00695277" w:rsidRDefault="00695277" w:rsidP="00695277">
            <w:pPr>
              <w:widowControl/>
              <w:adjustRightInd w:val="0"/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</w:pPr>
          </w:p>
          <w:p w:rsidR="00695277" w:rsidRPr="00695277" w:rsidRDefault="00695277" w:rsidP="00695277">
            <w:pPr>
              <w:widowControl/>
              <w:adjustRightInd w:val="0"/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</w:pPr>
            <w:r w:rsidRPr="00695277">
              <w:rPr>
                <w:rFonts w:ascii="AppleSystemUIFont" w:eastAsiaTheme="minorHAnsi" w:hAnsi="AppleSystemUIFont" w:cs="AppleSystemUIFont"/>
                <w:b/>
                <w:color w:val="353535"/>
                <w:lang w:bidi="ar-SA"/>
              </w:rPr>
              <w:t>Opposed: Professor Goldstein and Professor Hasbrouck</w:t>
            </w:r>
          </w:p>
          <w:p w:rsidR="00695277" w:rsidRDefault="00695277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77269F" w:rsidRDefault="0077269F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77269F" w:rsidRDefault="0077269F" w:rsidP="006D24DA">
            <w:pPr>
              <w:pStyle w:val="TableParagraph"/>
              <w:ind w:left="112" w:right="21"/>
              <w:rPr>
                <w:sz w:val="21"/>
              </w:rPr>
            </w:pPr>
            <w:r w:rsidRPr="0077269F">
              <w:rPr>
                <w:b/>
                <w:sz w:val="21"/>
              </w:rPr>
              <w:t>All in favor of</w:t>
            </w:r>
            <w:r>
              <w:rPr>
                <w:sz w:val="21"/>
              </w:rPr>
              <w:t xml:space="preserve"> holding meeting on March 29th;</w:t>
            </w:r>
          </w:p>
          <w:p w:rsidR="0077269F" w:rsidRDefault="0077269F" w:rsidP="006D24DA">
            <w:pPr>
              <w:pStyle w:val="TableParagraph"/>
              <w:ind w:left="112" w:right="21"/>
              <w:rPr>
                <w:sz w:val="21"/>
              </w:rPr>
            </w:pPr>
            <w:r w:rsidRPr="0077269F">
              <w:rPr>
                <w:b/>
                <w:sz w:val="21"/>
              </w:rPr>
              <w:t>Abstentions:</w:t>
            </w:r>
            <w:r>
              <w:rPr>
                <w:sz w:val="21"/>
              </w:rPr>
              <w:t xml:space="preserve"> Professor Jones, Professor Goldstein, Professor Hasbrouck</w:t>
            </w: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Default="003C0A20" w:rsidP="006D24DA">
            <w:pPr>
              <w:pStyle w:val="TableParagraph"/>
              <w:ind w:left="112" w:right="21"/>
              <w:rPr>
                <w:sz w:val="21"/>
              </w:rPr>
            </w:pPr>
          </w:p>
          <w:p w:rsidR="003C0A20" w:rsidRPr="0077269F" w:rsidRDefault="003C0A20" w:rsidP="003C0A20">
            <w:pPr>
              <w:pStyle w:val="TableParagraph"/>
              <w:spacing w:line="246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1:25pm, Motion to Adjourn: MSU</w:t>
            </w:r>
          </w:p>
          <w:p w:rsidR="003C0A20" w:rsidRDefault="003C0A20" w:rsidP="003C0A20">
            <w:pPr>
              <w:pStyle w:val="TableParagraph"/>
              <w:ind w:right="21"/>
              <w:rPr>
                <w:sz w:val="21"/>
              </w:rPr>
            </w:pPr>
          </w:p>
        </w:tc>
        <w:tc>
          <w:tcPr>
            <w:tcW w:w="1346" w:type="dxa"/>
          </w:tcPr>
          <w:p w:rsidR="00323FA5" w:rsidRDefault="00323FA5" w:rsidP="006D24DA">
            <w:pPr>
              <w:pStyle w:val="TableParagraph"/>
              <w:rPr>
                <w:rFonts w:ascii="Times New Roman"/>
              </w:rPr>
            </w:pPr>
          </w:p>
        </w:tc>
      </w:tr>
    </w:tbl>
    <w:p w:rsidR="00323FA5" w:rsidRDefault="00323FA5" w:rsidP="00323FA5">
      <w:pPr>
        <w:rPr>
          <w:rFonts w:ascii="Times New Roman"/>
        </w:rPr>
        <w:sectPr w:rsidR="00323FA5" w:rsidSect="00323FA5">
          <w:pgSz w:w="12240" w:h="15840"/>
          <w:pgMar w:top="1500" w:right="1140" w:bottom="280" w:left="7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036"/>
        <w:gridCol w:w="1800"/>
        <w:gridCol w:w="739"/>
      </w:tblGrid>
      <w:tr w:rsidR="00323FA5" w:rsidTr="006D24DA">
        <w:trPr>
          <w:trHeight w:val="12786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6" w:type="dxa"/>
          </w:tcPr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spacing w:before="8"/>
              <w:rPr>
                <w:i/>
                <w:sz w:val="20"/>
              </w:rPr>
            </w:pPr>
          </w:p>
          <w:p w:rsidR="00323FA5" w:rsidRPr="00C137C3" w:rsidRDefault="00323FA5" w:rsidP="00C137C3">
            <w:pPr>
              <w:pStyle w:val="TableParagraph"/>
              <w:spacing w:before="1"/>
              <w:ind w:left="112"/>
              <w:rPr>
                <w:b/>
                <w:sz w:val="21"/>
              </w:rPr>
            </w:pP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rPr>
                <w:i/>
                <w:sz w:val="24"/>
              </w:rPr>
            </w:pPr>
          </w:p>
          <w:p w:rsidR="00323FA5" w:rsidRDefault="00323FA5" w:rsidP="006D24DA">
            <w:pPr>
              <w:pStyle w:val="TableParagraph"/>
              <w:spacing w:before="186"/>
              <w:ind w:left="112" w:right="-11" w:firstLine="45"/>
              <w:rPr>
                <w:sz w:val="21"/>
              </w:rPr>
            </w:pPr>
          </w:p>
        </w:tc>
        <w:tc>
          <w:tcPr>
            <w:tcW w:w="739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FA5" w:rsidRDefault="00323FA5" w:rsidP="00323FA5">
      <w:pPr>
        <w:rPr>
          <w:rFonts w:ascii="Times New Roman"/>
          <w:sz w:val="20"/>
        </w:rPr>
        <w:sectPr w:rsidR="00323FA5">
          <w:pgSz w:w="12240" w:h="15840"/>
          <w:pgMar w:top="1440" w:right="1140" w:bottom="280" w:left="7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036"/>
        <w:gridCol w:w="1800"/>
        <w:gridCol w:w="739"/>
      </w:tblGrid>
      <w:tr w:rsidR="00323FA5" w:rsidTr="006D24DA">
        <w:trPr>
          <w:trHeight w:val="6782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6" w:type="dxa"/>
          </w:tcPr>
          <w:p w:rsidR="00323FA5" w:rsidRDefault="00323FA5" w:rsidP="00C137C3">
            <w:pPr>
              <w:pStyle w:val="TableParagraph"/>
              <w:ind w:left="112" w:right="160"/>
              <w:rPr>
                <w:sz w:val="21"/>
              </w:rPr>
            </w:pP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FA5" w:rsidTr="006D24DA">
        <w:trPr>
          <w:trHeight w:val="1591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ind w:left="412" w:right="1091" w:hanging="19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3. Review of Minutes &amp; Approval</w:t>
            </w:r>
          </w:p>
        </w:tc>
        <w:tc>
          <w:tcPr>
            <w:tcW w:w="5036" w:type="dxa"/>
          </w:tcPr>
          <w:p w:rsidR="00323FA5" w:rsidRDefault="00323FA5" w:rsidP="006D24DA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FA5" w:rsidTr="006D24DA">
        <w:trPr>
          <w:trHeight w:val="585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spacing w:line="243" w:lineRule="exact"/>
              <w:ind w:left="278"/>
              <w:rPr>
                <w:b/>
                <w:sz w:val="21"/>
              </w:rPr>
            </w:pPr>
            <w:r>
              <w:rPr>
                <w:b/>
                <w:sz w:val="21"/>
              </w:rPr>
              <w:t>4.Treasurer’s Report</w:t>
            </w:r>
          </w:p>
        </w:tc>
        <w:tc>
          <w:tcPr>
            <w:tcW w:w="5036" w:type="dxa"/>
          </w:tcPr>
          <w:p w:rsidR="00323FA5" w:rsidRDefault="00323FA5" w:rsidP="006D24DA">
            <w:pPr>
              <w:pStyle w:val="TableParagraph"/>
              <w:spacing w:line="243" w:lineRule="exact"/>
              <w:ind w:left="112"/>
              <w:rPr>
                <w:sz w:val="21"/>
              </w:rPr>
            </w:pP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FA5" w:rsidTr="006D24DA">
        <w:trPr>
          <w:trHeight w:val="2056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spacing w:line="243" w:lineRule="exact"/>
              <w:ind w:left="112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5. </w:t>
            </w:r>
            <w:r>
              <w:rPr>
                <w:b/>
                <w:sz w:val="19"/>
              </w:rPr>
              <w:t>Announcements</w:t>
            </w:r>
          </w:p>
        </w:tc>
        <w:tc>
          <w:tcPr>
            <w:tcW w:w="5036" w:type="dxa"/>
          </w:tcPr>
          <w:p w:rsidR="00323FA5" w:rsidRDefault="00323FA5" w:rsidP="006D24DA">
            <w:pPr>
              <w:pStyle w:val="TableParagraph"/>
              <w:ind w:left="126" w:right="1963" w:firstLine="45"/>
              <w:rPr>
                <w:sz w:val="21"/>
              </w:rPr>
            </w:pP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FA5" w:rsidRDefault="00323FA5" w:rsidP="00323FA5">
      <w:pPr>
        <w:rPr>
          <w:rFonts w:ascii="Times New Roman"/>
          <w:sz w:val="20"/>
        </w:rPr>
        <w:sectPr w:rsidR="00323FA5">
          <w:pgSz w:w="12240" w:h="15840"/>
          <w:pgMar w:top="1440" w:right="1140" w:bottom="280" w:left="7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036"/>
        <w:gridCol w:w="1800"/>
        <w:gridCol w:w="739"/>
      </w:tblGrid>
      <w:tr w:rsidR="00323FA5" w:rsidTr="006D24DA">
        <w:trPr>
          <w:trHeight w:val="2056"/>
        </w:trPr>
        <w:tc>
          <w:tcPr>
            <w:tcW w:w="2506" w:type="dxa"/>
          </w:tcPr>
          <w:p w:rsidR="00323FA5" w:rsidRDefault="00323FA5" w:rsidP="006D24DA">
            <w:pPr>
              <w:pStyle w:val="TableParagraph"/>
              <w:ind w:left="112" w:right="495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6. Agenda Items for Upcoming Senate Meetings</w:t>
            </w:r>
          </w:p>
        </w:tc>
        <w:tc>
          <w:tcPr>
            <w:tcW w:w="5036" w:type="dxa"/>
          </w:tcPr>
          <w:p w:rsidR="00323FA5" w:rsidRDefault="00323FA5" w:rsidP="006D24DA">
            <w:pPr>
              <w:pStyle w:val="TableParagraph"/>
              <w:spacing w:line="243" w:lineRule="exact"/>
              <w:ind w:left="126"/>
              <w:rPr>
                <w:sz w:val="21"/>
              </w:rPr>
            </w:pPr>
            <w:r>
              <w:rPr>
                <w:color w:val="353535"/>
                <w:sz w:val="21"/>
              </w:rPr>
              <w:t>Not addressed, due to time concerns.</w:t>
            </w:r>
          </w:p>
        </w:tc>
        <w:tc>
          <w:tcPr>
            <w:tcW w:w="1800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323FA5" w:rsidRDefault="00323FA5" w:rsidP="006D24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FA5" w:rsidRDefault="00323FA5" w:rsidP="00323FA5">
      <w:pPr>
        <w:ind w:left="660" w:right="6495"/>
        <w:rPr>
          <w:rFonts w:ascii="Times New Roman" w:hAnsi="Times New Roman"/>
        </w:rPr>
      </w:pPr>
      <w:r>
        <w:rPr>
          <w:rFonts w:ascii="Times New Roman" w:hAnsi="Times New Roman"/>
        </w:rPr>
        <w:t>Motion to adjourn—Matt Goldstein Second: Jennifer Fowler Unanimous</w:t>
      </w:r>
    </w:p>
    <w:p w:rsidR="00A91BF9" w:rsidRDefault="00327D86"/>
    <w:sectPr w:rsidR="00A91BF9">
      <w:pgSz w:w="12240" w:h="15840"/>
      <w:pgMar w:top="144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SystemUIFon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0012"/>
    <w:multiLevelType w:val="hybridMultilevel"/>
    <w:tmpl w:val="53D690E2"/>
    <w:lvl w:ilvl="0" w:tplc="D7F8D08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A5"/>
    <w:rsid w:val="00185E83"/>
    <w:rsid w:val="00323FA5"/>
    <w:rsid w:val="00327D86"/>
    <w:rsid w:val="003C0A20"/>
    <w:rsid w:val="00462490"/>
    <w:rsid w:val="005F68F9"/>
    <w:rsid w:val="006738CF"/>
    <w:rsid w:val="00695277"/>
    <w:rsid w:val="0077269F"/>
    <w:rsid w:val="00A73ED6"/>
    <w:rsid w:val="00C137C3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E3EF5-DB3A-FC4F-ABCF-E35EB48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3FA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FA5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3FA5"/>
    <w:rPr>
      <w:rFonts w:ascii="Cambria" w:eastAsia="Cambria" w:hAnsi="Cambria" w:cs="Cambria"/>
      <w:i/>
      <w:lang w:bidi="en-US"/>
    </w:rPr>
  </w:style>
  <w:style w:type="paragraph" w:customStyle="1" w:styleId="TableParagraph">
    <w:name w:val="Table Paragraph"/>
    <w:basedOn w:val="Normal"/>
    <w:uiPriority w:val="1"/>
    <w:qFormat/>
    <w:rsid w:val="0032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Sanceri</dc:creator>
  <cp:keywords/>
  <dc:description/>
  <cp:lastModifiedBy>COAFaculty</cp:lastModifiedBy>
  <cp:revision>2</cp:revision>
  <dcterms:created xsi:type="dcterms:W3CDTF">2018-08-20T19:58:00Z</dcterms:created>
  <dcterms:modified xsi:type="dcterms:W3CDTF">2018-08-20T19:58:00Z</dcterms:modified>
</cp:coreProperties>
</file>