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90"/>
        <w:gridCol w:w="5479"/>
        <w:gridCol w:w="4881"/>
      </w:tblGrid>
      <w:tr w:rsidR="00A913C9" w:rsidTr="7DCDB133" w14:paraId="213D7C20" w14:textId="73CC1811">
        <w:tc>
          <w:tcPr>
            <w:tcW w:w="12950" w:type="dxa"/>
            <w:gridSpan w:val="3"/>
            <w:tcMar/>
          </w:tcPr>
          <w:p w:rsidR="00A913C9" w:rsidP="0018265E" w:rsidRDefault="00A913C9" w14:paraId="19AD6D7D" w14:textId="77777777">
            <w:pPr>
              <w:pStyle w:val="Default"/>
              <w:jc w:val="center"/>
              <w:rPr>
                <w:b/>
                <w:bCs/>
                <w:sz w:val="22"/>
                <w:szCs w:val="22"/>
              </w:rPr>
            </w:pPr>
            <w:r>
              <w:rPr>
                <w:b/>
                <w:bCs/>
                <w:sz w:val="22"/>
                <w:szCs w:val="22"/>
              </w:rPr>
              <w:t xml:space="preserve">COA Academic Senate </w:t>
            </w:r>
          </w:p>
          <w:p w:rsidR="00A913C9" w:rsidP="0018265E" w:rsidRDefault="00A913C9" w14:paraId="2D4E10E1" w14:textId="77777777">
            <w:pPr>
              <w:pStyle w:val="Default"/>
              <w:jc w:val="center"/>
              <w:rPr>
                <w:sz w:val="22"/>
                <w:szCs w:val="22"/>
              </w:rPr>
            </w:pPr>
            <w:r>
              <w:rPr>
                <w:b/>
                <w:bCs/>
                <w:sz w:val="22"/>
                <w:szCs w:val="22"/>
              </w:rPr>
              <w:t>Meeting Minutes</w:t>
            </w:r>
          </w:p>
          <w:p w:rsidR="00A913C9" w:rsidP="457D728E" w:rsidRDefault="00A913C9" w14:paraId="77C43D68" w14:textId="5A5F7489">
            <w:pPr>
              <w:jc w:val="center"/>
              <w:rPr>
                <w:b w:val="1"/>
                <w:bCs w:val="1"/>
              </w:rPr>
            </w:pPr>
            <w:r w:rsidRPr="457D728E" w:rsidR="457D728E">
              <w:rPr>
                <w:b w:val="1"/>
                <w:bCs w:val="1"/>
              </w:rPr>
              <w:t xml:space="preserve">Thursday, </w:t>
            </w:r>
            <w:r w:rsidRPr="457D728E" w:rsidR="457D728E">
              <w:rPr>
                <w:b w:val="1"/>
                <w:bCs w:val="1"/>
              </w:rPr>
              <w:t>September 12</w:t>
            </w:r>
            <w:r w:rsidRPr="457D728E" w:rsidR="457D728E">
              <w:rPr>
                <w:b w:val="1"/>
                <w:bCs w:val="1"/>
              </w:rPr>
              <w:t>, 2019</w:t>
            </w:r>
          </w:p>
        </w:tc>
      </w:tr>
      <w:tr w:rsidR="00A913C9" w:rsidTr="7DCDB133" w14:paraId="74A3ACBA" w14:textId="1437EA4B">
        <w:tc>
          <w:tcPr>
            <w:tcW w:w="12950" w:type="dxa"/>
            <w:gridSpan w:val="3"/>
            <w:tcMar/>
          </w:tcPr>
          <w:p w:rsidR="00A913C9" w:rsidP="00A913C9" w:rsidRDefault="00A913C9" w14:paraId="09B8391C" w14:textId="029AF90E">
            <w:r w:rsidR="457D728E">
              <w:rPr/>
              <w:t>Meeting Called To Order:  12:</w:t>
            </w:r>
            <w:r w:rsidR="457D728E">
              <w:rPr/>
              <w:t>03</w:t>
            </w:r>
            <w:r w:rsidR="457D728E">
              <w:rPr/>
              <w:t xml:space="preserve"> PM</w:t>
            </w:r>
          </w:p>
          <w:p w:rsidR="00A913C9" w:rsidP="00A913C9" w:rsidRDefault="00A913C9" w14:paraId="4023F5DE" w14:textId="6B0DC129"/>
        </w:tc>
      </w:tr>
      <w:tr w:rsidR="00A913C9" w:rsidTr="7DCDB133" w14:paraId="191B5E3C" w14:textId="7181A9BA">
        <w:tc>
          <w:tcPr>
            <w:tcW w:w="12950" w:type="dxa"/>
            <w:gridSpan w:val="3"/>
            <w:tcMar/>
          </w:tcPr>
          <w:p w:rsidR="00A913C9" w:rsidP="00A913C9" w:rsidRDefault="00A913C9" w14:paraId="0EA6FFF2" w14:textId="1C8D9354">
            <w:r w:rsidR="457D728E">
              <w:rPr/>
              <w:t xml:space="preserve">Senators in Attendance:  </w:t>
            </w:r>
            <w:r w:rsidR="457D728E">
              <w:rPr/>
              <w:t>Sanceri, Altenbach, Ko, Goldstein (chair), Kaeser, Park (note-taker), Tappe; (appointment approved at this meeting) Smithson, Pettyjohn, Wilson, Guzman, Washington</w:t>
            </w:r>
          </w:p>
          <w:p w:rsidR="457D728E" w:rsidP="7DCDB133" w:rsidRDefault="457D728E" w14:paraId="066FAAF5" w14:textId="001359FC">
            <w:pPr>
              <w:pStyle w:val="Normal"/>
              <w:bidi w:val="0"/>
              <w:spacing w:before="0" w:beforeAutospacing="off" w:after="0" w:afterAutospacing="off" w:line="259" w:lineRule="auto"/>
              <w:ind w:left="0" w:right="0"/>
              <w:jc w:val="left"/>
            </w:pPr>
            <w:r w:rsidR="457D728E">
              <w:rPr/>
              <w:t xml:space="preserve">Guests in Attendance:  </w:t>
            </w:r>
            <w:r w:rsidR="457D728E">
              <w:rPr/>
              <w:t xml:space="preserve">Julie Saechao, Don Miller, Tim Karas, Jane McKenna, Tina Vasconcellos, Robert Brem, Aja Butler, </w:t>
            </w:r>
            <w:r w:rsidR="3EA31DF8">
              <w:rPr/>
              <w:t xml:space="preserve">Karina Montes de </w:t>
            </w:r>
            <w:proofErr w:type="spellStart"/>
            <w:r w:rsidR="3EA31DF8">
              <w:rPr/>
              <w:t>Oca</w:t>
            </w:r>
            <w:proofErr w:type="spellEnd"/>
            <w:r w:rsidR="3EA31DF8">
              <w:rPr/>
              <w:t xml:space="preserve"> (ASCOA VP of Programs)</w:t>
            </w:r>
          </w:p>
          <w:p w:rsidR="00A913C9" w:rsidP="00A913C9" w:rsidRDefault="00A913C9" w14:paraId="16593C3C" w14:textId="37B58FC0"/>
        </w:tc>
      </w:tr>
      <w:tr w:rsidR="00A913C9" w:rsidTr="7DCDB133" w14:paraId="6002B853" w14:textId="7122F63D">
        <w:tc>
          <w:tcPr>
            <w:tcW w:w="2590" w:type="dxa"/>
            <w:tcMar/>
          </w:tcPr>
          <w:p w:rsidRPr="00A2153E" w:rsidR="00A913C9" w:rsidRDefault="00A913C9" w14:paraId="53A8696D" w14:textId="77777777">
            <w:pPr>
              <w:rPr>
                <w:b/>
              </w:rPr>
            </w:pPr>
            <w:r w:rsidRPr="00A2153E">
              <w:rPr>
                <w:b/>
              </w:rPr>
              <w:t>Agenda Item</w:t>
            </w:r>
          </w:p>
        </w:tc>
        <w:tc>
          <w:tcPr>
            <w:tcW w:w="5479" w:type="dxa"/>
            <w:tcMar/>
          </w:tcPr>
          <w:p w:rsidRPr="00A2153E" w:rsidR="00A913C9" w:rsidP="00A913C9" w:rsidRDefault="00A913C9" w14:paraId="43B87244" w14:textId="195EEEBC">
            <w:pPr>
              <w:rPr>
                <w:b/>
              </w:rPr>
            </w:pPr>
            <w:r w:rsidRPr="00A2153E">
              <w:rPr>
                <w:b/>
              </w:rPr>
              <w:t xml:space="preserve">Summary </w:t>
            </w:r>
          </w:p>
        </w:tc>
        <w:tc>
          <w:tcPr>
            <w:tcW w:w="4881" w:type="dxa"/>
            <w:tcMar/>
          </w:tcPr>
          <w:p w:rsidRPr="00A2153E" w:rsidR="00A913C9" w:rsidRDefault="00A913C9" w14:paraId="654D867B" w14:textId="69E1E018">
            <w:pPr>
              <w:rPr>
                <w:b/>
              </w:rPr>
            </w:pPr>
            <w:r>
              <w:rPr>
                <w:b/>
              </w:rPr>
              <w:t>Motion</w:t>
            </w:r>
          </w:p>
        </w:tc>
      </w:tr>
      <w:tr w:rsidR="00A913C9" w:rsidTr="7DCDB133" w14:paraId="61B9FB39" w14:textId="3F227E5A">
        <w:tc>
          <w:tcPr>
            <w:tcW w:w="2590" w:type="dxa"/>
            <w:tcMar/>
          </w:tcPr>
          <w:p w:rsidR="00A913C9" w:rsidP="00A913C9" w:rsidRDefault="00A913C9" w14:paraId="6636353C" w14:textId="77777777">
            <w:r>
              <w:t>Agenda Review/Approval</w:t>
            </w:r>
          </w:p>
        </w:tc>
        <w:tc>
          <w:tcPr>
            <w:tcW w:w="5479" w:type="dxa"/>
            <w:tcMar/>
          </w:tcPr>
          <w:p w:rsidR="00A913C9" w:rsidP="00A913C9" w:rsidRDefault="00A913C9" w14:paraId="01257E25" w14:textId="77777777">
            <w:r>
              <w:t xml:space="preserve">Discussion:  </w:t>
            </w:r>
          </w:p>
          <w:p w:rsidR="00A913C9" w:rsidP="00A913C9" w:rsidRDefault="00A913C9" w14:paraId="658CE051" w14:textId="1A558C7D">
            <w:r w:rsidR="457D728E">
              <w:rPr/>
              <w:t>Agenda Modifications:</w:t>
            </w:r>
            <w:r w:rsidR="457D728E">
              <w:rPr/>
              <w:t xml:space="preserve"> </w:t>
            </w:r>
          </w:p>
          <w:p w:rsidR="00A913C9" w:rsidP="457D728E" w:rsidRDefault="00A913C9" w14:paraId="16650AD7" w14:textId="7F4D7BDD">
            <w:pPr>
              <w:pStyle w:val="ListParagraph"/>
              <w:numPr>
                <w:ilvl w:val="0"/>
                <w:numId w:val="2"/>
              </w:numPr>
              <w:rPr>
                <w:sz w:val="22"/>
                <w:szCs w:val="22"/>
              </w:rPr>
            </w:pPr>
            <w:r w:rsidR="457D728E">
              <w:rPr/>
              <w:t>New Program Review template, process (D. Miller) moved to right after appointment of new senators, to accommodate VPI Miller’s schedule</w:t>
            </w:r>
          </w:p>
          <w:p w:rsidR="457D728E" w:rsidP="457D728E" w:rsidRDefault="457D728E" w14:paraId="2AA9FA3E" w14:textId="3B505ACD">
            <w:pPr>
              <w:pStyle w:val="ListParagraph"/>
              <w:numPr>
                <w:ilvl w:val="0"/>
                <w:numId w:val="2"/>
              </w:numPr>
              <w:rPr>
                <w:sz w:val="22"/>
                <w:szCs w:val="22"/>
              </w:rPr>
            </w:pPr>
            <w:r w:rsidR="457D728E">
              <w:rPr/>
              <w:t>Addition of treasurer update</w:t>
            </w:r>
          </w:p>
          <w:p w:rsidR="00A913C9" w:rsidP="00A913C9" w:rsidRDefault="00A913C9" w14:paraId="0A37501D" w14:textId="2CE5A631">
            <w:bookmarkStart w:name="_GoBack" w:id="0"/>
            <w:bookmarkEnd w:id="0"/>
          </w:p>
        </w:tc>
        <w:tc>
          <w:tcPr>
            <w:tcW w:w="4881" w:type="dxa"/>
            <w:tcMar/>
          </w:tcPr>
          <w:p w:rsidRPr="00A913C9" w:rsidR="00A913C9" w:rsidP="457D728E" w:rsidRDefault="00A913C9" w14:paraId="2884ABB5" w14:textId="20B65C8C" w14:noSpellErr="1">
            <w:pPr>
              <w:pStyle w:val="Normal"/>
              <w:spacing w:after="160" w:line="259" w:lineRule="auto"/>
              <w:ind/>
              <w:rPr>
                <w:noProof w:val="0"/>
                <w:lang w:val="en-US"/>
              </w:rPr>
            </w:pPr>
            <w:r w:rsidRPr="457D728E" w:rsidR="457D728E">
              <w:rPr>
                <w:noProof w:val="0"/>
                <w:lang w:val="en-US"/>
              </w:rPr>
              <w:t xml:space="preserve">Motion to Approve Agenda/Revised Agenda: </w:t>
            </w:r>
          </w:p>
          <w:p w:rsidR="457D728E" w:rsidP="457D728E" w:rsidRDefault="457D728E" w14:paraId="60C0F7C2" w14:textId="427C9E09">
            <w:pPr>
              <w:pStyle w:val="Normal"/>
              <w:bidi w:val="0"/>
              <w:ind w:left="720"/>
              <w:rPr>
                <w:noProof w:val="0"/>
                <w:lang w:val="en-US"/>
              </w:rPr>
            </w:pPr>
            <w:r w:rsidRPr="457D728E" w:rsidR="457D728E">
              <w:rPr>
                <w:noProof w:val="0"/>
                <w:lang w:val="en-US"/>
              </w:rPr>
              <w:t xml:space="preserve">First: Senator </w:t>
            </w:r>
            <w:proofErr w:type="spellStart"/>
            <w:r w:rsidRPr="457D728E" w:rsidR="457D728E">
              <w:rPr>
                <w:noProof w:val="0"/>
                <w:lang w:val="en-US"/>
              </w:rPr>
              <w:t>Sanceri</w:t>
            </w:r>
            <w:proofErr w:type="spellEnd"/>
          </w:p>
          <w:p w:rsidR="457D728E" w:rsidP="457D728E" w:rsidRDefault="457D728E" w14:paraId="612A7C97" w14:textId="493FD7A4">
            <w:pPr>
              <w:pStyle w:val="Normal"/>
              <w:bidi w:val="0"/>
              <w:ind w:left="720"/>
              <w:rPr>
                <w:noProof w:val="0"/>
                <w:lang w:val="en-US"/>
              </w:rPr>
            </w:pPr>
            <w:r w:rsidRPr="457D728E" w:rsidR="457D728E">
              <w:rPr>
                <w:noProof w:val="0"/>
                <w:lang w:val="en-US"/>
              </w:rPr>
              <w:t xml:space="preserve">Second:  Senator </w:t>
            </w:r>
            <w:r w:rsidRPr="457D728E" w:rsidR="457D728E">
              <w:rPr>
                <w:noProof w:val="0"/>
                <w:lang w:val="en-US"/>
              </w:rPr>
              <w:t>Altenbach</w:t>
            </w:r>
          </w:p>
          <w:p w:rsidR="457D728E" w:rsidP="457D728E" w:rsidRDefault="457D728E" w14:paraId="3E643A55" w14:textId="3E50EBE9">
            <w:pPr>
              <w:pStyle w:val="Normal"/>
              <w:rPr>
                <w:noProof w:val="0"/>
                <w:lang w:val="en-US"/>
              </w:rPr>
            </w:pPr>
          </w:p>
          <w:p w:rsidRPr="00A913C9" w:rsidR="00A913C9" w:rsidP="457D728E" w:rsidRDefault="00A913C9" w14:paraId="20522813" w14:textId="5FA5AE38">
            <w:pPr>
              <w:pStyle w:val="Normal"/>
              <w:spacing w:after="160" w:line="259" w:lineRule="auto"/>
              <w:ind/>
              <w:rPr>
                <w:noProof w:val="0"/>
                <w:lang w:val="en-US"/>
              </w:rPr>
            </w:pPr>
            <w:r w:rsidRPr="457D728E" w:rsidR="457D728E">
              <w:rPr>
                <w:noProof w:val="0"/>
                <w:lang w:val="en-US"/>
              </w:rPr>
              <w:t xml:space="preserve">Motion Vote: </w:t>
            </w:r>
          </w:p>
          <w:p w:rsidR="457D728E" w:rsidP="457D728E" w:rsidRDefault="457D728E" w14:paraId="6EAC6E94" w14:textId="6640D019">
            <w:pPr>
              <w:pStyle w:val="Normal"/>
              <w:bidi w:val="0"/>
              <w:ind w:left="720"/>
              <w:rPr>
                <w:noProof w:val="0"/>
                <w:lang w:val="en-US"/>
              </w:rPr>
            </w:pPr>
            <w:r w:rsidRPr="457D728E" w:rsidR="457D728E">
              <w:rPr>
                <w:noProof w:val="0"/>
                <w:lang w:val="en-US"/>
              </w:rPr>
              <w:t xml:space="preserve">In Favor:  All Senators </w:t>
            </w:r>
            <w:r w:rsidRPr="457D728E" w:rsidR="457D728E">
              <w:rPr>
                <w:noProof w:val="0"/>
                <w:lang w:val="en-US"/>
              </w:rPr>
              <w:t>present</w:t>
            </w:r>
          </w:p>
          <w:p w:rsidR="457D728E" w:rsidP="457D728E" w:rsidRDefault="457D728E" w14:paraId="046CC788" w14:textId="3CFF967E">
            <w:pPr>
              <w:pStyle w:val="Normal"/>
              <w:rPr>
                <w:noProof w:val="0"/>
                <w:lang w:val="en-US"/>
              </w:rPr>
            </w:pPr>
          </w:p>
          <w:p w:rsidRPr="00A913C9" w:rsidR="00A913C9" w:rsidP="457D728E" w:rsidRDefault="00A913C9" w14:paraId="50454E47" w14:textId="5963A31B">
            <w:pPr>
              <w:pStyle w:val="Normal"/>
              <w:spacing w:after="160" w:line="259" w:lineRule="auto"/>
              <w:ind/>
              <w:rPr>
                <w:noProof w:val="0"/>
                <w:lang w:val="en-US"/>
              </w:rPr>
            </w:pPr>
            <w:r w:rsidRPr="457D728E" w:rsidR="457D728E">
              <w:rPr>
                <w:noProof w:val="0"/>
                <w:lang w:val="en-US"/>
              </w:rPr>
              <w:t>Motion:  Carries</w:t>
            </w:r>
          </w:p>
        </w:tc>
      </w:tr>
      <w:tr w:rsidR="00A913C9" w:rsidTr="7DCDB133" w14:paraId="20B89A1A" w14:textId="3E8E391D">
        <w:tc>
          <w:tcPr>
            <w:tcW w:w="2590" w:type="dxa"/>
            <w:tcMar/>
          </w:tcPr>
          <w:p w:rsidR="00A913C9" w:rsidP="00A2153E" w:rsidRDefault="00A913C9" w14:paraId="55E96DCF" w14:textId="01DCD3A5">
            <w:r w:rsidR="7D6F3B2E">
              <w:rPr/>
              <w:t xml:space="preserve">Review </w:t>
            </w:r>
            <w:r w:rsidR="7D6F3B2E">
              <w:rPr/>
              <w:t xml:space="preserve">of </w:t>
            </w:r>
            <w:r w:rsidR="7D6F3B2E">
              <w:rPr/>
              <w:t xml:space="preserve">Minutes:  </w:t>
            </w:r>
          </w:p>
          <w:p w:rsidR="00A913C9" w:rsidP="457D728E" w:rsidRDefault="00A913C9" w14:paraId="0053C3A0" w14:textId="3E7CA800">
            <w:pPr>
              <w:pStyle w:val="ListParagraph"/>
              <w:numPr>
                <w:ilvl w:val="0"/>
                <w:numId w:val="3"/>
              </w:numPr>
              <w:rPr>
                <w:sz w:val="22"/>
                <w:szCs w:val="22"/>
              </w:rPr>
            </w:pPr>
            <w:r w:rsidR="457D728E">
              <w:rPr/>
              <w:t>May 2, 2019</w:t>
            </w:r>
          </w:p>
        </w:tc>
        <w:tc>
          <w:tcPr>
            <w:tcW w:w="5479" w:type="dxa"/>
            <w:tcMar/>
          </w:tcPr>
          <w:p w:rsidR="00A913C9" w:rsidP="00A2153E" w:rsidRDefault="00A913C9" w14:paraId="6F749C19" w14:textId="77777777">
            <w:r>
              <w:t xml:space="preserve">Discussion:  </w:t>
            </w:r>
          </w:p>
          <w:p w:rsidR="457D728E" w:rsidP="457D728E" w:rsidRDefault="457D728E" w14:paraId="10C56A45" w14:textId="17BC2BBD">
            <w:pPr>
              <w:pStyle w:val="Normal"/>
              <w:bidi w:val="0"/>
              <w:spacing w:before="0" w:beforeAutospacing="off" w:after="0" w:afterAutospacing="off" w:line="259" w:lineRule="auto"/>
              <w:ind w:left="0" w:right="0"/>
              <w:jc w:val="left"/>
            </w:pPr>
            <w:r w:rsidR="457D728E">
              <w:rPr/>
              <w:t>Corrections:</w:t>
            </w:r>
            <w:r w:rsidR="457D728E">
              <w:rPr/>
              <w:t xml:space="preserve"> None.</w:t>
            </w:r>
          </w:p>
          <w:p w:rsidR="00A913C9" w:rsidP="00A2153E" w:rsidRDefault="00A913C9" w14:paraId="242E3CB7" w14:textId="03FC2479"/>
        </w:tc>
        <w:tc>
          <w:tcPr>
            <w:tcW w:w="4881" w:type="dxa"/>
            <w:tcMar/>
          </w:tcPr>
          <w:p w:rsidR="00A913C9" w:rsidP="457D728E" w:rsidRDefault="00A913C9" w14:paraId="1F122949" w14:textId="08EC6C4C" w14:noSpellErr="1">
            <w:pPr>
              <w:pStyle w:val="Normal"/>
              <w:spacing w:after="160" w:line="259" w:lineRule="auto"/>
              <w:rPr>
                <w:noProof w:val="0"/>
                <w:lang w:val="en-US"/>
              </w:rPr>
            </w:pPr>
            <w:r w:rsidRPr="457D728E" w:rsidR="457D728E">
              <w:rPr>
                <w:noProof w:val="0"/>
                <w:lang w:val="en-US"/>
              </w:rPr>
              <w:t xml:space="preserve">Motion to Approve Minutes/Revised Minutes: </w:t>
            </w:r>
          </w:p>
          <w:p w:rsidR="457D728E" w:rsidP="457D728E" w:rsidRDefault="457D728E" w14:paraId="0C549210" w14:textId="5EAD4D5B">
            <w:pPr>
              <w:pStyle w:val="Normal"/>
              <w:bidi w:val="0"/>
              <w:ind w:left="720"/>
              <w:rPr>
                <w:rFonts w:ascii="Calibri" w:hAnsi="Calibri" w:eastAsia="Calibri" w:cs="Calibri"/>
                <w:b w:val="0"/>
                <w:bCs w:val="0"/>
                <w:i w:val="0"/>
                <w:iCs w:val="0"/>
                <w:noProof w:val="0"/>
                <w:sz w:val="22"/>
                <w:szCs w:val="22"/>
                <w:lang w:val="en-US"/>
              </w:rPr>
            </w:pPr>
            <w:r w:rsidRPr="457D728E" w:rsidR="457D728E">
              <w:rPr>
                <w:noProof w:val="0"/>
                <w:lang w:val="en-US"/>
              </w:rPr>
              <w:t xml:space="preserve">First: Senator </w:t>
            </w:r>
            <w:r w:rsidRPr="457D728E" w:rsidR="457D728E">
              <w:rPr>
                <w:noProof w:val="0"/>
                <w:lang w:val="en-US"/>
              </w:rPr>
              <w:t>Park</w:t>
            </w:r>
          </w:p>
          <w:p w:rsidR="457D728E" w:rsidP="457D728E" w:rsidRDefault="457D728E" w14:paraId="7CBE6311" w14:textId="4F17C1D1">
            <w:pPr>
              <w:pStyle w:val="Normal"/>
              <w:bidi w:val="0"/>
              <w:ind w:left="720"/>
              <w:rPr>
                <w:rFonts w:ascii="Calibri" w:hAnsi="Calibri" w:eastAsia="Calibri" w:cs="Calibri"/>
                <w:b w:val="0"/>
                <w:bCs w:val="0"/>
                <w:i w:val="0"/>
                <w:iCs w:val="0"/>
                <w:noProof w:val="0"/>
                <w:sz w:val="22"/>
                <w:szCs w:val="22"/>
                <w:lang w:val="en-US"/>
              </w:rPr>
            </w:pPr>
            <w:r w:rsidRPr="457D728E" w:rsidR="457D728E">
              <w:rPr>
                <w:noProof w:val="0"/>
                <w:lang w:val="en-US"/>
              </w:rPr>
              <w:t xml:space="preserve">Second:  Senator </w:t>
            </w:r>
            <w:r w:rsidRPr="457D728E" w:rsidR="457D728E">
              <w:rPr>
                <w:noProof w:val="0"/>
                <w:lang w:val="en-US"/>
              </w:rPr>
              <w:t>Altenbach</w:t>
            </w:r>
          </w:p>
          <w:p w:rsidR="457D728E" w:rsidP="457D728E" w:rsidRDefault="457D728E" w14:paraId="6D22346B" w14:textId="2E265378">
            <w:pPr>
              <w:pStyle w:val="Normal"/>
              <w:rPr>
                <w:noProof w:val="0"/>
                <w:lang w:val="en-US"/>
              </w:rPr>
            </w:pPr>
          </w:p>
          <w:p w:rsidR="00A913C9" w:rsidP="457D728E" w:rsidRDefault="00A913C9" w14:paraId="6CE0DC3E" w14:textId="18DF16E5" w14:noSpellErr="1">
            <w:pPr>
              <w:pStyle w:val="Normal"/>
              <w:spacing w:after="160" w:line="259" w:lineRule="auto"/>
              <w:ind/>
              <w:rPr>
                <w:noProof w:val="0"/>
                <w:lang w:val="en-US"/>
              </w:rPr>
            </w:pPr>
            <w:r w:rsidRPr="457D728E" w:rsidR="457D728E">
              <w:rPr>
                <w:noProof w:val="0"/>
                <w:lang w:val="en-US"/>
              </w:rPr>
              <w:t xml:space="preserve">Motion Vote: </w:t>
            </w:r>
          </w:p>
          <w:p w:rsidR="00A913C9" w:rsidP="457D728E" w:rsidRDefault="00A913C9" w14:paraId="1A480A30" w14:textId="73F5EAAB">
            <w:pPr>
              <w:pStyle w:val="Normal"/>
              <w:spacing w:after="160" w:line="259" w:lineRule="auto"/>
              <w:ind w:left="720"/>
              <w:rPr>
                <w:noProof w:val="0"/>
                <w:lang w:val="en-US"/>
              </w:rPr>
            </w:pPr>
            <w:r w:rsidRPr="457D728E" w:rsidR="457D728E">
              <w:rPr>
                <w:noProof w:val="0"/>
                <w:lang w:val="en-US"/>
              </w:rPr>
              <w:t>In Favor:  A</w:t>
            </w:r>
            <w:r w:rsidRPr="457D728E" w:rsidR="457D728E">
              <w:rPr>
                <w:noProof w:val="0"/>
                <w:lang w:val="en-US"/>
              </w:rPr>
              <w:t xml:space="preserve">ll Senators present except those noted below </w:t>
            </w:r>
          </w:p>
          <w:p w:rsidR="00A913C9" w:rsidP="457D728E" w:rsidRDefault="00A913C9" w14:paraId="511C0CA2" w14:textId="576234B9">
            <w:pPr>
              <w:pStyle w:val="Normal"/>
              <w:spacing w:after="160" w:line="259" w:lineRule="auto"/>
              <w:ind w:left="720"/>
              <w:rPr>
                <w:noProof w:val="0"/>
                <w:lang w:val="en-US"/>
              </w:rPr>
            </w:pPr>
            <w:r w:rsidRPr="457D728E" w:rsidR="457D728E">
              <w:rPr>
                <w:noProof w:val="0"/>
                <w:lang w:val="en-US"/>
              </w:rPr>
              <w:t xml:space="preserve">Opposed: </w:t>
            </w:r>
            <w:r w:rsidRPr="457D728E" w:rsidR="457D728E">
              <w:rPr>
                <w:noProof w:val="0"/>
                <w:lang w:val="en-US"/>
              </w:rPr>
              <w:t>None</w:t>
            </w:r>
          </w:p>
          <w:p w:rsidR="00A913C9" w:rsidP="42E643E5" w:rsidRDefault="00A913C9" w14:paraId="722FFDC9" w14:textId="0FFFB27F">
            <w:pPr>
              <w:pStyle w:val="Normal"/>
              <w:spacing w:after="160" w:line="259" w:lineRule="auto"/>
              <w:ind w:left="720"/>
              <w:rPr>
                <w:noProof w:val="0"/>
                <w:lang w:val="en-US"/>
              </w:rPr>
            </w:pPr>
            <w:r w:rsidRPr="42E643E5" w:rsidR="42E643E5">
              <w:rPr>
                <w:noProof w:val="0"/>
                <w:lang w:val="en-US"/>
              </w:rPr>
              <w:t xml:space="preserve">Abstained: </w:t>
            </w:r>
            <w:proofErr w:type="spellStart"/>
            <w:r w:rsidRPr="42E643E5" w:rsidR="42E643E5">
              <w:rPr>
                <w:noProof w:val="0"/>
                <w:lang w:val="en-US"/>
              </w:rPr>
              <w:t>Sanceri</w:t>
            </w:r>
            <w:proofErr w:type="spellEnd"/>
            <w:r w:rsidRPr="42E643E5" w:rsidR="42E643E5">
              <w:rPr>
                <w:noProof w:val="0"/>
                <w:lang w:val="en-US"/>
              </w:rPr>
              <w:t xml:space="preserve">, </w:t>
            </w:r>
            <w:r w:rsidRPr="42E643E5" w:rsidR="42E643E5">
              <w:rPr>
                <w:noProof w:val="0"/>
                <w:lang w:val="en-US"/>
              </w:rPr>
              <w:t>Wilson</w:t>
            </w:r>
          </w:p>
          <w:p w:rsidR="457D728E" w:rsidP="457D728E" w:rsidRDefault="457D728E" w14:paraId="0CB3D78F" w14:textId="7FBA100B">
            <w:pPr>
              <w:pStyle w:val="Normal"/>
              <w:rPr>
                <w:noProof w:val="0"/>
                <w:lang w:val="en-US"/>
              </w:rPr>
            </w:pPr>
          </w:p>
          <w:p w:rsidR="00A913C9" w:rsidP="457D728E" w:rsidRDefault="00A913C9" w14:paraId="7131F1A3" w14:textId="5369F57E">
            <w:pPr>
              <w:pStyle w:val="Normal"/>
              <w:spacing w:after="160" w:line="259" w:lineRule="auto"/>
              <w:rPr>
                <w:noProof w:val="0"/>
                <w:lang w:val="en-US"/>
              </w:rPr>
            </w:pPr>
            <w:r w:rsidRPr="457D728E" w:rsidR="457D728E">
              <w:rPr>
                <w:noProof w:val="0"/>
                <w:lang w:val="en-US"/>
              </w:rPr>
              <w:t>Motion:  Carries</w:t>
            </w:r>
          </w:p>
        </w:tc>
      </w:tr>
      <w:tr w:rsidR="457D728E" w:rsidTr="7DCDB133" w14:paraId="59742B12">
        <w:tc>
          <w:tcPr>
            <w:tcW w:w="2590" w:type="dxa"/>
            <w:tcMar/>
          </w:tcPr>
          <w:p w:rsidR="457D728E" w:rsidP="457D728E" w:rsidRDefault="457D728E" w14:paraId="0E8F0AD4" w14:textId="46B4D10C">
            <w:pPr>
              <w:pStyle w:val="Normal"/>
            </w:pPr>
            <w:r w:rsidR="457D728E">
              <w:rPr/>
              <w:t xml:space="preserve">Action: </w:t>
            </w:r>
          </w:p>
          <w:p w:rsidR="457D728E" w:rsidP="457D728E" w:rsidRDefault="457D728E" w14:paraId="22EC273B" w14:textId="0102DB43">
            <w:pPr>
              <w:pStyle w:val="Normal"/>
            </w:pPr>
          </w:p>
          <w:p w:rsidR="457D728E" w:rsidP="457D728E" w:rsidRDefault="457D728E" w14:paraId="6F38245E" w14:textId="4E3C00D8">
            <w:pPr>
              <w:pStyle w:val="Normal"/>
            </w:pPr>
            <w:r w:rsidR="457D728E">
              <w:rPr/>
              <w:t>Appointment of new senators (M. Goldstein)</w:t>
            </w:r>
          </w:p>
        </w:tc>
        <w:tc>
          <w:tcPr>
            <w:tcW w:w="5479" w:type="dxa"/>
            <w:tcMar/>
          </w:tcPr>
          <w:p w:rsidR="457D728E" w:rsidP="457D728E" w:rsidRDefault="457D728E" w14:paraId="4C2E1436" w14:textId="5AA664AB">
            <w:pPr>
              <w:pStyle w:val="Normal"/>
            </w:pPr>
            <w:r w:rsidR="457D728E">
              <w:rPr/>
              <w:t>Discussion: Chair proposes following appointments to academic senate vacancies for AY 2019-2020 in accordance with academic senate constitution:</w:t>
            </w:r>
          </w:p>
          <w:p w:rsidR="457D728E" w:rsidP="457D728E" w:rsidRDefault="457D728E" w14:paraId="6678D9FE" w14:textId="735B45A1">
            <w:pPr>
              <w:pStyle w:val="ListParagraph"/>
              <w:numPr>
                <w:ilvl w:val="0"/>
                <w:numId w:val="4"/>
              </w:numPr>
              <w:rPr>
                <w:sz w:val="22"/>
                <w:szCs w:val="22"/>
              </w:rPr>
            </w:pPr>
            <w:r w:rsidR="457D728E">
              <w:rPr/>
              <w:t>Jayne Smithson (at large, FT)</w:t>
            </w:r>
          </w:p>
          <w:p w:rsidR="457D728E" w:rsidP="457D728E" w:rsidRDefault="457D728E" w14:paraId="1AF1C53E" w14:textId="4F007DC8">
            <w:pPr>
              <w:pStyle w:val="ListParagraph"/>
              <w:numPr>
                <w:ilvl w:val="0"/>
                <w:numId w:val="4"/>
              </w:numPr>
              <w:rPr>
                <w:sz w:val="22"/>
                <w:szCs w:val="22"/>
              </w:rPr>
            </w:pPr>
            <w:r w:rsidR="457D728E">
              <w:rPr/>
              <w:t>Robert Bruce Pettyjohn (CE, FT)</w:t>
            </w:r>
          </w:p>
          <w:p w:rsidR="457D728E" w:rsidP="457D728E" w:rsidRDefault="457D728E" w14:paraId="132999F0" w14:textId="45CFBE0D">
            <w:pPr>
              <w:pStyle w:val="ListParagraph"/>
              <w:numPr>
                <w:ilvl w:val="0"/>
                <w:numId w:val="4"/>
              </w:numPr>
              <w:rPr>
                <w:sz w:val="22"/>
                <w:szCs w:val="22"/>
              </w:rPr>
            </w:pPr>
            <w:r w:rsidR="457D728E">
              <w:rPr/>
              <w:t>Kwesi Wilson (LS&amp;LA, PT)</w:t>
            </w:r>
          </w:p>
          <w:p w:rsidR="457D728E" w:rsidP="457D728E" w:rsidRDefault="457D728E" w14:paraId="710D7F6D" w14:textId="7AA47A99">
            <w:pPr>
              <w:pStyle w:val="ListParagraph"/>
              <w:numPr>
                <w:ilvl w:val="0"/>
                <w:numId w:val="4"/>
              </w:numPr>
              <w:rPr>
                <w:sz w:val="22"/>
                <w:szCs w:val="22"/>
              </w:rPr>
            </w:pPr>
            <w:r w:rsidR="457D728E">
              <w:rPr/>
              <w:t>Maria Guzman (STEAM, PT)</w:t>
            </w:r>
          </w:p>
          <w:p w:rsidR="457D728E" w:rsidP="457D728E" w:rsidRDefault="457D728E" w14:paraId="30C95B15" w14:textId="4CC345D6">
            <w:pPr>
              <w:pStyle w:val="ListParagraph"/>
              <w:numPr>
                <w:ilvl w:val="0"/>
                <w:numId w:val="4"/>
              </w:numPr>
              <w:rPr>
                <w:sz w:val="22"/>
                <w:szCs w:val="22"/>
              </w:rPr>
            </w:pPr>
            <w:r w:rsidR="457D728E">
              <w:rPr/>
              <w:t>Charles Washington (Student Services, FT)</w:t>
            </w:r>
          </w:p>
          <w:p w:rsidR="457D728E" w:rsidP="457D728E" w:rsidRDefault="457D728E" w14:paraId="7019BB5B" w14:textId="153E578C">
            <w:pPr>
              <w:pStyle w:val="Normal"/>
            </w:pPr>
            <w:r w:rsidR="457D728E">
              <w:rPr/>
              <w:t>PT positions in CE and Student Services remain vacant.</w:t>
            </w:r>
          </w:p>
        </w:tc>
        <w:tc>
          <w:tcPr>
            <w:tcW w:w="4881" w:type="dxa"/>
            <w:tcMar/>
          </w:tcPr>
          <w:p w:rsidR="457D728E" w:rsidP="457D728E" w:rsidRDefault="457D728E" w14:paraId="775C22C1" w14:textId="00ACD57F">
            <w:pPr>
              <w:pStyle w:val="Normal"/>
            </w:pPr>
            <w:r w:rsidR="457D728E">
              <w:rPr/>
              <w:t>Motion to Approve the appointment of these five senators for AY 2019-2020:</w:t>
            </w:r>
          </w:p>
          <w:p w:rsidR="457D728E" w:rsidP="457D728E" w:rsidRDefault="457D728E" w14:paraId="704C2D20" w14:textId="2E32D0F3">
            <w:pPr>
              <w:pStyle w:val="Normal"/>
              <w:ind w:left="720"/>
            </w:pPr>
            <w:r w:rsidR="457D728E">
              <w:rPr/>
              <w:t>First: Senator Tappe</w:t>
            </w:r>
          </w:p>
          <w:p w:rsidR="457D728E" w:rsidP="457D728E" w:rsidRDefault="457D728E" w14:paraId="795340DB" w14:textId="58DE6A36">
            <w:pPr>
              <w:pStyle w:val="Normal"/>
              <w:ind w:left="720"/>
            </w:pPr>
            <w:r w:rsidR="457D728E">
              <w:rPr/>
              <w:t>Second: Senator Sanceri</w:t>
            </w:r>
          </w:p>
          <w:p w:rsidR="457D728E" w:rsidP="457D728E" w:rsidRDefault="457D728E" w14:paraId="7670D10C" w14:textId="33431252">
            <w:pPr>
              <w:pStyle w:val="Normal"/>
              <w:ind w:left="0"/>
            </w:pPr>
          </w:p>
          <w:p w:rsidR="457D728E" w:rsidP="457D728E" w:rsidRDefault="457D728E" w14:paraId="65012AEF" w14:textId="63DA1116">
            <w:pPr>
              <w:pStyle w:val="Normal"/>
              <w:ind w:left="0"/>
            </w:pPr>
            <w:r w:rsidR="457D728E">
              <w:rPr/>
              <w:t>Motion Vote:</w:t>
            </w:r>
          </w:p>
          <w:p w:rsidR="457D728E" w:rsidP="457D728E" w:rsidRDefault="457D728E" w14:paraId="2E26364A" w14:textId="1796CEE5">
            <w:pPr>
              <w:pStyle w:val="Normal"/>
              <w:ind w:left="720"/>
            </w:pPr>
            <w:r w:rsidR="457D728E">
              <w:rPr/>
              <w:t>In Favor: All Senators present</w:t>
            </w:r>
          </w:p>
          <w:p w:rsidR="457D728E" w:rsidP="457D728E" w:rsidRDefault="457D728E" w14:paraId="09C3EC0D" w14:textId="7005C138">
            <w:pPr>
              <w:pStyle w:val="Normal"/>
              <w:ind w:left="0"/>
            </w:pPr>
          </w:p>
          <w:p w:rsidR="457D728E" w:rsidP="457D728E" w:rsidRDefault="457D728E" w14:paraId="6846D0E8" w14:textId="32E76FC5">
            <w:pPr>
              <w:pStyle w:val="Normal"/>
              <w:ind w:left="0"/>
            </w:pPr>
            <w:r w:rsidR="457D728E">
              <w:rPr/>
              <w:t>Motion: Carries</w:t>
            </w:r>
          </w:p>
        </w:tc>
      </w:tr>
      <w:tr w:rsidR="457D728E" w:rsidTr="7DCDB133" w14:paraId="3679E361">
        <w:tc>
          <w:tcPr>
            <w:tcW w:w="2590" w:type="dxa"/>
            <w:tcMar/>
          </w:tcPr>
          <w:p w:rsidR="457D728E" w:rsidP="457D728E" w:rsidRDefault="457D728E" w14:paraId="7242FCD3" w14:textId="06084824">
            <w:pPr>
              <w:pStyle w:val="Normal"/>
            </w:pPr>
            <w:r w:rsidR="457D728E">
              <w:rPr/>
              <w:t>Administrative Updates:</w:t>
            </w:r>
          </w:p>
          <w:p w:rsidR="457D728E" w:rsidP="457D728E" w:rsidRDefault="457D728E" w14:paraId="7BFAC921" w14:textId="71FD006D">
            <w:pPr>
              <w:pStyle w:val="Normal"/>
            </w:pPr>
          </w:p>
          <w:p w:rsidR="457D728E" w:rsidP="457D728E" w:rsidRDefault="457D728E" w14:paraId="678F6D18" w14:textId="0B00A694">
            <w:pPr>
              <w:pStyle w:val="Normal"/>
            </w:pPr>
            <w:r w:rsidR="457D728E">
              <w:rPr/>
              <w:t>New Program Review template, process (D. Miller)</w:t>
            </w:r>
          </w:p>
        </w:tc>
        <w:tc>
          <w:tcPr>
            <w:tcW w:w="5479" w:type="dxa"/>
            <w:tcMar/>
          </w:tcPr>
          <w:p w:rsidR="457D728E" w:rsidP="457D728E" w:rsidRDefault="457D728E" w14:paraId="54F962AD" w14:textId="40AE6AE5">
            <w:pPr>
              <w:pStyle w:val="Normal"/>
            </w:pPr>
            <w:r w:rsidR="457D728E">
              <w:rPr/>
              <w:t xml:space="preserve">VPI Miller shared the new </w:t>
            </w:r>
            <w:hyperlink r:id="Rdc4ba4b50f334ee1">
              <w:r w:rsidRPr="457D728E" w:rsidR="457D728E">
                <w:rPr>
                  <w:rStyle w:val="Hyperlink"/>
                </w:rPr>
                <w:t>program review timeline</w:t>
              </w:r>
            </w:hyperlink>
            <w:r w:rsidR="457D728E">
              <w:rPr/>
              <w:t>.</w:t>
            </w:r>
          </w:p>
          <w:p w:rsidR="457D728E" w:rsidP="457D728E" w:rsidRDefault="457D728E" w14:paraId="481C0BEA" w14:textId="42FC2EE1">
            <w:pPr>
              <w:pStyle w:val="Normal"/>
            </w:pPr>
          </w:p>
          <w:p w:rsidR="457D728E" w:rsidP="457D728E" w:rsidRDefault="457D728E" w14:paraId="1DD6E821" w14:textId="321073AA">
            <w:pPr>
              <w:pStyle w:val="Normal"/>
              <w:bidi w:val="0"/>
              <w:spacing w:before="0" w:beforeAutospacing="off" w:after="0" w:afterAutospacing="off" w:line="259" w:lineRule="auto"/>
              <w:ind w:left="0" w:right="0"/>
              <w:jc w:val="left"/>
            </w:pPr>
            <w:r w:rsidR="457D728E">
              <w:rPr/>
              <w:t>The board did not approve the new college researcher in the closed session at their Sept. 10 meeting; it will be back in their agenda at the next board meeting. In the meantime, Dominique Benavides at the district research office will be assisting.</w:t>
            </w:r>
          </w:p>
          <w:p w:rsidR="457D728E" w:rsidP="457D728E" w:rsidRDefault="457D728E" w14:paraId="442989E0" w14:textId="08C355E7">
            <w:pPr>
              <w:pStyle w:val="Normal"/>
              <w:bidi w:val="0"/>
              <w:spacing w:before="0" w:beforeAutospacing="off" w:after="0" w:afterAutospacing="off" w:line="259" w:lineRule="auto"/>
              <w:ind w:left="0" w:right="0"/>
              <w:jc w:val="left"/>
            </w:pPr>
          </w:p>
          <w:p w:rsidR="457D728E" w:rsidP="457D728E" w:rsidRDefault="457D728E" w14:paraId="7D2BDC32" w14:textId="6DF61B3B">
            <w:pPr>
              <w:pStyle w:val="Normal"/>
              <w:bidi w:val="0"/>
              <w:spacing w:before="0" w:beforeAutospacing="off" w:after="0" w:afterAutospacing="off" w:line="259" w:lineRule="auto"/>
              <w:ind w:left="0" w:right="0"/>
              <w:jc w:val="left"/>
            </w:pPr>
            <w:r w:rsidR="457D728E">
              <w:rPr/>
              <w:t>Senators Park and Goldstein asked questions.</w:t>
            </w:r>
          </w:p>
        </w:tc>
        <w:tc>
          <w:tcPr>
            <w:tcW w:w="4881" w:type="dxa"/>
            <w:tcMar/>
          </w:tcPr>
          <w:p w:rsidR="457D728E" w:rsidP="457D728E" w:rsidRDefault="457D728E" w14:paraId="49A7E379" w14:textId="2A7A430A">
            <w:pPr>
              <w:pStyle w:val="Normal"/>
            </w:pPr>
          </w:p>
        </w:tc>
      </w:tr>
      <w:tr w:rsidR="457D728E" w:rsidTr="7DCDB133" w14:paraId="166A3DC8">
        <w:tc>
          <w:tcPr>
            <w:tcW w:w="2590" w:type="dxa"/>
            <w:tcMar/>
          </w:tcPr>
          <w:p w:rsidR="457D728E" w:rsidP="457D728E" w:rsidRDefault="457D728E" w14:paraId="3F8143BA" w14:textId="2BF5AB75">
            <w:pPr>
              <w:pStyle w:val="Normal"/>
            </w:pPr>
            <w:r w:rsidR="457D728E">
              <w:rPr/>
              <w:t>Action:</w:t>
            </w:r>
          </w:p>
          <w:p w:rsidR="457D728E" w:rsidP="457D728E" w:rsidRDefault="457D728E" w14:paraId="2057F108" w14:textId="0F7B55BB">
            <w:pPr>
              <w:pStyle w:val="Normal"/>
            </w:pPr>
          </w:p>
          <w:p w:rsidR="457D728E" w:rsidP="457D728E" w:rsidRDefault="457D728E" w14:paraId="7C4F8CB5" w14:textId="7498F59A">
            <w:pPr>
              <w:pStyle w:val="Normal"/>
              <w:bidi w:val="0"/>
              <w:spacing w:before="0" w:beforeAutospacing="off" w:after="0" w:afterAutospacing="off" w:line="259" w:lineRule="auto"/>
              <w:ind w:left="0" w:right="0"/>
              <w:jc w:val="left"/>
            </w:pPr>
            <w:r w:rsidR="457D728E">
              <w:rPr/>
              <w:t>Election of Secretary (M. Goldstein)</w:t>
            </w:r>
          </w:p>
        </w:tc>
        <w:tc>
          <w:tcPr>
            <w:tcW w:w="5479" w:type="dxa"/>
            <w:tcMar/>
          </w:tcPr>
          <w:p w:rsidR="457D728E" w:rsidP="457D728E" w:rsidRDefault="457D728E" w14:paraId="61C65150" w14:textId="2F602421">
            <w:pPr>
              <w:pStyle w:val="Normal"/>
            </w:pPr>
            <w:r w:rsidR="457D728E">
              <w:rPr/>
              <w:t xml:space="preserve">Discussion: Senator Tappe is no longer able to serve as DAS rep due to schedule conflict. Chair proposes appointment of Senator </w:t>
            </w:r>
            <w:proofErr w:type="spellStart"/>
            <w:r w:rsidR="457D728E">
              <w:rPr/>
              <w:t>Sanceri</w:t>
            </w:r>
            <w:proofErr w:type="spellEnd"/>
            <w:r w:rsidR="457D728E">
              <w:rPr/>
              <w:t xml:space="preserve"> as new DAS representative.</w:t>
            </w:r>
          </w:p>
          <w:p w:rsidR="457D728E" w:rsidP="457D728E" w:rsidRDefault="457D728E" w14:paraId="10CDBEC2" w14:textId="515A1D40">
            <w:pPr>
              <w:pStyle w:val="Normal"/>
            </w:pPr>
          </w:p>
          <w:p w:rsidR="457D728E" w:rsidP="457D728E" w:rsidRDefault="457D728E" w14:paraId="545D3F81" w14:textId="1CBDB9EE">
            <w:pPr>
              <w:pStyle w:val="Normal"/>
            </w:pPr>
            <w:r w:rsidR="457D728E">
              <w:rPr/>
              <w:t>Election of Secretary is tabled for now.</w:t>
            </w:r>
          </w:p>
        </w:tc>
        <w:tc>
          <w:tcPr>
            <w:tcW w:w="4881" w:type="dxa"/>
            <w:tcMar/>
          </w:tcPr>
          <w:p w:rsidR="457D728E" w:rsidP="457D728E" w:rsidRDefault="457D728E" w14:paraId="598758C9" w14:textId="2915A74E">
            <w:pPr>
              <w:pStyle w:val="Normal"/>
            </w:pPr>
            <w:r w:rsidR="457D728E">
              <w:rPr/>
              <w:t xml:space="preserve">Motion to Approve the appointment of Senator </w:t>
            </w:r>
            <w:proofErr w:type="spellStart"/>
            <w:r w:rsidR="457D728E">
              <w:rPr/>
              <w:t>Sanceri</w:t>
            </w:r>
            <w:proofErr w:type="spellEnd"/>
            <w:r w:rsidR="457D728E">
              <w:rPr/>
              <w:t xml:space="preserve"> as DAS representative:</w:t>
            </w:r>
          </w:p>
          <w:p w:rsidR="457D728E" w:rsidP="457D728E" w:rsidRDefault="457D728E" w14:paraId="30526923" w14:textId="7B614477">
            <w:pPr>
              <w:pStyle w:val="Normal"/>
              <w:ind w:left="720"/>
            </w:pPr>
            <w:r w:rsidR="457D728E">
              <w:rPr/>
              <w:t>First: Senator Pettyjohn</w:t>
            </w:r>
          </w:p>
          <w:p w:rsidR="457D728E" w:rsidP="457D728E" w:rsidRDefault="457D728E" w14:paraId="514A5B77" w14:textId="7879FF42">
            <w:pPr>
              <w:pStyle w:val="Normal"/>
              <w:ind w:left="720"/>
            </w:pPr>
            <w:r w:rsidR="42E643E5">
              <w:rPr/>
              <w:t>Second: S</w:t>
            </w:r>
            <w:r w:rsidR="42E643E5">
              <w:rPr/>
              <w:t>enator S</w:t>
            </w:r>
            <w:r w:rsidR="42E643E5">
              <w:rPr/>
              <w:t>mithson</w:t>
            </w:r>
          </w:p>
          <w:p w:rsidR="457D728E" w:rsidP="457D728E" w:rsidRDefault="457D728E" w14:paraId="077B6EF5" w14:textId="19F0C1D6">
            <w:pPr>
              <w:pStyle w:val="Normal"/>
              <w:ind w:left="0"/>
            </w:pPr>
          </w:p>
          <w:p w:rsidR="457D728E" w:rsidP="457D728E" w:rsidRDefault="457D728E" w14:paraId="6618C0CE" w14:textId="44DDB3A9">
            <w:pPr>
              <w:pStyle w:val="Normal"/>
              <w:ind w:left="0"/>
            </w:pPr>
            <w:r w:rsidR="457D728E">
              <w:rPr/>
              <w:t>Motion Vote:</w:t>
            </w:r>
          </w:p>
          <w:p w:rsidR="457D728E" w:rsidP="457D728E" w:rsidRDefault="457D728E" w14:paraId="2742C5CD" w14:textId="7760C99E">
            <w:pPr>
              <w:pStyle w:val="Normal"/>
              <w:ind w:left="720"/>
            </w:pPr>
            <w:r w:rsidR="457D728E">
              <w:rPr/>
              <w:t>In Favor: All Senators present</w:t>
            </w:r>
          </w:p>
          <w:p w:rsidR="457D728E" w:rsidP="457D728E" w:rsidRDefault="457D728E" w14:paraId="62BFF7B9" w14:textId="25853DC1">
            <w:pPr>
              <w:pStyle w:val="Normal"/>
              <w:ind w:left="0"/>
            </w:pPr>
          </w:p>
          <w:p w:rsidR="457D728E" w:rsidP="457D728E" w:rsidRDefault="457D728E" w14:paraId="10B54CDB" w14:textId="5B738D09">
            <w:pPr>
              <w:pStyle w:val="Normal"/>
              <w:ind w:left="0"/>
            </w:pPr>
            <w:r w:rsidR="457D728E">
              <w:rPr/>
              <w:t>Motion: Carries</w:t>
            </w:r>
          </w:p>
        </w:tc>
      </w:tr>
      <w:tr w:rsidR="457D728E" w:rsidTr="7DCDB133" w14:paraId="61F82F22">
        <w:tc>
          <w:tcPr>
            <w:tcW w:w="2590" w:type="dxa"/>
            <w:tcMar/>
          </w:tcPr>
          <w:p w:rsidR="457D728E" w:rsidP="457D728E" w:rsidRDefault="457D728E" w14:paraId="6C87E588" w14:textId="2AE99FB7">
            <w:pPr>
              <w:pStyle w:val="Normal"/>
            </w:pPr>
            <w:r w:rsidR="457D728E">
              <w:rPr/>
              <w:t>Action:</w:t>
            </w:r>
          </w:p>
          <w:p w:rsidR="457D728E" w:rsidP="457D728E" w:rsidRDefault="457D728E" w14:paraId="01418521" w14:textId="763A4442">
            <w:pPr>
              <w:pStyle w:val="Normal"/>
            </w:pPr>
          </w:p>
          <w:p w:rsidR="457D728E" w:rsidP="457D728E" w:rsidRDefault="457D728E" w14:paraId="6F54DDE0" w14:textId="08D86A4D">
            <w:pPr>
              <w:pStyle w:val="Normal"/>
            </w:pPr>
            <w:r w:rsidR="457D728E">
              <w:rPr/>
              <w:t>DAS resolution on Calbright (M. Goldstein)</w:t>
            </w:r>
          </w:p>
        </w:tc>
        <w:tc>
          <w:tcPr>
            <w:tcW w:w="5479" w:type="dxa"/>
            <w:tcMar/>
          </w:tcPr>
          <w:p w:rsidR="457D728E" w:rsidP="457D728E" w:rsidRDefault="457D728E" w14:paraId="307E0606" w14:textId="3105D89F">
            <w:pPr>
              <w:pStyle w:val="Normal"/>
            </w:pPr>
            <w:r w:rsidR="42E643E5">
              <w:rPr/>
              <w:t xml:space="preserve">Discussion: Chair introduced the </w:t>
            </w:r>
            <w:hyperlink r:id="R0ffbc694c46a4e7e">
              <w:r w:rsidRPr="42E643E5" w:rsidR="42E643E5">
                <w:rPr>
                  <w:rStyle w:val="Hyperlink"/>
                </w:rPr>
                <w:t>DAS resolution</w:t>
              </w:r>
            </w:hyperlink>
            <w:r w:rsidR="42E643E5">
              <w:rPr/>
              <w:t xml:space="preserve"> and requests senators to send edits to the chair and DAS rep.</w:t>
            </w:r>
          </w:p>
          <w:p w:rsidR="457D728E" w:rsidP="457D728E" w:rsidRDefault="457D728E" w14:paraId="6AA6B199" w14:textId="2F0BC05D">
            <w:pPr>
              <w:pStyle w:val="Normal"/>
            </w:pPr>
          </w:p>
          <w:p w:rsidR="457D728E" w:rsidP="457D728E" w:rsidRDefault="457D728E" w14:paraId="6126637C" w14:textId="6A7953A2">
            <w:pPr>
              <w:pStyle w:val="Normal"/>
            </w:pPr>
            <w:r w:rsidR="457D728E">
              <w:rPr/>
              <w:t>Senators Altenbach, Pettyjohn, and Wilson asked questions regarding Calbright district.</w:t>
            </w:r>
          </w:p>
          <w:p w:rsidR="457D728E" w:rsidP="457D728E" w:rsidRDefault="457D728E" w14:paraId="34E97A22" w14:textId="28D5DE4F">
            <w:pPr>
              <w:pStyle w:val="Normal"/>
            </w:pPr>
          </w:p>
          <w:p w:rsidR="457D728E" w:rsidP="457D728E" w:rsidRDefault="457D728E" w14:paraId="51203D84" w14:textId="6981B26C">
            <w:pPr>
              <w:pStyle w:val="Normal"/>
            </w:pPr>
            <w:r w:rsidR="457D728E">
              <w:rPr/>
              <w:t xml:space="preserve">Tim Karas noted that the administration and faculty are aligned in opposition to </w:t>
            </w:r>
            <w:proofErr w:type="spellStart"/>
            <w:r w:rsidR="457D728E">
              <w:rPr/>
              <w:t>Calbright</w:t>
            </w:r>
            <w:proofErr w:type="spellEnd"/>
            <w:r w:rsidR="457D728E">
              <w:rPr/>
              <w:t xml:space="preserve"> district and suggests that if </w:t>
            </w:r>
            <w:proofErr w:type="spellStart"/>
            <w:r w:rsidR="457D728E">
              <w:rPr/>
              <w:t>Calbright</w:t>
            </w:r>
            <w:proofErr w:type="spellEnd"/>
            <w:r w:rsidR="457D728E">
              <w:rPr/>
              <w:t xml:space="preserve"> district is located in Modoc county, they can avoid having to place </w:t>
            </w:r>
            <w:proofErr w:type="spellStart"/>
            <w:r w:rsidR="457D728E">
              <w:rPr/>
              <w:t>Calbright</w:t>
            </w:r>
            <w:proofErr w:type="spellEnd"/>
            <w:r w:rsidR="457D728E">
              <w:rPr/>
              <w:t xml:space="preserve"> within boundaries of an existing CCC district.</w:t>
            </w:r>
          </w:p>
        </w:tc>
        <w:tc>
          <w:tcPr>
            <w:tcW w:w="4881" w:type="dxa"/>
            <w:tcMar/>
          </w:tcPr>
          <w:p w:rsidR="457D728E" w:rsidP="457D728E" w:rsidRDefault="457D728E" w14:paraId="5F1B264F" w14:textId="74D59CF4">
            <w:pPr>
              <w:pStyle w:val="Normal"/>
            </w:pPr>
            <w:r w:rsidR="457D728E">
              <w:rPr/>
              <w:t>Motion: No motion at this time.</w:t>
            </w:r>
          </w:p>
        </w:tc>
      </w:tr>
      <w:tr w:rsidR="457D728E" w:rsidTr="7DCDB133" w14:paraId="2ADC7864">
        <w:tc>
          <w:tcPr>
            <w:tcW w:w="2590" w:type="dxa"/>
            <w:tcMar/>
          </w:tcPr>
          <w:p w:rsidR="457D728E" w:rsidP="457D728E" w:rsidRDefault="457D728E" w14:paraId="4C17A848" w14:textId="5063AD51">
            <w:pPr>
              <w:pStyle w:val="Normal"/>
            </w:pPr>
            <w:r w:rsidR="457D728E">
              <w:rPr/>
              <w:t>Action:</w:t>
            </w:r>
          </w:p>
          <w:p w:rsidR="457D728E" w:rsidP="457D728E" w:rsidRDefault="457D728E" w14:paraId="76634AF0" w14:textId="4AAF4B5B">
            <w:pPr>
              <w:pStyle w:val="Normal"/>
            </w:pPr>
          </w:p>
          <w:p w:rsidR="457D728E" w:rsidP="457D728E" w:rsidRDefault="457D728E" w14:paraId="25773CDC" w14:textId="77F9D320">
            <w:pPr>
              <w:pStyle w:val="Normal"/>
            </w:pPr>
            <w:r w:rsidR="457D728E">
              <w:rPr/>
              <w:t>Formation of OER Subcommittee (A. Park)</w:t>
            </w:r>
          </w:p>
        </w:tc>
        <w:tc>
          <w:tcPr>
            <w:tcW w:w="5479" w:type="dxa"/>
            <w:tcMar/>
          </w:tcPr>
          <w:p w:rsidR="457D728E" w:rsidP="457D728E" w:rsidRDefault="457D728E" w14:paraId="74A042E6" w14:textId="22496795">
            <w:pPr>
              <w:pStyle w:val="Normal"/>
            </w:pPr>
            <w:r w:rsidR="457D728E">
              <w:rPr/>
              <w:t xml:space="preserve">Discussion: Senator Park introduced the need for OER subcommittee and shared a </w:t>
            </w:r>
            <w:hyperlink r:id="Rb671f9f676ba4fed">
              <w:r w:rsidRPr="457D728E" w:rsidR="457D728E">
                <w:rPr>
                  <w:rStyle w:val="Hyperlink"/>
                </w:rPr>
                <w:t>draft of subcommittee charge</w:t>
              </w:r>
            </w:hyperlink>
            <w:r w:rsidR="457D728E">
              <w:rPr/>
              <w:t>.</w:t>
            </w:r>
          </w:p>
          <w:p w:rsidR="457D728E" w:rsidP="457D728E" w:rsidRDefault="457D728E" w14:paraId="1F0A53AA" w14:textId="1095EC93">
            <w:pPr>
              <w:pStyle w:val="Normal"/>
            </w:pPr>
            <w:r w:rsidR="457D728E">
              <w:rPr/>
              <w:t>Jane McKenna suggests inclusion of a librarian as a subcommittee member; Chair also suggests Maurice Jones as possibly interested faculty.</w:t>
            </w:r>
          </w:p>
          <w:p w:rsidR="457D728E" w:rsidP="457D728E" w:rsidRDefault="457D728E" w14:paraId="55662FA9" w14:textId="653BA7AC">
            <w:pPr>
              <w:pStyle w:val="Normal"/>
            </w:pPr>
          </w:p>
          <w:p w:rsidR="457D728E" w:rsidP="457D728E" w:rsidRDefault="457D728E" w14:paraId="5A1E8D20" w14:textId="781208ED">
            <w:pPr>
              <w:pStyle w:val="Normal"/>
            </w:pPr>
            <w:r w:rsidR="457D728E">
              <w:rPr/>
              <w:t>A discussion on difference between subcommittee and taskforce followed.</w:t>
            </w:r>
          </w:p>
        </w:tc>
        <w:tc>
          <w:tcPr>
            <w:tcW w:w="4881" w:type="dxa"/>
            <w:tcMar/>
          </w:tcPr>
          <w:p w:rsidR="457D728E" w:rsidP="457D728E" w:rsidRDefault="457D728E" w14:paraId="200D877D" w14:textId="3A42580F">
            <w:pPr>
              <w:pStyle w:val="Normal"/>
            </w:pPr>
            <w:r w:rsidR="457D728E">
              <w:rPr/>
              <w:t>Motion to Approve the formation of OER taskforce with the suggested changes.</w:t>
            </w:r>
          </w:p>
          <w:p w:rsidR="457D728E" w:rsidP="457D728E" w:rsidRDefault="457D728E" w14:paraId="44001AC3" w14:textId="3996F2C8">
            <w:pPr>
              <w:pStyle w:val="Normal"/>
              <w:ind w:left="720"/>
            </w:pPr>
            <w:r w:rsidR="457D728E">
              <w:rPr/>
              <w:t>First: Senator Sanceri</w:t>
            </w:r>
          </w:p>
          <w:p w:rsidR="457D728E" w:rsidP="457D728E" w:rsidRDefault="457D728E" w14:paraId="2F973E21" w14:textId="3BFBE4E1">
            <w:pPr>
              <w:pStyle w:val="Normal"/>
              <w:ind w:left="720"/>
            </w:pPr>
            <w:r w:rsidR="457D728E">
              <w:rPr/>
              <w:t>Second: Senator Tappe</w:t>
            </w:r>
          </w:p>
          <w:p w:rsidR="457D728E" w:rsidP="457D728E" w:rsidRDefault="457D728E" w14:paraId="3312D47B" w14:textId="20212118">
            <w:pPr>
              <w:pStyle w:val="Normal"/>
              <w:ind w:left="0"/>
            </w:pPr>
          </w:p>
          <w:p w:rsidR="457D728E" w:rsidP="457D728E" w:rsidRDefault="457D728E" w14:paraId="743708DC" w14:textId="2F805B2C">
            <w:pPr>
              <w:pStyle w:val="Normal"/>
              <w:ind w:left="0"/>
            </w:pPr>
            <w:r w:rsidR="457D728E">
              <w:rPr/>
              <w:t>Motion Vote:</w:t>
            </w:r>
          </w:p>
          <w:p w:rsidR="457D728E" w:rsidP="457D728E" w:rsidRDefault="457D728E" w14:paraId="14743B1D" w14:textId="0FFA1970">
            <w:pPr>
              <w:pStyle w:val="Normal"/>
              <w:ind w:left="720"/>
            </w:pPr>
            <w:r w:rsidR="457D728E">
              <w:rPr/>
              <w:t>In Favor: All Senators present</w:t>
            </w:r>
          </w:p>
          <w:p w:rsidR="457D728E" w:rsidP="457D728E" w:rsidRDefault="457D728E" w14:paraId="4D3A316C" w14:textId="44CCAFCB">
            <w:pPr>
              <w:pStyle w:val="Normal"/>
              <w:ind w:left="0"/>
            </w:pPr>
          </w:p>
          <w:p w:rsidR="457D728E" w:rsidP="457D728E" w:rsidRDefault="457D728E" w14:paraId="42109014" w14:textId="2D4E9502">
            <w:pPr>
              <w:pStyle w:val="Normal"/>
              <w:ind w:left="0"/>
            </w:pPr>
            <w:r w:rsidR="457D728E">
              <w:rPr/>
              <w:t>Motion: Carries</w:t>
            </w:r>
          </w:p>
        </w:tc>
      </w:tr>
      <w:tr w:rsidR="457D728E" w:rsidTr="7DCDB133" w14:paraId="58CBC36F">
        <w:tc>
          <w:tcPr>
            <w:tcW w:w="2590" w:type="dxa"/>
            <w:tcMar/>
          </w:tcPr>
          <w:p w:rsidR="457D728E" w:rsidP="457D728E" w:rsidRDefault="457D728E" w14:paraId="39A088FE" w14:textId="2062CBBB">
            <w:pPr>
              <w:pStyle w:val="Normal"/>
            </w:pPr>
            <w:r w:rsidR="457D728E">
              <w:rPr/>
              <w:t>Discussion:</w:t>
            </w:r>
          </w:p>
          <w:p w:rsidR="457D728E" w:rsidP="457D728E" w:rsidRDefault="457D728E" w14:paraId="3B5450EF" w14:textId="43FD4BAF">
            <w:pPr>
              <w:pStyle w:val="ListParagraph"/>
              <w:numPr>
                <w:ilvl w:val="0"/>
                <w:numId w:val="5"/>
              </w:numPr>
              <w:rPr>
                <w:sz w:val="22"/>
                <w:szCs w:val="22"/>
              </w:rPr>
            </w:pPr>
            <w:r w:rsidR="457D728E">
              <w:rPr/>
              <w:t>New senate meeting times, location (M. Goldstein)</w:t>
            </w:r>
          </w:p>
          <w:p w:rsidR="457D728E" w:rsidP="457D728E" w:rsidRDefault="457D728E" w14:paraId="5BBA386B" w14:textId="7F10B22C">
            <w:pPr>
              <w:pStyle w:val="ListParagraph"/>
              <w:numPr>
                <w:ilvl w:val="0"/>
                <w:numId w:val="5"/>
              </w:numPr>
              <w:rPr>
                <w:sz w:val="22"/>
                <w:szCs w:val="22"/>
              </w:rPr>
            </w:pPr>
            <w:r w:rsidR="457D728E">
              <w:rPr/>
              <w:t>2019-20 CoA AS goals, ASCCC events (M. Goldstein)</w:t>
            </w:r>
          </w:p>
          <w:p w:rsidR="457D728E" w:rsidP="457D728E" w:rsidRDefault="457D728E" w14:paraId="37C365D4" w14:textId="1F1C1EFD">
            <w:pPr>
              <w:pStyle w:val="ListParagraph"/>
              <w:numPr>
                <w:ilvl w:val="0"/>
                <w:numId w:val="5"/>
              </w:numPr>
              <w:rPr>
                <w:sz w:val="22"/>
                <w:szCs w:val="22"/>
              </w:rPr>
            </w:pPr>
            <w:r w:rsidR="457D728E">
              <w:rPr/>
              <w:t>Low-cost textbooks (A. Park)</w:t>
            </w:r>
          </w:p>
          <w:p w:rsidR="457D728E" w:rsidP="457D728E" w:rsidRDefault="457D728E" w14:paraId="2F02E8B4" w14:textId="48483246">
            <w:pPr>
              <w:pStyle w:val="ListParagraph"/>
              <w:numPr>
                <w:ilvl w:val="0"/>
                <w:numId w:val="5"/>
              </w:numPr>
              <w:rPr>
                <w:sz w:val="22"/>
                <w:szCs w:val="22"/>
              </w:rPr>
            </w:pPr>
            <w:r w:rsidR="457D728E">
              <w:rPr/>
              <w:t>Guided Pathways (J. Saechao)</w:t>
            </w:r>
          </w:p>
        </w:tc>
        <w:tc>
          <w:tcPr>
            <w:tcW w:w="5479" w:type="dxa"/>
            <w:tcMar/>
          </w:tcPr>
          <w:p w:rsidR="457D728E" w:rsidP="457D728E" w:rsidRDefault="457D728E" w14:paraId="77123787" w14:textId="471887E0">
            <w:pPr>
              <w:pStyle w:val="Normal"/>
            </w:pPr>
            <w:r w:rsidR="457D728E">
              <w:rPr/>
              <w:t>The chair discussed the possible change in the senate meeting time and location. A-228 may be in use by classified senate at the same time as academic senate during regular meeting times (chair will confer with classified senate president). The academic senate also may move the start time to 12:30 p.m. to conform to the new college hour.</w:t>
            </w:r>
          </w:p>
          <w:p w:rsidR="457D728E" w:rsidP="457D728E" w:rsidRDefault="457D728E" w14:paraId="6A45032D" w14:textId="5F37CF56">
            <w:pPr>
              <w:pStyle w:val="Normal"/>
            </w:pPr>
          </w:p>
          <w:p w:rsidR="457D728E" w:rsidP="457D728E" w:rsidRDefault="457D728E" w14:paraId="4D615545" w14:textId="42F890BB">
            <w:pPr>
              <w:pStyle w:val="Normal"/>
            </w:pPr>
            <w:r w:rsidR="457D728E">
              <w:rPr/>
              <w:t>The chair spoke on academic senate goals for the year, with the update of the constitution as the top priority. The chair also shared information about ASCCC plenary meeting in November.</w:t>
            </w:r>
          </w:p>
          <w:p w:rsidR="457D728E" w:rsidP="457D728E" w:rsidRDefault="457D728E" w14:paraId="638F3E5B" w14:textId="7D892563">
            <w:pPr>
              <w:pStyle w:val="Normal"/>
            </w:pPr>
          </w:p>
          <w:p w:rsidR="457D728E" w:rsidP="457D728E" w:rsidRDefault="457D728E" w14:paraId="6DBBAF40" w14:textId="3DCF4CDB">
            <w:pPr>
              <w:pStyle w:val="Normal"/>
            </w:pPr>
            <w:r w:rsidR="42E643E5">
              <w:rPr/>
              <w:t xml:space="preserve">Senator Park introduced discussion on low-textbook cost labels and shared </w:t>
            </w:r>
            <w:hyperlink r:id="Rb90d36ff0eb44e9d">
              <w:r w:rsidRPr="42E643E5" w:rsidR="42E643E5">
                <w:rPr>
                  <w:rStyle w:val="Hyperlink"/>
                </w:rPr>
                <w:t>a summary</w:t>
              </w:r>
            </w:hyperlink>
            <w:r w:rsidR="42E643E5">
              <w:rPr/>
              <w:t xml:space="preserve">. Senators </w:t>
            </w:r>
            <w:r w:rsidR="42E643E5">
              <w:rPr/>
              <w:t>Sanceri</w:t>
            </w:r>
            <w:r w:rsidR="42E643E5">
              <w:rPr/>
              <w:t>, Guzman, Ko, and Jane McKenna spoke during the following discussion. At the end of the discussion, Senator Park asked for a sense of the room for threshold for “low cost”, to which consensus reply was $60. Senator Park promises to bring back the item as an action item.</w:t>
            </w:r>
          </w:p>
          <w:p w:rsidR="457D728E" w:rsidP="457D728E" w:rsidRDefault="457D728E" w14:paraId="1889D463" w14:textId="55F4AFAE">
            <w:pPr>
              <w:pStyle w:val="Normal"/>
            </w:pPr>
          </w:p>
          <w:p w:rsidR="457D728E" w:rsidP="457D728E" w:rsidRDefault="457D728E" w14:paraId="290A878D" w14:textId="1F1E7A71">
            <w:pPr>
              <w:pStyle w:val="Normal"/>
            </w:pPr>
            <w:r w:rsidR="457D728E">
              <w:rPr/>
              <w:t xml:space="preserve">Julie Saechao gave an </w:t>
            </w:r>
            <w:hyperlink r:id="R750a77c4290440f5">
              <w:r w:rsidRPr="457D728E" w:rsidR="457D728E">
                <w:rPr>
                  <w:rStyle w:val="Hyperlink"/>
                </w:rPr>
                <w:t>update on the Guided Pathways work with the Cohort 2</w:t>
              </w:r>
            </w:hyperlink>
            <w:r w:rsidR="457D728E">
              <w:rPr/>
              <w:t>.</w:t>
            </w:r>
          </w:p>
          <w:p w:rsidR="457D728E" w:rsidP="457D728E" w:rsidRDefault="457D728E" w14:paraId="16DDEAE6" w14:textId="1BABEF01">
            <w:pPr>
              <w:pStyle w:val="Normal"/>
            </w:pPr>
          </w:p>
        </w:tc>
        <w:tc>
          <w:tcPr>
            <w:tcW w:w="4881" w:type="dxa"/>
            <w:tcMar/>
          </w:tcPr>
          <w:p w:rsidR="457D728E" w:rsidP="457D728E" w:rsidRDefault="457D728E" w14:paraId="01C64E1A" w14:textId="037A82C4">
            <w:pPr>
              <w:pStyle w:val="Normal"/>
            </w:pPr>
          </w:p>
        </w:tc>
      </w:tr>
      <w:tr w:rsidR="457D728E" w:rsidTr="7DCDB133" w14:paraId="24EE9B1B">
        <w:tc>
          <w:tcPr>
            <w:tcW w:w="2590" w:type="dxa"/>
            <w:tcMar/>
          </w:tcPr>
          <w:p w:rsidR="457D728E" w:rsidP="457D728E" w:rsidRDefault="457D728E" w14:paraId="0718C557" w14:textId="139BE637">
            <w:pPr>
              <w:pStyle w:val="Normal"/>
            </w:pPr>
            <w:r w:rsidR="457D728E">
              <w:rPr/>
              <w:t>Administrative Updates:</w:t>
            </w:r>
          </w:p>
          <w:p w:rsidR="457D728E" w:rsidP="457D728E" w:rsidRDefault="457D728E" w14:paraId="05E191CA" w14:textId="0732A837">
            <w:pPr>
              <w:pStyle w:val="ListParagraph"/>
              <w:numPr>
                <w:ilvl w:val="0"/>
                <w:numId w:val="6"/>
              </w:numPr>
              <w:rPr>
                <w:sz w:val="22"/>
                <w:szCs w:val="22"/>
              </w:rPr>
            </w:pPr>
            <w:r w:rsidR="457D728E">
              <w:rPr/>
              <w:t>Faculty prioritization, new-office selection (T. Karas)</w:t>
            </w:r>
          </w:p>
          <w:p w:rsidR="457D728E" w:rsidP="457D728E" w:rsidRDefault="457D728E" w14:paraId="41284903" w14:textId="72C2552E">
            <w:pPr>
              <w:pStyle w:val="ListParagraph"/>
              <w:numPr>
                <w:ilvl w:val="0"/>
                <w:numId w:val="6"/>
              </w:numPr>
              <w:rPr>
                <w:sz w:val="22"/>
                <w:szCs w:val="22"/>
              </w:rPr>
            </w:pPr>
            <w:r w:rsidR="457D728E">
              <w:rPr/>
              <w:t>Accreditation (T. Vasconcellos)</w:t>
            </w:r>
          </w:p>
        </w:tc>
        <w:tc>
          <w:tcPr>
            <w:tcW w:w="5479" w:type="dxa"/>
            <w:tcMar/>
          </w:tcPr>
          <w:p w:rsidR="457D728E" w:rsidP="457D728E" w:rsidRDefault="457D728E" w14:paraId="45AA44EA" w14:textId="7E51DB16">
            <w:pPr>
              <w:pStyle w:val="Normal"/>
            </w:pPr>
            <w:r w:rsidR="457D728E">
              <w:rPr/>
              <w:t xml:space="preserve">President Karas gave an update on the </w:t>
            </w:r>
            <w:hyperlink r:id="Rf424617b518d4123">
              <w:r w:rsidRPr="457D728E" w:rsidR="457D728E">
                <w:rPr>
                  <w:rStyle w:val="Hyperlink"/>
                </w:rPr>
                <w:t>planned move</w:t>
              </w:r>
            </w:hyperlink>
            <w:r w:rsidR="457D728E">
              <w:rPr/>
              <w:t xml:space="preserve"> of D, C, G-building and Library faculty office suites to the new Center for Liberal Arts, in order by seniority. Senators </w:t>
            </w:r>
            <w:proofErr w:type="spellStart"/>
            <w:r w:rsidR="457D728E">
              <w:rPr/>
              <w:t>Sanceri</w:t>
            </w:r>
            <w:proofErr w:type="spellEnd"/>
            <w:r w:rsidR="457D728E">
              <w:rPr/>
              <w:t xml:space="preserve">, Altenbach, and Goldstein asked questions, as well as Robert Brem. </w:t>
            </w:r>
            <w:proofErr w:type="gramStart"/>
            <w:r w:rsidR="457D728E">
              <w:rPr/>
              <w:t>In particular, there</w:t>
            </w:r>
            <w:proofErr w:type="gramEnd"/>
            <w:r w:rsidR="457D728E">
              <w:rPr/>
              <w:t xml:space="preserve"> will be space set aside for part-time faculty office hours. President Karas requests senators to inform faculty in their area about the office move.</w:t>
            </w:r>
          </w:p>
          <w:p w:rsidR="457D728E" w:rsidP="457D728E" w:rsidRDefault="457D728E" w14:paraId="01157AD8" w14:textId="06E7FA4F">
            <w:pPr>
              <w:pStyle w:val="Normal"/>
            </w:pPr>
          </w:p>
          <w:p w:rsidR="457D728E" w:rsidP="457D728E" w:rsidRDefault="457D728E" w14:paraId="3909F593" w14:textId="164BF4CC">
            <w:pPr>
              <w:pStyle w:val="Normal"/>
            </w:pPr>
            <w:r w:rsidR="457D728E">
              <w:rPr/>
              <w:t xml:space="preserve">President Karas also shared the </w:t>
            </w:r>
            <w:hyperlink r:id="Rdfab3208c8e84ebf">
              <w:r w:rsidRPr="457D728E" w:rsidR="457D728E">
                <w:rPr>
                  <w:rStyle w:val="Hyperlink"/>
                </w:rPr>
                <w:t>timeline and process for 2019-2020 faculty prioritization process</w:t>
              </w:r>
            </w:hyperlink>
            <w:r w:rsidR="457D728E">
              <w:rPr/>
              <w:t>. Senator Park asked a question.</w:t>
            </w:r>
          </w:p>
          <w:p w:rsidR="457D728E" w:rsidP="457D728E" w:rsidRDefault="457D728E" w14:paraId="4453464C" w14:textId="69816D56">
            <w:pPr>
              <w:pStyle w:val="Normal"/>
            </w:pPr>
          </w:p>
          <w:p w:rsidR="457D728E" w:rsidP="457D728E" w:rsidRDefault="457D728E" w14:paraId="34A03582" w14:textId="496E47D5">
            <w:pPr>
              <w:pStyle w:val="Normal"/>
            </w:pPr>
            <w:r w:rsidR="457D728E">
              <w:rPr/>
              <w:t>VPSS Vasconcellos gave an update on accreditation, with planned completion of ISER (Institutional Self Evaluation Report). Asked to hold September 25 for a training from ACCJC.</w:t>
            </w:r>
          </w:p>
          <w:p w:rsidR="457D728E" w:rsidP="457D728E" w:rsidRDefault="457D728E" w14:paraId="4F655111" w14:textId="20FEF24C">
            <w:pPr>
              <w:pStyle w:val="Normal"/>
            </w:pPr>
          </w:p>
        </w:tc>
        <w:tc>
          <w:tcPr>
            <w:tcW w:w="4881" w:type="dxa"/>
            <w:tcMar/>
          </w:tcPr>
          <w:p w:rsidR="457D728E" w:rsidP="457D728E" w:rsidRDefault="457D728E" w14:paraId="708F6384" w14:textId="794F0E3A">
            <w:pPr>
              <w:pStyle w:val="Normal"/>
            </w:pPr>
          </w:p>
        </w:tc>
      </w:tr>
      <w:tr w:rsidR="457D728E" w:rsidTr="7DCDB133" w14:paraId="3E07A28F">
        <w:tc>
          <w:tcPr>
            <w:tcW w:w="2590" w:type="dxa"/>
            <w:tcMar/>
          </w:tcPr>
          <w:p w:rsidR="457D728E" w:rsidP="457D728E" w:rsidRDefault="457D728E" w14:paraId="1A454646" w14:textId="5EAF550E">
            <w:pPr>
              <w:pStyle w:val="Normal"/>
            </w:pPr>
            <w:r w:rsidR="457D728E">
              <w:rPr/>
              <w:t>DAS Updates</w:t>
            </w:r>
          </w:p>
        </w:tc>
        <w:tc>
          <w:tcPr>
            <w:tcW w:w="5479" w:type="dxa"/>
            <w:tcMar/>
          </w:tcPr>
          <w:p w:rsidR="457D728E" w:rsidP="457D728E" w:rsidRDefault="457D728E" w14:paraId="7ED8A6FA" w14:textId="275C683E">
            <w:pPr>
              <w:pStyle w:val="Normal"/>
            </w:pPr>
            <w:r w:rsidR="457D728E">
              <w:rPr/>
              <w:t xml:space="preserve">Senators Goldstein and </w:t>
            </w:r>
            <w:proofErr w:type="spellStart"/>
            <w:r w:rsidR="457D728E">
              <w:rPr/>
              <w:t>Sanceri</w:t>
            </w:r>
            <w:proofErr w:type="spellEnd"/>
            <w:r w:rsidR="457D728E">
              <w:rPr/>
              <w:t xml:space="preserve"> re-iterated DAS resolution against </w:t>
            </w:r>
            <w:proofErr w:type="spellStart"/>
            <w:r w:rsidR="457D728E">
              <w:rPr/>
              <w:t>Calbright</w:t>
            </w:r>
            <w:proofErr w:type="spellEnd"/>
            <w:r w:rsidR="457D728E">
              <w:rPr/>
              <w:t xml:space="preserve"> as the main update from DAS.</w:t>
            </w:r>
          </w:p>
          <w:p w:rsidR="457D728E" w:rsidP="457D728E" w:rsidRDefault="457D728E" w14:paraId="5753E6FB" w14:textId="475EF889">
            <w:pPr>
              <w:pStyle w:val="Normal"/>
            </w:pPr>
          </w:p>
        </w:tc>
        <w:tc>
          <w:tcPr>
            <w:tcW w:w="4881" w:type="dxa"/>
            <w:tcMar/>
          </w:tcPr>
          <w:p w:rsidR="457D728E" w:rsidP="457D728E" w:rsidRDefault="457D728E" w14:paraId="3D52B5AA" w14:textId="6742A005">
            <w:pPr>
              <w:pStyle w:val="Normal"/>
            </w:pPr>
          </w:p>
        </w:tc>
      </w:tr>
      <w:tr w:rsidR="457D728E" w:rsidTr="7DCDB133" w14:paraId="5AE89537">
        <w:tc>
          <w:tcPr>
            <w:tcW w:w="2590" w:type="dxa"/>
            <w:tcMar/>
          </w:tcPr>
          <w:p w:rsidR="457D728E" w:rsidP="457D728E" w:rsidRDefault="457D728E" w14:paraId="5A8B07B2" w14:textId="59B02BB1">
            <w:pPr>
              <w:pStyle w:val="Normal"/>
            </w:pPr>
            <w:r w:rsidR="457D728E">
              <w:rPr/>
              <w:t>Treasurer’s Report:</w:t>
            </w:r>
          </w:p>
          <w:p w:rsidR="457D728E" w:rsidP="457D728E" w:rsidRDefault="457D728E" w14:paraId="0B1E8CFA" w14:textId="7C2DE2B6">
            <w:pPr>
              <w:pStyle w:val="Normal"/>
            </w:pPr>
            <w:r w:rsidR="457D728E">
              <w:rPr/>
              <w:t>Senator Park</w:t>
            </w:r>
          </w:p>
        </w:tc>
        <w:tc>
          <w:tcPr>
            <w:tcW w:w="5479" w:type="dxa"/>
            <w:tcMar/>
          </w:tcPr>
          <w:p w:rsidR="457D728E" w:rsidP="457D728E" w:rsidRDefault="457D728E" w14:paraId="1330E249" w14:textId="6F851370">
            <w:pPr>
              <w:pStyle w:val="Normal"/>
            </w:pPr>
            <w:r w:rsidR="457D728E">
              <w:rPr/>
              <w:t>Senator Park reported getting treasurer document and asked senators to consider donating to the academic senate funds through payroll deduction. Senator Park suggested COA Academic Senate could sponsor a scholarship; Senator Goldstein expressed a desire to provide lunch at meetings in order to be more welcoming at academic senate meetings.</w:t>
            </w:r>
          </w:p>
          <w:p w:rsidR="457D728E" w:rsidP="457D728E" w:rsidRDefault="457D728E" w14:paraId="6F6EEF95" w14:textId="44F02F67">
            <w:pPr>
              <w:pStyle w:val="Normal"/>
            </w:pPr>
          </w:p>
        </w:tc>
        <w:tc>
          <w:tcPr>
            <w:tcW w:w="4881" w:type="dxa"/>
            <w:tcMar/>
          </w:tcPr>
          <w:p w:rsidR="457D728E" w:rsidP="457D728E" w:rsidRDefault="457D728E" w14:paraId="2EB113E2" w14:textId="7DB59B98">
            <w:pPr>
              <w:pStyle w:val="Normal"/>
            </w:pPr>
          </w:p>
        </w:tc>
      </w:tr>
      <w:tr w:rsidR="00A913C9" w:rsidTr="7DCDB133" w14:paraId="0DB7B4AF" w14:textId="7624CB23">
        <w:tc>
          <w:tcPr>
            <w:tcW w:w="2590" w:type="dxa"/>
            <w:tcMar/>
          </w:tcPr>
          <w:p w:rsidR="00A913C9" w:rsidP="004D13D1" w:rsidRDefault="00A913C9" w14:paraId="6F37ACF1" w14:textId="77777777">
            <w:r>
              <w:t>Public Comments</w:t>
            </w:r>
          </w:p>
        </w:tc>
        <w:tc>
          <w:tcPr>
            <w:tcW w:w="10360" w:type="dxa"/>
            <w:gridSpan w:val="2"/>
            <w:tcMar/>
          </w:tcPr>
          <w:p w:rsidR="00A913C9" w:rsidP="004D13D1" w:rsidRDefault="00A913C9" w14:paraId="0D47ED04" w14:textId="7B51BB6F">
            <w:r w:rsidR="457D728E">
              <w:rPr/>
              <w:t xml:space="preserve">Director Butler and </w:t>
            </w:r>
            <w:r w:rsidR="24078E4D">
              <w:rPr/>
              <w:t xml:space="preserve">ASCOA VP Montes de </w:t>
            </w:r>
            <w:proofErr w:type="spellStart"/>
            <w:r w:rsidR="24078E4D">
              <w:rPr/>
              <w:t>Oca</w:t>
            </w:r>
            <w:proofErr w:type="spellEnd"/>
            <w:r w:rsidR="457D728E">
              <w:rPr/>
              <w:t xml:space="preserve"> </w:t>
            </w:r>
            <w:r w:rsidR="457D728E">
              <w:rPr/>
              <w:t xml:space="preserve">spoke on student clubs, that students have asked to start clubs and faculty advisors are needed. Senators </w:t>
            </w:r>
            <w:proofErr w:type="spellStart"/>
            <w:r w:rsidR="457D728E">
              <w:rPr/>
              <w:t>Sanceri</w:t>
            </w:r>
            <w:proofErr w:type="spellEnd"/>
            <w:r w:rsidR="457D728E">
              <w:rPr/>
              <w:t>, Wilson, Guzman, and Robert Brem responded.</w:t>
            </w:r>
          </w:p>
          <w:p w:rsidR="00A913C9" w:rsidP="457D728E" w:rsidRDefault="00A913C9" w14:paraId="00B1EB58" w14:textId="01715A37">
            <w:pPr>
              <w:pStyle w:val="Normal"/>
            </w:pPr>
          </w:p>
        </w:tc>
      </w:tr>
      <w:tr w:rsidR="00A913C9" w:rsidTr="7DCDB133" w14:paraId="6F84BE90" w14:textId="0407231A">
        <w:tc>
          <w:tcPr>
            <w:tcW w:w="2590" w:type="dxa"/>
            <w:tcMar/>
          </w:tcPr>
          <w:p w:rsidR="00A913C9" w:rsidP="00A913C9" w:rsidRDefault="00A913C9" w14:paraId="0B7F62C4" w14:textId="77777777">
            <w:r>
              <w:t>Adjournment</w:t>
            </w:r>
          </w:p>
        </w:tc>
        <w:tc>
          <w:tcPr>
            <w:tcW w:w="10360" w:type="dxa"/>
            <w:gridSpan w:val="2"/>
            <w:tcMar/>
          </w:tcPr>
          <w:p w:rsidR="31E987B3" w:rsidP="457D728E" w:rsidRDefault="31E987B3" w14:paraId="4006FBB5" w14:textId="57B303E2">
            <w:pPr/>
            <w:r w:rsidR="457D728E">
              <w:rPr/>
              <w:t>M</w:t>
            </w:r>
            <w:r w:rsidR="457D728E">
              <w:rPr/>
              <w:t>eeting adjourned at 1:33 p.m.</w:t>
            </w:r>
          </w:p>
          <w:p w:rsidR="31E987B3" w:rsidP="31E987B3" w:rsidRDefault="31E987B3" w14:paraId="4390C370" w14:textId="669322A8">
            <w:pPr>
              <w:pStyle w:val="Normal"/>
            </w:pPr>
          </w:p>
        </w:tc>
      </w:tr>
    </w:tbl>
    <w:p w:rsidR="457D728E" w:rsidRDefault="457D728E" w14:paraId="0BE9384D" w14:textId="6EC44DB5"/>
    <w:p w:rsidR="0045320A" w:rsidRDefault="0045320A" w14:paraId="6A05A809" w14:textId="77777777"/>
    <w:sectPr w:rsidR="0045320A" w:rsidSect="00A913C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E080359"/>
    <w:multiLevelType w:val="hybridMultilevel"/>
    <w:tmpl w:val="26C0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5E"/>
    <w:rsid w:val="000529BE"/>
    <w:rsid w:val="000A33C9"/>
    <w:rsid w:val="00160CE3"/>
    <w:rsid w:val="00160F80"/>
    <w:rsid w:val="0018265E"/>
    <w:rsid w:val="0018500A"/>
    <w:rsid w:val="001C76B2"/>
    <w:rsid w:val="00225B15"/>
    <w:rsid w:val="00246A8E"/>
    <w:rsid w:val="002769F4"/>
    <w:rsid w:val="002A72D7"/>
    <w:rsid w:val="002B1D42"/>
    <w:rsid w:val="003036BD"/>
    <w:rsid w:val="003225E2"/>
    <w:rsid w:val="003E0FEF"/>
    <w:rsid w:val="0045320A"/>
    <w:rsid w:val="004B37FB"/>
    <w:rsid w:val="004D13D1"/>
    <w:rsid w:val="004D61E3"/>
    <w:rsid w:val="0050681F"/>
    <w:rsid w:val="00540D6B"/>
    <w:rsid w:val="005472F9"/>
    <w:rsid w:val="005E53D1"/>
    <w:rsid w:val="005F3B9D"/>
    <w:rsid w:val="00676F37"/>
    <w:rsid w:val="006D044F"/>
    <w:rsid w:val="006F3567"/>
    <w:rsid w:val="00733F5C"/>
    <w:rsid w:val="007A0621"/>
    <w:rsid w:val="00862382"/>
    <w:rsid w:val="00875421"/>
    <w:rsid w:val="0087705B"/>
    <w:rsid w:val="008A43DA"/>
    <w:rsid w:val="008D3E7B"/>
    <w:rsid w:val="0092781D"/>
    <w:rsid w:val="00A2153E"/>
    <w:rsid w:val="00A407FB"/>
    <w:rsid w:val="00A913C9"/>
    <w:rsid w:val="00B257D1"/>
    <w:rsid w:val="00BB3733"/>
    <w:rsid w:val="00C40B80"/>
    <w:rsid w:val="00C4752E"/>
    <w:rsid w:val="00C55883"/>
    <w:rsid w:val="00C7786E"/>
    <w:rsid w:val="00D23367"/>
    <w:rsid w:val="00D26A02"/>
    <w:rsid w:val="00D77554"/>
    <w:rsid w:val="00D87940"/>
    <w:rsid w:val="00DA21AA"/>
    <w:rsid w:val="00DE4F73"/>
    <w:rsid w:val="00E04338"/>
    <w:rsid w:val="00ED4849"/>
    <w:rsid w:val="00FB4587"/>
    <w:rsid w:val="00FD64F1"/>
    <w:rsid w:val="12245535"/>
    <w:rsid w:val="1DD22887"/>
    <w:rsid w:val="1E94C097"/>
    <w:rsid w:val="24078E4D"/>
    <w:rsid w:val="31E987B3"/>
    <w:rsid w:val="3E715CB8"/>
    <w:rsid w:val="3EA31DF8"/>
    <w:rsid w:val="42E643E5"/>
    <w:rsid w:val="457D728E"/>
    <w:rsid w:val="5D75CCE3"/>
    <w:rsid w:val="616E4786"/>
    <w:rsid w:val="76FEFE9A"/>
    <w:rsid w:val="7D6F3B2E"/>
    <w:rsid w:val="7DCDB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C7E3"/>
  <w15:chartTrackingRefBased/>
  <w15:docId w15:val="{EDDD28FF-F08B-4CAE-A758-E49EDFE8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826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8265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2153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peralta4.sharepoint.com/:w:/s/coaacademicsenators/EQxugdHg6a5Ju1gNp0tuXKwBmfifzLhqtbPetAgwWmmoPg?e=2WdxwO" TargetMode="External" Id="Rdc4ba4b50f334ee1" /><Relationship Type="http://schemas.openxmlformats.org/officeDocument/2006/relationships/hyperlink" Target="https://peralta4.sharepoint.com/:w:/s/coaacademicsenators/EQ4VZQXuTRRDgkewmujqIt8BODXyz3jdJciGHsRoJpTatg?e=Tg8GcS" TargetMode="External" Id="Rb671f9f676ba4fed" /><Relationship Type="http://schemas.openxmlformats.org/officeDocument/2006/relationships/hyperlink" Target="https://peralta4.sharepoint.com/:b:/s/coaacademicsenators/EbnWrz8dwDtClNds4cu6WlMB1gakN3E3wrsegqeIJWXeXA?e=w5lzYb" TargetMode="External" Id="R750a77c4290440f5" /><Relationship Type="http://schemas.openxmlformats.org/officeDocument/2006/relationships/hyperlink" Target="https://peralta4.sharepoint.com/:w:/s/coaacademicsenators/Ea_sL5jlwuZIrQb52-dvTjUBfVfnYPljBLTV15za850YnQ?e=3sgyit" TargetMode="External" Id="Rf424617b518d4123" /><Relationship Type="http://schemas.openxmlformats.org/officeDocument/2006/relationships/hyperlink" Target="https://peralta4.sharepoint.com/:b:/s/coaacademicsenators/EfoSjqHxPBBBudUL8hRlQBUB2oyaPaSkJCHhGPQA1Mcsng?e=P3SXRh" TargetMode="External" Id="Rdfab3208c8e84ebf" /><Relationship Type="http://schemas.openxmlformats.org/officeDocument/2006/relationships/hyperlink" Target="https://peralta4.sharepoint.com/:b:/s/coaacademicsenators/ES7LT4wCWupDgiQOvhKN_V0BOqJWdoMMEqN59Pjv8SsfyQ?e=CIRcsL" TargetMode="External" Id="R0ffbc694c46a4e7e" /><Relationship Type="http://schemas.openxmlformats.org/officeDocument/2006/relationships/hyperlink" Target="https://peralta4.sharepoint.com/:w:/s/coaacademicsenators/Edxm5uGblctEgbAS6eHBSlUBOxETp6oVantloCbgCYQTKQ?e=aGf7mi" TargetMode="External" Id="Rb90d36ff0eb44e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A0951-4103-4384-BD14-881A72400A6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1db0eb4-3a2c-4bee-86d5-91be30cf9d21"/>
    <ds:schemaRef ds:uri="http://www.w3.org/XML/1998/namespace"/>
  </ds:schemaRefs>
</ds:datastoreItem>
</file>

<file path=customXml/itemProps2.xml><?xml version="1.0" encoding="utf-8"?>
<ds:datastoreItem xmlns:ds="http://schemas.openxmlformats.org/officeDocument/2006/customXml" ds:itemID="{46F41FA1-0EF2-46B1-8F25-545D068C3BE9}">
  <ds:schemaRefs>
    <ds:schemaRef ds:uri="http://schemas.microsoft.com/sharepoint/v3/contenttype/forms"/>
  </ds:schemaRefs>
</ds:datastoreItem>
</file>

<file path=customXml/itemProps3.xml><?xml version="1.0" encoding="utf-8"?>
<ds:datastoreItem xmlns:ds="http://schemas.openxmlformats.org/officeDocument/2006/customXml" ds:itemID="{B40F9999-10AC-4A27-91EC-2C892881E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COAFaculty</dc:creator>
  <keywords/>
  <dc:description/>
  <lastModifiedBy>Andrew Park</lastModifiedBy>
  <revision>9</revision>
  <dcterms:created xsi:type="dcterms:W3CDTF">2018-12-06T19:35:00.0000000Z</dcterms:created>
  <dcterms:modified xsi:type="dcterms:W3CDTF">2019-09-16T20:43:36.4470448Z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y fmtid="{D5CDD505-2E9C-101B-9397-08002B2CF9AE}" pid="3" name="AuthorIds_UIVersion_2048">
    <vt:lpwstr>15</vt:lpwstr>
  </property>
</Properties>
</file>