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895"/>
        <w:gridCol w:w="5000"/>
      </w:tblGrid>
      <w:tr w:rsidR="00886E7F" w:rsidRPr="00D6188C" w:rsidTr="007C7D6C">
        <w:trPr>
          <w:trHeight w:val="288"/>
          <w:tblCellSpacing w:w="20" w:type="dxa"/>
        </w:trPr>
        <w:tc>
          <w:tcPr>
            <w:tcW w:w="9815" w:type="dxa"/>
            <w:gridSpan w:val="2"/>
            <w:shd w:val="clear" w:color="auto" w:fill="auto"/>
          </w:tcPr>
          <w:p w:rsidR="00886E7F" w:rsidRPr="008A15B5" w:rsidRDefault="00406B6D" w:rsidP="00182A8E">
            <w:pPr>
              <w:pStyle w:val="Heading3"/>
              <w:keepNext/>
              <w:keepLines/>
              <w:numPr>
                <w:ilvl w:val="0"/>
                <w:numId w:val="12"/>
              </w:numPr>
              <w:ind w:left="360" w:hanging="444"/>
              <w:jc w:val="left"/>
              <w:rPr>
                <w:color w:val="auto"/>
              </w:rPr>
            </w:pPr>
            <w:r>
              <w:t xml:space="preserve"> </w:t>
            </w:r>
            <w:r w:rsidR="003019F5">
              <w:t>(</w:t>
            </w:r>
            <w:proofErr w:type="gramStart"/>
            <w:r w:rsidR="003019F5">
              <w:t>without</w:t>
            </w:r>
            <w:proofErr w:type="gramEnd"/>
            <w:r w:rsidR="003019F5">
              <w:t xml:space="preserve"> data)</w:t>
            </w:r>
            <w:bookmarkStart w:id="0" w:name="_GoBack"/>
            <w:bookmarkEnd w:id="0"/>
            <w:r w:rsidR="00886E7F">
              <w:rPr>
                <w:color w:val="auto"/>
              </w:rPr>
              <w:t xml:space="preserve">     </w:t>
            </w:r>
            <w:r w:rsidR="00886E7F" w:rsidRPr="008A15B5">
              <w:rPr>
                <w:color w:val="auto"/>
              </w:rPr>
              <w:t>Overvie</w:t>
            </w:r>
            <w:r w:rsidR="00886E7F">
              <w:rPr>
                <w:color w:val="auto"/>
              </w:rPr>
              <w:t>w</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sidRPr="00FD6D29">
              <w:rPr>
                <w:b w:val="0"/>
                <w:sz w:val="24"/>
                <w:szCs w:val="24"/>
              </w:rPr>
              <w:t>Date Submitted:</w:t>
            </w:r>
          </w:p>
        </w:tc>
        <w:tc>
          <w:tcPr>
            <w:tcW w:w="4940" w:type="dxa"/>
            <w:shd w:val="clear" w:color="auto" w:fill="auto"/>
          </w:tcPr>
          <w:p w:rsidR="00886E7F" w:rsidRPr="00FD6D29" w:rsidRDefault="00121414" w:rsidP="005F6C79">
            <w:pPr>
              <w:keepNext/>
              <w:keepLines/>
            </w:pPr>
            <w:r>
              <w:t>11/14</w:t>
            </w:r>
            <w:r w:rsidR="003200A9">
              <w:t>/2011</w:t>
            </w:r>
          </w:p>
        </w:tc>
      </w:tr>
      <w:tr w:rsidR="00D96637" w:rsidRPr="008A15B5" w:rsidTr="007C7D6C">
        <w:trPr>
          <w:trHeight w:val="288"/>
          <w:tblCellSpacing w:w="20" w:type="dxa"/>
        </w:trPr>
        <w:tc>
          <w:tcPr>
            <w:tcW w:w="4835" w:type="dxa"/>
            <w:shd w:val="clear" w:color="auto" w:fill="auto"/>
          </w:tcPr>
          <w:p w:rsidR="00D96637" w:rsidRPr="00FD6D29" w:rsidRDefault="00D96637" w:rsidP="00182A8E">
            <w:pPr>
              <w:pStyle w:val="EvaluationCriteria"/>
              <w:keepNext/>
              <w:keepLines/>
              <w:ind w:left="360"/>
              <w:rPr>
                <w:b w:val="0"/>
                <w:sz w:val="24"/>
                <w:szCs w:val="24"/>
              </w:rPr>
            </w:pPr>
            <w:r>
              <w:rPr>
                <w:b w:val="0"/>
                <w:sz w:val="24"/>
                <w:szCs w:val="24"/>
              </w:rPr>
              <w:t>Data Download Date:</w:t>
            </w:r>
          </w:p>
        </w:tc>
        <w:tc>
          <w:tcPr>
            <w:tcW w:w="4940" w:type="dxa"/>
            <w:shd w:val="clear" w:color="auto" w:fill="auto"/>
          </w:tcPr>
          <w:p w:rsidR="00D96637" w:rsidRPr="00FD6D29" w:rsidRDefault="005F6C79" w:rsidP="003200A9">
            <w:pPr>
              <w:keepNext/>
              <w:keepLines/>
            </w:pPr>
            <w:r>
              <w:rPr>
                <w:noProof/>
              </w:rPr>
              <w:t>n/a</w:t>
            </w:r>
          </w:p>
        </w:tc>
      </w:tr>
      <w:tr w:rsidR="00115DF1" w:rsidRPr="008A15B5" w:rsidTr="007C7D6C">
        <w:trPr>
          <w:trHeight w:val="288"/>
          <w:tblCellSpacing w:w="20" w:type="dxa"/>
        </w:trPr>
        <w:tc>
          <w:tcPr>
            <w:tcW w:w="4835" w:type="dxa"/>
            <w:shd w:val="clear" w:color="auto" w:fill="auto"/>
          </w:tcPr>
          <w:p w:rsidR="00115DF1" w:rsidRPr="00FD6D29" w:rsidRDefault="00661A69" w:rsidP="00182A8E">
            <w:pPr>
              <w:pStyle w:val="EvaluationCriteria"/>
              <w:keepNext/>
              <w:keepLines/>
              <w:ind w:left="360"/>
              <w:rPr>
                <w:b w:val="0"/>
                <w:sz w:val="24"/>
                <w:szCs w:val="24"/>
              </w:rPr>
            </w:pPr>
            <w:r>
              <w:rPr>
                <w:b w:val="0"/>
                <w:sz w:val="24"/>
                <w:szCs w:val="24"/>
              </w:rPr>
              <w:t>Program/Department</w:t>
            </w:r>
            <w:r w:rsidR="00115DF1" w:rsidRPr="00FD6D29">
              <w:rPr>
                <w:b w:val="0"/>
                <w:sz w:val="24"/>
                <w:szCs w:val="24"/>
              </w:rPr>
              <w:t>:</w:t>
            </w:r>
          </w:p>
        </w:tc>
        <w:tc>
          <w:tcPr>
            <w:tcW w:w="4940" w:type="dxa"/>
            <w:shd w:val="clear" w:color="auto" w:fill="auto"/>
          </w:tcPr>
          <w:p w:rsidR="00115DF1" w:rsidRDefault="00121414" w:rsidP="00602B7B">
            <w:r>
              <w:rPr>
                <w:noProof/>
              </w:rPr>
              <w:t>Veterans Affairs</w:t>
            </w:r>
            <w:r w:rsidR="003200A9">
              <w:rPr>
                <w:noProof/>
              </w:rPr>
              <w:t xml:space="preserve"> </w:t>
            </w:r>
          </w:p>
        </w:tc>
      </w:tr>
      <w:tr w:rsidR="00115DF1" w:rsidRPr="008A15B5" w:rsidTr="007C7D6C">
        <w:trPr>
          <w:trHeight w:val="288"/>
          <w:tblCellSpacing w:w="20" w:type="dxa"/>
        </w:trPr>
        <w:tc>
          <w:tcPr>
            <w:tcW w:w="4835" w:type="dxa"/>
            <w:shd w:val="clear" w:color="auto" w:fill="auto"/>
          </w:tcPr>
          <w:p w:rsidR="00115DF1" w:rsidRPr="00FD6D29" w:rsidRDefault="00115DF1" w:rsidP="00182A8E">
            <w:pPr>
              <w:pStyle w:val="EvaluationCriteria"/>
              <w:keepNext/>
              <w:keepLines/>
              <w:ind w:left="360"/>
              <w:rPr>
                <w:b w:val="0"/>
                <w:sz w:val="24"/>
                <w:szCs w:val="24"/>
              </w:rPr>
            </w:pPr>
            <w:r w:rsidRPr="00FD6D29">
              <w:rPr>
                <w:b w:val="0"/>
                <w:sz w:val="24"/>
                <w:szCs w:val="24"/>
              </w:rPr>
              <w:t>Campus:</w:t>
            </w:r>
          </w:p>
        </w:tc>
        <w:tc>
          <w:tcPr>
            <w:tcW w:w="4940" w:type="dxa"/>
            <w:shd w:val="clear" w:color="auto" w:fill="auto"/>
          </w:tcPr>
          <w:p w:rsidR="00115DF1" w:rsidRDefault="003200A9" w:rsidP="00602B7B">
            <w:r>
              <w:rPr>
                <w:noProof/>
              </w:rPr>
              <w:t>College of Alameda</w:t>
            </w:r>
          </w:p>
        </w:tc>
      </w:tr>
      <w:tr w:rsidR="00886E7F" w:rsidRPr="008A15B5" w:rsidTr="007C7D6C">
        <w:trPr>
          <w:trHeight w:val="288"/>
          <w:tblCellSpacing w:w="20" w:type="dxa"/>
        </w:trPr>
        <w:tc>
          <w:tcPr>
            <w:tcW w:w="4835" w:type="dxa"/>
            <w:shd w:val="clear" w:color="auto" w:fill="auto"/>
          </w:tcPr>
          <w:p w:rsidR="00886E7F" w:rsidRPr="00D41E48" w:rsidRDefault="00661A69" w:rsidP="00182A8E">
            <w:pPr>
              <w:pStyle w:val="EvaluationCriteria"/>
              <w:keepNext/>
              <w:keepLines/>
              <w:ind w:left="360"/>
              <w:rPr>
                <w:b w:val="0"/>
                <w:sz w:val="24"/>
                <w:szCs w:val="24"/>
              </w:rPr>
            </w:pPr>
            <w:r>
              <w:rPr>
                <w:rFonts w:cs="Arial"/>
                <w:b w:val="0"/>
                <w:sz w:val="24"/>
                <w:szCs w:val="24"/>
              </w:rPr>
              <w:t>Administrator</w:t>
            </w:r>
            <w:r w:rsidR="00886E7F" w:rsidRPr="00D41E48">
              <w:rPr>
                <w:rFonts w:cs="Arial"/>
                <w:b w:val="0"/>
                <w:sz w:val="24"/>
                <w:szCs w:val="24"/>
              </w:rPr>
              <w:t>:</w:t>
            </w:r>
          </w:p>
        </w:tc>
        <w:tc>
          <w:tcPr>
            <w:tcW w:w="4940" w:type="dxa"/>
            <w:shd w:val="clear" w:color="auto" w:fill="auto"/>
          </w:tcPr>
          <w:p w:rsidR="00886E7F" w:rsidRDefault="00121414" w:rsidP="00182A8E">
            <w:pPr>
              <w:keepNext/>
              <w:keepLines/>
              <w:rPr>
                <w:noProof/>
              </w:rPr>
            </w:pPr>
            <w:r>
              <w:t xml:space="preserve">Alexis S. Montevirgen, Dean of Enrollment Services; </w:t>
            </w:r>
            <w:proofErr w:type="spellStart"/>
            <w:r>
              <w:t>LaShawn</w:t>
            </w:r>
            <w:proofErr w:type="spellEnd"/>
            <w:r>
              <w:t xml:space="preserve"> Brumfield, VA Certifying Official/Staff Assistant</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Pr>
                <w:b w:val="0"/>
                <w:sz w:val="24"/>
                <w:szCs w:val="24"/>
              </w:rPr>
              <w:t>Department Chair</w:t>
            </w:r>
            <w:r w:rsidR="00661A69">
              <w:rPr>
                <w:b w:val="0"/>
                <w:sz w:val="24"/>
                <w:szCs w:val="24"/>
              </w:rPr>
              <w:t>; Coordinator</w:t>
            </w:r>
            <w:r>
              <w:rPr>
                <w:b w:val="0"/>
                <w:sz w:val="24"/>
                <w:szCs w:val="24"/>
              </w:rPr>
              <w:t>:</w:t>
            </w:r>
          </w:p>
        </w:tc>
        <w:tc>
          <w:tcPr>
            <w:tcW w:w="4940" w:type="dxa"/>
            <w:shd w:val="clear" w:color="auto" w:fill="auto"/>
          </w:tcPr>
          <w:p w:rsidR="00886E7F" w:rsidRDefault="003200A9" w:rsidP="00182A8E">
            <w:pPr>
              <w:keepNext/>
              <w:keepLines/>
              <w:rPr>
                <w:noProof/>
              </w:rPr>
            </w:pPr>
            <w:r>
              <w:rPr>
                <w:noProof/>
              </w:rPr>
              <w:t>n/a</w:t>
            </w:r>
          </w:p>
        </w:tc>
      </w:tr>
      <w:tr w:rsidR="00886E7F" w:rsidRPr="008A15B5" w:rsidTr="007C7D6C">
        <w:trPr>
          <w:trHeight w:val="288"/>
          <w:tblCellSpacing w:w="20" w:type="dxa"/>
        </w:trPr>
        <w:tc>
          <w:tcPr>
            <w:tcW w:w="4835" w:type="dxa"/>
            <w:shd w:val="clear" w:color="auto" w:fill="auto"/>
          </w:tcPr>
          <w:p w:rsidR="00886E7F" w:rsidRPr="00FD6D29" w:rsidRDefault="00886E7F" w:rsidP="00182A8E">
            <w:pPr>
              <w:pStyle w:val="EvaluationCriteria"/>
              <w:keepNext/>
              <w:keepLines/>
              <w:ind w:left="360"/>
              <w:rPr>
                <w:b w:val="0"/>
                <w:sz w:val="24"/>
                <w:szCs w:val="24"/>
              </w:rPr>
            </w:pPr>
            <w:r w:rsidRPr="00FD6D29">
              <w:rPr>
                <w:b w:val="0"/>
                <w:sz w:val="24"/>
                <w:szCs w:val="24"/>
              </w:rPr>
              <w:t>Mission  Statement</w:t>
            </w:r>
            <w:r>
              <w:rPr>
                <w:b w:val="0"/>
                <w:sz w:val="24"/>
                <w:szCs w:val="24"/>
              </w:rPr>
              <w:t>:</w:t>
            </w:r>
          </w:p>
        </w:tc>
        <w:tc>
          <w:tcPr>
            <w:tcW w:w="4940" w:type="dxa"/>
            <w:shd w:val="clear" w:color="auto" w:fill="auto"/>
          </w:tcPr>
          <w:p w:rsidR="00886E7F" w:rsidRDefault="00121414" w:rsidP="00182A8E">
            <w:pPr>
              <w:keepNext/>
              <w:keepLines/>
              <w:rPr>
                <w:noProof/>
              </w:rPr>
            </w:pPr>
            <w:r w:rsidRPr="0061386E">
              <w:rPr>
                <w:rFonts w:ascii="Times New Roman" w:hAnsi="Times New Roman"/>
                <w:sz w:val="22"/>
                <w:szCs w:val="22"/>
              </w:rPr>
              <w:t>The Veteran Affairs Program has been providing educational benefits to Veterans and Veteran Dependents since the college opened in 1970.  Its primary purpose is to help eligible Veterans/Veteran Dependents complete their educational goals of as associate degree, certificate of achievement, certificate of completion, and/or general education certification for transfer, while keeping in compliance with the Federal and State guidelines for their educational benefits (Chapter 33 Post 9/11, Chapter 1606, Montgomery GI bill, Chapter 35 Dependents Educational Assistance, Chapter 30).  The current components are Intake, Orientation, Counseling and Certification which are designed specifically for serving Veterans and Veteran Dependents.</w:t>
            </w:r>
          </w:p>
        </w:tc>
      </w:tr>
    </w:tbl>
    <w:p w:rsidR="00886E7F" w:rsidRDefault="00886E7F" w:rsidP="00484828"/>
    <w:p w:rsidR="006053A2" w:rsidRDefault="006053A2" w:rsidP="00411AE7"/>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0A1B5F" w:rsidRPr="00D6188C" w:rsidTr="008A15B5">
        <w:trPr>
          <w:trHeight w:val="288"/>
          <w:tblCellSpacing w:w="20" w:type="dxa"/>
        </w:trPr>
        <w:tc>
          <w:tcPr>
            <w:tcW w:w="9803" w:type="dxa"/>
            <w:gridSpan w:val="4"/>
            <w:shd w:val="clear" w:color="auto" w:fill="auto"/>
          </w:tcPr>
          <w:p w:rsidR="000A1B5F" w:rsidRPr="008A15B5" w:rsidRDefault="00205D6A" w:rsidP="00A62E52">
            <w:pPr>
              <w:pStyle w:val="Heading3"/>
              <w:keepNext/>
              <w:keepLines/>
              <w:numPr>
                <w:ilvl w:val="0"/>
                <w:numId w:val="12"/>
              </w:numPr>
              <w:ind w:left="360" w:hanging="444"/>
              <w:jc w:val="left"/>
              <w:rPr>
                <w:color w:val="auto"/>
              </w:rPr>
            </w:pPr>
            <w:proofErr w:type="gramStart"/>
            <w:r>
              <w:rPr>
                <w:color w:val="auto"/>
              </w:rPr>
              <w:t>Student Data</w:t>
            </w:r>
            <w:r w:rsidR="00E837BF">
              <w:rPr>
                <w:color w:val="auto"/>
              </w:rPr>
              <w:t xml:space="preserve"> (Include service area data such as the number of students served by the program or service.</w:t>
            </w:r>
            <w:proofErr w:type="gramEnd"/>
            <w:r w:rsidR="00E837BF">
              <w:rPr>
                <w:color w:val="auto"/>
              </w:rPr>
              <w:t xml:space="preserve"> Include data and recommendations from program review).</w:t>
            </w:r>
          </w:p>
        </w:tc>
      </w:tr>
      <w:tr w:rsidR="000A1B5F" w:rsidRPr="00833861" w:rsidTr="008A15B5">
        <w:trPr>
          <w:trHeight w:val="102"/>
          <w:tblCellSpacing w:w="20" w:type="dxa"/>
        </w:trPr>
        <w:tc>
          <w:tcPr>
            <w:tcW w:w="3759" w:type="dxa"/>
            <w:shd w:val="clear" w:color="auto" w:fill="auto"/>
          </w:tcPr>
          <w:p w:rsidR="000A1B5F" w:rsidRPr="008A15B5" w:rsidRDefault="000A1B5F" w:rsidP="00A62E52">
            <w:pPr>
              <w:pStyle w:val="EvaluationCriteria"/>
              <w:keepNext/>
              <w:keepLines/>
              <w:numPr>
                <w:ilvl w:val="0"/>
                <w:numId w:val="13"/>
              </w:numPr>
              <w:rPr>
                <w:sz w:val="20"/>
                <w:szCs w:val="20"/>
              </w:rPr>
            </w:pPr>
            <w:r w:rsidRPr="008A15B5">
              <w:rPr>
                <w:sz w:val="20"/>
                <w:szCs w:val="20"/>
              </w:rPr>
              <w:t xml:space="preserve">Enrollment </w:t>
            </w:r>
          </w:p>
        </w:tc>
        <w:tc>
          <w:tcPr>
            <w:tcW w:w="1921"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200</w:t>
            </w:r>
            <w:r w:rsidR="00AA2312">
              <w:rPr>
                <w:sz w:val="20"/>
                <w:szCs w:val="20"/>
              </w:rPr>
              <w:t>9</w:t>
            </w:r>
          </w:p>
        </w:tc>
        <w:tc>
          <w:tcPr>
            <w:tcW w:w="1922"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w:t>
            </w:r>
            <w:r w:rsidR="00AA2312">
              <w:rPr>
                <w:sz w:val="20"/>
                <w:szCs w:val="20"/>
              </w:rPr>
              <w:t>10</w:t>
            </w:r>
          </w:p>
        </w:tc>
        <w:tc>
          <w:tcPr>
            <w:tcW w:w="2081" w:type="dxa"/>
            <w:shd w:val="clear" w:color="auto" w:fill="auto"/>
          </w:tcPr>
          <w:p w:rsidR="000A1B5F" w:rsidRPr="008A15B5" w:rsidRDefault="000A1B5F" w:rsidP="00AA2312">
            <w:pPr>
              <w:pStyle w:val="EvaluationCriteria"/>
              <w:keepNext/>
              <w:keepLines/>
              <w:jc w:val="center"/>
              <w:rPr>
                <w:sz w:val="20"/>
                <w:szCs w:val="20"/>
              </w:rPr>
            </w:pPr>
            <w:r w:rsidRPr="008A15B5">
              <w:rPr>
                <w:sz w:val="20"/>
                <w:szCs w:val="20"/>
              </w:rPr>
              <w:t>Fall 201</w:t>
            </w:r>
            <w:r w:rsidR="00AA2312">
              <w:rPr>
                <w:sz w:val="20"/>
                <w:szCs w:val="20"/>
              </w:rPr>
              <w:t>1</w:t>
            </w:r>
          </w:p>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EvaluationCriteria"/>
              <w:keepNext/>
              <w:keepLines/>
              <w:ind w:left="636"/>
              <w:rPr>
                <w:b w:val="0"/>
                <w:sz w:val="20"/>
                <w:szCs w:val="20"/>
              </w:rPr>
            </w:pPr>
          </w:p>
        </w:tc>
        <w:tc>
          <w:tcPr>
            <w:tcW w:w="1921" w:type="dxa"/>
            <w:shd w:val="clear" w:color="auto" w:fill="auto"/>
          </w:tcPr>
          <w:p w:rsidR="00115DF1" w:rsidRPr="00406B6D" w:rsidRDefault="00121414">
            <w:r>
              <w:t>Data</w:t>
            </w:r>
          </w:p>
        </w:tc>
        <w:tc>
          <w:tcPr>
            <w:tcW w:w="1922" w:type="dxa"/>
            <w:shd w:val="clear" w:color="auto" w:fill="auto"/>
          </w:tcPr>
          <w:p w:rsidR="00115DF1" w:rsidRDefault="00121414">
            <w:r>
              <w:t>Data</w:t>
            </w:r>
          </w:p>
        </w:tc>
        <w:tc>
          <w:tcPr>
            <w:tcW w:w="2081" w:type="dxa"/>
            <w:shd w:val="clear" w:color="auto" w:fill="auto"/>
          </w:tcPr>
          <w:p w:rsidR="00115DF1" w:rsidRDefault="00121414">
            <w:r>
              <w:t>Data</w:t>
            </w:r>
          </w:p>
        </w:tc>
      </w:tr>
      <w:tr w:rsidR="000A1B5F" w:rsidRPr="00833861" w:rsidTr="008A15B5">
        <w:trPr>
          <w:trHeight w:val="288"/>
          <w:tblCellSpacing w:w="20" w:type="dxa"/>
        </w:trPr>
        <w:tc>
          <w:tcPr>
            <w:tcW w:w="3759" w:type="dxa"/>
            <w:shd w:val="clear" w:color="auto" w:fill="auto"/>
          </w:tcPr>
          <w:p w:rsidR="000A1B5F" w:rsidRPr="008A15B5" w:rsidRDefault="000A1B5F" w:rsidP="00A62E52">
            <w:pPr>
              <w:pStyle w:val="Subcriteria"/>
              <w:keepNext/>
              <w:keepLines/>
              <w:numPr>
                <w:ilvl w:val="0"/>
                <w:numId w:val="13"/>
              </w:numPr>
              <w:ind w:left="636" w:hanging="276"/>
              <w:rPr>
                <w:i w:val="0"/>
                <w:sz w:val="20"/>
                <w:szCs w:val="20"/>
              </w:rPr>
            </w:pPr>
            <w:r w:rsidRPr="008A15B5">
              <w:rPr>
                <w:b/>
                <w:i w:val="0"/>
                <w:sz w:val="20"/>
                <w:szCs w:val="20"/>
              </w:rPr>
              <w:t xml:space="preserve">Retention </w:t>
            </w:r>
          </w:p>
        </w:tc>
        <w:tc>
          <w:tcPr>
            <w:tcW w:w="1921" w:type="dxa"/>
            <w:shd w:val="clear" w:color="auto" w:fill="auto"/>
          </w:tcPr>
          <w:p w:rsidR="000A1B5F" w:rsidRPr="008A15B5" w:rsidRDefault="00121414" w:rsidP="00A62E52">
            <w:pPr>
              <w:keepNext/>
              <w:keepLines/>
              <w:jc w:val="center"/>
              <w:rPr>
                <w:sz w:val="20"/>
                <w:szCs w:val="20"/>
              </w:rPr>
            </w:pPr>
            <w:r>
              <w:rPr>
                <w:sz w:val="20"/>
                <w:szCs w:val="20"/>
              </w:rPr>
              <w:t>Data</w:t>
            </w:r>
          </w:p>
        </w:tc>
        <w:tc>
          <w:tcPr>
            <w:tcW w:w="1922" w:type="dxa"/>
            <w:shd w:val="clear" w:color="auto" w:fill="auto"/>
          </w:tcPr>
          <w:p w:rsidR="000A1B5F" w:rsidRPr="008A15B5" w:rsidRDefault="00121414" w:rsidP="00A62E52">
            <w:pPr>
              <w:keepNext/>
              <w:keepLines/>
              <w:jc w:val="center"/>
              <w:rPr>
                <w:sz w:val="20"/>
                <w:szCs w:val="20"/>
              </w:rPr>
            </w:pPr>
            <w:r>
              <w:rPr>
                <w:sz w:val="20"/>
                <w:szCs w:val="20"/>
              </w:rPr>
              <w:t>Data</w:t>
            </w:r>
          </w:p>
        </w:tc>
        <w:tc>
          <w:tcPr>
            <w:tcW w:w="2081" w:type="dxa"/>
            <w:shd w:val="clear" w:color="auto" w:fill="auto"/>
          </w:tcPr>
          <w:p w:rsidR="000A1B5F" w:rsidRPr="008A15B5" w:rsidRDefault="00121414" w:rsidP="00A62E52">
            <w:pPr>
              <w:keepNext/>
              <w:keepLines/>
              <w:jc w:val="center"/>
              <w:rPr>
                <w:sz w:val="20"/>
                <w:szCs w:val="20"/>
              </w:rPr>
            </w:pPr>
            <w:r>
              <w:rPr>
                <w:sz w:val="20"/>
                <w:szCs w:val="20"/>
              </w:rPr>
              <w:t>Data</w:t>
            </w:r>
          </w:p>
        </w:tc>
      </w:tr>
      <w:tr w:rsidR="00115DF1" w:rsidRPr="00833861" w:rsidTr="008A15B5">
        <w:trPr>
          <w:trHeight w:val="288"/>
          <w:tblCellSpacing w:w="20" w:type="dxa"/>
        </w:trPr>
        <w:tc>
          <w:tcPr>
            <w:tcW w:w="3759" w:type="dxa"/>
            <w:shd w:val="clear" w:color="auto" w:fill="auto"/>
          </w:tcPr>
          <w:p w:rsidR="00115DF1" w:rsidRPr="008A15B5" w:rsidRDefault="00115DF1" w:rsidP="00A62E52">
            <w:pPr>
              <w:pStyle w:val="Subcriteria"/>
              <w:keepNext/>
              <w:keepLines/>
              <w:numPr>
                <w:ilvl w:val="0"/>
                <w:numId w:val="13"/>
              </w:numPr>
              <w:ind w:left="636" w:hanging="276"/>
              <w:rPr>
                <w:b/>
                <w:i w:val="0"/>
                <w:sz w:val="20"/>
                <w:szCs w:val="20"/>
              </w:rPr>
            </w:pPr>
            <w:r w:rsidRPr="008A15B5">
              <w:rPr>
                <w:b/>
                <w:i w:val="0"/>
                <w:sz w:val="20"/>
                <w:szCs w:val="20"/>
              </w:rPr>
              <w:t xml:space="preserve">Success </w:t>
            </w:r>
          </w:p>
        </w:tc>
        <w:tc>
          <w:tcPr>
            <w:tcW w:w="1921" w:type="dxa"/>
            <w:shd w:val="clear" w:color="auto" w:fill="auto"/>
          </w:tcPr>
          <w:p w:rsidR="00115DF1" w:rsidRDefault="00121414">
            <w:r>
              <w:t>Data</w:t>
            </w:r>
          </w:p>
        </w:tc>
        <w:tc>
          <w:tcPr>
            <w:tcW w:w="1922" w:type="dxa"/>
            <w:shd w:val="clear" w:color="auto" w:fill="auto"/>
          </w:tcPr>
          <w:p w:rsidR="00115DF1" w:rsidRDefault="00121414">
            <w:r>
              <w:t>Data</w:t>
            </w:r>
          </w:p>
        </w:tc>
        <w:tc>
          <w:tcPr>
            <w:tcW w:w="2081" w:type="dxa"/>
            <w:shd w:val="clear" w:color="auto" w:fill="auto"/>
          </w:tcPr>
          <w:p w:rsidR="00115DF1" w:rsidRPr="008A15B5" w:rsidRDefault="00121414" w:rsidP="00A62E52">
            <w:pPr>
              <w:keepNext/>
              <w:keepLines/>
              <w:jc w:val="center"/>
              <w:rPr>
                <w:sz w:val="20"/>
                <w:szCs w:val="20"/>
              </w:rPr>
            </w:pPr>
            <w:r>
              <w:rPr>
                <w:sz w:val="20"/>
                <w:szCs w:val="20"/>
              </w:rPr>
              <w:t>Data</w:t>
            </w:r>
          </w:p>
        </w:tc>
      </w:tr>
    </w:tbl>
    <w:p w:rsidR="008B7EFA" w:rsidRDefault="008B7EFA" w:rsidP="00106000">
      <w:pPr>
        <w:pStyle w:val="FieldText"/>
      </w:pPr>
    </w:p>
    <w:p w:rsidR="00121414" w:rsidRPr="0061386E" w:rsidRDefault="00121414" w:rsidP="00121414">
      <w:pPr>
        <w:rPr>
          <w:rFonts w:ascii="Times New Roman" w:hAnsi="Times New Roman"/>
          <w:sz w:val="22"/>
          <w:szCs w:val="22"/>
        </w:rPr>
      </w:pPr>
      <w:r w:rsidRPr="0061386E">
        <w:rPr>
          <w:rFonts w:ascii="Times New Roman" w:hAnsi="Times New Roman"/>
          <w:sz w:val="22"/>
          <w:szCs w:val="22"/>
        </w:rPr>
        <w:t xml:space="preserve">The VA program serves 60 to 70 veterans and veterans’ dependents in a semester unduplicated.  5 to 10 students are seen a day depending on the beginning or the end of the semester.  There are approximately 3 to 4 contacts per student per semester. </w:t>
      </w:r>
    </w:p>
    <w:p w:rsidR="00121414" w:rsidRPr="0061386E" w:rsidRDefault="00121414" w:rsidP="00121414">
      <w:pPr>
        <w:rPr>
          <w:rFonts w:ascii="Times New Roman" w:hAnsi="Times New Roman"/>
          <w:sz w:val="22"/>
          <w:szCs w:val="22"/>
        </w:rPr>
      </w:pPr>
    </w:p>
    <w:p w:rsidR="00121414" w:rsidRPr="0061386E" w:rsidRDefault="00121414" w:rsidP="00121414">
      <w:pPr>
        <w:rPr>
          <w:rFonts w:ascii="Times New Roman" w:hAnsi="Times New Roman"/>
          <w:sz w:val="22"/>
          <w:szCs w:val="22"/>
        </w:rPr>
      </w:pPr>
      <w:r w:rsidRPr="0061386E">
        <w:rPr>
          <w:rFonts w:ascii="Times New Roman" w:hAnsi="Times New Roman"/>
          <w:sz w:val="22"/>
          <w:szCs w:val="22"/>
        </w:rPr>
        <w:t>Approximately 10</w:t>
      </w:r>
      <w:r w:rsidR="003920C1">
        <w:rPr>
          <w:rFonts w:ascii="Times New Roman" w:hAnsi="Times New Roman"/>
          <w:sz w:val="22"/>
          <w:szCs w:val="22"/>
        </w:rPr>
        <w:t>-15</w:t>
      </w:r>
      <w:r w:rsidRPr="0061386E">
        <w:rPr>
          <w:rFonts w:ascii="Times New Roman" w:hAnsi="Times New Roman"/>
          <w:sz w:val="22"/>
          <w:szCs w:val="22"/>
        </w:rPr>
        <w:t xml:space="preserve"> new veterans and/or veterans’ dependents apply their GI Bill at College of Alameda</w:t>
      </w:r>
      <w:r w:rsidR="003920C1">
        <w:rPr>
          <w:rFonts w:ascii="Times New Roman" w:hAnsi="Times New Roman"/>
          <w:sz w:val="22"/>
          <w:szCs w:val="22"/>
        </w:rPr>
        <w:t xml:space="preserve"> per semester</w:t>
      </w:r>
      <w:r w:rsidRPr="0061386E">
        <w:rPr>
          <w:rFonts w:ascii="Times New Roman" w:hAnsi="Times New Roman"/>
          <w:sz w:val="22"/>
          <w:szCs w:val="22"/>
        </w:rPr>
        <w:t xml:space="preserve">.  </w:t>
      </w:r>
    </w:p>
    <w:p w:rsidR="00121414" w:rsidRDefault="00121414" w:rsidP="00106000">
      <w:pPr>
        <w:pStyle w:val="FieldText"/>
      </w:pPr>
    </w:p>
    <w:p w:rsidR="00121414" w:rsidRDefault="00121414">
      <w:pPr>
        <w:rPr>
          <w:b/>
          <w:sz w:val="19"/>
          <w:szCs w:val="19"/>
        </w:rPr>
      </w:pPr>
      <w:r>
        <w:br w:type="page"/>
      </w:r>
    </w:p>
    <w:p w:rsidR="008B7EFA" w:rsidRDefault="008B7EF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BB4DEE" w:rsidRPr="00833861" w:rsidTr="00BB4DEE">
        <w:trPr>
          <w:trHeight w:val="288"/>
          <w:tblCellSpacing w:w="20" w:type="dxa"/>
        </w:trPr>
        <w:tc>
          <w:tcPr>
            <w:tcW w:w="5908" w:type="dxa"/>
            <w:gridSpan w:val="2"/>
            <w:shd w:val="clear" w:color="auto" w:fill="auto"/>
          </w:tcPr>
          <w:p w:rsidR="00BB4DEE" w:rsidRPr="00BB4DEE" w:rsidRDefault="00BB4DEE" w:rsidP="007F3262">
            <w:pPr>
              <w:keepLines/>
              <w:numPr>
                <w:ilvl w:val="0"/>
                <w:numId w:val="12"/>
              </w:numPr>
              <w:ind w:left="0" w:firstLine="0"/>
              <w:jc w:val="both"/>
              <w:rPr>
                <w:b/>
                <w:sz w:val="22"/>
                <w:szCs w:val="22"/>
              </w:rPr>
            </w:pPr>
            <w:r w:rsidRPr="00BB4DEE">
              <w:rPr>
                <w:b/>
                <w:sz w:val="22"/>
                <w:szCs w:val="22"/>
              </w:rPr>
              <w:t>Faculty Data</w:t>
            </w:r>
          </w:p>
        </w:tc>
      </w:tr>
      <w:tr w:rsidR="00BB4DEE" w:rsidRPr="00833861" w:rsidTr="00BB4DEE">
        <w:trPr>
          <w:trHeight w:val="288"/>
          <w:tblCellSpacing w:w="20" w:type="dxa"/>
        </w:trPr>
        <w:tc>
          <w:tcPr>
            <w:tcW w:w="3689" w:type="dxa"/>
            <w:shd w:val="clear" w:color="auto" w:fill="auto"/>
          </w:tcPr>
          <w:p w:rsidR="00BB4DEE" w:rsidRPr="008A15B5" w:rsidRDefault="00BB4DEE" w:rsidP="00BB4DEE">
            <w:pPr>
              <w:pStyle w:val="Subcriteria"/>
              <w:keepLines/>
              <w:ind w:left="636"/>
              <w:rPr>
                <w:b/>
                <w:i w:val="0"/>
                <w:sz w:val="20"/>
                <w:szCs w:val="20"/>
              </w:rPr>
            </w:pPr>
          </w:p>
        </w:tc>
        <w:tc>
          <w:tcPr>
            <w:tcW w:w="2179" w:type="dxa"/>
            <w:shd w:val="clear" w:color="auto" w:fill="auto"/>
          </w:tcPr>
          <w:p w:rsidR="00BB4DEE" w:rsidRPr="00BB4DEE" w:rsidRDefault="00BB4DEE" w:rsidP="00AA2312">
            <w:pPr>
              <w:keepLines/>
              <w:jc w:val="center"/>
              <w:rPr>
                <w:b/>
                <w:sz w:val="20"/>
                <w:szCs w:val="20"/>
              </w:rPr>
            </w:pPr>
            <w:r w:rsidRPr="00BB4DEE">
              <w:rPr>
                <w:b/>
                <w:sz w:val="20"/>
                <w:szCs w:val="20"/>
              </w:rPr>
              <w:t>Fall 201</w:t>
            </w:r>
            <w:r w:rsidR="00AA2312">
              <w:rPr>
                <w:b/>
                <w:sz w:val="20"/>
                <w:szCs w:val="20"/>
              </w:rPr>
              <w:t>1</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Contract FTEF</w:t>
            </w:r>
          </w:p>
        </w:tc>
        <w:tc>
          <w:tcPr>
            <w:tcW w:w="2179" w:type="dxa"/>
            <w:shd w:val="clear" w:color="auto" w:fill="auto"/>
          </w:tcPr>
          <w:p w:rsidR="00115DF1" w:rsidRDefault="00121414" w:rsidP="009528FB">
            <w:r>
              <w:rPr>
                <w:noProof/>
              </w:rPr>
              <w:t>n/a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Hourly FTEF</w:t>
            </w:r>
          </w:p>
        </w:tc>
        <w:tc>
          <w:tcPr>
            <w:tcW w:w="2179" w:type="dxa"/>
            <w:shd w:val="clear" w:color="auto" w:fill="auto"/>
          </w:tcPr>
          <w:p w:rsidR="00115DF1" w:rsidRDefault="00121414">
            <w:r>
              <w:rPr>
                <w:noProof/>
              </w:rPr>
              <w:t>n/a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Extra Service FTEF</w:t>
            </w:r>
          </w:p>
        </w:tc>
        <w:tc>
          <w:tcPr>
            <w:tcW w:w="2179" w:type="dxa"/>
            <w:shd w:val="clear" w:color="auto" w:fill="auto"/>
          </w:tcPr>
          <w:p w:rsidR="00115DF1" w:rsidRDefault="00121414" w:rsidP="009528FB">
            <w:r>
              <w:rPr>
                <w:noProof/>
              </w:rPr>
              <w:t>n/a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Total FTEF</w:t>
            </w:r>
          </w:p>
        </w:tc>
        <w:tc>
          <w:tcPr>
            <w:tcW w:w="2179" w:type="dxa"/>
            <w:shd w:val="clear" w:color="auto" w:fill="auto"/>
          </w:tcPr>
          <w:p w:rsidR="00115DF1" w:rsidRDefault="00121414" w:rsidP="00AD1EF5">
            <w:r>
              <w:rPr>
                <w:noProof/>
              </w:rPr>
              <w:t>n/a</w:t>
            </w:r>
          </w:p>
        </w:tc>
      </w:tr>
      <w:tr w:rsidR="00115DF1" w:rsidRPr="00833861" w:rsidTr="00BB4DEE">
        <w:trPr>
          <w:trHeight w:val="288"/>
          <w:tblCellSpacing w:w="20" w:type="dxa"/>
        </w:trPr>
        <w:tc>
          <w:tcPr>
            <w:tcW w:w="3689" w:type="dxa"/>
            <w:shd w:val="clear" w:color="auto" w:fill="auto"/>
          </w:tcPr>
          <w:p w:rsidR="00115DF1" w:rsidRPr="008A15B5" w:rsidRDefault="00115DF1" w:rsidP="0089108A">
            <w:pPr>
              <w:pStyle w:val="Subcriteria"/>
              <w:keepLines/>
              <w:ind w:left="636"/>
              <w:rPr>
                <w:i w:val="0"/>
                <w:sz w:val="20"/>
                <w:szCs w:val="20"/>
              </w:rPr>
            </w:pPr>
            <w:r w:rsidRPr="008A15B5">
              <w:rPr>
                <w:i w:val="0"/>
                <w:sz w:val="20"/>
                <w:szCs w:val="20"/>
              </w:rPr>
              <w:t>% Contract/Total</w:t>
            </w:r>
          </w:p>
        </w:tc>
        <w:tc>
          <w:tcPr>
            <w:tcW w:w="2179" w:type="dxa"/>
            <w:shd w:val="clear" w:color="auto" w:fill="auto"/>
          </w:tcPr>
          <w:p w:rsidR="00115DF1" w:rsidRDefault="00121414" w:rsidP="009528FB">
            <w:r>
              <w:rPr>
                <w:noProof/>
              </w:rPr>
              <w:t>n/a</w:t>
            </w:r>
          </w:p>
        </w:tc>
      </w:tr>
    </w:tbl>
    <w:p w:rsidR="00B63AF8" w:rsidRDefault="00B63AF8" w:rsidP="00106000">
      <w:pPr>
        <w:pStyle w:val="FieldText"/>
      </w:pPr>
    </w:p>
    <w:p w:rsidR="00121414" w:rsidRDefault="00121414"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0A1B5F" w:rsidRPr="00D6188C" w:rsidTr="008A15B5">
        <w:trPr>
          <w:trHeight w:val="288"/>
          <w:tblCellSpacing w:w="20" w:type="dxa"/>
        </w:trPr>
        <w:tc>
          <w:tcPr>
            <w:tcW w:w="9841" w:type="dxa"/>
            <w:gridSpan w:val="5"/>
            <w:shd w:val="clear" w:color="auto" w:fill="auto"/>
          </w:tcPr>
          <w:p w:rsidR="000A1B5F" w:rsidRPr="008A15B5" w:rsidRDefault="000A1B5F" w:rsidP="00AA2312">
            <w:pPr>
              <w:pStyle w:val="Heading3"/>
              <w:keepNext/>
              <w:keepLines/>
              <w:numPr>
                <w:ilvl w:val="0"/>
                <w:numId w:val="12"/>
              </w:numPr>
              <w:ind w:left="360" w:hanging="444"/>
              <w:jc w:val="left"/>
              <w:rPr>
                <w:color w:val="auto"/>
              </w:rPr>
            </w:pPr>
            <w:r w:rsidRPr="008A15B5">
              <w:rPr>
                <w:color w:val="auto"/>
              </w:rPr>
              <w:t>Faculty Data Comparables</w:t>
            </w:r>
            <w:r w:rsidR="00D86236">
              <w:rPr>
                <w:color w:val="auto"/>
              </w:rPr>
              <w:t xml:space="preserve"> F201</w:t>
            </w:r>
            <w:r w:rsidR="00AA2312">
              <w:rPr>
                <w:color w:val="auto"/>
              </w:rPr>
              <w:t>1</w:t>
            </w:r>
            <w:r w:rsidR="00AD1EF5">
              <w:rPr>
                <w:color w:val="auto"/>
              </w:rPr>
              <w:t xml:space="preserve"> data not available</w:t>
            </w:r>
          </w:p>
        </w:tc>
      </w:tr>
      <w:tr w:rsidR="000A1B5F" w:rsidRPr="00833861" w:rsidTr="008A15B5">
        <w:trPr>
          <w:trHeight w:val="102"/>
          <w:tblCellSpacing w:w="20" w:type="dxa"/>
        </w:trPr>
        <w:tc>
          <w:tcPr>
            <w:tcW w:w="3818" w:type="dxa"/>
            <w:shd w:val="clear" w:color="auto" w:fill="auto"/>
          </w:tcPr>
          <w:p w:rsidR="000A1B5F" w:rsidRPr="00EC23C2" w:rsidRDefault="000A1B5F" w:rsidP="00A62E52">
            <w:pPr>
              <w:pStyle w:val="EvaluationCriteria"/>
              <w:keepNext/>
              <w:keepLines/>
              <w:ind w:left="720"/>
            </w:pPr>
          </w:p>
        </w:tc>
        <w:tc>
          <w:tcPr>
            <w:tcW w:w="1466" w:type="dxa"/>
            <w:shd w:val="clear" w:color="auto" w:fill="auto"/>
          </w:tcPr>
          <w:p w:rsidR="000A1B5F" w:rsidRPr="00EC23C2" w:rsidRDefault="000A1B5F" w:rsidP="00A62E52">
            <w:pPr>
              <w:pStyle w:val="EvaluationCriteria"/>
              <w:keepNext/>
              <w:keepLines/>
              <w:jc w:val="center"/>
            </w:pPr>
            <w:r w:rsidRPr="008A15B5">
              <w:rPr>
                <w:sz w:val="16"/>
                <w:szCs w:val="16"/>
              </w:rPr>
              <w:t>Alameda</w:t>
            </w:r>
          </w:p>
        </w:tc>
        <w:tc>
          <w:tcPr>
            <w:tcW w:w="1465" w:type="dxa"/>
            <w:shd w:val="clear" w:color="auto" w:fill="auto"/>
          </w:tcPr>
          <w:p w:rsidR="000A1B5F" w:rsidRPr="00EC23C2" w:rsidRDefault="000A1B5F" w:rsidP="00A62E52">
            <w:pPr>
              <w:pStyle w:val="EvaluationCriteria"/>
              <w:keepNext/>
              <w:keepLines/>
              <w:jc w:val="center"/>
            </w:pPr>
            <w:r w:rsidRPr="008A15B5">
              <w:rPr>
                <w:sz w:val="16"/>
                <w:szCs w:val="16"/>
              </w:rPr>
              <w:t>Berkeley</w:t>
            </w:r>
          </w:p>
        </w:tc>
        <w:tc>
          <w:tcPr>
            <w:tcW w:w="1466" w:type="dxa"/>
            <w:shd w:val="clear" w:color="auto" w:fill="auto"/>
          </w:tcPr>
          <w:p w:rsidR="000A1B5F" w:rsidRPr="00EC23C2" w:rsidRDefault="000A1B5F" w:rsidP="00A62E52">
            <w:pPr>
              <w:pStyle w:val="EvaluationCriteria"/>
              <w:keepNext/>
              <w:keepLines/>
              <w:jc w:val="center"/>
            </w:pPr>
            <w:r w:rsidRPr="008A15B5">
              <w:rPr>
                <w:sz w:val="16"/>
                <w:szCs w:val="16"/>
              </w:rPr>
              <w:t>Laney</w:t>
            </w:r>
          </w:p>
        </w:tc>
        <w:tc>
          <w:tcPr>
            <w:tcW w:w="1466" w:type="dxa"/>
            <w:shd w:val="clear" w:color="auto" w:fill="auto"/>
          </w:tcPr>
          <w:p w:rsidR="000A1B5F" w:rsidRPr="008A15B5" w:rsidRDefault="000A1B5F" w:rsidP="00A62E52">
            <w:pPr>
              <w:pStyle w:val="EvaluationCriteria"/>
              <w:keepNext/>
              <w:keepLines/>
              <w:jc w:val="center"/>
              <w:rPr>
                <w:sz w:val="16"/>
                <w:szCs w:val="16"/>
              </w:rPr>
            </w:pPr>
            <w:r w:rsidRPr="008A15B5">
              <w:rPr>
                <w:sz w:val="16"/>
                <w:szCs w:val="16"/>
              </w:rPr>
              <w:t>Merritt</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r w:rsidRPr="008A15B5">
              <w:rPr>
                <w:b w:val="0"/>
              </w:rPr>
              <w:t>Contract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r w:rsidRPr="008A15B5">
              <w:rPr>
                <w:b w:val="0"/>
              </w:rPr>
              <w:t>Hourly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EvaluationCriteria"/>
              <w:keepNext/>
              <w:keepLines/>
              <w:ind w:left="360"/>
              <w:rPr>
                <w:b w:val="0"/>
              </w:rPr>
            </w:pPr>
            <w:r w:rsidRPr="008A15B5">
              <w:rPr>
                <w:b w:val="0"/>
              </w:rPr>
              <w:t>Extra Service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Subcriteria"/>
              <w:keepNext/>
              <w:keepLines/>
              <w:ind w:left="360"/>
              <w:rPr>
                <w:i w:val="0"/>
              </w:rPr>
            </w:pPr>
            <w:r w:rsidRPr="008A15B5">
              <w:rPr>
                <w:i w:val="0"/>
              </w:rPr>
              <w:t>Total FTEF</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r w:rsidR="00115DF1" w:rsidRPr="00833861" w:rsidTr="008A15B5">
        <w:trPr>
          <w:trHeight w:val="288"/>
          <w:tblCellSpacing w:w="20" w:type="dxa"/>
        </w:trPr>
        <w:tc>
          <w:tcPr>
            <w:tcW w:w="3818" w:type="dxa"/>
            <w:shd w:val="clear" w:color="auto" w:fill="auto"/>
          </w:tcPr>
          <w:p w:rsidR="00115DF1" w:rsidRPr="008A15B5" w:rsidRDefault="00115DF1" w:rsidP="00A62E52">
            <w:pPr>
              <w:pStyle w:val="Subcriteria"/>
              <w:keepNext/>
              <w:keepLines/>
              <w:ind w:left="360"/>
              <w:rPr>
                <w:i w:val="0"/>
              </w:rPr>
            </w:pPr>
            <w:r w:rsidRPr="008A15B5">
              <w:rPr>
                <w:i w:val="0"/>
              </w:rPr>
              <w:t>% Contract/Total</w:t>
            </w:r>
          </w:p>
        </w:tc>
        <w:tc>
          <w:tcPr>
            <w:tcW w:w="1466" w:type="dxa"/>
            <w:shd w:val="clear" w:color="auto" w:fill="auto"/>
          </w:tcPr>
          <w:p w:rsidR="00115DF1" w:rsidRDefault="00115DF1">
            <w:r w:rsidRPr="00363CDA">
              <w:rPr>
                <w:noProof/>
              </w:rPr>
              <w:t>data</w:t>
            </w:r>
          </w:p>
        </w:tc>
        <w:tc>
          <w:tcPr>
            <w:tcW w:w="1465"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c>
          <w:tcPr>
            <w:tcW w:w="1466" w:type="dxa"/>
            <w:shd w:val="clear" w:color="auto" w:fill="auto"/>
          </w:tcPr>
          <w:p w:rsidR="00115DF1" w:rsidRDefault="00115DF1">
            <w:r w:rsidRPr="00363CDA">
              <w:rPr>
                <w:noProof/>
              </w:rPr>
              <w:t>data</w:t>
            </w:r>
          </w:p>
        </w:tc>
      </w:tr>
    </w:tbl>
    <w:p w:rsidR="000A1B5F" w:rsidRDefault="000A1B5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E837BF" w:rsidRPr="00BB4DEE" w:rsidTr="000D38DA">
        <w:trPr>
          <w:trHeight w:val="288"/>
          <w:tblCellSpacing w:w="20" w:type="dxa"/>
        </w:trPr>
        <w:tc>
          <w:tcPr>
            <w:tcW w:w="5908" w:type="dxa"/>
            <w:gridSpan w:val="2"/>
            <w:shd w:val="clear" w:color="auto" w:fill="auto"/>
          </w:tcPr>
          <w:p w:rsidR="00E837BF" w:rsidRPr="00BB4DEE" w:rsidRDefault="00E837BF" w:rsidP="000D38DA">
            <w:pPr>
              <w:keepLines/>
              <w:numPr>
                <w:ilvl w:val="0"/>
                <w:numId w:val="12"/>
              </w:numPr>
              <w:ind w:left="0" w:firstLine="0"/>
              <w:jc w:val="both"/>
              <w:rPr>
                <w:b/>
                <w:sz w:val="22"/>
                <w:szCs w:val="22"/>
              </w:rPr>
            </w:pPr>
            <w:r>
              <w:rPr>
                <w:b/>
                <w:sz w:val="22"/>
                <w:szCs w:val="22"/>
              </w:rPr>
              <w:t>Staff</w:t>
            </w:r>
            <w:r w:rsidRPr="00BB4DEE">
              <w:rPr>
                <w:b/>
                <w:sz w:val="22"/>
                <w:szCs w:val="22"/>
              </w:rPr>
              <w:t xml:space="preserve"> Data</w:t>
            </w:r>
          </w:p>
        </w:tc>
      </w:tr>
      <w:tr w:rsidR="00E837BF" w:rsidRPr="00BB4DEE"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b/>
                <w:i w:val="0"/>
                <w:sz w:val="20"/>
                <w:szCs w:val="20"/>
              </w:rPr>
            </w:pPr>
          </w:p>
        </w:tc>
        <w:tc>
          <w:tcPr>
            <w:tcW w:w="2179" w:type="dxa"/>
            <w:shd w:val="clear" w:color="auto" w:fill="auto"/>
          </w:tcPr>
          <w:p w:rsidR="00E837BF" w:rsidRPr="00BB4DEE" w:rsidRDefault="00E837BF" w:rsidP="000D38DA">
            <w:pPr>
              <w:keepLines/>
              <w:jc w:val="center"/>
              <w:rPr>
                <w:b/>
                <w:sz w:val="20"/>
                <w:szCs w:val="20"/>
              </w:rPr>
            </w:pPr>
            <w:r w:rsidRPr="00BB4DEE">
              <w:rPr>
                <w:b/>
                <w:sz w:val="20"/>
                <w:szCs w:val="20"/>
              </w:rPr>
              <w:t>Fall 201</w:t>
            </w:r>
            <w:r>
              <w:rPr>
                <w:b/>
                <w:sz w:val="20"/>
                <w:szCs w:val="20"/>
              </w:rPr>
              <w:t>1</w:t>
            </w:r>
          </w:p>
        </w:tc>
      </w:tr>
      <w:tr w:rsidR="00E837BF" w:rsidTr="000D38DA">
        <w:trPr>
          <w:trHeight w:val="288"/>
          <w:tblCellSpacing w:w="20" w:type="dxa"/>
        </w:trPr>
        <w:tc>
          <w:tcPr>
            <w:tcW w:w="3689" w:type="dxa"/>
            <w:shd w:val="clear" w:color="auto" w:fill="auto"/>
          </w:tcPr>
          <w:p w:rsidR="00E837BF" w:rsidRPr="008A15B5" w:rsidRDefault="00E837BF" w:rsidP="00AD1EF5">
            <w:pPr>
              <w:pStyle w:val="Subcriteria"/>
              <w:keepLines/>
              <w:ind w:left="636"/>
              <w:rPr>
                <w:i w:val="0"/>
                <w:sz w:val="20"/>
                <w:szCs w:val="20"/>
              </w:rPr>
            </w:pPr>
            <w:r w:rsidRPr="008A15B5">
              <w:rPr>
                <w:i w:val="0"/>
                <w:sz w:val="20"/>
                <w:szCs w:val="20"/>
              </w:rPr>
              <w:t>Contract FTE</w:t>
            </w:r>
          </w:p>
        </w:tc>
        <w:tc>
          <w:tcPr>
            <w:tcW w:w="2179" w:type="dxa"/>
            <w:shd w:val="clear" w:color="auto" w:fill="auto"/>
          </w:tcPr>
          <w:p w:rsidR="00E837BF" w:rsidRDefault="00121414" w:rsidP="000D38DA">
            <w:r>
              <w:rPr>
                <w:noProof/>
              </w:rPr>
              <w:t>.5</w:t>
            </w:r>
          </w:p>
        </w:tc>
      </w:tr>
      <w:tr w:rsidR="00E837BF" w:rsidTr="000D38DA">
        <w:trPr>
          <w:trHeight w:val="288"/>
          <w:tblCellSpacing w:w="20" w:type="dxa"/>
        </w:trPr>
        <w:tc>
          <w:tcPr>
            <w:tcW w:w="3689" w:type="dxa"/>
            <w:shd w:val="clear" w:color="auto" w:fill="auto"/>
          </w:tcPr>
          <w:p w:rsidR="00E837BF" w:rsidRPr="008A15B5" w:rsidRDefault="00E837BF" w:rsidP="00AD1EF5">
            <w:pPr>
              <w:pStyle w:val="Subcriteria"/>
              <w:keepLines/>
              <w:ind w:left="636"/>
              <w:rPr>
                <w:i w:val="0"/>
                <w:sz w:val="20"/>
                <w:szCs w:val="20"/>
              </w:rPr>
            </w:pPr>
            <w:r w:rsidRPr="008A15B5">
              <w:rPr>
                <w:i w:val="0"/>
                <w:sz w:val="20"/>
                <w:szCs w:val="20"/>
              </w:rPr>
              <w:t>Hourly FTE</w:t>
            </w:r>
          </w:p>
        </w:tc>
        <w:tc>
          <w:tcPr>
            <w:tcW w:w="2179" w:type="dxa"/>
            <w:shd w:val="clear" w:color="auto" w:fill="auto"/>
          </w:tcPr>
          <w:p w:rsidR="00E837BF" w:rsidRDefault="00121414" w:rsidP="000D38DA">
            <w:r>
              <w:rPr>
                <w:noProof/>
              </w:rPr>
              <w:t>0</w:t>
            </w:r>
          </w:p>
        </w:tc>
      </w:tr>
      <w:tr w:rsidR="00E837BF" w:rsidTr="000D38DA">
        <w:trPr>
          <w:trHeight w:val="288"/>
          <w:tblCellSpacing w:w="20" w:type="dxa"/>
        </w:trPr>
        <w:tc>
          <w:tcPr>
            <w:tcW w:w="3689" w:type="dxa"/>
            <w:shd w:val="clear" w:color="auto" w:fill="auto"/>
          </w:tcPr>
          <w:p w:rsidR="00E837BF" w:rsidRPr="008A15B5" w:rsidRDefault="00E837BF" w:rsidP="00AD1EF5">
            <w:pPr>
              <w:pStyle w:val="Subcriteria"/>
              <w:keepLines/>
              <w:ind w:left="636"/>
              <w:rPr>
                <w:i w:val="0"/>
                <w:sz w:val="20"/>
                <w:szCs w:val="20"/>
              </w:rPr>
            </w:pPr>
            <w:r w:rsidRPr="008A15B5">
              <w:rPr>
                <w:i w:val="0"/>
                <w:sz w:val="20"/>
                <w:szCs w:val="20"/>
              </w:rPr>
              <w:t>Extra Service FTE</w:t>
            </w:r>
          </w:p>
        </w:tc>
        <w:tc>
          <w:tcPr>
            <w:tcW w:w="2179" w:type="dxa"/>
            <w:shd w:val="clear" w:color="auto" w:fill="auto"/>
          </w:tcPr>
          <w:p w:rsidR="00E837BF" w:rsidRDefault="00121414" w:rsidP="00121414">
            <w:r>
              <w:rPr>
                <w:noProof/>
              </w:rPr>
              <w:t>0</w:t>
            </w:r>
          </w:p>
        </w:tc>
      </w:tr>
      <w:tr w:rsidR="00E837BF" w:rsidTr="000D38DA">
        <w:trPr>
          <w:trHeight w:val="288"/>
          <w:tblCellSpacing w:w="20" w:type="dxa"/>
        </w:trPr>
        <w:tc>
          <w:tcPr>
            <w:tcW w:w="3689" w:type="dxa"/>
            <w:shd w:val="clear" w:color="auto" w:fill="auto"/>
          </w:tcPr>
          <w:p w:rsidR="00E837BF" w:rsidRPr="008A15B5" w:rsidRDefault="00E837BF" w:rsidP="00AD1EF5">
            <w:pPr>
              <w:pStyle w:val="Subcriteria"/>
              <w:keepLines/>
              <w:ind w:left="636"/>
              <w:rPr>
                <w:i w:val="0"/>
                <w:sz w:val="20"/>
                <w:szCs w:val="20"/>
              </w:rPr>
            </w:pPr>
            <w:r w:rsidRPr="008A15B5">
              <w:rPr>
                <w:i w:val="0"/>
                <w:sz w:val="20"/>
                <w:szCs w:val="20"/>
              </w:rPr>
              <w:t>Total FTE</w:t>
            </w:r>
          </w:p>
        </w:tc>
        <w:tc>
          <w:tcPr>
            <w:tcW w:w="2179" w:type="dxa"/>
            <w:shd w:val="clear" w:color="auto" w:fill="auto"/>
          </w:tcPr>
          <w:p w:rsidR="00E837BF" w:rsidRDefault="00121414" w:rsidP="000D38DA">
            <w:r>
              <w:rPr>
                <w:noProof/>
              </w:rPr>
              <w:t>.5</w:t>
            </w:r>
          </w:p>
        </w:tc>
      </w:tr>
      <w:tr w:rsidR="00E837BF" w:rsidTr="000D38DA">
        <w:trPr>
          <w:trHeight w:val="288"/>
          <w:tblCellSpacing w:w="20" w:type="dxa"/>
        </w:trPr>
        <w:tc>
          <w:tcPr>
            <w:tcW w:w="3689" w:type="dxa"/>
            <w:shd w:val="clear" w:color="auto" w:fill="auto"/>
          </w:tcPr>
          <w:p w:rsidR="00E837BF" w:rsidRPr="008A15B5" w:rsidRDefault="00E837BF" w:rsidP="000D38DA">
            <w:pPr>
              <w:pStyle w:val="Subcriteria"/>
              <w:keepLines/>
              <w:ind w:left="636"/>
              <w:rPr>
                <w:i w:val="0"/>
                <w:sz w:val="20"/>
                <w:szCs w:val="20"/>
              </w:rPr>
            </w:pPr>
            <w:r w:rsidRPr="008A15B5">
              <w:rPr>
                <w:i w:val="0"/>
                <w:sz w:val="20"/>
                <w:szCs w:val="20"/>
              </w:rPr>
              <w:t>% Contract/Total</w:t>
            </w:r>
          </w:p>
        </w:tc>
        <w:tc>
          <w:tcPr>
            <w:tcW w:w="2179" w:type="dxa"/>
            <w:shd w:val="clear" w:color="auto" w:fill="auto"/>
          </w:tcPr>
          <w:p w:rsidR="00E837BF" w:rsidRDefault="00121414" w:rsidP="000D38DA">
            <w:r>
              <w:rPr>
                <w:noProof/>
              </w:rPr>
              <w:t>100%</w:t>
            </w:r>
          </w:p>
        </w:tc>
      </w:tr>
    </w:tbl>
    <w:p w:rsidR="00E837BF" w:rsidRDefault="00E837BF" w:rsidP="00106000">
      <w:pPr>
        <w:pStyle w:val="FieldText"/>
      </w:pPr>
    </w:p>
    <w:p w:rsidR="00E837BF" w:rsidRDefault="00E837BF"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023"/>
        <w:gridCol w:w="5383"/>
      </w:tblGrid>
      <w:tr w:rsidR="00182A8E" w:rsidTr="007C7D6C">
        <w:trPr>
          <w:trHeight w:val="288"/>
          <w:tblCellSpacing w:w="20" w:type="dxa"/>
        </w:trPr>
        <w:tc>
          <w:tcPr>
            <w:tcW w:w="10326" w:type="dxa"/>
            <w:gridSpan w:val="2"/>
            <w:tcBorders>
              <w:top w:val="outset" w:sz="6" w:space="0" w:color="auto"/>
              <w:left w:val="outset" w:sz="6" w:space="0" w:color="auto"/>
              <w:bottom w:val="outset" w:sz="6" w:space="0" w:color="auto"/>
              <w:right w:val="outset" w:sz="6" w:space="0" w:color="auto"/>
            </w:tcBorders>
            <w:hideMark/>
          </w:tcPr>
          <w:p w:rsidR="00182A8E" w:rsidRPr="00182A8E" w:rsidRDefault="00182A8E" w:rsidP="00182A8E">
            <w:pPr>
              <w:pStyle w:val="ListParagraph"/>
              <w:keepNext/>
              <w:keepLines/>
              <w:numPr>
                <w:ilvl w:val="0"/>
                <w:numId w:val="12"/>
              </w:numPr>
              <w:rPr>
                <w:b/>
              </w:rPr>
            </w:pPr>
            <w:r w:rsidRPr="00182A8E">
              <w:rPr>
                <w:b/>
              </w:rPr>
              <w:lastRenderedPageBreak/>
              <w:t>Accomplishments and Goals - Course SLOs and Assessment</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rsidP="00AD1EF5">
            <w:pPr>
              <w:pStyle w:val="EvaluationCriteria"/>
              <w:keepNext/>
              <w:keepLines/>
              <w:ind w:left="360"/>
              <w:rPr>
                <w:b w:val="0"/>
                <w:sz w:val="24"/>
                <w:szCs w:val="24"/>
              </w:rPr>
            </w:pPr>
            <w:r>
              <w:rPr>
                <w:b w:val="0"/>
                <w:sz w:val="24"/>
                <w:szCs w:val="24"/>
              </w:rPr>
              <w:t xml:space="preserve">Number of </w:t>
            </w:r>
            <w:r w:rsidR="00AD1EF5">
              <w:rPr>
                <w:b w:val="0"/>
                <w:sz w:val="24"/>
                <w:szCs w:val="24"/>
              </w:rPr>
              <w:t>departments in divisions</w:t>
            </w:r>
          </w:p>
        </w:tc>
        <w:tc>
          <w:tcPr>
            <w:tcW w:w="5323" w:type="dxa"/>
            <w:tcBorders>
              <w:top w:val="outset" w:sz="6" w:space="0" w:color="auto"/>
              <w:left w:val="outset" w:sz="6" w:space="0" w:color="auto"/>
              <w:bottom w:val="outset" w:sz="6" w:space="0" w:color="auto"/>
              <w:right w:val="outset" w:sz="6" w:space="0" w:color="auto"/>
            </w:tcBorders>
          </w:tcPr>
          <w:p w:rsidR="00182A8E" w:rsidRDefault="00121414">
            <w:pPr>
              <w:keepNext/>
              <w:keepLines/>
            </w:pPr>
            <w:r>
              <w:t>1</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with SLOs</w:t>
            </w:r>
          </w:p>
        </w:tc>
        <w:tc>
          <w:tcPr>
            <w:tcW w:w="5323" w:type="dxa"/>
            <w:tcBorders>
              <w:top w:val="outset" w:sz="6" w:space="0" w:color="auto"/>
              <w:left w:val="outset" w:sz="6" w:space="0" w:color="auto"/>
              <w:bottom w:val="outset" w:sz="6" w:space="0" w:color="auto"/>
              <w:right w:val="outset" w:sz="6" w:space="0" w:color="auto"/>
            </w:tcBorders>
          </w:tcPr>
          <w:p w:rsidR="00182A8E" w:rsidRDefault="00121414">
            <w:pPr>
              <w:keepNext/>
              <w:keepLines/>
              <w:rPr>
                <w:noProof/>
              </w:rPr>
            </w:pPr>
            <w:r>
              <w:rPr>
                <w:noProof/>
              </w:rPr>
              <w:t>1</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rsidP="00AD1EF5">
            <w:pPr>
              <w:pStyle w:val="EvaluationCriteria"/>
              <w:keepNext/>
              <w:keepLines/>
              <w:ind w:left="360"/>
              <w:rPr>
                <w:b w:val="0"/>
                <w:sz w:val="24"/>
                <w:szCs w:val="24"/>
              </w:rPr>
            </w:pPr>
            <w:r>
              <w:rPr>
                <w:b w:val="0"/>
                <w:sz w:val="24"/>
                <w:szCs w:val="24"/>
              </w:rPr>
              <w:t>% SLOs/</w:t>
            </w:r>
            <w:r w:rsidR="00AD1EF5">
              <w:rPr>
                <w:b w:val="0"/>
                <w:sz w:val="24"/>
                <w:szCs w:val="24"/>
              </w:rPr>
              <w:t>departments</w:t>
            </w:r>
          </w:p>
        </w:tc>
        <w:tc>
          <w:tcPr>
            <w:tcW w:w="5323" w:type="dxa"/>
            <w:tcBorders>
              <w:top w:val="outset" w:sz="6" w:space="0" w:color="auto"/>
              <w:left w:val="outset" w:sz="6" w:space="0" w:color="auto"/>
              <w:bottom w:val="outset" w:sz="6" w:space="0" w:color="auto"/>
              <w:right w:val="outset" w:sz="6" w:space="0" w:color="auto"/>
            </w:tcBorders>
          </w:tcPr>
          <w:p w:rsidR="00182A8E" w:rsidRDefault="00AD1EF5">
            <w:pPr>
              <w:keepNext/>
              <w:keepLines/>
              <w:rPr>
                <w:noProof/>
              </w:rPr>
            </w:pPr>
            <w:r>
              <w:rPr>
                <w:noProof/>
              </w:rPr>
              <w:t>100%</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Number with SLOs that have been assessed</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 Assessed/SLOs</w:t>
            </w:r>
          </w:p>
        </w:tc>
        <w:tc>
          <w:tcPr>
            <w:tcW w:w="5323" w:type="dxa"/>
            <w:tcBorders>
              <w:top w:val="outset" w:sz="6" w:space="0" w:color="auto"/>
              <w:left w:val="outset" w:sz="6" w:space="0" w:color="auto"/>
              <w:bottom w:val="outset" w:sz="6" w:space="0" w:color="auto"/>
              <w:right w:val="outset" w:sz="6" w:space="0" w:color="auto"/>
            </w:tcBorders>
          </w:tcPr>
          <w:p w:rsidR="00182A8E" w:rsidRDefault="00182A8E">
            <w:pPr>
              <w:keepNext/>
              <w:keepLines/>
              <w:rPr>
                <w:noProof/>
              </w:rPr>
            </w:pP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Describe assessment methods you are using</w:t>
            </w:r>
          </w:p>
        </w:tc>
        <w:tc>
          <w:tcPr>
            <w:tcW w:w="5323" w:type="dxa"/>
            <w:tcBorders>
              <w:top w:val="outset" w:sz="6" w:space="0" w:color="auto"/>
              <w:left w:val="outset" w:sz="6" w:space="0" w:color="auto"/>
              <w:bottom w:val="outset" w:sz="6" w:space="0" w:color="auto"/>
              <w:right w:val="outset" w:sz="6" w:space="0" w:color="auto"/>
            </w:tcBorders>
          </w:tcPr>
          <w:p w:rsidR="00182A8E" w:rsidRDefault="00121414">
            <w:pPr>
              <w:keepNext/>
              <w:keepLines/>
              <w:rPr>
                <w:noProof/>
              </w:rPr>
            </w:pPr>
            <w:r>
              <w:rPr>
                <w:noProof/>
              </w:rPr>
              <w:t>S</w:t>
            </w:r>
            <w:r w:rsidR="00AD1EF5">
              <w:rPr>
                <w:noProof/>
              </w:rPr>
              <w:t>urvey</w:t>
            </w:r>
            <w:r>
              <w:rPr>
                <w:noProof/>
              </w:rPr>
              <w:t>, focus group</w:t>
            </w:r>
          </w:p>
        </w:tc>
      </w:tr>
      <w:tr w:rsidR="00182A8E" w:rsidTr="007C7D6C">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182A8E" w:rsidRDefault="00182A8E">
            <w:pPr>
              <w:pStyle w:val="EvaluationCriteria"/>
              <w:keepNext/>
              <w:keepLines/>
              <w:ind w:left="360"/>
              <w:rPr>
                <w:b w:val="0"/>
                <w:sz w:val="24"/>
                <w:szCs w:val="24"/>
              </w:rPr>
            </w:pPr>
            <w:r>
              <w:rPr>
                <w:b w:val="0"/>
                <w:sz w:val="24"/>
                <w:szCs w:val="24"/>
              </w:rPr>
              <w:t>Describe results of your SLO assessment progress</w:t>
            </w:r>
          </w:p>
        </w:tc>
        <w:tc>
          <w:tcPr>
            <w:tcW w:w="5323" w:type="dxa"/>
            <w:tcBorders>
              <w:top w:val="outset" w:sz="6" w:space="0" w:color="auto"/>
              <w:left w:val="outset" w:sz="6" w:space="0" w:color="auto"/>
              <w:bottom w:val="outset" w:sz="6" w:space="0" w:color="auto"/>
              <w:right w:val="outset" w:sz="6" w:space="0" w:color="auto"/>
            </w:tcBorders>
          </w:tcPr>
          <w:p w:rsidR="00121414" w:rsidRPr="0061386E" w:rsidRDefault="00121414" w:rsidP="00121414">
            <w:pPr>
              <w:rPr>
                <w:rFonts w:ascii="Times New Roman" w:hAnsi="Times New Roman"/>
                <w:sz w:val="22"/>
                <w:szCs w:val="22"/>
              </w:rPr>
            </w:pPr>
            <w:r w:rsidRPr="0061386E">
              <w:rPr>
                <w:rFonts w:ascii="Times New Roman" w:hAnsi="Times New Roman"/>
                <w:sz w:val="22"/>
                <w:szCs w:val="22"/>
              </w:rPr>
              <w:t xml:space="preserve">Data from the Department of Veterans Affairs shows that </w:t>
            </w:r>
            <w:r w:rsidRPr="0061386E">
              <w:rPr>
                <w:rFonts w:ascii="Times New Roman" w:hAnsi="Times New Roman"/>
                <w:b/>
                <w:bCs/>
                <w:sz w:val="22"/>
                <w:szCs w:val="22"/>
                <w:u w:val="single"/>
              </w:rPr>
              <w:t>community colleges were one of the most popular choices for students who used their Post-9/11 GI Bill this past academic year</w:t>
            </w:r>
            <w:r w:rsidRPr="0061386E">
              <w:rPr>
                <w:rFonts w:ascii="Times New Roman" w:hAnsi="Times New Roman"/>
                <w:sz w:val="22"/>
                <w:szCs w:val="22"/>
              </w:rPr>
              <w:t xml:space="preserve"> (Chronicle of Higher Education 6/13/10).  </w:t>
            </w:r>
            <w:r w:rsidRPr="0061386E">
              <w:rPr>
                <w:rFonts w:ascii="Times New Roman" w:hAnsi="Times New Roman"/>
                <w:sz w:val="22"/>
                <w:szCs w:val="22"/>
              </w:rPr>
              <w:br/>
            </w:r>
            <w:r w:rsidRPr="0061386E">
              <w:rPr>
                <w:rFonts w:ascii="Times New Roman" w:hAnsi="Times New Roman"/>
                <w:sz w:val="22"/>
                <w:szCs w:val="22"/>
              </w:rPr>
              <w:br/>
              <w:t>We serve Veterans/Veteran Dependents who come from all areas of our community, as well as US Coast Guard base located in Alameda.</w:t>
            </w:r>
          </w:p>
          <w:p w:rsidR="00121414" w:rsidRPr="0061386E" w:rsidRDefault="00121414" w:rsidP="00121414">
            <w:pPr>
              <w:rPr>
                <w:rFonts w:ascii="Times New Roman" w:hAnsi="Times New Roman"/>
                <w:sz w:val="22"/>
                <w:szCs w:val="22"/>
              </w:rPr>
            </w:pPr>
          </w:p>
          <w:p w:rsidR="00121414" w:rsidRPr="0061386E" w:rsidRDefault="00121414" w:rsidP="00121414">
            <w:pPr>
              <w:rPr>
                <w:rFonts w:ascii="Times New Roman" w:hAnsi="Times New Roman"/>
                <w:sz w:val="22"/>
                <w:szCs w:val="22"/>
              </w:rPr>
            </w:pPr>
            <w:r w:rsidRPr="0061386E">
              <w:rPr>
                <w:rFonts w:ascii="Times New Roman" w:hAnsi="Times New Roman"/>
                <w:sz w:val="22"/>
                <w:szCs w:val="22"/>
              </w:rPr>
              <w:t xml:space="preserve">Student Profiles: </w:t>
            </w:r>
          </w:p>
          <w:p w:rsidR="00121414" w:rsidRPr="0061386E" w:rsidRDefault="00121414" w:rsidP="00121414">
            <w:pPr>
              <w:rPr>
                <w:rFonts w:ascii="Times New Roman" w:hAnsi="Times New Roman"/>
                <w:sz w:val="22"/>
                <w:szCs w:val="22"/>
              </w:rPr>
            </w:pPr>
          </w:p>
          <w:p w:rsidR="00121414" w:rsidRPr="0061386E" w:rsidRDefault="00121414" w:rsidP="00121414">
            <w:pPr>
              <w:rPr>
                <w:rFonts w:ascii="Times New Roman" w:hAnsi="Times New Roman"/>
                <w:sz w:val="22"/>
                <w:szCs w:val="22"/>
              </w:rPr>
            </w:pPr>
            <w:r w:rsidRPr="0061386E">
              <w:rPr>
                <w:rFonts w:ascii="Times New Roman" w:hAnsi="Times New Roman"/>
                <w:sz w:val="22"/>
                <w:szCs w:val="22"/>
              </w:rPr>
              <w:t xml:space="preserve">A current COA VA student is approaching retirement from 20+ year service in the military.  He is using his educational benefits for pursue a BA in Business Administration.  His family is eligible for educational benefits based on his percentage of disability.  </w:t>
            </w:r>
          </w:p>
          <w:p w:rsidR="00121414" w:rsidRPr="0061386E" w:rsidRDefault="00121414" w:rsidP="00121414">
            <w:pPr>
              <w:rPr>
                <w:rFonts w:ascii="Times New Roman" w:hAnsi="Times New Roman"/>
                <w:sz w:val="22"/>
                <w:szCs w:val="22"/>
              </w:rPr>
            </w:pPr>
          </w:p>
          <w:p w:rsidR="00121414" w:rsidRPr="0061386E" w:rsidRDefault="00121414" w:rsidP="00121414">
            <w:pPr>
              <w:rPr>
                <w:rFonts w:ascii="Times New Roman" w:hAnsi="Times New Roman"/>
                <w:sz w:val="22"/>
                <w:szCs w:val="22"/>
              </w:rPr>
            </w:pPr>
            <w:r w:rsidRPr="0061386E">
              <w:rPr>
                <w:rFonts w:ascii="Times New Roman" w:hAnsi="Times New Roman"/>
                <w:sz w:val="22"/>
                <w:szCs w:val="22"/>
              </w:rPr>
              <w:t xml:space="preserve">A current COA VA student just recently discharged from the military is having difficulty transitioning to civilian life.  The student constantly speaks about the need to move locations as this is the military life.  The student is no longer interested in pursuing an education and prefers to return to active duty. The student failed and withdrew from his courses. </w:t>
            </w:r>
          </w:p>
          <w:p w:rsidR="00121414" w:rsidRPr="0061386E" w:rsidRDefault="00121414" w:rsidP="00121414">
            <w:pPr>
              <w:rPr>
                <w:rFonts w:ascii="Times New Roman" w:hAnsi="Times New Roman"/>
                <w:sz w:val="22"/>
                <w:szCs w:val="22"/>
              </w:rPr>
            </w:pPr>
          </w:p>
          <w:p w:rsidR="00121414" w:rsidRPr="0061386E" w:rsidRDefault="00121414" w:rsidP="00121414">
            <w:pPr>
              <w:rPr>
                <w:rFonts w:ascii="Times New Roman" w:hAnsi="Times New Roman"/>
                <w:sz w:val="22"/>
                <w:szCs w:val="22"/>
              </w:rPr>
            </w:pPr>
            <w:r w:rsidRPr="0061386E">
              <w:rPr>
                <w:rFonts w:ascii="Times New Roman" w:hAnsi="Times New Roman"/>
                <w:sz w:val="22"/>
                <w:szCs w:val="22"/>
              </w:rPr>
              <w:t xml:space="preserve">A continuing COA VA student failed their classes as a result of PTSD and is no longer eligible to receive VA benefits due to low standards of academic progress. </w:t>
            </w:r>
          </w:p>
          <w:p w:rsidR="00121414" w:rsidRPr="0061386E" w:rsidRDefault="00121414" w:rsidP="00121414">
            <w:pPr>
              <w:rPr>
                <w:rFonts w:ascii="Times New Roman" w:hAnsi="Times New Roman"/>
                <w:sz w:val="22"/>
                <w:szCs w:val="22"/>
              </w:rPr>
            </w:pPr>
          </w:p>
          <w:p w:rsidR="00121414" w:rsidRPr="0061386E" w:rsidRDefault="00121414" w:rsidP="00121414">
            <w:pPr>
              <w:rPr>
                <w:rFonts w:ascii="Times New Roman" w:hAnsi="Times New Roman"/>
                <w:sz w:val="22"/>
                <w:szCs w:val="22"/>
              </w:rPr>
            </w:pPr>
            <w:r w:rsidRPr="0061386E">
              <w:rPr>
                <w:rFonts w:ascii="Times New Roman" w:hAnsi="Times New Roman"/>
                <w:sz w:val="22"/>
                <w:szCs w:val="22"/>
              </w:rPr>
              <w:t xml:space="preserve">A current COA VA student expresses frustration with their classmates’ lack of respect and focus.  This interferes with their classroom learning experience. </w:t>
            </w:r>
          </w:p>
          <w:p w:rsidR="00182A8E" w:rsidRDefault="00182A8E">
            <w:pPr>
              <w:keepNext/>
              <w:keepLines/>
              <w:rPr>
                <w:noProof/>
              </w:rPr>
            </w:pPr>
          </w:p>
        </w:tc>
      </w:tr>
    </w:tbl>
    <w:p w:rsidR="00182A8E" w:rsidRDefault="00182A8E"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rPr>
              <w:lastRenderedPageBreak/>
              <w:t>Accomplishments and Goals - Program Outcomes and Assessment</w:t>
            </w:r>
            <w:r w:rsidR="00AD1EF5">
              <w:rPr>
                <w:b/>
              </w:rPr>
              <w:t xml:space="preserve"> n/a</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of degrees and certificates in your discipline</w:t>
            </w:r>
          </w:p>
        </w:tc>
        <w:tc>
          <w:tcPr>
            <w:tcW w:w="5323" w:type="dxa"/>
            <w:shd w:val="clear" w:color="auto" w:fill="auto"/>
          </w:tcPr>
          <w:p w:rsidR="00182A8E" w:rsidRPr="00FD6D29" w:rsidRDefault="00182A8E" w:rsidP="00182A8E">
            <w:pPr>
              <w:keepNext/>
              <w:keepLines/>
            </w:pP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with Program Learning Outcomes</w:t>
            </w:r>
          </w:p>
        </w:tc>
        <w:tc>
          <w:tcPr>
            <w:tcW w:w="5323" w:type="dxa"/>
            <w:shd w:val="clear" w:color="auto" w:fill="auto"/>
          </w:tcPr>
          <w:p w:rsidR="00182A8E" w:rsidRPr="00FD6D29"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sidRPr="00643063">
              <w:rPr>
                <w:b w:val="0"/>
                <w:sz w:val="22"/>
                <w:szCs w:val="22"/>
              </w:rPr>
              <w:t>Number assessed</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sidRPr="00643063">
              <w:rPr>
                <w:i w:val="0"/>
                <w:sz w:val="22"/>
                <w:szCs w:val="22"/>
              </w:rPr>
              <w:t>% Assessed</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B61C3F" w:rsidRDefault="00182A8E" w:rsidP="00182A8E">
            <w:pPr>
              <w:pStyle w:val="EvaluationCriteria"/>
              <w:keepNext/>
              <w:keepLines/>
              <w:ind w:left="360"/>
              <w:rPr>
                <w:b w:val="0"/>
                <w:sz w:val="24"/>
                <w:szCs w:val="24"/>
              </w:rPr>
            </w:pPr>
            <w:r w:rsidRPr="00B61C3F">
              <w:rPr>
                <w:b w:val="0"/>
                <w:sz w:val="24"/>
                <w:szCs w:val="24"/>
              </w:rPr>
              <w:t>% Assessed/SLOs</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4F6248" w:rsidRDefault="00182A8E" w:rsidP="00182A8E">
            <w:pPr>
              <w:pStyle w:val="EvaluationCriteria"/>
              <w:keepNext/>
              <w:keepLines/>
              <w:ind w:left="360"/>
              <w:rPr>
                <w:b w:val="0"/>
                <w:sz w:val="24"/>
                <w:szCs w:val="24"/>
              </w:rPr>
            </w:pPr>
            <w:r>
              <w:rPr>
                <w:b w:val="0"/>
                <w:sz w:val="24"/>
                <w:szCs w:val="24"/>
              </w:rPr>
              <w:t>Describe</w:t>
            </w:r>
            <w:r w:rsidRPr="004F6248">
              <w:rPr>
                <w:b w:val="0"/>
                <w:sz w:val="24"/>
                <w:szCs w:val="24"/>
              </w:rPr>
              <w:t xml:space="preserve"> assessment methods you are using</w:t>
            </w:r>
          </w:p>
        </w:tc>
        <w:tc>
          <w:tcPr>
            <w:tcW w:w="5323" w:type="dxa"/>
            <w:shd w:val="clear" w:color="auto" w:fill="auto"/>
          </w:tcPr>
          <w:p w:rsidR="00182A8E" w:rsidRDefault="00182A8E" w:rsidP="00182A8E">
            <w:pPr>
              <w:keepNext/>
              <w:keepLines/>
              <w:rPr>
                <w:noProof/>
              </w:rPr>
            </w:pPr>
          </w:p>
        </w:tc>
      </w:tr>
      <w:tr w:rsidR="00182A8E" w:rsidTr="000A2D0B">
        <w:trPr>
          <w:trHeight w:val="288"/>
          <w:tblCellSpacing w:w="20" w:type="dxa"/>
        </w:trPr>
        <w:tc>
          <w:tcPr>
            <w:tcW w:w="4963" w:type="dxa"/>
            <w:shd w:val="clear" w:color="auto" w:fill="auto"/>
          </w:tcPr>
          <w:p w:rsidR="00182A8E" w:rsidRPr="004F6248" w:rsidRDefault="00182A8E" w:rsidP="00182A8E">
            <w:pPr>
              <w:pStyle w:val="EvaluationCriteria"/>
              <w:keepNext/>
              <w:keepLines/>
              <w:ind w:left="360"/>
              <w:rPr>
                <w:b w:val="0"/>
                <w:sz w:val="24"/>
                <w:szCs w:val="24"/>
              </w:rPr>
            </w:pPr>
            <w:r>
              <w:rPr>
                <w:b w:val="0"/>
                <w:sz w:val="24"/>
                <w:szCs w:val="24"/>
              </w:rPr>
              <w:t>Describe results of</w:t>
            </w:r>
            <w:r w:rsidRPr="004F6248">
              <w:rPr>
                <w:b w:val="0"/>
                <w:sz w:val="24"/>
                <w:szCs w:val="24"/>
              </w:rPr>
              <w:t xml:space="preserve"> assessment progress</w:t>
            </w:r>
          </w:p>
        </w:tc>
        <w:tc>
          <w:tcPr>
            <w:tcW w:w="5323" w:type="dxa"/>
            <w:shd w:val="clear" w:color="auto" w:fill="auto"/>
          </w:tcPr>
          <w:p w:rsidR="00182A8E" w:rsidRDefault="00182A8E" w:rsidP="00182A8E">
            <w:pPr>
              <w:keepNext/>
              <w:keepLines/>
              <w:rPr>
                <w:noProof/>
              </w:rPr>
            </w:pPr>
          </w:p>
        </w:tc>
      </w:tr>
      <w:tr w:rsidR="00182A8E" w:rsidRPr="00FD6D29" w:rsidTr="007C7D6C">
        <w:trPr>
          <w:trHeight w:val="288"/>
          <w:tblCellSpacing w:w="20" w:type="dxa"/>
        </w:trPr>
        <w:tc>
          <w:tcPr>
            <w:tcW w:w="10326" w:type="dxa"/>
            <w:gridSpan w:val="2"/>
            <w:shd w:val="clear" w:color="auto" w:fill="auto"/>
          </w:tcPr>
          <w:p w:rsidR="00182A8E" w:rsidRPr="00F2082A" w:rsidRDefault="00182A8E" w:rsidP="00182A8E">
            <w:pPr>
              <w:pStyle w:val="ListParagraph"/>
              <w:keepNext/>
              <w:keepLines/>
              <w:numPr>
                <w:ilvl w:val="0"/>
                <w:numId w:val="12"/>
              </w:numPr>
              <w:rPr>
                <w:b/>
              </w:rPr>
            </w:pPr>
            <w:r w:rsidRPr="00F2082A">
              <w:rPr>
                <w:b/>
                <w:sz w:val="22"/>
                <w:szCs w:val="22"/>
              </w:rPr>
              <w:t xml:space="preserve">Accomplishments and Goals – Strategic Planning </w:t>
            </w:r>
          </w:p>
        </w:tc>
      </w:tr>
      <w:tr w:rsidR="00182A8E" w:rsidRPr="00FD6D29"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Advance Student Access, Success, &amp; Equity</w:t>
            </w:r>
          </w:p>
        </w:tc>
        <w:tc>
          <w:tcPr>
            <w:tcW w:w="5323" w:type="dxa"/>
            <w:shd w:val="clear" w:color="auto" w:fill="auto"/>
          </w:tcPr>
          <w:p w:rsidR="00182A8E" w:rsidRPr="00FD6D29" w:rsidRDefault="00CD4EC0" w:rsidP="00182A8E">
            <w:pPr>
              <w:keepNext/>
              <w:keepLines/>
            </w:pPr>
            <w:r>
              <w:t>All</w:t>
            </w:r>
          </w:p>
        </w:tc>
      </w:tr>
      <w:tr w:rsidR="00182A8E" w:rsidRPr="00FD6D29"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Engage our Communities &amp; Partners</w:t>
            </w:r>
          </w:p>
        </w:tc>
        <w:tc>
          <w:tcPr>
            <w:tcW w:w="5323" w:type="dxa"/>
            <w:shd w:val="clear" w:color="auto" w:fill="auto"/>
          </w:tcPr>
          <w:p w:rsidR="00182A8E" w:rsidRPr="00FD6D29" w:rsidRDefault="00CD4EC0" w:rsidP="00182A8E">
            <w:pPr>
              <w:keepNext/>
              <w:keepLines/>
              <w:rPr>
                <w:noProof/>
              </w:rPr>
            </w:pPr>
            <w:r>
              <w:rPr>
                <w:noProof/>
              </w:rPr>
              <w:t>All</w:t>
            </w:r>
          </w:p>
        </w:tc>
      </w:tr>
      <w:tr w:rsidR="00182A8E" w:rsidTr="007C7D6C">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Build Programs of Distinction</w:t>
            </w:r>
          </w:p>
        </w:tc>
        <w:tc>
          <w:tcPr>
            <w:tcW w:w="5323" w:type="dxa"/>
            <w:shd w:val="clear" w:color="auto" w:fill="auto"/>
          </w:tcPr>
          <w:p w:rsidR="00182A8E" w:rsidRDefault="00CD4EC0" w:rsidP="00182A8E">
            <w:pPr>
              <w:keepNext/>
              <w:keepLines/>
              <w:rPr>
                <w:noProof/>
              </w:rPr>
            </w:pPr>
            <w:r>
              <w:rPr>
                <w:noProof/>
              </w:rPr>
              <w:t>All</w:t>
            </w:r>
          </w:p>
        </w:tc>
      </w:tr>
      <w:tr w:rsidR="00182A8E" w:rsidTr="007C7D6C">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Create a Culture of Innovation &amp; Collaboration</w:t>
            </w:r>
          </w:p>
        </w:tc>
        <w:tc>
          <w:tcPr>
            <w:tcW w:w="5323" w:type="dxa"/>
            <w:shd w:val="clear" w:color="auto" w:fill="auto"/>
          </w:tcPr>
          <w:p w:rsidR="00182A8E" w:rsidRDefault="00CD4EC0" w:rsidP="00182A8E">
            <w:pPr>
              <w:keepNext/>
              <w:keepLines/>
              <w:rPr>
                <w:noProof/>
              </w:rPr>
            </w:pPr>
            <w:r>
              <w:rPr>
                <w:noProof/>
              </w:rPr>
              <w:t>All</w:t>
            </w:r>
          </w:p>
        </w:tc>
      </w:tr>
      <w:tr w:rsidR="00182A8E" w:rsidTr="007C7D6C">
        <w:trPr>
          <w:trHeight w:val="288"/>
          <w:tblCellSpacing w:w="20" w:type="dxa"/>
        </w:trPr>
        <w:tc>
          <w:tcPr>
            <w:tcW w:w="4963" w:type="dxa"/>
            <w:shd w:val="clear" w:color="auto" w:fill="auto"/>
          </w:tcPr>
          <w:p w:rsidR="00182A8E" w:rsidRPr="00B61C3F" w:rsidRDefault="00182A8E" w:rsidP="00182A8E">
            <w:pPr>
              <w:pStyle w:val="EvaluationCriteria"/>
              <w:keepNext/>
              <w:keepLines/>
              <w:ind w:left="360"/>
              <w:rPr>
                <w:b w:val="0"/>
                <w:sz w:val="24"/>
                <w:szCs w:val="24"/>
              </w:rPr>
            </w:pPr>
            <w:r>
              <w:rPr>
                <w:b w:val="0"/>
                <w:sz w:val="24"/>
                <w:szCs w:val="24"/>
              </w:rPr>
              <w:t>Develop Resources to Advance &amp; Sustain Mission</w:t>
            </w:r>
          </w:p>
        </w:tc>
        <w:tc>
          <w:tcPr>
            <w:tcW w:w="5323" w:type="dxa"/>
            <w:shd w:val="clear" w:color="auto" w:fill="auto"/>
          </w:tcPr>
          <w:p w:rsidR="00182A8E" w:rsidRDefault="00CD4EC0" w:rsidP="00182A8E">
            <w:pPr>
              <w:keepNext/>
              <w:keepLines/>
              <w:rPr>
                <w:noProof/>
              </w:rPr>
            </w:pPr>
            <w:r>
              <w:rPr>
                <w:noProof/>
              </w:rPr>
              <w:t>All</w:t>
            </w:r>
          </w:p>
        </w:tc>
      </w:tr>
    </w:tbl>
    <w:p w:rsidR="000A1B5F" w:rsidRDefault="000A1B5F" w:rsidP="00106000">
      <w:pPr>
        <w:pStyle w:val="FieldText"/>
      </w:pPr>
    </w:p>
    <w:p w:rsidR="00C11A2A" w:rsidRDefault="00C11A2A"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FD6D29" w:rsidTr="00182A8E">
        <w:trPr>
          <w:trHeight w:val="288"/>
          <w:tblCellSpacing w:w="20" w:type="dxa"/>
        </w:trPr>
        <w:tc>
          <w:tcPr>
            <w:tcW w:w="10326" w:type="dxa"/>
            <w:gridSpan w:val="2"/>
            <w:shd w:val="clear" w:color="auto" w:fill="auto"/>
          </w:tcPr>
          <w:p w:rsidR="00182A8E" w:rsidRPr="006B4172" w:rsidRDefault="00182A8E" w:rsidP="00182A8E">
            <w:pPr>
              <w:pStyle w:val="ListParagraph"/>
              <w:keepNext/>
              <w:keepLines/>
              <w:numPr>
                <w:ilvl w:val="0"/>
                <w:numId w:val="12"/>
              </w:numPr>
              <w:rPr>
                <w:b/>
              </w:rPr>
            </w:pPr>
            <w:r w:rsidRPr="006B4172">
              <w:rPr>
                <w:b/>
                <w:sz w:val="22"/>
                <w:szCs w:val="22"/>
              </w:rPr>
              <w:t xml:space="preserve">Accomplishments and Goals – Strategic Plan Relevance </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New Programs Under Development</w:t>
            </w:r>
          </w:p>
        </w:tc>
        <w:tc>
          <w:tcPr>
            <w:tcW w:w="5323" w:type="dxa"/>
            <w:shd w:val="clear" w:color="auto" w:fill="auto"/>
          </w:tcPr>
          <w:p w:rsidR="00182A8E" w:rsidRPr="00FD6D29" w:rsidRDefault="00CD4EC0" w:rsidP="00182A8E">
            <w:pPr>
              <w:keepNext/>
              <w:keepLines/>
            </w:pPr>
            <w:r>
              <w:t>none</w:t>
            </w:r>
          </w:p>
        </w:tc>
      </w:tr>
      <w:tr w:rsidR="00182A8E" w:rsidRPr="00FD6D29"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Integral to Overall College Strategy</w:t>
            </w:r>
          </w:p>
        </w:tc>
        <w:tc>
          <w:tcPr>
            <w:tcW w:w="5323" w:type="dxa"/>
            <w:shd w:val="clear" w:color="auto" w:fill="auto"/>
          </w:tcPr>
          <w:p w:rsidR="00182A8E" w:rsidRPr="00FD6D29" w:rsidRDefault="00CD4EC0" w:rsidP="00182A8E">
            <w:pPr>
              <w:keepNext/>
              <w:keepLines/>
              <w:rPr>
                <w:noProof/>
              </w:rPr>
            </w:pPr>
            <w:r>
              <w:rPr>
                <w:noProof/>
              </w:rPr>
              <w:t>all</w:t>
            </w:r>
          </w:p>
        </w:tc>
      </w:tr>
      <w:tr w:rsidR="00182A8E" w:rsidTr="000A2D0B">
        <w:trPr>
          <w:trHeight w:val="288"/>
          <w:tblCellSpacing w:w="20" w:type="dxa"/>
        </w:trPr>
        <w:tc>
          <w:tcPr>
            <w:tcW w:w="4963" w:type="dxa"/>
            <w:shd w:val="clear" w:color="auto" w:fill="auto"/>
          </w:tcPr>
          <w:p w:rsidR="00182A8E" w:rsidRPr="00643063" w:rsidRDefault="00182A8E" w:rsidP="00182A8E">
            <w:pPr>
              <w:pStyle w:val="EvaluationCriteria"/>
              <w:keepNext/>
              <w:keepLines/>
              <w:ind w:left="360"/>
              <w:rPr>
                <w:b w:val="0"/>
                <w:sz w:val="22"/>
                <w:szCs w:val="22"/>
              </w:rPr>
            </w:pPr>
            <w:r>
              <w:rPr>
                <w:b w:val="0"/>
                <w:sz w:val="22"/>
                <w:szCs w:val="22"/>
              </w:rPr>
              <w:t>Programs Essential for Transfer</w:t>
            </w:r>
          </w:p>
        </w:tc>
        <w:tc>
          <w:tcPr>
            <w:tcW w:w="5323" w:type="dxa"/>
            <w:shd w:val="clear" w:color="auto" w:fill="auto"/>
          </w:tcPr>
          <w:p w:rsidR="00182A8E" w:rsidRDefault="00CD4EC0" w:rsidP="00182A8E">
            <w:pPr>
              <w:keepNext/>
              <w:keepLines/>
              <w:rPr>
                <w:noProof/>
              </w:rPr>
            </w:pPr>
            <w:r>
              <w:rPr>
                <w:noProof/>
              </w:rPr>
              <w:t>all</w:t>
            </w:r>
          </w:p>
        </w:tc>
      </w:tr>
      <w:tr w:rsidR="00182A8E" w:rsidTr="000A2D0B">
        <w:trPr>
          <w:trHeight w:val="288"/>
          <w:tblCellSpacing w:w="20" w:type="dxa"/>
        </w:trPr>
        <w:tc>
          <w:tcPr>
            <w:tcW w:w="4963" w:type="dxa"/>
            <w:shd w:val="clear" w:color="auto" w:fill="auto"/>
          </w:tcPr>
          <w:p w:rsidR="00182A8E" w:rsidRPr="00643063" w:rsidRDefault="00182A8E" w:rsidP="00182A8E">
            <w:pPr>
              <w:pStyle w:val="Subcriteria"/>
              <w:keepNext/>
              <w:keepLines/>
              <w:ind w:left="360"/>
              <w:rPr>
                <w:i w:val="0"/>
                <w:sz w:val="22"/>
                <w:szCs w:val="22"/>
              </w:rPr>
            </w:pPr>
            <w:r>
              <w:rPr>
                <w:i w:val="0"/>
                <w:sz w:val="22"/>
                <w:szCs w:val="22"/>
              </w:rPr>
              <w:t>Programs that Serve a Community Niche</w:t>
            </w:r>
          </w:p>
        </w:tc>
        <w:tc>
          <w:tcPr>
            <w:tcW w:w="5323" w:type="dxa"/>
            <w:shd w:val="clear" w:color="auto" w:fill="auto"/>
          </w:tcPr>
          <w:p w:rsidR="00182A8E" w:rsidRDefault="00CD4EC0" w:rsidP="00182A8E">
            <w:pPr>
              <w:keepNext/>
              <w:keepLines/>
              <w:rPr>
                <w:noProof/>
              </w:rPr>
            </w:pPr>
            <w:r>
              <w:rPr>
                <w:noProof/>
              </w:rPr>
              <w:t>all</w:t>
            </w:r>
          </w:p>
        </w:tc>
      </w:tr>
      <w:tr w:rsidR="00182A8E" w:rsidTr="000A2D0B">
        <w:trPr>
          <w:trHeight w:val="288"/>
          <w:tblCellSpacing w:w="20" w:type="dxa"/>
        </w:trPr>
        <w:tc>
          <w:tcPr>
            <w:tcW w:w="4963" w:type="dxa"/>
            <w:shd w:val="clear" w:color="auto" w:fill="auto"/>
          </w:tcPr>
          <w:p w:rsidR="00182A8E" w:rsidRDefault="00182A8E" w:rsidP="00182A8E">
            <w:pPr>
              <w:pStyle w:val="Subcriteria"/>
              <w:keepNext/>
              <w:keepLines/>
              <w:ind w:left="360"/>
              <w:rPr>
                <w:i w:val="0"/>
                <w:sz w:val="22"/>
                <w:szCs w:val="22"/>
              </w:rPr>
            </w:pPr>
            <w:r>
              <w:rPr>
                <w:i w:val="0"/>
                <w:sz w:val="22"/>
                <w:szCs w:val="22"/>
              </w:rPr>
              <w:t>Programs where student enrollment or success has been affected by extraordinary external factors, such as barriers due to housing, employment, childcare, etc.</w:t>
            </w:r>
          </w:p>
        </w:tc>
        <w:tc>
          <w:tcPr>
            <w:tcW w:w="5323" w:type="dxa"/>
            <w:shd w:val="clear" w:color="auto" w:fill="auto"/>
          </w:tcPr>
          <w:p w:rsidR="00182A8E" w:rsidRDefault="00CD4EC0" w:rsidP="00182A8E">
            <w:pPr>
              <w:keepNext/>
              <w:keepLines/>
              <w:rPr>
                <w:noProof/>
              </w:rPr>
            </w:pPr>
            <w:r>
              <w:rPr>
                <w:noProof/>
              </w:rPr>
              <w:t>all</w:t>
            </w:r>
          </w:p>
        </w:tc>
      </w:tr>
    </w:tbl>
    <w:p w:rsidR="00182A8E" w:rsidRDefault="00182A8E" w:rsidP="00106000">
      <w:pPr>
        <w:pStyle w:val="FieldText"/>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03"/>
        <w:gridCol w:w="5403"/>
      </w:tblGrid>
      <w:tr w:rsidR="00182A8E" w:rsidRPr="00FD6D29" w:rsidTr="002E3EE8">
        <w:trPr>
          <w:trHeight w:val="288"/>
          <w:tblCellSpacing w:w="20" w:type="dxa"/>
        </w:trPr>
        <w:tc>
          <w:tcPr>
            <w:tcW w:w="4962" w:type="pct"/>
            <w:gridSpan w:val="2"/>
            <w:shd w:val="clear" w:color="auto" w:fill="auto"/>
          </w:tcPr>
          <w:p w:rsidR="00182A8E" w:rsidRPr="00D26C60" w:rsidRDefault="00182A8E" w:rsidP="00182A8E">
            <w:pPr>
              <w:pStyle w:val="ListParagraph"/>
              <w:keepNext/>
              <w:keepLines/>
              <w:numPr>
                <w:ilvl w:val="0"/>
                <w:numId w:val="12"/>
              </w:numPr>
              <w:rPr>
                <w:b/>
              </w:rPr>
            </w:pPr>
            <w:r w:rsidRPr="00D26C60">
              <w:rPr>
                <w:b/>
              </w:rPr>
              <w:t>Accomplishments and Goals - CTE, T</w:t>
            </w:r>
            <w:r>
              <w:rPr>
                <w:b/>
              </w:rPr>
              <w:t>ransfer</w:t>
            </w:r>
            <w:r w:rsidRPr="00D26C60">
              <w:rPr>
                <w:b/>
              </w:rPr>
              <w:t xml:space="preserve">, </w:t>
            </w:r>
            <w:r>
              <w:rPr>
                <w:b/>
              </w:rPr>
              <w:t>Basic Skills</w:t>
            </w:r>
          </w:p>
        </w:tc>
      </w:tr>
      <w:tr w:rsidR="00182A8E" w:rsidRPr="00FD6D29" w:rsidTr="000A2D0B">
        <w:trPr>
          <w:trHeight w:val="288"/>
          <w:tblCellSpacing w:w="20" w:type="dxa"/>
        </w:trPr>
        <w:tc>
          <w:tcPr>
            <w:tcW w:w="2385"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CTE and Vocational:  Community and labor market relevance.  Present evidence of community need based on Advisory Committee input, industry need data, McIntyre Environmental Scan, McKinsey Economic Report, licensure and job placement rates, etc.</w:t>
            </w:r>
          </w:p>
        </w:tc>
        <w:tc>
          <w:tcPr>
            <w:tcW w:w="2558" w:type="pct"/>
            <w:shd w:val="clear" w:color="auto" w:fill="auto"/>
          </w:tcPr>
          <w:p w:rsidR="00182A8E" w:rsidRPr="008D46F2" w:rsidRDefault="00182A8E" w:rsidP="00121414">
            <w:pPr>
              <w:rPr>
                <w:rFonts w:cs="Arial"/>
              </w:rPr>
            </w:pPr>
          </w:p>
        </w:tc>
      </w:tr>
      <w:tr w:rsidR="00182A8E" w:rsidRPr="00FD6D29" w:rsidTr="000A2D0B">
        <w:trPr>
          <w:trHeight w:val="288"/>
          <w:tblCellSpacing w:w="20" w:type="dxa"/>
        </w:trPr>
        <w:tc>
          <w:tcPr>
            <w:tcW w:w="2385" w:type="pct"/>
            <w:shd w:val="clear" w:color="auto" w:fill="auto"/>
          </w:tcPr>
          <w:p w:rsidR="00182A8E" w:rsidRPr="00643063" w:rsidRDefault="00182A8E" w:rsidP="002F6A35">
            <w:pPr>
              <w:pStyle w:val="EvaluationCriteria"/>
              <w:keepNext/>
              <w:keepLines/>
              <w:rPr>
                <w:b w:val="0"/>
                <w:sz w:val="22"/>
                <w:szCs w:val="22"/>
              </w:rPr>
            </w:pPr>
            <w:r w:rsidRPr="00BB400D">
              <w:rPr>
                <w:b w:val="0"/>
                <w:sz w:val="20"/>
                <w:szCs w:val="20"/>
              </w:rPr>
              <w:t>Transfer and Basic Skills:  Describe how course offerings address transfer, basic skills, and program completion</w:t>
            </w:r>
          </w:p>
        </w:tc>
        <w:tc>
          <w:tcPr>
            <w:tcW w:w="2558" w:type="pct"/>
            <w:shd w:val="clear" w:color="auto" w:fill="auto"/>
          </w:tcPr>
          <w:p w:rsidR="00182A8E" w:rsidRPr="00FD6D29" w:rsidRDefault="00182A8E" w:rsidP="00121414">
            <w:pPr>
              <w:rPr>
                <w:noProof/>
              </w:rPr>
            </w:pPr>
          </w:p>
        </w:tc>
      </w:tr>
    </w:tbl>
    <w:p w:rsidR="00182A8E" w:rsidRDefault="00182A8E" w:rsidP="00106000">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983"/>
        <w:gridCol w:w="40"/>
        <w:gridCol w:w="5297"/>
        <w:gridCol w:w="86"/>
      </w:tblGrid>
      <w:tr w:rsidR="00182A8E" w:rsidRPr="00FD6D29" w:rsidTr="008D46F2">
        <w:trPr>
          <w:gridAfter w:val="1"/>
          <w:wAfter w:w="26" w:type="dxa"/>
          <w:trHeight w:val="288"/>
          <w:tblCellSpacing w:w="20" w:type="dxa"/>
        </w:trPr>
        <w:tc>
          <w:tcPr>
            <w:tcW w:w="10260" w:type="dxa"/>
            <w:gridSpan w:val="3"/>
            <w:shd w:val="clear" w:color="auto" w:fill="auto"/>
          </w:tcPr>
          <w:p w:rsidR="00182A8E" w:rsidRPr="00D26C60" w:rsidRDefault="00182A8E" w:rsidP="000A2D0B">
            <w:pPr>
              <w:pStyle w:val="ListParagraph"/>
              <w:keepNext/>
              <w:keepLines/>
              <w:numPr>
                <w:ilvl w:val="0"/>
                <w:numId w:val="12"/>
              </w:numPr>
              <w:rPr>
                <w:b/>
              </w:rPr>
            </w:pPr>
            <w:r>
              <w:rPr>
                <w:b/>
              </w:rPr>
              <w:lastRenderedPageBreak/>
              <w:t>Action Plans</w:t>
            </w:r>
            <w:r w:rsidR="008811A9">
              <w:rPr>
                <w:b/>
              </w:rPr>
              <w:t xml:space="preserve"> and data sources</w:t>
            </w:r>
            <w:r w:rsidR="009221D8">
              <w:rPr>
                <w:b/>
              </w:rPr>
              <w:t xml:space="preserve"> </w:t>
            </w:r>
            <w:r w:rsidR="009221D8">
              <w:rPr>
                <w:b/>
                <w:sz w:val="22"/>
                <w:szCs w:val="22"/>
              </w:rPr>
              <w:t>(indicate which data sources used)</w:t>
            </w:r>
          </w:p>
        </w:tc>
      </w:tr>
      <w:tr w:rsidR="00182A8E" w:rsidRPr="00FD6D29" w:rsidTr="008D46F2">
        <w:trPr>
          <w:gridAfter w:val="1"/>
          <w:wAfter w:w="26" w:type="dxa"/>
          <w:trHeight w:val="288"/>
          <w:tblCellSpacing w:w="20" w:type="dxa"/>
        </w:trPr>
        <w:tc>
          <w:tcPr>
            <w:tcW w:w="4963" w:type="dxa"/>
            <w:gridSpan w:val="2"/>
            <w:shd w:val="clear" w:color="auto" w:fill="auto"/>
          </w:tcPr>
          <w:p w:rsidR="00182A8E" w:rsidRPr="00643063" w:rsidRDefault="00182A8E" w:rsidP="00182A8E">
            <w:pPr>
              <w:rPr>
                <w:b/>
                <w:sz w:val="22"/>
                <w:szCs w:val="22"/>
              </w:rPr>
            </w:pPr>
            <w:r>
              <w:rPr>
                <w:sz w:val="20"/>
                <w:szCs w:val="20"/>
              </w:rPr>
              <w:t>Describe</w:t>
            </w:r>
            <w:r w:rsidRPr="008A15B5">
              <w:rPr>
                <w:sz w:val="20"/>
                <w:szCs w:val="20"/>
              </w:rPr>
              <w:t xml:space="preserve"> </w:t>
            </w:r>
            <w:r>
              <w:rPr>
                <w:sz w:val="20"/>
                <w:szCs w:val="20"/>
              </w:rPr>
              <w:t>action plans</w:t>
            </w:r>
            <w:r w:rsidRPr="008A15B5">
              <w:rPr>
                <w:sz w:val="20"/>
                <w:szCs w:val="20"/>
              </w:rPr>
              <w:t xml:space="preserve"> for responding to the above data. Consider curriculum, pedagogy/instructional, scheduling, and marketing strategies. Also, please reference any cross district collaboration with the same discipline at other Peralta colleges. </w:t>
            </w:r>
            <w:r>
              <w:rPr>
                <w:rFonts w:cs="Arial"/>
                <w:noProof/>
                <w:sz w:val="20"/>
                <w:szCs w:val="20"/>
              </w:rPr>
              <w:t xml:space="preserve"> </w:t>
            </w:r>
          </w:p>
        </w:tc>
        <w:tc>
          <w:tcPr>
            <w:tcW w:w="5257" w:type="dxa"/>
            <w:shd w:val="clear" w:color="auto" w:fill="auto"/>
          </w:tcPr>
          <w:p w:rsidR="00121414" w:rsidRDefault="00121414" w:rsidP="00121414">
            <w:pPr>
              <w:rPr>
                <w:rFonts w:cs="Arial"/>
                <w:sz w:val="22"/>
                <w:szCs w:val="22"/>
              </w:rPr>
            </w:pPr>
            <w:r>
              <w:rPr>
                <w:rFonts w:cs="Arial"/>
                <w:sz w:val="22"/>
                <w:szCs w:val="22"/>
              </w:rPr>
              <w:t xml:space="preserve">To provide for future needs of the program, we need to need to expand our resources in anticipation of the increase of veteran students.  </w:t>
            </w:r>
            <w:r w:rsidRPr="00A475C2">
              <w:rPr>
                <w:rFonts w:cs="Arial"/>
                <w:sz w:val="22"/>
                <w:szCs w:val="22"/>
              </w:rPr>
              <w:t>The future goals and methods of assessment of the program, including student learning outcomes, are to continue monitoring student success indicators.  A pre and post test will be developed to assess the student learning outcomes.  Targeted recruitment of Veterans would be included in any outreach plan.</w:t>
            </w:r>
          </w:p>
          <w:p w:rsidR="00121414" w:rsidRDefault="00121414" w:rsidP="00121414">
            <w:pPr>
              <w:rPr>
                <w:rFonts w:cs="Arial"/>
                <w:sz w:val="22"/>
                <w:szCs w:val="22"/>
              </w:rPr>
            </w:pPr>
          </w:p>
          <w:p w:rsidR="00121414" w:rsidRDefault="00121414" w:rsidP="00121414">
            <w:pPr>
              <w:rPr>
                <w:rFonts w:cs="Arial"/>
                <w:sz w:val="22"/>
                <w:szCs w:val="22"/>
              </w:rPr>
            </w:pPr>
            <w:r>
              <w:rPr>
                <w:rFonts w:cs="Arial"/>
                <w:sz w:val="22"/>
                <w:szCs w:val="22"/>
              </w:rPr>
              <w:t xml:space="preserve">The following action steps are specified to assist the VA population through every step of their educational experience at the College of Alameda. </w:t>
            </w:r>
          </w:p>
          <w:p w:rsidR="00121414" w:rsidRDefault="00121414" w:rsidP="00121414">
            <w:pPr>
              <w:pStyle w:val="ListParagraph"/>
              <w:numPr>
                <w:ilvl w:val="0"/>
                <w:numId w:val="19"/>
              </w:numPr>
              <w:rPr>
                <w:rFonts w:cs="Arial"/>
                <w:sz w:val="22"/>
                <w:szCs w:val="22"/>
              </w:rPr>
            </w:pPr>
            <w:r w:rsidRPr="00533219">
              <w:rPr>
                <w:rFonts w:cs="Arial"/>
                <w:sz w:val="22"/>
                <w:szCs w:val="22"/>
              </w:rPr>
              <w:t xml:space="preserve">Update Veteran Affairs webpage on College of Alameda site to be more interactive and include updated information, downloadable documents, related images, video tutorials to assist students through benefits’ process, and links to Veteran Services websites. </w:t>
            </w:r>
          </w:p>
          <w:p w:rsidR="00121414" w:rsidRDefault="00121414" w:rsidP="00121414">
            <w:pPr>
              <w:pStyle w:val="ListParagraph"/>
              <w:numPr>
                <w:ilvl w:val="0"/>
                <w:numId w:val="19"/>
              </w:numPr>
              <w:rPr>
                <w:rFonts w:cs="Arial"/>
                <w:sz w:val="22"/>
                <w:szCs w:val="22"/>
              </w:rPr>
            </w:pPr>
            <w:r>
              <w:rPr>
                <w:rFonts w:cs="Arial"/>
                <w:sz w:val="22"/>
                <w:szCs w:val="22"/>
              </w:rPr>
              <w:t xml:space="preserve">Develop a Veteran Affairs packet containing similar information that is posted on the website. It should include: a Statement of Responsibility, financial resources, relevant VA information, COA policies, and information on additional resources. </w:t>
            </w:r>
          </w:p>
          <w:p w:rsidR="00121414" w:rsidRDefault="00121414" w:rsidP="00121414">
            <w:pPr>
              <w:pStyle w:val="ListParagraph"/>
              <w:numPr>
                <w:ilvl w:val="0"/>
                <w:numId w:val="19"/>
              </w:numPr>
              <w:rPr>
                <w:rFonts w:cs="Arial"/>
                <w:sz w:val="22"/>
                <w:szCs w:val="22"/>
              </w:rPr>
            </w:pPr>
            <w:r>
              <w:rPr>
                <w:rFonts w:cs="Arial"/>
                <w:sz w:val="22"/>
                <w:szCs w:val="22"/>
              </w:rPr>
              <w:t>Provide</w:t>
            </w:r>
            <w:r w:rsidRPr="00533219">
              <w:rPr>
                <w:rFonts w:cs="Arial"/>
                <w:sz w:val="22"/>
                <w:szCs w:val="22"/>
              </w:rPr>
              <w:t xml:space="preserve"> orientation workshops for </w:t>
            </w:r>
            <w:r>
              <w:rPr>
                <w:rFonts w:cs="Arial"/>
                <w:sz w:val="22"/>
                <w:szCs w:val="22"/>
              </w:rPr>
              <w:t xml:space="preserve">incoming/new </w:t>
            </w:r>
            <w:r w:rsidRPr="00533219">
              <w:rPr>
                <w:rFonts w:cs="Arial"/>
                <w:sz w:val="22"/>
                <w:szCs w:val="22"/>
              </w:rPr>
              <w:t>Veterans and Veteran Dependents pertain</w:t>
            </w:r>
            <w:r>
              <w:rPr>
                <w:rFonts w:cs="Arial"/>
                <w:sz w:val="22"/>
                <w:szCs w:val="22"/>
              </w:rPr>
              <w:t xml:space="preserve">ing to educational benefits </w:t>
            </w:r>
            <w:r w:rsidRPr="00533219">
              <w:rPr>
                <w:rFonts w:cs="Arial"/>
                <w:sz w:val="22"/>
                <w:szCs w:val="22"/>
              </w:rPr>
              <w:t>requirements and services</w:t>
            </w:r>
            <w:r>
              <w:rPr>
                <w:rFonts w:cs="Arial"/>
                <w:sz w:val="22"/>
                <w:szCs w:val="22"/>
              </w:rPr>
              <w:t xml:space="preserve"> at COA. </w:t>
            </w:r>
          </w:p>
          <w:p w:rsidR="00121414" w:rsidRDefault="00121414" w:rsidP="00121414">
            <w:pPr>
              <w:pStyle w:val="ListParagraph"/>
              <w:numPr>
                <w:ilvl w:val="0"/>
                <w:numId w:val="19"/>
              </w:numPr>
              <w:rPr>
                <w:rFonts w:cs="Arial"/>
                <w:sz w:val="22"/>
                <w:szCs w:val="22"/>
              </w:rPr>
            </w:pPr>
            <w:r>
              <w:rPr>
                <w:rFonts w:cs="Arial"/>
                <w:sz w:val="22"/>
                <w:szCs w:val="22"/>
              </w:rPr>
              <w:t xml:space="preserve">Develop consistent delivery of counseling assistance in evaluation of transcripts and creating educational plans while maintaining compliance with college, state, and federal regulations. </w:t>
            </w:r>
          </w:p>
          <w:p w:rsidR="00121414" w:rsidRDefault="00121414" w:rsidP="00121414">
            <w:pPr>
              <w:pStyle w:val="ListParagraph"/>
              <w:numPr>
                <w:ilvl w:val="0"/>
                <w:numId w:val="19"/>
              </w:numPr>
              <w:rPr>
                <w:rFonts w:cs="Arial"/>
                <w:sz w:val="22"/>
                <w:szCs w:val="22"/>
              </w:rPr>
            </w:pPr>
            <w:r w:rsidRPr="00533219">
              <w:rPr>
                <w:rFonts w:cs="Arial"/>
                <w:sz w:val="22"/>
                <w:szCs w:val="22"/>
              </w:rPr>
              <w:t xml:space="preserve">Create an efficient system for storing active and archived files.  Consider optical imaging to make documents easily accessible. </w:t>
            </w:r>
          </w:p>
          <w:p w:rsidR="00121414" w:rsidRDefault="00121414" w:rsidP="00121414">
            <w:pPr>
              <w:pStyle w:val="ListParagraph"/>
              <w:numPr>
                <w:ilvl w:val="0"/>
                <w:numId w:val="19"/>
              </w:numPr>
              <w:rPr>
                <w:rFonts w:cs="Arial"/>
                <w:sz w:val="22"/>
                <w:szCs w:val="22"/>
              </w:rPr>
            </w:pPr>
            <w:r>
              <w:rPr>
                <w:rFonts w:cs="Arial"/>
                <w:sz w:val="22"/>
                <w:szCs w:val="22"/>
              </w:rPr>
              <w:t xml:space="preserve">Improve certification and verification process.  Consider drafting notification emails or wall postings regarding missing documents, class schedule updates, completed certifications to notify VA students. </w:t>
            </w:r>
          </w:p>
          <w:p w:rsidR="00121414" w:rsidRDefault="00121414" w:rsidP="00121414">
            <w:pPr>
              <w:pStyle w:val="ListParagraph"/>
              <w:numPr>
                <w:ilvl w:val="0"/>
                <w:numId w:val="19"/>
              </w:numPr>
              <w:rPr>
                <w:rFonts w:cs="Arial"/>
                <w:sz w:val="22"/>
                <w:szCs w:val="22"/>
              </w:rPr>
            </w:pPr>
            <w:r>
              <w:rPr>
                <w:rFonts w:cs="Arial"/>
                <w:sz w:val="22"/>
                <w:szCs w:val="22"/>
              </w:rPr>
              <w:t xml:space="preserve">Develop a workshop series for </w:t>
            </w:r>
            <w:r>
              <w:rPr>
                <w:rFonts w:cs="Arial"/>
                <w:sz w:val="22"/>
                <w:szCs w:val="22"/>
              </w:rPr>
              <w:lastRenderedPageBreak/>
              <w:t xml:space="preserve">administrators, faculty, and staff to strengthen the campus’ understanding of the veteran population and specific needs. This can be offered during Staff Development days. </w:t>
            </w:r>
          </w:p>
          <w:p w:rsidR="00121414" w:rsidRDefault="00121414" w:rsidP="00121414">
            <w:pPr>
              <w:pStyle w:val="ListParagraph"/>
              <w:numPr>
                <w:ilvl w:val="0"/>
                <w:numId w:val="19"/>
              </w:numPr>
              <w:rPr>
                <w:rFonts w:cs="Arial"/>
                <w:sz w:val="22"/>
                <w:szCs w:val="22"/>
              </w:rPr>
            </w:pPr>
            <w:r>
              <w:rPr>
                <w:rFonts w:cs="Arial"/>
                <w:sz w:val="22"/>
                <w:szCs w:val="22"/>
              </w:rPr>
              <w:t xml:space="preserve">Continue to pursue plans to develop a Veterans Resource Center which would provide educational resources such as computers, printers, and study areas.  This center would be staffed by veterans and veteran dependents in order to develop camaraderie among the student population.  </w:t>
            </w:r>
          </w:p>
          <w:p w:rsidR="00121414" w:rsidRDefault="00121414" w:rsidP="00121414">
            <w:pPr>
              <w:pStyle w:val="ListParagraph"/>
              <w:numPr>
                <w:ilvl w:val="0"/>
                <w:numId w:val="19"/>
              </w:numPr>
              <w:rPr>
                <w:rFonts w:cs="Arial"/>
                <w:sz w:val="22"/>
                <w:szCs w:val="22"/>
              </w:rPr>
            </w:pPr>
            <w:r>
              <w:rPr>
                <w:rFonts w:cs="Arial"/>
                <w:sz w:val="22"/>
                <w:szCs w:val="22"/>
              </w:rPr>
              <w:t xml:space="preserve">Work with VA students interested in developing a Student Veterans Association, a national organization of veteran students.  This will strengthen the relationship between the student veteran population and student life. Additionally, working with the Associated Students to organize campus events supporting and celebrating our veteran population will assist with the transition from active duty to civilian life. </w:t>
            </w:r>
          </w:p>
          <w:p w:rsidR="00121414" w:rsidRDefault="00121414" w:rsidP="00121414">
            <w:pPr>
              <w:pStyle w:val="ListParagraph"/>
              <w:numPr>
                <w:ilvl w:val="0"/>
                <w:numId w:val="19"/>
              </w:numPr>
              <w:rPr>
                <w:rFonts w:cs="Arial"/>
                <w:sz w:val="22"/>
                <w:szCs w:val="22"/>
              </w:rPr>
            </w:pPr>
            <w:r w:rsidRPr="00544A3E">
              <w:rPr>
                <w:rFonts w:cs="Arial"/>
                <w:sz w:val="22"/>
                <w:szCs w:val="22"/>
              </w:rPr>
              <w:t>Develop a pre and post test in order to assess student learning outc</w:t>
            </w:r>
            <w:r>
              <w:rPr>
                <w:rFonts w:cs="Arial"/>
                <w:sz w:val="22"/>
                <w:szCs w:val="22"/>
              </w:rPr>
              <w:t xml:space="preserve">omes and demographic data. </w:t>
            </w:r>
          </w:p>
          <w:p w:rsidR="00121414" w:rsidRPr="00544A3E" w:rsidRDefault="00121414" w:rsidP="00121414">
            <w:pPr>
              <w:pStyle w:val="ListParagraph"/>
              <w:numPr>
                <w:ilvl w:val="0"/>
                <w:numId w:val="19"/>
              </w:numPr>
              <w:rPr>
                <w:rFonts w:cs="Arial"/>
                <w:sz w:val="22"/>
                <w:szCs w:val="22"/>
              </w:rPr>
            </w:pPr>
            <w:r>
              <w:rPr>
                <w:rFonts w:cs="Arial"/>
                <w:sz w:val="22"/>
                <w:szCs w:val="22"/>
              </w:rPr>
              <w:t xml:space="preserve">Implement a career development module with the One Stop Career center to provide job search support, health care resources, special skills development and training, and networking opportunities.  </w:t>
            </w:r>
          </w:p>
          <w:p w:rsidR="00182A8E" w:rsidRPr="00FD6D29" w:rsidRDefault="00182A8E" w:rsidP="00182A8E">
            <w:pPr>
              <w:keepNext/>
              <w:keepLines/>
            </w:pPr>
          </w:p>
        </w:tc>
      </w:tr>
      <w:tr w:rsidR="008811A9" w:rsidRPr="00FD6D29" w:rsidTr="008D46F2">
        <w:trPr>
          <w:gridAfter w:val="1"/>
          <w:wAfter w:w="26" w:type="dxa"/>
          <w:trHeight w:val="288"/>
          <w:tblCellSpacing w:w="20" w:type="dxa"/>
        </w:trPr>
        <w:tc>
          <w:tcPr>
            <w:tcW w:w="4963" w:type="dxa"/>
            <w:gridSpan w:val="2"/>
            <w:shd w:val="clear" w:color="auto" w:fill="auto"/>
          </w:tcPr>
          <w:p w:rsidR="008811A9" w:rsidRDefault="000A2D0B" w:rsidP="00182A8E">
            <w:pPr>
              <w:rPr>
                <w:sz w:val="20"/>
                <w:szCs w:val="20"/>
              </w:rPr>
            </w:pPr>
            <w:r>
              <w:rPr>
                <w:sz w:val="20"/>
                <w:szCs w:val="20"/>
              </w:rPr>
              <w:lastRenderedPageBreak/>
              <w:t>Data Source – Assessment Findings</w:t>
            </w:r>
          </w:p>
        </w:tc>
        <w:tc>
          <w:tcPr>
            <w:tcW w:w="5257" w:type="dxa"/>
            <w:shd w:val="clear" w:color="auto" w:fill="auto"/>
          </w:tcPr>
          <w:p w:rsidR="008811A9" w:rsidRDefault="008811A9" w:rsidP="00182A8E">
            <w:pPr>
              <w:keepNext/>
              <w:keepLines/>
            </w:pPr>
          </w:p>
        </w:tc>
      </w:tr>
      <w:tr w:rsidR="000A2D0B" w:rsidRPr="00FD6D29" w:rsidTr="008D46F2">
        <w:trPr>
          <w:gridAfter w:val="1"/>
          <w:wAfter w:w="26" w:type="dxa"/>
          <w:trHeight w:val="288"/>
          <w:tblCellSpacing w:w="20" w:type="dxa"/>
        </w:trPr>
        <w:tc>
          <w:tcPr>
            <w:tcW w:w="4963" w:type="dxa"/>
            <w:gridSpan w:val="2"/>
            <w:shd w:val="clear" w:color="auto" w:fill="auto"/>
          </w:tcPr>
          <w:p w:rsidR="000A2D0B" w:rsidRDefault="000A2D0B" w:rsidP="00182A8E">
            <w:pPr>
              <w:rPr>
                <w:sz w:val="20"/>
                <w:szCs w:val="20"/>
              </w:rPr>
            </w:pPr>
            <w:r>
              <w:rPr>
                <w:sz w:val="20"/>
                <w:szCs w:val="20"/>
              </w:rPr>
              <w:t>Data Source – BI Data</w:t>
            </w:r>
          </w:p>
        </w:tc>
        <w:tc>
          <w:tcPr>
            <w:tcW w:w="5257" w:type="dxa"/>
            <w:shd w:val="clear" w:color="auto" w:fill="auto"/>
          </w:tcPr>
          <w:p w:rsidR="000A2D0B" w:rsidRDefault="000A2D0B" w:rsidP="00182A8E">
            <w:pPr>
              <w:keepNext/>
              <w:keepLines/>
            </w:pPr>
          </w:p>
        </w:tc>
      </w:tr>
      <w:tr w:rsidR="000A2D0B" w:rsidRPr="00FD6D29" w:rsidTr="008D46F2">
        <w:trPr>
          <w:gridAfter w:val="1"/>
          <w:wAfter w:w="26" w:type="dxa"/>
          <w:trHeight w:val="288"/>
          <w:tblCellSpacing w:w="20" w:type="dxa"/>
        </w:trPr>
        <w:tc>
          <w:tcPr>
            <w:tcW w:w="4963" w:type="dxa"/>
            <w:gridSpan w:val="2"/>
            <w:shd w:val="clear" w:color="auto" w:fill="auto"/>
          </w:tcPr>
          <w:p w:rsidR="000A2D0B" w:rsidRDefault="000A2D0B" w:rsidP="00182A8E">
            <w:pPr>
              <w:rPr>
                <w:sz w:val="20"/>
                <w:szCs w:val="20"/>
              </w:rPr>
            </w:pPr>
            <w:r>
              <w:rPr>
                <w:sz w:val="20"/>
                <w:szCs w:val="20"/>
              </w:rPr>
              <w:t>Data Source – Institutional Goals</w:t>
            </w:r>
          </w:p>
        </w:tc>
        <w:tc>
          <w:tcPr>
            <w:tcW w:w="5257" w:type="dxa"/>
            <w:shd w:val="clear" w:color="auto" w:fill="auto"/>
          </w:tcPr>
          <w:p w:rsidR="000A2D0B" w:rsidRDefault="000A2D0B" w:rsidP="00182A8E">
            <w:pPr>
              <w:keepNext/>
              <w:keepLines/>
            </w:pPr>
          </w:p>
        </w:tc>
      </w:tr>
      <w:tr w:rsidR="000A2D0B" w:rsidRPr="00FD6D29" w:rsidTr="008D46F2">
        <w:trPr>
          <w:gridAfter w:val="1"/>
          <w:wAfter w:w="26" w:type="dxa"/>
          <w:trHeight w:val="288"/>
          <w:tblCellSpacing w:w="20" w:type="dxa"/>
        </w:trPr>
        <w:tc>
          <w:tcPr>
            <w:tcW w:w="4963" w:type="dxa"/>
            <w:gridSpan w:val="2"/>
            <w:shd w:val="clear" w:color="auto" w:fill="auto"/>
          </w:tcPr>
          <w:p w:rsidR="000A2D0B" w:rsidRDefault="000A2D0B" w:rsidP="00182A8E">
            <w:pPr>
              <w:rPr>
                <w:sz w:val="20"/>
                <w:szCs w:val="20"/>
              </w:rPr>
            </w:pPr>
            <w:r>
              <w:rPr>
                <w:sz w:val="20"/>
                <w:szCs w:val="20"/>
              </w:rPr>
              <w:t>Other Data Sources</w:t>
            </w:r>
          </w:p>
        </w:tc>
        <w:tc>
          <w:tcPr>
            <w:tcW w:w="5257" w:type="dxa"/>
            <w:shd w:val="clear" w:color="auto" w:fill="auto"/>
          </w:tcPr>
          <w:p w:rsidR="000A2D0B" w:rsidRDefault="000A2D0B" w:rsidP="00182A8E">
            <w:pPr>
              <w:keepNext/>
              <w:keepLines/>
            </w:pPr>
          </w:p>
        </w:tc>
      </w:tr>
      <w:tr w:rsidR="00182A8E" w:rsidRPr="00FD6D29" w:rsidTr="008D46F2">
        <w:tblPrEx>
          <w:tblLook w:val="0100"/>
        </w:tblPrEx>
        <w:trPr>
          <w:trHeight w:val="288"/>
          <w:tblCellSpacing w:w="20" w:type="dxa"/>
        </w:trPr>
        <w:tc>
          <w:tcPr>
            <w:tcW w:w="10326" w:type="dxa"/>
            <w:gridSpan w:val="4"/>
            <w:shd w:val="clear" w:color="auto" w:fill="auto"/>
          </w:tcPr>
          <w:p w:rsidR="008811A9" w:rsidRPr="008811A9" w:rsidRDefault="00182A8E" w:rsidP="00182A8E">
            <w:pPr>
              <w:pStyle w:val="ListParagraph"/>
              <w:keepNext/>
              <w:keepLines/>
              <w:numPr>
                <w:ilvl w:val="0"/>
                <w:numId w:val="12"/>
              </w:numPr>
              <w:rPr>
                <w:b/>
              </w:rPr>
            </w:pPr>
            <w:r>
              <w:rPr>
                <w:b/>
                <w:sz w:val="22"/>
                <w:szCs w:val="22"/>
              </w:rPr>
              <w:lastRenderedPageBreak/>
              <w:t>Needs</w:t>
            </w:r>
            <w:r w:rsidR="008811A9">
              <w:rPr>
                <w:b/>
                <w:sz w:val="22"/>
                <w:szCs w:val="22"/>
              </w:rPr>
              <w:t xml:space="preserve"> and data sources</w:t>
            </w:r>
            <w:r w:rsidR="009221D8">
              <w:rPr>
                <w:b/>
                <w:sz w:val="22"/>
                <w:szCs w:val="22"/>
              </w:rPr>
              <w:t xml:space="preserve"> (indicate which data sources used)</w:t>
            </w:r>
          </w:p>
          <w:p w:rsidR="00182A8E" w:rsidRPr="00F2082A" w:rsidRDefault="008811A9" w:rsidP="008811A9">
            <w:pPr>
              <w:pStyle w:val="ListParagraph"/>
              <w:keepNext/>
              <w:keepLines/>
              <w:rPr>
                <w:b/>
              </w:rPr>
            </w:pPr>
            <w:r>
              <w:rPr>
                <w:b/>
                <w:sz w:val="22"/>
                <w:szCs w:val="22"/>
              </w:rPr>
              <w:t>Please prioritize in each category, with highest priority first.</w:t>
            </w:r>
          </w:p>
        </w:tc>
      </w:tr>
      <w:tr w:rsidR="00182A8E" w:rsidRPr="00FD6D29" w:rsidTr="008D46F2">
        <w:tblPrEx>
          <w:tblLook w:val="0100"/>
        </w:tblPrEx>
        <w:trPr>
          <w:trHeight w:val="288"/>
          <w:tblCellSpacing w:w="20" w:type="dxa"/>
        </w:trPr>
        <w:tc>
          <w:tcPr>
            <w:tcW w:w="4923" w:type="dxa"/>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8A15B5">
              <w:rPr>
                <w:b/>
                <w:sz w:val="20"/>
                <w:szCs w:val="20"/>
              </w:rPr>
              <w:t>equipment, material and supply</w:t>
            </w:r>
            <w:r w:rsidRPr="008A15B5">
              <w:rPr>
                <w:sz w:val="20"/>
                <w:szCs w:val="20"/>
              </w:rPr>
              <w:t xml:space="preserve"> needs</w:t>
            </w:r>
            <w:r w:rsidRPr="008A15B5">
              <w:rPr>
                <w:rFonts w:cs="Arial"/>
                <w:sz w:val="20"/>
                <w:szCs w:val="20"/>
              </w:rPr>
              <w:t>.</w:t>
            </w:r>
          </w:p>
        </w:tc>
        <w:tc>
          <w:tcPr>
            <w:tcW w:w="5363" w:type="dxa"/>
            <w:gridSpan w:val="3"/>
            <w:shd w:val="clear" w:color="auto" w:fill="auto"/>
          </w:tcPr>
          <w:p w:rsidR="00182A8E" w:rsidRPr="008D46F2" w:rsidRDefault="003920C1" w:rsidP="00182A8E">
            <w:pPr>
              <w:keepNext/>
              <w:keepLines/>
              <w:rPr>
                <w:sz w:val="20"/>
                <w:szCs w:val="20"/>
              </w:rPr>
            </w:pPr>
            <w:r>
              <w:rPr>
                <w:sz w:val="20"/>
                <w:szCs w:val="20"/>
              </w:rPr>
              <w:t>Event/supply budget for outreach events and veterans workshops.</w:t>
            </w:r>
          </w:p>
        </w:tc>
      </w:tr>
      <w:tr w:rsidR="00182A8E" w:rsidRPr="00FD6D29" w:rsidTr="008D46F2">
        <w:tblPrEx>
          <w:tblLook w:val="0100"/>
        </w:tblPrEx>
        <w:trPr>
          <w:trHeight w:val="288"/>
          <w:tblCellSpacing w:w="20" w:type="dxa"/>
        </w:trPr>
        <w:tc>
          <w:tcPr>
            <w:tcW w:w="4923" w:type="dxa"/>
            <w:shd w:val="clear" w:color="auto" w:fill="auto"/>
          </w:tcPr>
          <w:p w:rsidR="00182A8E" w:rsidRPr="00643063" w:rsidRDefault="00182A8E" w:rsidP="002F6A35">
            <w:pPr>
              <w:keepNext/>
              <w:keepLines/>
              <w:rPr>
                <w:b/>
                <w:sz w:val="22"/>
                <w:szCs w:val="22"/>
              </w:rPr>
            </w:pPr>
            <w:r w:rsidRPr="008A15B5">
              <w:rPr>
                <w:sz w:val="20"/>
                <w:szCs w:val="20"/>
              </w:rPr>
              <w:t xml:space="preserve">Please describe any </w:t>
            </w:r>
            <w:r w:rsidR="000A1145" w:rsidRPr="000A1145">
              <w:rPr>
                <w:b/>
                <w:sz w:val="20"/>
                <w:szCs w:val="20"/>
              </w:rPr>
              <w:t>faculty/</w:t>
            </w:r>
            <w:r w:rsidRPr="008A15B5">
              <w:rPr>
                <w:b/>
                <w:sz w:val="20"/>
                <w:szCs w:val="20"/>
              </w:rPr>
              <w:t>classified/student assistant</w:t>
            </w:r>
            <w:r w:rsidRPr="008A15B5">
              <w:rPr>
                <w:sz w:val="20"/>
                <w:szCs w:val="20"/>
              </w:rPr>
              <w:t xml:space="preserve"> needs</w:t>
            </w:r>
            <w:r w:rsidRPr="008A15B5">
              <w:rPr>
                <w:rFonts w:cs="Arial"/>
                <w:sz w:val="20"/>
                <w:szCs w:val="20"/>
              </w:rPr>
              <w:t>.</w:t>
            </w:r>
          </w:p>
        </w:tc>
        <w:tc>
          <w:tcPr>
            <w:tcW w:w="5363" w:type="dxa"/>
            <w:gridSpan w:val="3"/>
            <w:shd w:val="clear" w:color="auto" w:fill="auto"/>
          </w:tcPr>
          <w:p w:rsidR="005F6C79" w:rsidRPr="003920C1" w:rsidRDefault="003920C1" w:rsidP="003920C1">
            <w:pPr>
              <w:pStyle w:val="ListParagraph"/>
              <w:keepNext/>
              <w:keepLines/>
              <w:numPr>
                <w:ilvl w:val="0"/>
                <w:numId w:val="20"/>
              </w:numPr>
              <w:rPr>
                <w:noProof/>
                <w:sz w:val="20"/>
                <w:szCs w:val="20"/>
              </w:rPr>
            </w:pPr>
            <w:r w:rsidRPr="003920C1">
              <w:rPr>
                <w:noProof/>
                <w:sz w:val="20"/>
                <w:szCs w:val="20"/>
              </w:rPr>
              <w:t>FTTE Veterans Staff Assistant</w:t>
            </w:r>
          </w:p>
          <w:p w:rsidR="003920C1" w:rsidRPr="003920C1" w:rsidRDefault="003920C1" w:rsidP="003920C1">
            <w:pPr>
              <w:keepNext/>
              <w:keepLines/>
              <w:rPr>
                <w:noProof/>
                <w:sz w:val="20"/>
                <w:szCs w:val="20"/>
              </w:rPr>
            </w:pPr>
            <w:r>
              <w:rPr>
                <w:noProof/>
                <w:sz w:val="20"/>
                <w:szCs w:val="20"/>
              </w:rPr>
              <w:t>Student Assistants</w:t>
            </w:r>
          </w:p>
        </w:tc>
      </w:tr>
      <w:tr w:rsidR="00182A8E" w:rsidTr="008D46F2">
        <w:tblPrEx>
          <w:tblLook w:val="0100"/>
        </w:tblPrEx>
        <w:trPr>
          <w:trHeight w:val="288"/>
          <w:tblCellSpacing w:w="20" w:type="dxa"/>
        </w:trPr>
        <w:tc>
          <w:tcPr>
            <w:tcW w:w="4923" w:type="dxa"/>
            <w:shd w:val="clear" w:color="auto" w:fill="auto"/>
          </w:tcPr>
          <w:p w:rsidR="00182A8E" w:rsidRPr="00643063" w:rsidRDefault="00182A8E" w:rsidP="000A2D0B">
            <w:pPr>
              <w:keepNext/>
              <w:keepLines/>
              <w:rPr>
                <w:b/>
                <w:sz w:val="22"/>
                <w:szCs w:val="22"/>
              </w:rPr>
            </w:pPr>
            <w:r w:rsidRPr="008A15B5">
              <w:rPr>
                <w:sz w:val="20"/>
                <w:szCs w:val="20"/>
              </w:rPr>
              <w:t xml:space="preserve">Please describe any </w:t>
            </w:r>
            <w:r w:rsidRPr="00BB400D">
              <w:rPr>
                <w:b/>
                <w:sz w:val="20"/>
                <w:szCs w:val="20"/>
              </w:rPr>
              <w:t>facilities</w:t>
            </w:r>
            <w:r w:rsidRPr="008A15B5">
              <w:rPr>
                <w:sz w:val="20"/>
                <w:szCs w:val="20"/>
              </w:rPr>
              <w:t xml:space="preserve"> needs</w:t>
            </w:r>
            <w:r w:rsidRPr="008A15B5">
              <w:rPr>
                <w:rFonts w:cs="Arial"/>
                <w:sz w:val="20"/>
                <w:szCs w:val="20"/>
              </w:rPr>
              <w:t>.</w:t>
            </w:r>
          </w:p>
        </w:tc>
        <w:tc>
          <w:tcPr>
            <w:tcW w:w="5363" w:type="dxa"/>
            <w:gridSpan w:val="3"/>
            <w:shd w:val="clear" w:color="auto" w:fill="auto"/>
          </w:tcPr>
          <w:p w:rsidR="00182A8E" w:rsidRDefault="003920C1" w:rsidP="00182A8E">
            <w:pPr>
              <w:keepNext/>
              <w:keepLines/>
              <w:rPr>
                <w:noProof/>
                <w:sz w:val="20"/>
                <w:szCs w:val="20"/>
              </w:rPr>
            </w:pPr>
            <w:r>
              <w:rPr>
                <w:noProof/>
                <w:sz w:val="20"/>
                <w:szCs w:val="20"/>
              </w:rPr>
              <w:t>Space for creation of a VA Resource Center</w:t>
            </w:r>
          </w:p>
          <w:p w:rsidR="003920C1" w:rsidRDefault="003920C1" w:rsidP="00182A8E">
            <w:pPr>
              <w:keepNext/>
              <w:keepLines/>
              <w:rPr>
                <w:noProof/>
                <w:sz w:val="20"/>
                <w:szCs w:val="20"/>
              </w:rPr>
            </w:pPr>
            <w:r>
              <w:rPr>
                <w:noProof/>
                <w:sz w:val="20"/>
                <w:szCs w:val="20"/>
              </w:rPr>
              <w:t>Computer desks/chairs</w:t>
            </w:r>
          </w:p>
          <w:p w:rsidR="003920C1" w:rsidRDefault="003920C1" w:rsidP="00182A8E">
            <w:pPr>
              <w:keepNext/>
              <w:keepLines/>
              <w:rPr>
                <w:noProof/>
                <w:sz w:val="20"/>
                <w:szCs w:val="20"/>
              </w:rPr>
            </w:pPr>
            <w:r>
              <w:rPr>
                <w:noProof/>
                <w:sz w:val="20"/>
                <w:szCs w:val="20"/>
              </w:rPr>
              <w:t>1-2 couches</w:t>
            </w:r>
          </w:p>
          <w:p w:rsidR="003920C1" w:rsidRDefault="003920C1" w:rsidP="00182A8E">
            <w:pPr>
              <w:keepNext/>
              <w:keepLines/>
              <w:rPr>
                <w:noProof/>
                <w:sz w:val="20"/>
                <w:szCs w:val="20"/>
              </w:rPr>
            </w:pPr>
            <w:r>
              <w:rPr>
                <w:noProof/>
                <w:sz w:val="20"/>
                <w:szCs w:val="20"/>
              </w:rPr>
              <w:t>1 locked closet for storage</w:t>
            </w:r>
          </w:p>
          <w:p w:rsidR="003920C1" w:rsidRPr="008D46F2" w:rsidRDefault="003920C1" w:rsidP="00182A8E">
            <w:pPr>
              <w:keepNext/>
              <w:keepLines/>
              <w:rPr>
                <w:noProof/>
                <w:sz w:val="20"/>
                <w:szCs w:val="20"/>
              </w:rPr>
            </w:pPr>
            <w:r>
              <w:rPr>
                <w:noProof/>
                <w:sz w:val="20"/>
                <w:szCs w:val="20"/>
              </w:rPr>
              <w:t>Microwave, refirgerator, sink w/ running water, paper towel dispenser</w:t>
            </w:r>
          </w:p>
        </w:tc>
      </w:tr>
      <w:tr w:rsidR="000A1145" w:rsidTr="008D46F2">
        <w:tblPrEx>
          <w:tblLook w:val="0100"/>
        </w:tblPrEx>
        <w:trPr>
          <w:trHeight w:val="288"/>
          <w:tblCellSpacing w:w="20" w:type="dxa"/>
        </w:trPr>
        <w:tc>
          <w:tcPr>
            <w:tcW w:w="4923" w:type="dxa"/>
            <w:shd w:val="clear" w:color="auto" w:fill="auto"/>
          </w:tcPr>
          <w:p w:rsidR="000A1145" w:rsidRPr="008A15B5" w:rsidRDefault="000A1145" w:rsidP="000A2D0B">
            <w:pPr>
              <w:keepNext/>
              <w:keepLines/>
              <w:rPr>
                <w:sz w:val="20"/>
                <w:szCs w:val="20"/>
              </w:rPr>
            </w:pPr>
            <w:r>
              <w:rPr>
                <w:sz w:val="20"/>
                <w:szCs w:val="20"/>
              </w:rPr>
              <w:t xml:space="preserve">Please describe any </w:t>
            </w:r>
            <w:r w:rsidRPr="000A1145">
              <w:rPr>
                <w:b/>
                <w:sz w:val="20"/>
                <w:szCs w:val="20"/>
              </w:rPr>
              <w:t xml:space="preserve">technology </w:t>
            </w:r>
            <w:r>
              <w:rPr>
                <w:sz w:val="20"/>
                <w:szCs w:val="20"/>
              </w:rPr>
              <w:t>needs.</w:t>
            </w:r>
          </w:p>
        </w:tc>
        <w:tc>
          <w:tcPr>
            <w:tcW w:w="5363" w:type="dxa"/>
            <w:gridSpan w:val="3"/>
            <w:shd w:val="clear" w:color="auto" w:fill="auto"/>
          </w:tcPr>
          <w:p w:rsidR="005F6C79" w:rsidRDefault="003920C1" w:rsidP="00182A8E">
            <w:pPr>
              <w:keepNext/>
              <w:keepLines/>
              <w:rPr>
                <w:noProof/>
                <w:sz w:val="20"/>
                <w:szCs w:val="20"/>
              </w:rPr>
            </w:pPr>
            <w:r>
              <w:rPr>
                <w:noProof/>
                <w:sz w:val="20"/>
                <w:szCs w:val="20"/>
              </w:rPr>
              <w:t>Flat screen TV</w:t>
            </w:r>
          </w:p>
          <w:p w:rsidR="003920C1" w:rsidRPr="008D46F2" w:rsidRDefault="003920C1" w:rsidP="00182A8E">
            <w:pPr>
              <w:keepNext/>
              <w:keepLines/>
              <w:rPr>
                <w:noProof/>
                <w:sz w:val="20"/>
                <w:szCs w:val="20"/>
              </w:rPr>
            </w:pPr>
            <w:r>
              <w:rPr>
                <w:noProof/>
                <w:sz w:val="20"/>
                <w:szCs w:val="20"/>
              </w:rPr>
              <w:t>Computers for Veterans Resource Center (staff/students)</w:t>
            </w:r>
          </w:p>
        </w:tc>
      </w:tr>
      <w:tr w:rsidR="000A2D0B" w:rsidTr="008D46F2">
        <w:tblPrEx>
          <w:tblLook w:val="0100"/>
        </w:tblPrEx>
        <w:trPr>
          <w:trHeight w:val="288"/>
          <w:tblCellSpacing w:w="20" w:type="dxa"/>
        </w:trPr>
        <w:tc>
          <w:tcPr>
            <w:tcW w:w="4923" w:type="dxa"/>
            <w:shd w:val="clear" w:color="auto" w:fill="auto"/>
          </w:tcPr>
          <w:p w:rsidR="000A2D0B" w:rsidRDefault="000A2D0B" w:rsidP="00DD506C">
            <w:pPr>
              <w:rPr>
                <w:sz w:val="20"/>
                <w:szCs w:val="20"/>
              </w:rPr>
            </w:pPr>
            <w:r>
              <w:rPr>
                <w:sz w:val="20"/>
                <w:szCs w:val="20"/>
              </w:rPr>
              <w:t>Data Source – Assessment Findings</w:t>
            </w:r>
          </w:p>
        </w:tc>
        <w:tc>
          <w:tcPr>
            <w:tcW w:w="5363" w:type="dxa"/>
            <w:gridSpan w:val="3"/>
            <w:shd w:val="clear" w:color="auto" w:fill="auto"/>
          </w:tcPr>
          <w:p w:rsidR="000A2D0B" w:rsidRPr="008D46F2" w:rsidRDefault="005F6C79" w:rsidP="00DD506C">
            <w:pPr>
              <w:keepNext/>
              <w:keepLines/>
              <w:rPr>
                <w:sz w:val="20"/>
                <w:szCs w:val="20"/>
              </w:rPr>
            </w:pPr>
            <w:r w:rsidRPr="008D46F2">
              <w:rPr>
                <w:sz w:val="20"/>
                <w:szCs w:val="20"/>
              </w:rPr>
              <w:t>x</w:t>
            </w:r>
          </w:p>
        </w:tc>
      </w:tr>
      <w:tr w:rsidR="000A2D0B" w:rsidTr="008D46F2">
        <w:tblPrEx>
          <w:tblLook w:val="0100"/>
        </w:tblPrEx>
        <w:trPr>
          <w:trHeight w:val="288"/>
          <w:tblCellSpacing w:w="20" w:type="dxa"/>
        </w:trPr>
        <w:tc>
          <w:tcPr>
            <w:tcW w:w="4923" w:type="dxa"/>
            <w:shd w:val="clear" w:color="auto" w:fill="auto"/>
          </w:tcPr>
          <w:p w:rsidR="000A2D0B" w:rsidRDefault="000A2D0B" w:rsidP="00DD506C">
            <w:pPr>
              <w:rPr>
                <w:sz w:val="20"/>
                <w:szCs w:val="20"/>
              </w:rPr>
            </w:pPr>
            <w:r>
              <w:rPr>
                <w:sz w:val="20"/>
                <w:szCs w:val="20"/>
              </w:rPr>
              <w:t>Data Source – BI Data</w:t>
            </w:r>
          </w:p>
        </w:tc>
        <w:tc>
          <w:tcPr>
            <w:tcW w:w="5363" w:type="dxa"/>
            <w:gridSpan w:val="3"/>
            <w:shd w:val="clear" w:color="auto" w:fill="auto"/>
          </w:tcPr>
          <w:p w:rsidR="000A2D0B" w:rsidRPr="008D46F2" w:rsidRDefault="005F6C79" w:rsidP="00DD506C">
            <w:pPr>
              <w:keepNext/>
              <w:keepLines/>
              <w:rPr>
                <w:sz w:val="20"/>
                <w:szCs w:val="20"/>
              </w:rPr>
            </w:pPr>
            <w:r w:rsidRPr="008D46F2">
              <w:rPr>
                <w:sz w:val="20"/>
                <w:szCs w:val="20"/>
              </w:rPr>
              <w:t>x</w:t>
            </w:r>
          </w:p>
        </w:tc>
      </w:tr>
      <w:tr w:rsidR="000A2D0B" w:rsidTr="008D46F2">
        <w:tblPrEx>
          <w:tblLook w:val="0100"/>
        </w:tblPrEx>
        <w:trPr>
          <w:trHeight w:val="288"/>
          <w:tblCellSpacing w:w="20" w:type="dxa"/>
        </w:trPr>
        <w:tc>
          <w:tcPr>
            <w:tcW w:w="4923" w:type="dxa"/>
            <w:shd w:val="clear" w:color="auto" w:fill="auto"/>
          </w:tcPr>
          <w:p w:rsidR="000A2D0B" w:rsidRDefault="000A2D0B" w:rsidP="00DD506C">
            <w:pPr>
              <w:rPr>
                <w:sz w:val="20"/>
                <w:szCs w:val="20"/>
              </w:rPr>
            </w:pPr>
            <w:r>
              <w:rPr>
                <w:sz w:val="20"/>
                <w:szCs w:val="20"/>
              </w:rPr>
              <w:t>Data Source – Institutional Goals</w:t>
            </w:r>
          </w:p>
        </w:tc>
        <w:tc>
          <w:tcPr>
            <w:tcW w:w="5363" w:type="dxa"/>
            <w:gridSpan w:val="3"/>
            <w:shd w:val="clear" w:color="auto" w:fill="auto"/>
          </w:tcPr>
          <w:p w:rsidR="000A2D0B" w:rsidRPr="008D46F2" w:rsidRDefault="005F6C79" w:rsidP="00DD506C">
            <w:pPr>
              <w:keepNext/>
              <w:keepLines/>
              <w:rPr>
                <w:sz w:val="20"/>
                <w:szCs w:val="20"/>
              </w:rPr>
            </w:pPr>
            <w:r w:rsidRPr="008D46F2">
              <w:rPr>
                <w:sz w:val="20"/>
                <w:szCs w:val="20"/>
              </w:rPr>
              <w:t>x</w:t>
            </w:r>
          </w:p>
        </w:tc>
      </w:tr>
      <w:tr w:rsidR="000A2D0B" w:rsidTr="008D46F2">
        <w:tblPrEx>
          <w:tblLook w:val="0100"/>
        </w:tblPrEx>
        <w:trPr>
          <w:trHeight w:val="288"/>
          <w:tblCellSpacing w:w="20" w:type="dxa"/>
        </w:trPr>
        <w:tc>
          <w:tcPr>
            <w:tcW w:w="4923" w:type="dxa"/>
            <w:shd w:val="clear" w:color="auto" w:fill="auto"/>
          </w:tcPr>
          <w:p w:rsidR="000A2D0B" w:rsidRDefault="000A2D0B" w:rsidP="00DD506C">
            <w:pPr>
              <w:rPr>
                <w:sz w:val="20"/>
                <w:szCs w:val="20"/>
              </w:rPr>
            </w:pPr>
            <w:r>
              <w:rPr>
                <w:sz w:val="20"/>
                <w:szCs w:val="20"/>
              </w:rPr>
              <w:t>Other Data Sources</w:t>
            </w:r>
          </w:p>
        </w:tc>
        <w:tc>
          <w:tcPr>
            <w:tcW w:w="5363" w:type="dxa"/>
            <w:gridSpan w:val="3"/>
            <w:shd w:val="clear" w:color="auto" w:fill="auto"/>
          </w:tcPr>
          <w:p w:rsidR="000A2D0B" w:rsidRPr="008D46F2" w:rsidRDefault="000A2D0B" w:rsidP="00DD506C">
            <w:pPr>
              <w:keepNext/>
              <w:keepLines/>
              <w:rPr>
                <w:sz w:val="20"/>
                <w:szCs w:val="20"/>
              </w:rPr>
            </w:pPr>
          </w:p>
        </w:tc>
      </w:tr>
    </w:tbl>
    <w:p w:rsidR="000A1B5F" w:rsidRDefault="000A1B5F" w:rsidP="008D46F2">
      <w:pPr>
        <w:pStyle w:val="FieldText"/>
      </w:pPr>
    </w:p>
    <w:sectPr w:rsidR="000A1B5F" w:rsidSect="000A1B5F">
      <w:headerReference w:type="default" r:id="rId8"/>
      <w:footerReference w:type="default" r:id="rId9"/>
      <w:type w:val="continuous"/>
      <w:pgSz w:w="12240" w:h="15840"/>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C2" w:rsidRDefault="00F759C2" w:rsidP="000074EA">
      <w:r>
        <w:separator/>
      </w:r>
    </w:p>
  </w:endnote>
  <w:endnote w:type="continuationSeparator" w:id="0">
    <w:p w:rsidR="00F759C2" w:rsidRDefault="00F759C2"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B8" w:rsidRPr="00E96876" w:rsidRDefault="00703BB8" w:rsidP="00853DD2">
    <w:pPr>
      <w:pStyle w:val="Footer"/>
      <w:rPr>
        <w:sz w:val="18"/>
        <w:szCs w:val="18"/>
      </w:rPr>
    </w:pPr>
    <w:r w:rsidRPr="00E96876">
      <w:rPr>
        <w:sz w:val="18"/>
        <w:szCs w:val="18"/>
      </w:rPr>
      <w:t xml:space="preserve">Page </w:t>
    </w:r>
    <w:r w:rsidR="00790039" w:rsidRPr="00E96876">
      <w:rPr>
        <w:sz w:val="18"/>
        <w:szCs w:val="18"/>
      </w:rPr>
      <w:fldChar w:fldCharType="begin"/>
    </w:r>
    <w:r w:rsidRPr="00E96876">
      <w:rPr>
        <w:sz w:val="18"/>
        <w:szCs w:val="18"/>
      </w:rPr>
      <w:instrText xml:space="preserve"> PAGE </w:instrText>
    </w:r>
    <w:r w:rsidR="00790039" w:rsidRPr="00E96876">
      <w:rPr>
        <w:sz w:val="18"/>
        <w:szCs w:val="18"/>
      </w:rPr>
      <w:fldChar w:fldCharType="separate"/>
    </w:r>
    <w:r w:rsidR="001935C2">
      <w:rPr>
        <w:noProof/>
        <w:sz w:val="18"/>
        <w:szCs w:val="18"/>
      </w:rPr>
      <w:t>1</w:t>
    </w:r>
    <w:r w:rsidR="00790039" w:rsidRPr="00E96876">
      <w:rPr>
        <w:sz w:val="18"/>
        <w:szCs w:val="18"/>
      </w:rPr>
      <w:fldChar w:fldCharType="end"/>
    </w:r>
    <w:r w:rsidRPr="00E96876">
      <w:rPr>
        <w:sz w:val="18"/>
        <w:szCs w:val="18"/>
      </w:rPr>
      <w:t xml:space="preserve"> of </w:t>
    </w:r>
    <w:r w:rsidR="00790039" w:rsidRPr="00E96876">
      <w:rPr>
        <w:sz w:val="18"/>
        <w:szCs w:val="18"/>
      </w:rPr>
      <w:fldChar w:fldCharType="begin"/>
    </w:r>
    <w:r w:rsidRPr="00E96876">
      <w:rPr>
        <w:sz w:val="18"/>
        <w:szCs w:val="18"/>
      </w:rPr>
      <w:instrText xml:space="preserve"> NUMPAGES </w:instrText>
    </w:r>
    <w:r w:rsidR="00790039" w:rsidRPr="00E96876">
      <w:rPr>
        <w:sz w:val="18"/>
        <w:szCs w:val="18"/>
      </w:rPr>
      <w:fldChar w:fldCharType="separate"/>
    </w:r>
    <w:r w:rsidR="001935C2">
      <w:rPr>
        <w:noProof/>
        <w:sz w:val="18"/>
        <w:szCs w:val="18"/>
      </w:rPr>
      <w:t>7</w:t>
    </w:r>
    <w:r w:rsidR="00790039" w:rsidRPr="00E9687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C2" w:rsidRDefault="00F759C2" w:rsidP="000074EA">
      <w:r>
        <w:separator/>
      </w:r>
    </w:p>
  </w:footnote>
  <w:footnote w:type="continuationSeparator" w:id="0">
    <w:p w:rsidR="00F759C2" w:rsidRDefault="00F759C2" w:rsidP="00007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6D" w:rsidRPr="00484828" w:rsidRDefault="00406B6D" w:rsidP="00406B6D">
    <w:pPr>
      <w:ind w:left="-270"/>
      <w:jc w:val="center"/>
    </w:pPr>
    <w:r w:rsidRPr="00484828">
      <w:rPr>
        <w:b/>
        <w:sz w:val="32"/>
        <w:szCs w:val="32"/>
      </w:rPr>
      <w:t>Peralta Community College District</w:t>
    </w:r>
  </w:p>
  <w:p w:rsidR="00406B6D" w:rsidRDefault="00406B6D" w:rsidP="00406B6D">
    <w:pPr>
      <w:pStyle w:val="Heading2"/>
      <w:jc w:val="center"/>
      <w:rPr>
        <w:sz w:val="32"/>
        <w:szCs w:val="32"/>
      </w:rPr>
    </w:pPr>
    <w:r>
      <w:rPr>
        <w:sz w:val="32"/>
        <w:szCs w:val="32"/>
      </w:rPr>
      <w:t xml:space="preserve">Revised </w:t>
    </w:r>
    <w:r w:rsidRPr="00484828">
      <w:rPr>
        <w:sz w:val="32"/>
        <w:szCs w:val="32"/>
      </w:rPr>
      <w:t>Annual Program Update Template 2011-2012</w:t>
    </w:r>
  </w:p>
  <w:p w:rsidR="00406B6D" w:rsidRPr="00406B6D" w:rsidRDefault="00406B6D" w:rsidP="00406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804028"/>
    <w:multiLevelType w:val="hybridMultilevel"/>
    <w:tmpl w:val="6120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66912"/>
    <w:multiLevelType w:val="multilevel"/>
    <w:tmpl w:val="6B6EE75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7934EFD"/>
    <w:multiLevelType w:val="multilevel"/>
    <w:tmpl w:val="2912EE4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67888"/>
    <w:multiLevelType w:val="multilevel"/>
    <w:tmpl w:val="BD20ED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E65046"/>
    <w:multiLevelType w:val="multilevel"/>
    <w:tmpl w:val="9114537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7"/>
  </w:num>
  <w:num w:numId="14">
    <w:abstractNumId w:val="11"/>
  </w:num>
  <w:num w:numId="15">
    <w:abstractNumId w:val="15"/>
  </w:num>
  <w:num w:numId="16">
    <w:abstractNumId w:val="13"/>
  </w:num>
  <w:num w:numId="17">
    <w:abstractNumId w:val="14"/>
  </w:num>
  <w:num w:numId="18">
    <w:abstractNumId w:val="18"/>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proofState w:spelling="clean" w:grammar="clean"/>
  <w:attachedTemplate r:id="rId1"/>
  <w:stylePaneFormatFilter w:val="3001"/>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0980"/>
    <w:rsid w:val="000071F7"/>
    <w:rsid w:val="000074EA"/>
    <w:rsid w:val="00010A93"/>
    <w:rsid w:val="00013178"/>
    <w:rsid w:val="000231C5"/>
    <w:rsid w:val="0002798A"/>
    <w:rsid w:val="00027E6C"/>
    <w:rsid w:val="0003343F"/>
    <w:rsid w:val="00037057"/>
    <w:rsid w:val="00037E8C"/>
    <w:rsid w:val="000406CB"/>
    <w:rsid w:val="00042B08"/>
    <w:rsid w:val="00045CB7"/>
    <w:rsid w:val="0005113F"/>
    <w:rsid w:val="00055858"/>
    <w:rsid w:val="0005735D"/>
    <w:rsid w:val="000615AD"/>
    <w:rsid w:val="00064DC5"/>
    <w:rsid w:val="0006613E"/>
    <w:rsid w:val="000721A4"/>
    <w:rsid w:val="000772D9"/>
    <w:rsid w:val="00083002"/>
    <w:rsid w:val="0008759B"/>
    <w:rsid w:val="00087B19"/>
    <w:rsid w:val="00087B85"/>
    <w:rsid w:val="0009780B"/>
    <w:rsid w:val="000A01F1"/>
    <w:rsid w:val="000A1145"/>
    <w:rsid w:val="000A1B5F"/>
    <w:rsid w:val="000A2D0B"/>
    <w:rsid w:val="000A5BBF"/>
    <w:rsid w:val="000C1163"/>
    <w:rsid w:val="000D2539"/>
    <w:rsid w:val="000D56EE"/>
    <w:rsid w:val="000D6FF6"/>
    <w:rsid w:val="000E349C"/>
    <w:rsid w:val="000E6E61"/>
    <w:rsid w:val="000F1B6C"/>
    <w:rsid w:val="000F21CC"/>
    <w:rsid w:val="000F2DF4"/>
    <w:rsid w:val="000F6783"/>
    <w:rsid w:val="00102875"/>
    <w:rsid w:val="00103EF3"/>
    <w:rsid w:val="00104B99"/>
    <w:rsid w:val="00106000"/>
    <w:rsid w:val="00115DF1"/>
    <w:rsid w:val="00120506"/>
    <w:rsid w:val="00120C95"/>
    <w:rsid w:val="00121414"/>
    <w:rsid w:val="001458D9"/>
    <w:rsid w:val="0014663E"/>
    <w:rsid w:val="00146ACB"/>
    <w:rsid w:val="001505A2"/>
    <w:rsid w:val="0016086D"/>
    <w:rsid w:val="00160888"/>
    <w:rsid w:val="00172062"/>
    <w:rsid w:val="0017249A"/>
    <w:rsid w:val="00180664"/>
    <w:rsid w:val="00182A8E"/>
    <w:rsid w:val="0018460E"/>
    <w:rsid w:val="001935C2"/>
    <w:rsid w:val="001A007A"/>
    <w:rsid w:val="001A00AC"/>
    <w:rsid w:val="001A07E1"/>
    <w:rsid w:val="001A31FE"/>
    <w:rsid w:val="001A6B1D"/>
    <w:rsid w:val="001D47E6"/>
    <w:rsid w:val="001E15BC"/>
    <w:rsid w:val="001F0207"/>
    <w:rsid w:val="001F1EB9"/>
    <w:rsid w:val="001F7C2F"/>
    <w:rsid w:val="00202BF8"/>
    <w:rsid w:val="00202C18"/>
    <w:rsid w:val="00205D6A"/>
    <w:rsid w:val="002123A6"/>
    <w:rsid w:val="002161DA"/>
    <w:rsid w:val="00217B44"/>
    <w:rsid w:val="00223DCF"/>
    <w:rsid w:val="00233F11"/>
    <w:rsid w:val="0023553B"/>
    <w:rsid w:val="0024310C"/>
    <w:rsid w:val="00250014"/>
    <w:rsid w:val="0025051B"/>
    <w:rsid w:val="00273761"/>
    <w:rsid w:val="002750D6"/>
    <w:rsid w:val="00275727"/>
    <w:rsid w:val="00275BB5"/>
    <w:rsid w:val="00277CF7"/>
    <w:rsid w:val="00283B9E"/>
    <w:rsid w:val="00286F6A"/>
    <w:rsid w:val="00291C8C"/>
    <w:rsid w:val="00296DD2"/>
    <w:rsid w:val="002A1ECE"/>
    <w:rsid w:val="002A2510"/>
    <w:rsid w:val="002B27FD"/>
    <w:rsid w:val="002B4D1D"/>
    <w:rsid w:val="002C10B1"/>
    <w:rsid w:val="002C2F77"/>
    <w:rsid w:val="002D222A"/>
    <w:rsid w:val="002D2252"/>
    <w:rsid w:val="002E029C"/>
    <w:rsid w:val="002E3EE8"/>
    <w:rsid w:val="002E6BF2"/>
    <w:rsid w:val="002E6CCB"/>
    <w:rsid w:val="002F0FCC"/>
    <w:rsid w:val="002F56BC"/>
    <w:rsid w:val="002F6A35"/>
    <w:rsid w:val="003019F5"/>
    <w:rsid w:val="003021F3"/>
    <w:rsid w:val="00306A17"/>
    <w:rsid w:val="003076FD"/>
    <w:rsid w:val="003119EC"/>
    <w:rsid w:val="00311CD9"/>
    <w:rsid w:val="00311F88"/>
    <w:rsid w:val="003136CD"/>
    <w:rsid w:val="00317005"/>
    <w:rsid w:val="003200A9"/>
    <w:rsid w:val="00323FCA"/>
    <w:rsid w:val="00325BB1"/>
    <w:rsid w:val="003270C7"/>
    <w:rsid w:val="00333ED5"/>
    <w:rsid w:val="0033501D"/>
    <w:rsid w:val="00335259"/>
    <w:rsid w:val="00341BB1"/>
    <w:rsid w:val="00342030"/>
    <w:rsid w:val="003425C3"/>
    <w:rsid w:val="003428B9"/>
    <w:rsid w:val="003476F3"/>
    <w:rsid w:val="003600B3"/>
    <w:rsid w:val="003620B5"/>
    <w:rsid w:val="00362352"/>
    <w:rsid w:val="003719A0"/>
    <w:rsid w:val="00377C2B"/>
    <w:rsid w:val="00380FF5"/>
    <w:rsid w:val="00381A4A"/>
    <w:rsid w:val="00382F46"/>
    <w:rsid w:val="003839DA"/>
    <w:rsid w:val="00383F5D"/>
    <w:rsid w:val="003869A3"/>
    <w:rsid w:val="003920C1"/>
    <w:rsid w:val="003929F1"/>
    <w:rsid w:val="003A1894"/>
    <w:rsid w:val="003A1B63"/>
    <w:rsid w:val="003A2510"/>
    <w:rsid w:val="003A41A1"/>
    <w:rsid w:val="003B2326"/>
    <w:rsid w:val="003B2DD1"/>
    <w:rsid w:val="003B3690"/>
    <w:rsid w:val="003B544B"/>
    <w:rsid w:val="003D0C75"/>
    <w:rsid w:val="003E6BC6"/>
    <w:rsid w:val="003F4476"/>
    <w:rsid w:val="003F4DCD"/>
    <w:rsid w:val="003F56E9"/>
    <w:rsid w:val="003F5DF2"/>
    <w:rsid w:val="00406B6D"/>
    <w:rsid w:val="00411AE7"/>
    <w:rsid w:val="00425DC9"/>
    <w:rsid w:val="004350F6"/>
    <w:rsid w:val="00437ED0"/>
    <w:rsid w:val="00440AC9"/>
    <w:rsid w:val="00440CD8"/>
    <w:rsid w:val="00443837"/>
    <w:rsid w:val="00443881"/>
    <w:rsid w:val="00450F66"/>
    <w:rsid w:val="00460FB3"/>
    <w:rsid w:val="00461739"/>
    <w:rsid w:val="00467865"/>
    <w:rsid w:val="00471CDE"/>
    <w:rsid w:val="00472120"/>
    <w:rsid w:val="00475A3B"/>
    <w:rsid w:val="00484828"/>
    <w:rsid w:val="0048685F"/>
    <w:rsid w:val="004900A2"/>
    <w:rsid w:val="00490F5E"/>
    <w:rsid w:val="004A1437"/>
    <w:rsid w:val="004A1732"/>
    <w:rsid w:val="004A4198"/>
    <w:rsid w:val="004A54EA"/>
    <w:rsid w:val="004B0578"/>
    <w:rsid w:val="004B0E08"/>
    <w:rsid w:val="004C139E"/>
    <w:rsid w:val="004C24ED"/>
    <w:rsid w:val="004D2367"/>
    <w:rsid w:val="004D702E"/>
    <w:rsid w:val="004E0651"/>
    <w:rsid w:val="004E34C6"/>
    <w:rsid w:val="004F62AD"/>
    <w:rsid w:val="00501AE8"/>
    <w:rsid w:val="00504B65"/>
    <w:rsid w:val="00510E7B"/>
    <w:rsid w:val="005114CE"/>
    <w:rsid w:val="0052122B"/>
    <w:rsid w:val="00531C46"/>
    <w:rsid w:val="00544F05"/>
    <w:rsid w:val="00547F19"/>
    <w:rsid w:val="005557F6"/>
    <w:rsid w:val="0056257B"/>
    <w:rsid w:val="00563778"/>
    <w:rsid w:val="005649E1"/>
    <w:rsid w:val="00565E6D"/>
    <w:rsid w:val="00570863"/>
    <w:rsid w:val="00572A4F"/>
    <w:rsid w:val="005833E3"/>
    <w:rsid w:val="0059011D"/>
    <w:rsid w:val="00596457"/>
    <w:rsid w:val="005A1348"/>
    <w:rsid w:val="005B3D63"/>
    <w:rsid w:val="005B4AE2"/>
    <w:rsid w:val="005B5169"/>
    <w:rsid w:val="005B59CE"/>
    <w:rsid w:val="005C781C"/>
    <w:rsid w:val="005D310F"/>
    <w:rsid w:val="005D39D3"/>
    <w:rsid w:val="005D50EE"/>
    <w:rsid w:val="005D585D"/>
    <w:rsid w:val="005E4AE1"/>
    <w:rsid w:val="005E63CC"/>
    <w:rsid w:val="005F074C"/>
    <w:rsid w:val="005F2308"/>
    <w:rsid w:val="005F6C79"/>
    <w:rsid w:val="005F6E87"/>
    <w:rsid w:val="00602B7B"/>
    <w:rsid w:val="006053A2"/>
    <w:rsid w:val="00613129"/>
    <w:rsid w:val="00617C65"/>
    <w:rsid w:val="0062341F"/>
    <w:rsid w:val="00624A58"/>
    <w:rsid w:val="00635A1D"/>
    <w:rsid w:val="00641099"/>
    <w:rsid w:val="0064307A"/>
    <w:rsid w:val="00651132"/>
    <w:rsid w:val="0066051C"/>
    <w:rsid w:val="00661A69"/>
    <w:rsid w:val="00663068"/>
    <w:rsid w:val="00671976"/>
    <w:rsid w:val="00672C9A"/>
    <w:rsid w:val="006764D3"/>
    <w:rsid w:val="006770CD"/>
    <w:rsid w:val="00682AB2"/>
    <w:rsid w:val="00685335"/>
    <w:rsid w:val="00686AC0"/>
    <w:rsid w:val="00692FAE"/>
    <w:rsid w:val="00694369"/>
    <w:rsid w:val="006B03BF"/>
    <w:rsid w:val="006C127C"/>
    <w:rsid w:val="006C4610"/>
    <w:rsid w:val="006D0073"/>
    <w:rsid w:val="006D2635"/>
    <w:rsid w:val="006D325F"/>
    <w:rsid w:val="006D779C"/>
    <w:rsid w:val="006E4E26"/>
    <w:rsid w:val="006E4F63"/>
    <w:rsid w:val="006E729E"/>
    <w:rsid w:val="007018E9"/>
    <w:rsid w:val="00703BB8"/>
    <w:rsid w:val="00707524"/>
    <w:rsid w:val="00707CC3"/>
    <w:rsid w:val="00714B63"/>
    <w:rsid w:val="007216F0"/>
    <w:rsid w:val="00754710"/>
    <w:rsid w:val="00754A59"/>
    <w:rsid w:val="0075525B"/>
    <w:rsid w:val="007564F5"/>
    <w:rsid w:val="007602AC"/>
    <w:rsid w:val="007618D9"/>
    <w:rsid w:val="00763B3C"/>
    <w:rsid w:val="00765218"/>
    <w:rsid w:val="00765BFC"/>
    <w:rsid w:val="00767A38"/>
    <w:rsid w:val="00771443"/>
    <w:rsid w:val="00774B67"/>
    <w:rsid w:val="0078226F"/>
    <w:rsid w:val="00790039"/>
    <w:rsid w:val="00793AC6"/>
    <w:rsid w:val="007964EC"/>
    <w:rsid w:val="007A0171"/>
    <w:rsid w:val="007A2996"/>
    <w:rsid w:val="007A71DE"/>
    <w:rsid w:val="007B13AE"/>
    <w:rsid w:val="007B199B"/>
    <w:rsid w:val="007B6119"/>
    <w:rsid w:val="007B676F"/>
    <w:rsid w:val="007C7D6C"/>
    <w:rsid w:val="007D37AE"/>
    <w:rsid w:val="007E2A15"/>
    <w:rsid w:val="007E37A1"/>
    <w:rsid w:val="007E5682"/>
    <w:rsid w:val="007F3262"/>
    <w:rsid w:val="00805DEE"/>
    <w:rsid w:val="00806D6E"/>
    <w:rsid w:val="008107D6"/>
    <w:rsid w:val="008222FA"/>
    <w:rsid w:val="00833861"/>
    <w:rsid w:val="0083565F"/>
    <w:rsid w:val="00835D16"/>
    <w:rsid w:val="00836230"/>
    <w:rsid w:val="00841645"/>
    <w:rsid w:val="00844C41"/>
    <w:rsid w:val="008524C5"/>
    <w:rsid w:val="00852EC6"/>
    <w:rsid w:val="00853045"/>
    <w:rsid w:val="00853DD2"/>
    <w:rsid w:val="00877334"/>
    <w:rsid w:val="008811A9"/>
    <w:rsid w:val="00886E7F"/>
    <w:rsid w:val="00887346"/>
    <w:rsid w:val="0088782D"/>
    <w:rsid w:val="0089108A"/>
    <w:rsid w:val="008A15B5"/>
    <w:rsid w:val="008A3DF0"/>
    <w:rsid w:val="008B6F52"/>
    <w:rsid w:val="008B7081"/>
    <w:rsid w:val="008B7EFA"/>
    <w:rsid w:val="008C75A3"/>
    <w:rsid w:val="008C7F75"/>
    <w:rsid w:val="008D1EDC"/>
    <w:rsid w:val="008D46F2"/>
    <w:rsid w:val="008E59DE"/>
    <w:rsid w:val="008E72CF"/>
    <w:rsid w:val="008F19F7"/>
    <w:rsid w:val="008F2227"/>
    <w:rsid w:val="00902964"/>
    <w:rsid w:val="009034CF"/>
    <w:rsid w:val="0090359D"/>
    <w:rsid w:val="0090497E"/>
    <w:rsid w:val="00917E74"/>
    <w:rsid w:val="00921820"/>
    <w:rsid w:val="009221D8"/>
    <w:rsid w:val="00924B6C"/>
    <w:rsid w:val="00931646"/>
    <w:rsid w:val="00937437"/>
    <w:rsid w:val="0094790F"/>
    <w:rsid w:val="00950823"/>
    <w:rsid w:val="009528FB"/>
    <w:rsid w:val="00954831"/>
    <w:rsid w:val="00961FA3"/>
    <w:rsid w:val="00962911"/>
    <w:rsid w:val="00963C7C"/>
    <w:rsid w:val="00966B90"/>
    <w:rsid w:val="009737B7"/>
    <w:rsid w:val="00975307"/>
    <w:rsid w:val="009802C4"/>
    <w:rsid w:val="00982882"/>
    <w:rsid w:val="00984FDC"/>
    <w:rsid w:val="00995ABF"/>
    <w:rsid w:val="009970C6"/>
    <w:rsid w:val="009976D9"/>
    <w:rsid w:val="00997A3E"/>
    <w:rsid w:val="009A036B"/>
    <w:rsid w:val="009A4EA3"/>
    <w:rsid w:val="009A55DC"/>
    <w:rsid w:val="009A58E5"/>
    <w:rsid w:val="009B0BEC"/>
    <w:rsid w:val="009B6E85"/>
    <w:rsid w:val="009C220D"/>
    <w:rsid w:val="009C2F51"/>
    <w:rsid w:val="009C38D1"/>
    <w:rsid w:val="009C6A71"/>
    <w:rsid w:val="009D3BE7"/>
    <w:rsid w:val="009D5112"/>
    <w:rsid w:val="009D7EFF"/>
    <w:rsid w:val="009E0AF8"/>
    <w:rsid w:val="009E1015"/>
    <w:rsid w:val="009E3AF5"/>
    <w:rsid w:val="009E5B13"/>
    <w:rsid w:val="009E6A4B"/>
    <w:rsid w:val="009F3960"/>
    <w:rsid w:val="00A010A6"/>
    <w:rsid w:val="00A071B7"/>
    <w:rsid w:val="00A15C1D"/>
    <w:rsid w:val="00A211B2"/>
    <w:rsid w:val="00A234E6"/>
    <w:rsid w:val="00A23543"/>
    <w:rsid w:val="00A2448F"/>
    <w:rsid w:val="00A25D5F"/>
    <w:rsid w:val="00A2727E"/>
    <w:rsid w:val="00A30A1B"/>
    <w:rsid w:val="00A330C1"/>
    <w:rsid w:val="00A33B46"/>
    <w:rsid w:val="00A35524"/>
    <w:rsid w:val="00A3683C"/>
    <w:rsid w:val="00A37785"/>
    <w:rsid w:val="00A428A3"/>
    <w:rsid w:val="00A50F9B"/>
    <w:rsid w:val="00A55541"/>
    <w:rsid w:val="00A56999"/>
    <w:rsid w:val="00A62E52"/>
    <w:rsid w:val="00A64470"/>
    <w:rsid w:val="00A71B91"/>
    <w:rsid w:val="00A74F99"/>
    <w:rsid w:val="00A82BA3"/>
    <w:rsid w:val="00A86E7B"/>
    <w:rsid w:val="00A92012"/>
    <w:rsid w:val="00A933F9"/>
    <w:rsid w:val="00A93CBD"/>
    <w:rsid w:val="00A94ACC"/>
    <w:rsid w:val="00AA2312"/>
    <w:rsid w:val="00AA471C"/>
    <w:rsid w:val="00AC7718"/>
    <w:rsid w:val="00AD1545"/>
    <w:rsid w:val="00AD1EF5"/>
    <w:rsid w:val="00AD282D"/>
    <w:rsid w:val="00AD4E8C"/>
    <w:rsid w:val="00AE6FA4"/>
    <w:rsid w:val="00AF612C"/>
    <w:rsid w:val="00B03907"/>
    <w:rsid w:val="00B07BF6"/>
    <w:rsid w:val="00B11811"/>
    <w:rsid w:val="00B2053B"/>
    <w:rsid w:val="00B2392E"/>
    <w:rsid w:val="00B23973"/>
    <w:rsid w:val="00B311E1"/>
    <w:rsid w:val="00B318DF"/>
    <w:rsid w:val="00B41AFA"/>
    <w:rsid w:val="00B46B98"/>
    <w:rsid w:val="00B4735C"/>
    <w:rsid w:val="00B63AF8"/>
    <w:rsid w:val="00B719D3"/>
    <w:rsid w:val="00B77CB0"/>
    <w:rsid w:val="00B826D9"/>
    <w:rsid w:val="00B831CB"/>
    <w:rsid w:val="00B84757"/>
    <w:rsid w:val="00B84885"/>
    <w:rsid w:val="00B84A45"/>
    <w:rsid w:val="00B90EC2"/>
    <w:rsid w:val="00B92644"/>
    <w:rsid w:val="00BA19C5"/>
    <w:rsid w:val="00BA268F"/>
    <w:rsid w:val="00BB4DEE"/>
    <w:rsid w:val="00BB6337"/>
    <w:rsid w:val="00BD463D"/>
    <w:rsid w:val="00BD6F7F"/>
    <w:rsid w:val="00BE1552"/>
    <w:rsid w:val="00BE3859"/>
    <w:rsid w:val="00BF17F9"/>
    <w:rsid w:val="00C04E4B"/>
    <w:rsid w:val="00C04EA2"/>
    <w:rsid w:val="00C079CA"/>
    <w:rsid w:val="00C11A2A"/>
    <w:rsid w:val="00C11D8A"/>
    <w:rsid w:val="00C133F3"/>
    <w:rsid w:val="00C23F99"/>
    <w:rsid w:val="00C255F7"/>
    <w:rsid w:val="00C32BB1"/>
    <w:rsid w:val="00C433C2"/>
    <w:rsid w:val="00C45D9F"/>
    <w:rsid w:val="00C50452"/>
    <w:rsid w:val="00C602F5"/>
    <w:rsid w:val="00C659CD"/>
    <w:rsid w:val="00C67036"/>
    <w:rsid w:val="00C67741"/>
    <w:rsid w:val="00C70373"/>
    <w:rsid w:val="00C74647"/>
    <w:rsid w:val="00C76039"/>
    <w:rsid w:val="00C76480"/>
    <w:rsid w:val="00C92FD6"/>
    <w:rsid w:val="00CA1709"/>
    <w:rsid w:val="00CA4083"/>
    <w:rsid w:val="00CB2AA7"/>
    <w:rsid w:val="00CC4D9E"/>
    <w:rsid w:val="00CC5083"/>
    <w:rsid w:val="00CC52C6"/>
    <w:rsid w:val="00CC6598"/>
    <w:rsid w:val="00CC6BB1"/>
    <w:rsid w:val="00CD4EC0"/>
    <w:rsid w:val="00CE7E50"/>
    <w:rsid w:val="00CF4288"/>
    <w:rsid w:val="00D14E73"/>
    <w:rsid w:val="00D204C0"/>
    <w:rsid w:val="00D3260E"/>
    <w:rsid w:val="00D36FE7"/>
    <w:rsid w:val="00D41AD0"/>
    <w:rsid w:val="00D5404F"/>
    <w:rsid w:val="00D559FC"/>
    <w:rsid w:val="00D6155E"/>
    <w:rsid w:val="00D6188C"/>
    <w:rsid w:val="00D71F2A"/>
    <w:rsid w:val="00D7778A"/>
    <w:rsid w:val="00D85C68"/>
    <w:rsid w:val="00D86236"/>
    <w:rsid w:val="00D905CB"/>
    <w:rsid w:val="00D94E4D"/>
    <w:rsid w:val="00D96637"/>
    <w:rsid w:val="00DA4CB7"/>
    <w:rsid w:val="00DB41EB"/>
    <w:rsid w:val="00DB59F4"/>
    <w:rsid w:val="00DC47A2"/>
    <w:rsid w:val="00DC594F"/>
    <w:rsid w:val="00DD2FA4"/>
    <w:rsid w:val="00DD506C"/>
    <w:rsid w:val="00DD7415"/>
    <w:rsid w:val="00DE1551"/>
    <w:rsid w:val="00DE7FB7"/>
    <w:rsid w:val="00DF0236"/>
    <w:rsid w:val="00E00AA0"/>
    <w:rsid w:val="00E12274"/>
    <w:rsid w:val="00E13299"/>
    <w:rsid w:val="00E20DDA"/>
    <w:rsid w:val="00E27A9D"/>
    <w:rsid w:val="00E32A8B"/>
    <w:rsid w:val="00E35630"/>
    <w:rsid w:val="00E36054"/>
    <w:rsid w:val="00E37E7B"/>
    <w:rsid w:val="00E461F0"/>
    <w:rsid w:val="00E46E04"/>
    <w:rsid w:val="00E56E44"/>
    <w:rsid w:val="00E73183"/>
    <w:rsid w:val="00E75E59"/>
    <w:rsid w:val="00E837BF"/>
    <w:rsid w:val="00E85521"/>
    <w:rsid w:val="00E862F6"/>
    <w:rsid w:val="00E87396"/>
    <w:rsid w:val="00E95EBD"/>
    <w:rsid w:val="00E961BD"/>
    <w:rsid w:val="00E96876"/>
    <w:rsid w:val="00EA44A1"/>
    <w:rsid w:val="00EB052F"/>
    <w:rsid w:val="00EB52C0"/>
    <w:rsid w:val="00EC23C2"/>
    <w:rsid w:val="00EC42A3"/>
    <w:rsid w:val="00ED3AA2"/>
    <w:rsid w:val="00ED5326"/>
    <w:rsid w:val="00EE3395"/>
    <w:rsid w:val="00EF32EC"/>
    <w:rsid w:val="00F00A6D"/>
    <w:rsid w:val="00F017C4"/>
    <w:rsid w:val="00F03FC7"/>
    <w:rsid w:val="00F07933"/>
    <w:rsid w:val="00F121EE"/>
    <w:rsid w:val="00F143CA"/>
    <w:rsid w:val="00F35443"/>
    <w:rsid w:val="00F35AFC"/>
    <w:rsid w:val="00F41461"/>
    <w:rsid w:val="00F41BAA"/>
    <w:rsid w:val="00F521F0"/>
    <w:rsid w:val="00F55909"/>
    <w:rsid w:val="00F62E24"/>
    <w:rsid w:val="00F72993"/>
    <w:rsid w:val="00F759C2"/>
    <w:rsid w:val="00F82B38"/>
    <w:rsid w:val="00F83033"/>
    <w:rsid w:val="00F851FB"/>
    <w:rsid w:val="00F90943"/>
    <w:rsid w:val="00F92778"/>
    <w:rsid w:val="00F966AA"/>
    <w:rsid w:val="00F973BA"/>
    <w:rsid w:val="00FB5216"/>
    <w:rsid w:val="00FB538F"/>
    <w:rsid w:val="00FB5B53"/>
    <w:rsid w:val="00FC0F45"/>
    <w:rsid w:val="00FC3071"/>
    <w:rsid w:val="00FD5902"/>
    <w:rsid w:val="00FF1551"/>
    <w:rsid w:val="00FF17FC"/>
    <w:rsid w:val="00FF5A2E"/>
    <w:rsid w:val="00FF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Heading3Char">
    <w:name w:val="Heading 3 Char"/>
    <w:link w:val="Heading3"/>
    <w:rsid w:val="00886E7F"/>
    <w:rPr>
      <w:rFonts w:ascii="Arial" w:hAnsi="Arial"/>
      <w:b/>
      <w:color w:val="FFFFFF"/>
      <w:sz w:val="22"/>
      <w:szCs w:val="22"/>
    </w:rPr>
  </w:style>
  <w:style w:type="paragraph" w:styleId="ListParagraph">
    <w:name w:val="List Paragraph"/>
    <w:basedOn w:val="Normal"/>
    <w:uiPriority w:val="34"/>
    <w:qFormat/>
    <w:rsid w:val="00182A8E"/>
    <w:pPr>
      <w:ind w:left="720"/>
      <w:contextualSpacing/>
    </w:pPr>
  </w:style>
  <w:style w:type="paragraph" w:styleId="BodyTextIndent">
    <w:name w:val="Body Text Indent"/>
    <w:basedOn w:val="Normal"/>
    <w:link w:val="BodyTextIndentChar"/>
    <w:rsid w:val="003200A9"/>
    <w:pPr>
      <w:spacing w:after="120"/>
      <w:ind w:left="360"/>
    </w:pPr>
  </w:style>
  <w:style w:type="character" w:customStyle="1" w:styleId="BodyTextIndentChar">
    <w:name w:val="Body Text Indent Char"/>
    <w:basedOn w:val="DefaultParagraphFont"/>
    <w:link w:val="BodyTextIndent"/>
    <w:rsid w:val="003200A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525811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E3E0-5F3E-4680-BEA9-0AFED279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11</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Sue</dc:creator>
  <cp:keywords/>
  <cp:lastModifiedBy>Alexis S Montevirgen</cp:lastModifiedBy>
  <cp:revision>4</cp:revision>
  <cp:lastPrinted>2011-11-14T13:17:00Z</cp:lastPrinted>
  <dcterms:created xsi:type="dcterms:W3CDTF">2011-11-14T12:52:00Z</dcterms:created>
  <dcterms:modified xsi:type="dcterms:W3CDTF">2011-11-14T13:17:00Z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