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C9C54" w14:textId="4288C96B" w:rsidR="0093096E" w:rsidRDefault="0093096E" w:rsidP="00D52D03">
      <w:pPr>
        <w:rPr>
          <w:rFonts w:ascii="Times New Roman" w:hAnsi="Times New Roman" w:cs="Times New Roman"/>
          <w:b/>
          <w:i/>
          <w:color w:val="000000" w:themeColor="text1"/>
          <w:sz w:val="24"/>
          <w:szCs w:val="24"/>
          <w:shd w:val="clear" w:color="auto" w:fill="FFFFFF"/>
        </w:rPr>
      </w:pPr>
      <w:r>
        <w:rPr>
          <w:rFonts w:ascii="Times New Roman" w:hAnsi="Times New Roman" w:cs="Times New Roman"/>
          <w:b/>
          <w:i/>
          <w:color w:val="000000" w:themeColor="text1"/>
          <w:sz w:val="24"/>
          <w:szCs w:val="24"/>
          <w:shd w:val="clear" w:color="auto" w:fill="FFFFFF"/>
        </w:rPr>
        <w:t xml:space="preserve">Organizational Chart </w:t>
      </w:r>
    </w:p>
    <w:p w14:paraId="6E2CA2CC" w14:textId="65B0B1AF" w:rsidR="0093096E" w:rsidRPr="00A80398" w:rsidRDefault="0093096E" w:rsidP="00D52D03">
      <w:pPr>
        <w:rPr>
          <w:rFonts w:ascii="Times New Roman" w:hAnsi="Times New Roman" w:cs="Times New Roman"/>
          <w:b/>
          <w:i/>
          <w:color w:val="000000" w:themeColor="text1"/>
          <w:sz w:val="24"/>
          <w:szCs w:val="24"/>
          <w:shd w:val="clear" w:color="auto" w:fill="FFFFFF"/>
        </w:rPr>
      </w:pPr>
      <w:r w:rsidRPr="00A80398">
        <w:rPr>
          <w:noProof/>
          <w:color w:val="000000" w:themeColor="text1"/>
        </w:rPr>
        <w:drawing>
          <wp:inline distT="0" distB="0" distL="0" distR="0" wp14:anchorId="469D7DDC" wp14:editId="6F18EF18">
            <wp:extent cx="9178724" cy="332193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178437" cy="3321830"/>
                    </a:xfrm>
                    <a:prstGeom prst="rect">
                      <a:avLst/>
                    </a:prstGeom>
                  </pic:spPr>
                </pic:pic>
              </a:graphicData>
            </a:graphic>
          </wp:inline>
        </w:drawing>
      </w:r>
    </w:p>
    <w:p w14:paraId="7BD49171" w14:textId="77777777" w:rsidR="0093096E" w:rsidRPr="00FF2162" w:rsidRDefault="0093096E" w:rsidP="00D52D03">
      <w:pPr>
        <w:rPr>
          <w:rFonts w:ascii="Times New Roman" w:hAnsi="Times New Roman" w:cs="Times New Roman"/>
          <w:b/>
          <w:i/>
          <w:color w:val="000000" w:themeColor="text1"/>
          <w:sz w:val="24"/>
          <w:szCs w:val="24"/>
          <w:shd w:val="clear" w:color="auto" w:fill="FFFFFF"/>
        </w:rPr>
      </w:pPr>
    </w:p>
    <w:p w14:paraId="0F5656F8" w14:textId="77777777" w:rsidR="00D52D03" w:rsidRPr="00FF2162" w:rsidRDefault="00D52D03" w:rsidP="00D52D03">
      <w:pPr>
        <w:rPr>
          <w:rFonts w:ascii="Times New Roman" w:hAnsi="Times New Roman" w:cs="Times New Roman"/>
          <w:b/>
          <w:i/>
          <w:color w:val="000000" w:themeColor="text1"/>
          <w:sz w:val="24"/>
          <w:szCs w:val="24"/>
          <w:shd w:val="clear" w:color="auto" w:fill="FFFFFF"/>
        </w:rPr>
      </w:pPr>
      <w:r w:rsidRPr="00FF2162">
        <w:rPr>
          <w:rFonts w:ascii="Times New Roman" w:hAnsi="Times New Roman" w:cs="Times New Roman"/>
          <w:b/>
          <w:i/>
          <w:color w:val="000000" w:themeColor="text1"/>
          <w:sz w:val="24"/>
          <w:szCs w:val="24"/>
          <w:shd w:val="clear" w:color="auto" w:fill="FFFFFF"/>
        </w:rPr>
        <w:t>Please provide your department or unit purpose statement in the box below. Also please include the essential functions of your department, program or unit, any unique characteristics or trends affecting the unit, as well as a description of how the unit aligns with the college mission statement.  </w:t>
      </w:r>
    </w:p>
    <w:p w14:paraId="28DB3191" w14:textId="0A663018" w:rsidR="00D52D03" w:rsidRDefault="00977B48" w:rsidP="00FF2162">
      <w:pPr>
        <w:rPr>
          <w:rFonts w:ascii="Times New Roman" w:hAnsi="Times New Roman" w:cs="Times New Roman"/>
          <w:color w:val="000000" w:themeColor="text1"/>
          <w:sz w:val="24"/>
          <w:szCs w:val="24"/>
          <w:shd w:val="clear" w:color="auto" w:fill="FFFFFF"/>
        </w:rPr>
      </w:pPr>
      <w:r w:rsidRPr="00FF2162">
        <w:rPr>
          <w:rFonts w:ascii="Times New Roman" w:hAnsi="Times New Roman" w:cs="Times New Roman"/>
          <w:color w:val="000000" w:themeColor="text1"/>
          <w:sz w:val="24"/>
          <w:szCs w:val="24"/>
          <w:shd w:val="clear" w:color="auto" w:fill="FFFFFF"/>
        </w:rPr>
        <w:t xml:space="preserve">The purpose of </w:t>
      </w:r>
      <w:r w:rsidR="00D52D03" w:rsidRPr="00FF2162">
        <w:rPr>
          <w:rFonts w:ascii="Times New Roman" w:hAnsi="Times New Roman" w:cs="Times New Roman"/>
          <w:color w:val="000000" w:themeColor="text1"/>
          <w:sz w:val="24"/>
          <w:szCs w:val="24"/>
          <w:shd w:val="clear" w:color="auto" w:fill="FFFFFF"/>
        </w:rPr>
        <w:t>College of Alameda</w:t>
      </w:r>
      <w:r w:rsidR="007001F2">
        <w:rPr>
          <w:rFonts w:ascii="Times New Roman" w:hAnsi="Times New Roman" w:cs="Times New Roman"/>
          <w:color w:val="000000" w:themeColor="text1"/>
          <w:sz w:val="24"/>
          <w:szCs w:val="24"/>
          <w:shd w:val="clear" w:color="auto" w:fill="FFFFFF"/>
        </w:rPr>
        <w:t xml:space="preserve"> Financial Aid d</w:t>
      </w:r>
      <w:r w:rsidRPr="00FF2162">
        <w:rPr>
          <w:rFonts w:ascii="Times New Roman" w:hAnsi="Times New Roman" w:cs="Times New Roman"/>
          <w:color w:val="000000" w:themeColor="text1"/>
          <w:sz w:val="24"/>
          <w:szCs w:val="24"/>
          <w:shd w:val="clear" w:color="auto" w:fill="FFFFFF"/>
        </w:rPr>
        <w:t xml:space="preserve">epartment </w:t>
      </w:r>
      <w:r w:rsidR="00D52D03" w:rsidRPr="00FF2162">
        <w:rPr>
          <w:rFonts w:ascii="Times New Roman" w:hAnsi="Times New Roman" w:cs="Times New Roman"/>
          <w:color w:val="000000" w:themeColor="text1"/>
          <w:sz w:val="24"/>
          <w:szCs w:val="24"/>
          <w:shd w:val="clear" w:color="auto" w:fill="FFFFFF"/>
        </w:rPr>
        <w:t>is to provide equitable assistance to all students who apply for financial aid (grants, loans, scholarships, work-study) that will enable them to obtain a certificate, a degree or to transfer to a four-year college.</w:t>
      </w:r>
    </w:p>
    <w:p w14:paraId="4DCBA182" w14:textId="46701F3A" w:rsidR="007001F2" w:rsidRDefault="007001F2" w:rsidP="00FF2162">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Our primary purpose is to ensure that all </w:t>
      </w:r>
      <w:r w:rsidR="001E44CA">
        <w:rPr>
          <w:rFonts w:ascii="Times New Roman" w:hAnsi="Times New Roman" w:cs="Times New Roman"/>
          <w:color w:val="000000" w:themeColor="text1"/>
          <w:sz w:val="24"/>
          <w:szCs w:val="24"/>
          <w:shd w:val="clear" w:color="auto" w:fill="FFFFFF"/>
        </w:rPr>
        <w:t xml:space="preserve">students have the opportunity to access and achieve their </w:t>
      </w:r>
      <w:r>
        <w:rPr>
          <w:rFonts w:ascii="Times New Roman" w:hAnsi="Times New Roman" w:cs="Times New Roman"/>
          <w:color w:val="000000" w:themeColor="text1"/>
          <w:sz w:val="24"/>
          <w:szCs w:val="24"/>
          <w:shd w:val="clear" w:color="auto" w:fill="FFFFFF"/>
        </w:rPr>
        <w:t>educational goals at College of Alameda.  The Financial Aid department recognizes and believes in equity</w:t>
      </w:r>
      <w:r w:rsidR="001E44CA">
        <w:rPr>
          <w:rFonts w:ascii="Times New Roman" w:hAnsi="Times New Roman" w:cs="Times New Roman"/>
          <w:color w:val="000000" w:themeColor="text1"/>
          <w:sz w:val="24"/>
          <w:szCs w:val="24"/>
          <w:shd w:val="clear" w:color="auto" w:fill="FFFFFF"/>
        </w:rPr>
        <w:t xml:space="preserve"> through removing financial barriers for those farthest from opportunity</w:t>
      </w:r>
      <w:r>
        <w:rPr>
          <w:rFonts w:ascii="Times New Roman" w:hAnsi="Times New Roman" w:cs="Times New Roman"/>
          <w:color w:val="000000" w:themeColor="text1"/>
          <w:sz w:val="24"/>
          <w:szCs w:val="24"/>
          <w:shd w:val="clear" w:color="auto" w:fill="FFFFFF"/>
        </w:rPr>
        <w:t>.  Therefore, we do not believe t</w:t>
      </w:r>
      <w:r w:rsidR="001E44CA">
        <w:rPr>
          <w:rFonts w:ascii="Times New Roman" w:hAnsi="Times New Roman" w:cs="Times New Roman"/>
          <w:color w:val="000000" w:themeColor="text1"/>
          <w:sz w:val="24"/>
          <w:szCs w:val="24"/>
          <w:shd w:val="clear" w:color="auto" w:fill="FFFFFF"/>
        </w:rPr>
        <w:t>hat students should be denied the opportunity to</w:t>
      </w:r>
      <w:r>
        <w:rPr>
          <w:rFonts w:ascii="Times New Roman" w:hAnsi="Times New Roman" w:cs="Times New Roman"/>
          <w:color w:val="000000" w:themeColor="text1"/>
          <w:sz w:val="24"/>
          <w:szCs w:val="24"/>
          <w:shd w:val="clear" w:color="auto" w:fill="FFFFFF"/>
        </w:rPr>
        <w:t xml:space="preserve"> pursue a college education due to </w:t>
      </w:r>
      <w:r w:rsidR="001E44CA">
        <w:rPr>
          <w:rFonts w:ascii="Times New Roman" w:hAnsi="Times New Roman" w:cs="Times New Roman"/>
          <w:color w:val="000000" w:themeColor="text1"/>
          <w:sz w:val="24"/>
          <w:szCs w:val="24"/>
          <w:shd w:val="clear" w:color="auto" w:fill="FFFFFF"/>
        </w:rPr>
        <w:t>limited family resource contributions.</w:t>
      </w:r>
      <w:r>
        <w:rPr>
          <w:rFonts w:ascii="Times New Roman" w:hAnsi="Times New Roman" w:cs="Times New Roman"/>
          <w:color w:val="000000" w:themeColor="text1"/>
          <w:sz w:val="24"/>
          <w:szCs w:val="24"/>
          <w:shd w:val="clear" w:color="auto" w:fill="FFFFFF"/>
        </w:rPr>
        <w:t xml:space="preserve">    </w:t>
      </w:r>
    </w:p>
    <w:p w14:paraId="620AC872" w14:textId="55923F39" w:rsidR="0026151B" w:rsidRDefault="008A12A0" w:rsidP="00FF2162">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It is essential that the Financial Aid department provide assistance to </w:t>
      </w:r>
      <w:r w:rsidR="001E44CA">
        <w:rPr>
          <w:rFonts w:ascii="Times New Roman" w:hAnsi="Times New Roman" w:cs="Times New Roman"/>
          <w:color w:val="000000" w:themeColor="text1"/>
          <w:sz w:val="24"/>
          <w:szCs w:val="24"/>
          <w:shd w:val="clear" w:color="auto" w:fill="FFFFFF"/>
        </w:rPr>
        <w:t>address</w:t>
      </w:r>
      <w:r w:rsidR="00F14124">
        <w:rPr>
          <w:rFonts w:ascii="Times New Roman" w:hAnsi="Times New Roman" w:cs="Times New Roman"/>
          <w:color w:val="000000" w:themeColor="text1"/>
          <w:sz w:val="24"/>
          <w:szCs w:val="24"/>
          <w:shd w:val="clear" w:color="auto" w:fill="FFFFFF"/>
        </w:rPr>
        <w:t xml:space="preserve"> </w:t>
      </w:r>
      <w:r w:rsidR="001E44CA">
        <w:rPr>
          <w:rFonts w:ascii="Times New Roman" w:hAnsi="Times New Roman" w:cs="Times New Roman"/>
          <w:color w:val="000000" w:themeColor="text1"/>
          <w:sz w:val="24"/>
          <w:szCs w:val="24"/>
          <w:shd w:val="clear" w:color="auto" w:fill="FFFFFF"/>
        </w:rPr>
        <w:t>disparate educational needs through</w:t>
      </w:r>
      <w:r w:rsidR="00F14124">
        <w:rPr>
          <w:rFonts w:ascii="Times New Roman" w:hAnsi="Times New Roman" w:cs="Times New Roman"/>
          <w:color w:val="000000" w:themeColor="text1"/>
          <w:sz w:val="24"/>
          <w:szCs w:val="24"/>
          <w:shd w:val="clear" w:color="auto" w:fill="FFFFFF"/>
        </w:rPr>
        <w:t xml:space="preserve"> providing financ</w:t>
      </w:r>
      <w:r w:rsidR="001E44CA">
        <w:rPr>
          <w:rFonts w:ascii="Times New Roman" w:hAnsi="Times New Roman" w:cs="Times New Roman"/>
          <w:color w:val="000000" w:themeColor="text1"/>
          <w:sz w:val="24"/>
          <w:szCs w:val="24"/>
          <w:shd w:val="clear" w:color="auto" w:fill="FFFFFF"/>
        </w:rPr>
        <w:t xml:space="preserve">ial aid to assist those in greatest need to overcome financial barriers and </w:t>
      </w:r>
      <w:r w:rsidR="00F14124">
        <w:rPr>
          <w:rFonts w:ascii="Times New Roman" w:hAnsi="Times New Roman" w:cs="Times New Roman"/>
          <w:color w:val="000000" w:themeColor="text1"/>
          <w:sz w:val="24"/>
          <w:szCs w:val="24"/>
          <w:shd w:val="clear" w:color="auto" w:fill="FFFFFF"/>
        </w:rPr>
        <w:t xml:space="preserve">achieve their goals.  </w:t>
      </w:r>
    </w:p>
    <w:p w14:paraId="38FAE718" w14:textId="77777777" w:rsidR="008A12A0" w:rsidRDefault="008A12A0" w:rsidP="00FF2162">
      <w:pPr>
        <w:rPr>
          <w:rFonts w:ascii="Times New Roman" w:hAnsi="Times New Roman" w:cs="Times New Roman"/>
          <w:color w:val="000000" w:themeColor="text1"/>
          <w:sz w:val="24"/>
          <w:szCs w:val="24"/>
          <w:shd w:val="clear" w:color="auto" w:fill="FFFFFF"/>
        </w:rPr>
      </w:pPr>
    </w:p>
    <w:p w14:paraId="0C805579" w14:textId="77777777" w:rsidR="008A12A0" w:rsidRPr="00FF2162" w:rsidRDefault="008A12A0" w:rsidP="00FF2162">
      <w:pPr>
        <w:rPr>
          <w:rFonts w:ascii="Times New Roman" w:hAnsi="Times New Roman" w:cs="Times New Roman"/>
          <w:color w:val="000000" w:themeColor="text1"/>
          <w:sz w:val="24"/>
          <w:szCs w:val="24"/>
          <w:shd w:val="clear" w:color="auto" w:fill="FFFFFF"/>
        </w:rPr>
      </w:pPr>
    </w:p>
    <w:p w14:paraId="7C0955BF" w14:textId="77777777" w:rsidR="00D52D03" w:rsidRPr="00FF2162" w:rsidRDefault="00D52D03" w:rsidP="00D52D03">
      <w:pPr>
        <w:rPr>
          <w:rFonts w:ascii="Times New Roman" w:hAnsi="Times New Roman" w:cs="Times New Roman"/>
          <w:b/>
          <w:i/>
          <w:color w:val="000000" w:themeColor="text1"/>
          <w:sz w:val="24"/>
          <w:szCs w:val="24"/>
          <w:shd w:val="clear" w:color="auto" w:fill="FFFFFF"/>
        </w:rPr>
      </w:pPr>
      <w:r w:rsidRPr="00FF2162">
        <w:rPr>
          <w:rFonts w:ascii="Times New Roman" w:hAnsi="Times New Roman" w:cs="Times New Roman"/>
          <w:b/>
          <w:i/>
          <w:color w:val="000000" w:themeColor="text1"/>
          <w:sz w:val="24"/>
          <w:szCs w:val="24"/>
          <w:shd w:val="clear" w:color="auto" w:fill="FFFFFF"/>
        </w:rPr>
        <w:t>Please discuss the relationship and engagement with other support services, programs, and/or instruction or administrative units and how these relationships support the department, program or unit to meet its goals.</w:t>
      </w:r>
    </w:p>
    <w:p w14:paraId="208CF338" w14:textId="35C9C4CF" w:rsidR="00D52D03" w:rsidRDefault="00D2750A" w:rsidP="00D52D03">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College of Alameda</w:t>
      </w:r>
      <w:r w:rsidR="001E44CA">
        <w:rPr>
          <w:rFonts w:ascii="Times New Roman" w:hAnsi="Times New Roman" w:cs="Times New Roman"/>
          <w:color w:val="000000" w:themeColor="text1"/>
          <w:sz w:val="24"/>
          <w:szCs w:val="24"/>
          <w:shd w:val="clear" w:color="auto" w:fill="FFFFFF"/>
        </w:rPr>
        <w:t>’s</w:t>
      </w:r>
      <w:r>
        <w:rPr>
          <w:rFonts w:ascii="Times New Roman" w:hAnsi="Times New Roman" w:cs="Times New Roman"/>
          <w:color w:val="000000" w:themeColor="text1"/>
          <w:sz w:val="24"/>
          <w:szCs w:val="24"/>
          <w:shd w:val="clear" w:color="auto" w:fill="FFFFFF"/>
        </w:rPr>
        <w:t xml:space="preserve"> F</w:t>
      </w:r>
      <w:r w:rsidR="008E2E44">
        <w:rPr>
          <w:rFonts w:ascii="Times New Roman" w:hAnsi="Times New Roman" w:cs="Times New Roman"/>
          <w:color w:val="000000" w:themeColor="text1"/>
          <w:sz w:val="24"/>
          <w:szCs w:val="24"/>
          <w:shd w:val="clear" w:color="auto" w:fill="FFFFFF"/>
        </w:rPr>
        <w:t xml:space="preserve">inancial Aid department’s goals is to provide streamlined and efficient services that are responsive to student needs.  </w:t>
      </w:r>
    </w:p>
    <w:p w14:paraId="5A5B5C6C" w14:textId="03AFB638" w:rsidR="00D52D03" w:rsidRPr="00FF2162" w:rsidRDefault="00B15FB2" w:rsidP="00D52D03">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Most of the Financial Aid</w:t>
      </w:r>
      <w:r w:rsidR="008E2E44">
        <w:rPr>
          <w:rFonts w:ascii="Times New Roman" w:hAnsi="Times New Roman" w:cs="Times New Roman"/>
          <w:color w:val="000000" w:themeColor="text1"/>
          <w:sz w:val="24"/>
          <w:szCs w:val="24"/>
          <w:shd w:val="clear" w:color="auto" w:fill="FFFFFF"/>
        </w:rPr>
        <w:t xml:space="preserve"> department’s decisions that</w:t>
      </w:r>
      <w:r>
        <w:rPr>
          <w:rFonts w:ascii="Times New Roman" w:hAnsi="Times New Roman" w:cs="Times New Roman"/>
          <w:color w:val="000000" w:themeColor="text1"/>
          <w:sz w:val="24"/>
          <w:szCs w:val="24"/>
          <w:shd w:val="clear" w:color="auto" w:fill="FFFFFF"/>
        </w:rPr>
        <w:t xml:space="preserve"> relate to the administration of financial aid programs are made by the Financial Aid Supervisor.  Many of these decisions require consultation with the Dean of Enrollment Services, Financial Aid Director, F</w:t>
      </w:r>
      <w:r w:rsidR="00921E18">
        <w:rPr>
          <w:rFonts w:ascii="Times New Roman" w:hAnsi="Times New Roman" w:cs="Times New Roman"/>
          <w:color w:val="000000" w:themeColor="text1"/>
          <w:sz w:val="24"/>
          <w:szCs w:val="24"/>
          <w:shd w:val="clear" w:color="auto" w:fill="FFFFFF"/>
        </w:rPr>
        <w:t>inance department</w:t>
      </w:r>
      <w:r>
        <w:rPr>
          <w:rFonts w:ascii="Times New Roman" w:hAnsi="Times New Roman" w:cs="Times New Roman"/>
          <w:color w:val="000000" w:themeColor="text1"/>
          <w:sz w:val="24"/>
          <w:szCs w:val="24"/>
          <w:shd w:val="clear" w:color="auto" w:fill="FFFFFF"/>
        </w:rPr>
        <w:t xml:space="preserve">, Business department, </w:t>
      </w:r>
      <w:r w:rsidR="00921E18">
        <w:rPr>
          <w:rFonts w:ascii="Times New Roman" w:hAnsi="Times New Roman" w:cs="Times New Roman"/>
          <w:color w:val="000000" w:themeColor="text1"/>
          <w:sz w:val="24"/>
          <w:szCs w:val="24"/>
          <w:shd w:val="clear" w:color="auto" w:fill="FFFFFF"/>
        </w:rPr>
        <w:t xml:space="preserve">and </w:t>
      </w:r>
      <w:r>
        <w:rPr>
          <w:rFonts w:ascii="Times New Roman" w:hAnsi="Times New Roman" w:cs="Times New Roman"/>
          <w:color w:val="000000" w:themeColor="text1"/>
          <w:sz w:val="24"/>
          <w:szCs w:val="24"/>
          <w:shd w:val="clear" w:color="auto" w:fill="FFFFFF"/>
        </w:rPr>
        <w:t xml:space="preserve">other appropriate </w:t>
      </w:r>
      <w:r w:rsidR="008E2E44">
        <w:rPr>
          <w:rFonts w:ascii="Times New Roman" w:hAnsi="Times New Roman" w:cs="Times New Roman"/>
          <w:color w:val="000000" w:themeColor="text1"/>
          <w:sz w:val="24"/>
          <w:szCs w:val="24"/>
          <w:shd w:val="clear" w:color="auto" w:fill="FFFFFF"/>
        </w:rPr>
        <w:t>student support services</w:t>
      </w:r>
      <w:r>
        <w:rPr>
          <w:rFonts w:ascii="Times New Roman" w:hAnsi="Times New Roman" w:cs="Times New Roman"/>
          <w:color w:val="000000" w:themeColor="text1"/>
          <w:sz w:val="24"/>
          <w:szCs w:val="24"/>
          <w:shd w:val="clear" w:color="auto" w:fill="FFFFFF"/>
        </w:rPr>
        <w:t xml:space="preserve">.  </w:t>
      </w:r>
      <w:r w:rsidR="00BB21DB">
        <w:rPr>
          <w:rFonts w:ascii="Times New Roman" w:hAnsi="Times New Roman" w:cs="Times New Roman"/>
          <w:color w:val="000000" w:themeColor="text1"/>
          <w:sz w:val="24"/>
          <w:szCs w:val="24"/>
          <w:shd w:val="clear" w:color="auto" w:fill="FFFFFF"/>
        </w:rPr>
        <w:t xml:space="preserve">The Financial Aid Supervisor works closely with all the important stakeholders to ensure that </w:t>
      </w:r>
      <w:r w:rsidR="00921E18">
        <w:rPr>
          <w:rFonts w:ascii="Times New Roman" w:hAnsi="Times New Roman" w:cs="Times New Roman"/>
          <w:color w:val="000000" w:themeColor="text1"/>
          <w:sz w:val="24"/>
          <w:szCs w:val="24"/>
          <w:shd w:val="clear" w:color="auto" w:fill="FFFFFF"/>
        </w:rPr>
        <w:t>students receive outstanding service and recei</w:t>
      </w:r>
      <w:r w:rsidR="008E2E44">
        <w:rPr>
          <w:rFonts w:ascii="Times New Roman" w:hAnsi="Times New Roman" w:cs="Times New Roman"/>
          <w:color w:val="000000" w:themeColor="text1"/>
          <w:sz w:val="24"/>
          <w:szCs w:val="24"/>
          <w:shd w:val="clear" w:color="auto" w:fill="FFFFFF"/>
        </w:rPr>
        <w:t xml:space="preserve">ve their money in an expeditious manner.  </w:t>
      </w:r>
    </w:p>
    <w:p w14:paraId="7DF57419" w14:textId="77777777" w:rsidR="00D52D03" w:rsidRPr="00FF2162" w:rsidRDefault="00D52D03" w:rsidP="00D52D03">
      <w:pPr>
        <w:rPr>
          <w:rFonts w:ascii="Times New Roman" w:hAnsi="Times New Roman" w:cs="Times New Roman"/>
          <w:b/>
          <w:i/>
          <w:color w:val="000000" w:themeColor="text1"/>
          <w:sz w:val="24"/>
          <w:szCs w:val="24"/>
          <w:shd w:val="clear" w:color="auto" w:fill="FFFFFF"/>
        </w:rPr>
      </w:pPr>
      <w:r w:rsidRPr="008E2E44">
        <w:rPr>
          <w:rFonts w:ascii="Times New Roman" w:hAnsi="Times New Roman" w:cs="Times New Roman"/>
          <w:b/>
          <w:i/>
          <w:color w:val="000000" w:themeColor="text1"/>
          <w:sz w:val="24"/>
          <w:szCs w:val="24"/>
          <w:shd w:val="clear" w:color="auto" w:fill="FFFFFF"/>
        </w:rPr>
        <w:t>For FA go to Data Mart.   Please attach student demographic data (number served by gender, age, ethnicity, foster youth status (current or former), veterans status (current or former) and students with disabilities.  The data should be for the last three years and reflect an analysis of the percentage change from Year 1 to Year 3.</w:t>
      </w:r>
      <w:r w:rsidRPr="00FF2162">
        <w:rPr>
          <w:rFonts w:ascii="Times New Roman" w:hAnsi="Times New Roman" w:cs="Times New Roman"/>
          <w:b/>
          <w:i/>
          <w:color w:val="000000" w:themeColor="text1"/>
          <w:sz w:val="24"/>
          <w:szCs w:val="24"/>
          <w:shd w:val="clear" w:color="auto" w:fill="FFFFFF"/>
        </w:rPr>
        <w:t xml:space="preserve">  </w:t>
      </w:r>
    </w:p>
    <w:p w14:paraId="41A5BCFC" w14:textId="77777777" w:rsidR="009A41CA" w:rsidRPr="008E2E44" w:rsidRDefault="009A41CA" w:rsidP="009A41CA">
      <w:pPr>
        <w:rPr>
          <w:rFonts w:ascii="Times New Roman" w:hAnsi="Times New Roman" w:cs="Times New Roman"/>
          <w:color w:val="000000" w:themeColor="text1"/>
          <w:sz w:val="24"/>
          <w:szCs w:val="24"/>
          <w:u w:val="single"/>
          <w:shd w:val="clear" w:color="auto" w:fill="FFFFFF"/>
        </w:rPr>
      </w:pPr>
      <w:r w:rsidRPr="008E2E44">
        <w:rPr>
          <w:rFonts w:ascii="Times New Roman" w:hAnsi="Times New Roman" w:cs="Times New Roman"/>
          <w:color w:val="000000" w:themeColor="text1"/>
          <w:sz w:val="24"/>
          <w:szCs w:val="24"/>
          <w:u w:val="single"/>
          <w:shd w:val="clear" w:color="auto" w:fill="FFFFFF"/>
        </w:rPr>
        <w:t>Gender</w:t>
      </w:r>
    </w:p>
    <w:tbl>
      <w:tblPr>
        <w:tblW w:w="14145" w:type="dxa"/>
        <w:tblInd w:w="93" w:type="dxa"/>
        <w:tblLook w:val="04A0" w:firstRow="1" w:lastRow="0" w:firstColumn="1" w:lastColumn="0" w:noHBand="0" w:noVBand="1"/>
      </w:tblPr>
      <w:tblGrid>
        <w:gridCol w:w="320"/>
        <w:gridCol w:w="320"/>
        <w:gridCol w:w="320"/>
        <w:gridCol w:w="1600"/>
        <w:gridCol w:w="222"/>
        <w:gridCol w:w="798"/>
        <w:gridCol w:w="1049"/>
        <w:gridCol w:w="1155"/>
        <w:gridCol w:w="798"/>
        <w:gridCol w:w="903"/>
        <w:gridCol w:w="1155"/>
        <w:gridCol w:w="1080"/>
        <w:gridCol w:w="988"/>
        <w:gridCol w:w="1088"/>
        <w:gridCol w:w="1089"/>
        <w:gridCol w:w="1260"/>
      </w:tblGrid>
      <w:tr w:rsidR="009A41CA" w:rsidRPr="00FF2162" w14:paraId="2508EB8E" w14:textId="77777777" w:rsidTr="00A64DF6">
        <w:trPr>
          <w:trHeight w:val="330"/>
        </w:trPr>
        <w:tc>
          <w:tcPr>
            <w:tcW w:w="320" w:type="dxa"/>
            <w:tcBorders>
              <w:top w:val="nil"/>
              <w:left w:val="nil"/>
              <w:bottom w:val="nil"/>
              <w:right w:val="nil"/>
            </w:tcBorders>
            <w:shd w:val="clear" w:color="auto" w:fill="auto"/>
            <w:noWrap/>
            <w:vAlign w:val="bottom"/>
            <w:hideMark/>
          </w:tcPr>
          <w:p w14:paraId="0E4FF6F4"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320" w:type="dxa"/>
            <w:tcBorders>
              <w:top w:val="nil"/>
              <w:left w:val="nil"/>
              <w:bottom w:val="nil"/>
              <w:right w:val="nil"/>
            </w:tcBorders>
            <w:shd w:val="clear" w:color="auto" w:fill="auto"/>
            <w:noWrap/>
            <w:vAlign w:val="bottom"/>
            <w:hideMark/>
          </w:tcPr>
          <w:p w14:paraId="2CC1953B"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320" w:type="dxa"/>
            <w:tcBorders>
              <w:top w:val="nil"/>
              <w:left w:val="nil"/>
              <w:bottom w:val="nil"/>
              <w:right w:val="nil"/>
            </w:tcBorders>
            <w:shd w:val="clear" w:color="auto" w:fill="auto"/>
            <w:noWrap/>
            <w:vAlign w:val="bottom"/>
            <w:hideMark/>
          </w:tcPr>
          <w:p w14:paraId="1986C0D1"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1600" w:type="dxa"/>
            <w:tcBorders>
              <w:top w:val="nil"/>
              <w:left w:val="nil"/>
              <w:bottom w:val="nil"/>
              <w:right w:val="nil"/>
            </w:tcBorders>
            <w:shd w:val="clear" w:color="auto" w:fill="auto"/>
            <w:noWrap/>
            <w:vAlign w:val="bottom"/>
            <w:hideMark/>
          </w:tcPr>
          <w:p w14:paraId="619FD73C"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222" w:type="dxa"/>
            <w:tcBorders>
              <w:top w:val="nil"/>
              <w:left w:val="nil"/>
              <w:bottom w:val="nil"/>
              <w:right w:val="nil"/>
            </w:tcBorders>
            <w:shd w:val="clear" w:color="auto" w:fill="auto"/>
            <w:noWrap/>
            <w:vAlign w:val="bottom"/>
            <w:hideMark/>
          </w:tcPr>
          <w:p w14:paraId="4C10F34F"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3002" w:type="dxa"/>
            <w:gridSpan w:val="3"/>
            <w:tcBorders>
              <w:top w:val="single" w:sz="4" w:space="0" w:color="808080"/>
              <w:left w:val="single" w:sz="4" w:space="0" w:color="808080"/>
              <w:bottom w:val="single" w:sz="4" w:space="0" w:color="808080"/>
              <w:right w:val="single" w:sz="4" w:space="0" w:color="808080"/>
            </w:tcBorders>
            <w:shd w:val="clear" w:color="000000" w:fill="D4D0C8"/>
            <w:noWrap/>
            <w:vAlign w:val="center"/>
            <w:hideMark/>
          </w:tcPr>
          <w:p w14:paraId="415307B9" w14:textId="77777777" w:rsidR="009A41CA" w:rsidRPr="00FF2162" w:rsidRDefault="009A41CA" w:rsidP="00A64DF6">
            <w:pPr>
              <w:spacing w:after="0" w:line="240" w:lineRule="auto"/>
              <w:jc w:val="center"/>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Annual 2014-2015</w:t>
            </w:r>
          </w:p>
        </w:tc>
        <w:tc>
          <w:tcPr>
            <w:tcW w:w="2856" w:type="dxa"/>
            <w:gridSpan w:val="3"/>
            <w:tcBorders>
              <w:top w:val="single" w:sz="4" w:space="0" w:color="808080"/>
              <w:left w:val="nil"/>
              <w:bottom w:val="single" w:sz="4" w:space="0" w:color="808080"/>
              <w:right w:val="single" w:sz="4" w:space="0" w:color="808080"/>
            </w:tcBorders>
            <w:shd w:val="clear" w:color="000000" w:fill="D4D0C8"/>
            <w:noWrap/>
            <w:vAlign w:val="center"/>
            <w:hideMark/>
          </w:tcPr>
          <w:p w14:paraId="295C1EDF" w14:textId="77777777" w:rsidR="009A41CA" w:rsidRPr="00FF2162" w:rsidRDefault="009A41CA" w:rsidP="00A64DF6">
            <w:pPr>
              <w:spacing w:after="0" w:line="240" w:lineRule="auto"/>
              <w:jc w:val="center"/>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Annual 2015-2016</w:t>
            </w:r>
          </w:p>
        </w:tc>
        <w:tc>
          <w:tcPr>
            <w:tcW w:w="1080" w:type="dxa"/>
            <w:tcBorders>
              <w:top w:val="single" w:sz="4" w:space="0" w:color="808080"/>
              <w:left w:val="nil"/>
              <w:bottom w:val="single" w:sz="4" w:space="0" w:color="808080"/>
              <w:right w:val="nil"/>
            </w:tcBorders>
            <w:shd w:val="clear" w:color="000000" w:fill="FFEB9C"/>
            <w:noWrap/>
            <w:vAlign w:val="center"/>
            <w:hideMark/>
          </w:tcPr>
          <w:p w14:paraId="4E19229C" w14:textId="77777777" w:rsidR="009A41CA" w:rsidRPr="00FF2162" w:rsidRDefault="009A41CA" w:rsidP="00A64DF6">
            <w:pPr>
              <w:spacing w:after="0" w:line="240" w:lineRule="auto"/>
              <w:jc w:val="center"/>
              <w:rPr>
                <w:rFonts w:ascii="Calibri" w:eastAsia="Times New Roman" w:hAnsi="Calibri" w:cs="Times New Roman"/>
                <w:color w:val="000000" w:themeColor="text1"/>
              </w:rPr>
            </w:pPr>
            <w:r w:rsidRPr="00FF2162">
              <w:rPr>
                <w:rFonts w:ascii="Calibri" w:eastAsia="Times New Roman" w:hAnsi="Calibri" w:cs="Times New Roman"/>
                <w:color w:val="000000" w:themeColor="text1"/>
              </w:rPr>
              <w:t>From 14-15</w:t>
            </w:r>
          </w:p>
        </w:tc>
        <w:tc>
          <w:tcPr>
            <w:tcW w:w="3165" w:type="dxa"/>
            <w:gridSpan w:val="3"/>
            <w:tcBorders>
              <w:top w:val="single" w:sz="4" w:space="0" w:color="808080"/>
              <w:left w:val="single" w:sz="4" w:space="0" w:color="808080"/>
              <w:bottom w:val="single" w:sz="4" w:space="0" w:color="808080"/>
              <w:right w:val="single" w:sz="4" w:space="0" w:color="808080"/>
            </w:tcBorders>
            <w:shd w:val="clear" w:color="000000" w:fill="D4D0C8"/>
            <w:noWrap/>
            <w:vAlign w:val="center"/>
            <w:hideMark/>
          </w:tcPr>
          <w:p w14:paraId="35518D18" w14:textId="77777777" w:rsidR="009A41CA" w:rsidRPr="00FF2162" w:rsidRDefault="009A41CA" w:rsidP="00A64DF6">
            <w:pPr>
              <w:spacing w:after="0" w:line="240" w:lineRule="auto"/>
              <w:jc w:val="center"/>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Annual 2016-2017</w:t>
            </w:r>
          </w:p>
        </w:tc>
        <w:tc>
          <w:tcPr>
            <w:tcW w:w="1260" w:type="dxa"/>
            <w:tcBorders>
              <w:top w:val="single" w:sz="4" w:space="0" w:color="808080"/>
              <w:left w:val="nil"/>
              <w:bottom w:val="single" w:sz="4" w:space="0" w:color="808080"/>
              <w:right w:val="single" w:sz="4" w:space="0" w:color="808080"/>
            </w:tcBorders>
            <w:shd w:val="clear" w:color="000000" w:fill="FFEB9C"/>
            <w:noWrap/>
            <w:vAlign w:val="center"/>
            <w:hideMark/>
          </w:tcPr>
          <w:p w14:paraId="149EA411" w14:textId="77777777" w:rsidR="009A41CA" w:rsidRPr="00FF2162" w:rsidRDefault="009A41CA" w:rsidP="00A64DF6">
            <w:pPr>
              <w:spacing w:after="0" w:line="240" w:lineRule="auto"/>
              <w:jc w:val="center"/>
              <w:rPr>
                <w:rFonts w:ascii="Calibri" w:eastAsia="Times New Roman" w:hAnsi="Calibri" w:cs="Times New Roman"/>
                <w:color w:val="000000" w:themeColor="text1"/>
              </w:rPr>
            </w:pPr>
            <w:r w:rsidRPr="00FF2162">
              <w:rPr>
                <w:rFonts w:ascii="Calibri" w:eastAsia="Times New Roman" w:hAnsi="Calibri" w:cs="Times New Roman"/>
                <w:color w:val="000000" w:themeColor="text1"/>
              </w:rPr>
              <w:t>From 15-16</w:t>
            </w:r>
          </w:p>
        </w:tc>
      </w:tr>
      <w:tr w:rsidR="009A41CA" w:rsidRPr="00FF2162" w14:paraId="186219DD" w14:textId="77777777" w:rsidTr="00A64DF6">
        <w:trPr>
          <w:trHeight w:val="645"/>
        </w:trPr>
        <w:tc>
          <w:tcPr>
            <w:tcW w:w="320" w:type="dxa"/>
            <w:tcBorders>
              <w:top w:val="nil"/>
              <w:left w:val="nil"/>
              <w:bottom w:val="nil"/>
              <w:right w:val="nil"/>
            </w:tcBorders>
            <w:shd w:val="clear" w:color="auto" w:fill="auto"/>
            <w:noWrap/>
            <w:vAlign w:val="bottom"/>
            <w:hideMark/>
          </w:tcPr>
          <w:p w14:paraId="62417615"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320" w:type="dxa"/>
            <w:tcBorders>
              <w:top w:val="nil"/>
              <w:left w:val="nil"/>
              <w:bottom w:val="nil"/>
              <w:right w:val="nil"/>
            </w:tcBorders>
            <w:shd w:val="clear" w:color="auto" w:fill="auto"/>
            <w:noWrap/>
            <w:vAlign w:val="bottom"/>
            <w:hideMark/>
          </w:tcPr>
          <w:p w14:paraId="045BF91F"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320" w:type="dxa"/>
            <w:tcBorders>
              <w:top w:val="nil"/>
              <w:left w:val="nil"/>
              <w:bottom w:val="nil"/>
              <w:right w:val="nil"/>
            </w:tcBorders>
            <w:shd w:val="clear" w:color="auto" w:fill="auto"/>
            <w:noWrap/>
            <w:vAlign w:val="bottom"/>
            <w:hideMark/>
          </w:tcPr>
          <w:p w14:paraId="5770C68B"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1600" w:type="dxa"/>
            <w:tcBorders>
              <w:top w:val="nil"/>
              <w:left w:val="nil"/>
              <w:bottom w:val="nil"/>
              <w:right w:val="nil"/>
            </w:tcBorders>
            <w:shd w:val="clear" w:color="auto" w:fill="auto"/>
            <w:noWrap/>
            <w:vAlign w:val="bottom"/>
            <w:hideMark/>
          </w:tcPr>
          <w:p w14:paraId="1C7DA9C0"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222" w:type="dxa"/>
            <w:tcBorders>
              <w:top w:val="nil"/>
              <w:left w:val="nil"/>
              <w:bottom w:val="nil"/>
              <w:right w:val="nil"/>
            </w:tcBorders>
            <w:shd w:val="clear" w:color="auto" w:fill="auto"/>
            <w:noWrap/>
            <w:vAlign w:val="bottom"/>
            <w:hideMark/>
          </w:tcPr>
          <w:p w14:paraId="1BE5E9C4"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798" w:type="dxa"/>
            <w:tcBorders>
              <w:top w:val="nil"/>
              <w:left w:val="single" w:sz="4" w:space="0" w:color="808080"/>
              <w:bottom w:val="single" w:sz="4" w:space="0" w:color="808080"/>
              <w:right w:val="single" w:sz="4" w:space="0" w:color="808080"/>
            </w:tcBorders>
            <w:shd w:val="clear" w:color="000000" w:fill="D4D0C8"/>
            <w:vAlign w:val="center"/>
            <w:hideMark/>
          </w:tcPr>
          <w:p w14:paraId="5E45D4D3" w14:textId="77777777" w:rsidR="009A41CA" w:rsidRPr="00FF2162" w:rsidRDefault="009A41CA" w:rsidP="00A64DF6">
            <w:pPr>
              <w:spacing w:after="0" w:line="240" w:lineRule="auto"/>
              <w:jc w:val="center"/>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Student Count</w:t>
            </w:r>
          </w:p>
        </w:tc>
        <w:tc>
          <w:tcPr>
            <w:tcW w:w="1049" w:type="dxa"/>
            <w:tcBorders>
              <w:top w:val="nil"/>
              <w:left w:val="nil"/>
              <w:bottom w:val="single" w:sz="4" w:space="0" w:color="808080"/>
              <w:right w:val="single" w:sz="4" w:space="0" w:color="808080"/>
            </w:tcBorders>
            <w:shd w:val="clear" w:color="000000" w:fill="D4D0C8"/>
            <w:noWrap/>
            <w:vAlign w:val="center"/>
            <w:hideMark/>
          </w:tcPr>
          <w:p w14:paraId="38028D9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Award Count</w:t>
            </w:r>
          </w:p>
        </w:tc>
        <w:tc>
          <w:tcPr>
            <w:tcW w:w="1155" w:type="dxa"/>
            <w:tcBorders>
              <w:top w:val="nil"/>
              <w:left w:val="nil"/>
              <w:bottom w:val="single" w:sz="4" w:space="0" w:color="808080"/>
              <w:right w:val="single" w:sz="4" w:space="0" w:color="808080"/>
            </w:tcBorders>
            <w:shd w:val="clear" w:color="000000" w:fill="D4D0C8"/>
            <w:noWrap/>
            <w:vAlign w:val="center"/>
            <w:hideMark/>
          </w:tcPr>
          <w:p w14:paraId="54FE21F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Aid Amount</w:t>
            </w:r>
          </w:p>
        </w:tc>
        <w:tc>
          <w:tcPr>
            <w:tcW w:w="798" w:type="dxa"/>
            <w:tcBorders>
              <w:top w:val="nil"/>
              <w:left w:val="nil"/>
              <w:bottom w:val="single" w:sz="4" w:space="0" w:color="808080"/>
              <w:right w:val="single" w:sz="4" w:space="0" w:color="808080"/>
            </w:tcBorders>
            <w:shd w:val="clear" w:color="000000" w:fill="D4D0C8"/>
            <w:vAlign w:val="center"/>
            <w:hideMark/>
          </w:tcPr>
          <w:p w14:paraId="3469A0E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Student Count</w:t>
            </w:r>
          </w:p>
        </w:tc>
        <w:tc>
          <w:tcPr>
            <w:tcW w:w="903" w:type="dxa"/>
            <w:tcBorders>
              <w:top w:val="nil"/>
              <w:left w:val="nil"/>
              <w:bottom w:val="single" w:sz="4" w:space="0" w:color="808080"/>
              <w:right w:val="single" w:sz="4" w:space="0" w:color="808080"/>
            </w:tcBorders>
            <w:shd w:val="clear" w:color="000000" w:fill="D4D0C8"/>
            <w:vAlign w:val="center"/>
            <w:hideMark/>
          </w:tcPr>
          <w:p w14:paraId="534D884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Award Count</w:t>
            </w:r>
          </w:p>
        </w:tc>
        <w:tc>
          <w:tcPr>
            <w:tcW w:w="1155" w:type="dxa"/>
            <w:tcBorders>
              <w:top w:val="nil"/>
              <w:left w:val="nil"/>
              <w:bottom w:val="single" w:sz="4" w:space="0" w:color="808080"/>
              <w:right w:val="single" w:sz="4" w:space="0" w:color="808080"/>
            </w:tcBorders>
            <w:shd w:val="clear" w:color="000000" w:fill="D4D0C8"/>
            <w:noWrap/>
            <w:vAlign w:val="center"/>
            <w:hideMark/>
          </w:tcPr>
          <w:p w14:paraId="607273B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Aid Amount</w:t>
            </w:r>
          </w:p>
        </w:tc>
        <w:tc>
          <w:tcPr>
            <w:tcW w:w="1080" w:type="dxa"/>
            <w:tcBorders>
              <w:top w:val="nil"/>
              <w:left w:val="nil"/>
              <w:bottom w:val="single" w:sz="4" w:space="0" w:color="808080"/>
              <w:right w:val="single" w:sz="4" w:space="0" w:color="808080"/>
            </w:tcBorders>
            <w:shd w:val="clear" w:color="000000" w:fill="D4D0C8"/>
            <w:noWrap/>
            <w:vAlign w:val="center"/>
            <w:hideMark/>
          </w:tcPr>
          <w:p w14:paraId="21CD5453" w14:textId="77777777" w:rsidR="009A41CA" w:rsidRPr="00FF2162" w:rsidRDefault="009A41CA" w:rsidP="00A64DF6">
            <w:pPr>
              <w:spacing w:after="0" w:line="240" w:lineRule="auto"/>
              <w:jc w:val="center"/>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To 15-16</w:t>
            </w:r>
          </w:p>
        </w:tc>
        <w:tc>
          <w:tcPr>
            <w:tcW w:w="988" w:type="dxa"/>
            <w:tcBorders>
              <w:top w:val="nil"/>
              <w:left w:val="nil"/>
              <w:bottom w:val="single" w:sz="4" w:space="0" w:color="808080"/>
              <w:right w:val="single" w:sz="4" w:space="0" w:color="808080"/>
            </w:tcBorders>
            <w:shd w:val="clear" w:color="000000" w:fill="D4D0C8"/>
            <w:vAlign w:val="center"/>
            <w:hideMark/>
          </w:tcPr>
          <w:p w14:paraId="5D28B3C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Student Count</w:t>
            </w:r>
          </w:p>
        </w:tc>
        <w:tc>
          <w:tcPr>
            <w:tcW w:w="1088" w:type="dxa"/>
            <w:tcBorders>
              <w:top w:val="nil"/>
              <w:left w:val="nil"/>
              <w:bottom w:val="single" w:sz="4" w:space="0" w:color="808080"/>
              <w:right w:val="single" w:sz="4" w:space="0" w:color="808080"/>
            </w:tcBorders>
            <w:shd w:val="clear" w:color="000000" w:fill="D4D0C8"/>
            <w:vAlign w:val="center"/>
            <w:hideMark/>
          </w:tcPr>
          <w:p w14:paraId="7D85483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Award Count</w:t>
            </w:r>
          </w:p>
        </w:tc>
        <w:tc>
          <w:tcPr>
            <w:tcW w:w="1089" w:type="dxa"/>
            <w:tcBorders>
              <w:top w:val="nil"/>
              <w:left w:val="nil"/>
              <w:bottom w:val="single" w:sz="4" w:space="0" w:color="808080"/>
              <w:right w:val="single" w:sz="4" w:space="0" w:color="808080"/>
            </w:tcBorders>
            <w:shd w:val="clear" w:color="000000" w:fill="D4D0C8"/>
            <w:noWrap/>
            <w:vAlign w:val="center"/>
            <w:hideMark/>
          </w:tcPr>
          <w:p w14:paraId="7D30099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Aid Amount</w:t>
            </w:r>
          </w:p>
        </w:tc>
        <w:tc>
          <w:tcPr>
            <w:tcW w:w="1260" w:type="dxa"/>
            <w:tcBorders>
              <w:top w:val="nil"/>
              <w:left w:val="nil"/>
              <w:bottom w:val="single" w:sz="4" w:space="0" w:color="808080"/>
              <w:right w:val="single" w:sz="4" w:space="0" w:color="808080"/>
            </w:tcBorders>
            <w:shd w:val="clear" w:color="000000" w:fill="D4D0C8"/>
            <w:noWrap/>
            <w:vAlign w:val="center"/>
            <w:hideMark/>
          </w:tcPr>
          <w:p w14:paraId="36EC0AAB" w14:textId="77777777" w:rsidR="009A41CA" w:rsidRPr="00FF2162" w:rsidRDefault="009A41CA" w:rsidP="00A64DF6">
            <w:pPr>
              <w:spacing w:after="0" w:line="240" w:lineRule="auto"/>
              <w:jc w:val="center"/>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To 16-17</w:t>
            </w:r>
          </w:p>
        </w:tc>
      </w:tr>
      <w:tr w:rsidR="009A41CA" w:rsidRPr="00FF2162" w14:paraId="72BD5F76" w14:textId="77777777" w:rsidTr="00A64DF6">
        <w:trPr>
          <w:trHeight w:val="300"/>
        </w:trPr>
        <w:tc>
          <w:tcPr>
            <w:tcW w:w="2782" w:type="dxa"/>
            <w:gridSpan w:val="5"/>
            <w:tcBorders>
              <w:top w:val="single" w:sz="4" w:space="0" w:color="808080"/>
              <w:left w:val="single" w:sz="4" w:space="0" w:color="808080"/>
              <w:bottom w:val="single" w:sz="4" w:space="0" w:color="808080"/>
              <w:right w:val="single" w:sz="4" w:space="0" w:color="808080"/>
            </w:tcBorders>
            <w:shd w:val="clear" w:color="000000" w:fill="D4D0C8"/>
            <w:noWrap/>
            <w:vAlign w:val="center"/>
            <w:hideMark/>
          </w:tcPr>
          <w:p w14:paraId="068701A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Alameda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04578A1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6,617</w:t>
            </w:r>
          </w:p>
        </w:tc>
        <w:tc>
          <w:tcPr>
            <w:tcW w:w="1049" w:type="dxa"/>
            <w:tcBorders>
              <w:top w:val="nil"/>
              <w:left w:val="nil"/>
              <w:bottom w:val="single" w:sz="4" w:space="0" w:color="808080"/>
              <w:right w:val="single" w:sz="4" w:space="0" w:color="808080"/>
            </w:tcBorders>
            <w:shd w:val="clear" w:color="000000" w:fill="FFFFFF"/>
            <w:noWrap/>
            <w:vAlign w:val="center"/>
            <w:hideMark/>
          </w:tcPr>
          <w:p w14:paraId="2D5931B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14,884</w:t>
            </w:r>
          </w:p>
        </w:tc>
        <w:tc>
          <w:tcPr>
            <w:tcW w:w="1155" w:type="dxa"/>
            <w:tcBorders>
              <w:top w:val="nil"/>
              <w:left w:val="nil"/>
              <w:bottom w:val="single" w:sz="4" w:space="0" w:color="808080"/>
              <w:right w:val="single" w:sz="4" w:space="0" w:color="808080"/>
            </w:tcBorders>
            <w:shd w:val="clear" w:color="000000" w:fill="FFFFFF"/>
            <w:noWrap/>
            <w:vAlign w:val="center"/>
            <w:hideMark/>
          </w:tcPr>
          <w:p w14:paraId="51D58E3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$10,910,490</w:t>
            </w:r>
          </w:p>
        </w:tc>
        <w:tc>
          <w:tcPr>
            <w:tcW w:w="798" w:type="dxa"/>
            <w:tcBorders>
              <w:top w:val="nil"/>
              <w:left w:val="nil"/>
              <w:bottom w:val="single" w:sz="4" w:space="0" w:color="808080"/>
              <w:right w:val="single" w:sz="4" w:space="0" w:color="808080"/>
            </w:tcBorders>
            <w:shd w:val="clear" w:color="000000" w:fill="FFFFFF"/>
            <w:noWrap/>
            <w:vAlign w:val="center"/>
            <w:hideMark/>
          </w:tcPr>
          <w:p w14:paraId="08BD2E5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6,213</w:t>
            </w:r>
          </w:p>
        </w:tc>
        <w:tc>
          <w:tcPr>
            <w:tcW w:w="903" w:type="dxa"/>
            <w:tcBorders>
              <w:top w:val="nil"/>
              <w:left w:val="nil"/>
              <w:bottom w:val="single" w:sz="4" w:space="0" w:color="808080"/>
              <w:right w:val="single" w:sz="4" w:space="0" w:color="808080"/>
            </w:tcBorders>
            <w:shd w:val="clear" w:color="000000" w:fill="FFFFFF"/>
            <w:noWrap/>
            <w:vAlign w:val="center"/>
            <w:hideMark/>
          </w:tcPr>
          <w:p w14:paraId="5CA89EF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14,276</w:t>
            </w:r>
          </w:p>
        </w:tc>
        <w:tc>
          <w:tcPr>
            <w:tcW w:w="1155" w:type="dxa"/>
            <w:tcBorders>
              <w:top w:val="nil"/>
              <w:left w:val="nil"/>
              <w:bottom w:val="single" w:sz="4" w:space="0" w:color="808080"/>
              <w:right w:val="single" w:sz="4" w:space="0" w:color="808080"/>
            </w:tcBorders>
            <w:shd w:val="clear" w:color="000000" w:fill="FFFFFF"/>
            <w:noWrap/>
            <w:vAlign w:val="center"/>
            <w:hideMark/>
          </w:tcPr>
          <w:p w14:paraId="4BE678B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$10,447,744</w:t>
            </w:r>
          </w:p>
        </w:tc>
        <w:tc>
          <w:tcPr>
            <w:tcW w:w="1080" w:type="dxa"/>
            <w:tcBorders>
              <w:top w:val="nil"/>
              <w:left w:val="nil"/>
              <w:bottom w:val="single" w:sz="4" w:space="0" w:color="808080"/>
              <w:right w:val="single" w:sz="4" w:space="0" w:color="808080"/>
            </w:tcBorders>
            <w:shd w:val="clear" w:color="000000" w:fill="FFFFFF"/>
            <w:noWrap/>
            <w:vAlign w:val="center"/>
            <w:hideMark/>
          </w:tcPr>
          <w:p w14:paraId="63B2C7C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-0.06%</w:t>
            </w:r>
          </w:p>
        </w:tc>
        <w:tc>
          <w:tcPr>
            <w:tcW w:w="988" w:type="dxa"/>
            <w:tcBorders>
              <w:top w:val="nil"/>
              <w:left w:val="nil"/>
              <w:bottom w:val="single" w:sz="4" w:space="0" w:color="808080"/>
              <w:right w:val="single" w:sz="4" w:space="0" w:color="808080"/>
            </w:tcBorders>
            <w:shd w:val="clear" w:color="000000" w:fill="FFFFFF"/>
            <w:noWrap/>
            <w:vAlign w:val="center"/>
            <w:hideMark/>
          </w:tcPr>
          <w:p w14:paraId="5CA7AE7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5,289</w:t>
            </w:r>
          </w:p>
        </w:tc>
        <w:tc>
          <w:tcPr>
            <w:tcW w:w="1088" w:type="dxa"/>
            <w:tcBorders>
              <w:top w:val="nil"/>
              <w:left w:val="nil"/>
              <w:bottom w:val="single" w:sz="4" w:space="0" w:color="808080"/>
              <w:right w:val="single" w:sz="4" w:space="0" w:color="808080"/>
            </w:tcBorders>
            <w:shd w:val="clear" w:color="000000" w:fill="FFFFFF"/>
            <w:noWrap/>
            <w:vAlign w:val="center"/>
            <w:hideMark/>
          </w:tcPr>
          <w:p w14:paraId="27DD889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12,346</w:t>
            </w:r>
          </w:p>
        </w:tc>
        <w:tc>
          <w:tcPr>
            <w:tcW w:w="1089" w:type="dxa"/>
            <w:tcBorders>
              <w:top w:val="nil"/>
              <w:left w:val="nil"/>
              <w:bottom w:val="single" w:sz="4" w:space="0" w:color="808080"/>
              <w:right w:val="single" w:sz="4" w:space="0" w:color="808080"/>
            </w:tcBorders>
            <w:shd w:val="clear" w:color="000000" w:fill="FFFFFF"/>
            <w:noWrap/>
            <w:vAlign w:val="center"/>
            <w:hideMark/>
          </w:tcPr>
          <w:p w14:paraId="78CCDB0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$9,092,976</w:t>
            </w:r>
          </w:p>
        </w:tc>
        <w:tc>
          <w:tcPr>
            <w:tcW w:w="1260" w:type="dxa"/>
            <w:tcBorders>
              <w:top w:val="nil"/>
              <w:left w:val="nil"/>
              <w:bottom w:val="single" w:sz="4" w:space="0" w:color="808080"/>
              <w:right w:val="single" w:sz="4" w:space="0" w:color="808080"/>
            </w:tcBorders>
            <w:shd w:val="clear" w:color="000000" w:fill="FFFFFF"/>
            <w:noWrap/>
            <w:vAlign w:val="center"/>
            <w:hideMark/>
          </w:tcPr>
          <w:p w14:paraId="65FB3F6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-14.87%</w:t>
            </w:r>
          </w:p>
        </w:tc>
      </w:tr>
      <w:tr w:rsidR="009A41CA" w:rsidRPr="00FF2162" w14:paraId="06F3AF41" w14:textId="77777777" w:rsidTr="00A64DF6">
        <w:trPr>
          <w:trHeight w:val="51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6041F6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462" w:type="dxa"/>
            <w:gridSpan w:val="4"/>
            <w:tcBorders>
              <w:top w:val="single" w:sz="4" w:space="0" w:color="808080"/>
              <w:left w:val="nil"/>
              <w:bottom w:val="single" w:sz="4" w:space="0" w:color="808080"/>
              <w:right w:val="single" w:sz="4" w:space="0" w:color="808080"/>
            </w:tcBorders>
            <w:shd w:val="clear" w:color="000000" w:fill="D4D0C8"/>
            <w:vAlign w:val="center"/>
            <w:hideMark/>
          </w:tcPr>
          <w:p w14:paraId="4735EE6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Board of Governors (BOG) Enrollment Fee Waiver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7B08283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6,527</w:t>
            </w:r>
          </w:p>
        </w:tc>
        <w:tc>
          <w:tcPr>
            <w:tcW w:w="1049" w:type="dxa"/>
            <w:tcBorders>
              <w:top w:val="nil"/>
              <w:left w:val="nil"/>
              <w:bottom w:val="single" w:sz="4" w:space="0" w:color="808080"/>
              <w:right w:val="single" w:sz="4" w:space="0" w:color="808080"/>
            </w:tcBorders>
            <w:shd w:val="clear" w:color="000000" w:fill="FFFFFF"/>
            <w:noWrap/>
            <w:vAlign w:val="center"/>
            <w:hideMark/>
          </w:tcPr>
          <w:p w14:paraId="02FC437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9,659</w:t>
            </w:r>
          </w:p>
        </w:tc>
        <w:tc>
          <w:tcPr>
            <w:tcW w:w="1155" w:type="dxa"/>
            <w:tcBorders>
              <w:top w:val="nil"/>
              <w:left w:val="nil"/>
              <w:bottom w:val="single" w:sz="4" w:space="0" w:color="808080"/>
              <w:right w:val="single" w:sz="4" w:space="0" w:color="808080"/>
            </w:tcBorders>
            <w:shd w:val="clear" w:color="000000" w:fill="FFFFFF"/>
            <w:noWrap/>
            <w:vAlign w:val="center"/>
            <w:hideMark/>
          </w:tcPr>
          <w:p w14:paraId="22B4F29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$2,892,273</w:t>
            </w:r>
          </w:p>
        </w:tc>
        <w:tc>
          <w:tcPr>
            <w:tcW w:w="798" w:type="dxa"/>
            <w:tcBorders>
              <w:top w:val="nil"/>
              <w:left w:val="nil"/>
              <w:bottom w:val="single" w:sz="4" w:space="0" w:color="808080"/>
              <w:right w:val="single" w:sz="4" w:space="0" w:color="808080"/>
            </w:tcBorders>
            <w:shd w:val="clear" w:color="000000" w:fill="FFFFFF"/>
            <w:noWrap/>
            <w:vAlign w:val="center"/>
            <w:hideMark/>
          </w:tcPr>
          <w:p w14:paraId="12CB53D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6,124</w:t>
            </w:r>
          </w:p>
        </w:tc>
        <w:tc>
          <w:tcPr>
            <w:tcW w:w="903" w:type="dxa"/>
            <w:tcBorders>
              <w:top w:val="nil"/>
              <w:left w:val="nil"/>
              <w:bottom w:val="single" w:sz="4" w:space="0" w:color="808080"/>
              <w:right w:val="single" w:sz="4" w:space="0" w:color="808080"/>
            </w:tcBorders>
            <w:shd w:val="clear" w:color="000000" w:fill="FFFFFF"/>
            <w:noWrap/>
            <w:vAlign w:val="center"/>
            <w:hideMark/>
          </w:tcPr>
          <w:p w14:paraId="1D5C267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9,126</w:t>
            </w:r>
          </w:p>
        </w:tc>
        <w:tc>
          <w:tcPr>
            <w:tcW w:w="1155" w:type="dxa"/>
            <w:tcBorders>
              <w:top w:val="nil"/>
              <w:left w:val="nil"/>
              <w:bottom w:val="single" w:sz="4" w:space="0" w:color="808080"/>
              <w:right w:val="single" w:sz="4" w:space="0" w:color="808080"/>
            </w:tcBorders>
            <w:shd w:val="clear" w:color="000000" w:fill="FFFFFF"/>
            <w:noWrap/>
            <w:vAlign w:val="center"/>
            <w:hideMark/>
          </w:tcPr>
          <w:p w14:paraId="733B6D8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$2,764,508</w:t>
            </w:r>
          </w:p>
        </w:tc>
        <w:tc>
          <w:tcPr>
            <w:tcW w:w="1080" w:type="dxa"/>
            <w:tcBorders>
              <w:top w:val="nil"/>
              <w:left w:val="nil"/>
              <w:bottom w:val="single" w:sz="4" w:space="0" w:color="808080"/>
              <w:right w:val="single" w:sz="4" w:space="0" w:color="808080"/>
            </w:tcBorders>
            <w:shd w:val="clear" w:color="000000" w:fill="FFFFFF"/>
            <w:noWrap/>
            <w:vAlign w:val="center"/>
            <w:hideMark/>
          </w:tcPr>
          <w:p w14:paraId="49E5C1E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-6.17%</w:t>
            </w:r>
          </w:p>
        </w:tc>
        <w:tc>
          <w:tcPr>
            <w:tcW w:w="988" w:type="dxa"/>
            <w:tcBorders>
              <w:top w:val="nil"/>
              <w:left w:val="nil"/>
              <w:bottom w:val="single" w:sz="4" w:space="0" w:color="808080"/>
              <w:right w:val="single" w:sz="4" w:space="0" w:color="808080"/>
            </w:tcBorders>
            <w:shd w:val="clear" w:color="000000" w:fill="FFFFFF"/>
            <w:noWrap/>
            <w:vAlign w:val="center"/>
            <w:hideMark/>
          </w:tcPr>
          <w:p w14:paraId="0E4C063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5,205</w:t>
            </w:r>
          </w:p>
        </w:tc>
        <w:tc>
          <w:tcPr>
            <w:tcW w:w="1088" w:type="dxa"/>
            <w:tcBorders>
              <w:top w:val="nil"/>
              <w:left w:val="nil"/>
              <w:bottom w:val="single" w:sz="4" w:space="0" w:color="808080"/>
              <w:right w:val="single" w:sz="4" w:space="0" w:color="808080"/>
            </w:tcBorders>
            <w:shd w:val="clear" w:color="000000" w:fill="FFFFFF"/>
            <w:noWrap/>
            <w:vAlign w:val="center"/>
            <w:hideMark/>
          </w:tcPr>
          <w:p w14:paraId="15985E2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7,764</w:t>
            </w:r>
          </w:p>
        </w:tc>
        <w:tc>
          <w:tcPr>
            <w:tcW w:w="1089" w:type="dxa"/>
            <w:tcBorders>
              <w:top w:val="nil"/>
              <w:left w:val="nil"/>
              <w:bottom w:val="single" w:sz="4" w:space="0" w:color="808080"/>
              <w:right w:val="single" w:sz="4" w:space="0" w:color="808080"/>
            </w:tcBorders>
            <w:shd w:val="clear" w:color="000000" w:fill="FFFFFF"/>
            <w:noWrap/>
            <w:vAlign w:val="center"/>
            <w:hideMark/>
          </w:tcPr>
          <w:p w14:paraId="115FD72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$2,357,891</w:t>
            </w:r>
          </w:p>
        </w:tc>
        <w:tc>
          <w:tcPr>
            <w:tcW w:w="1260" w:type="dxa"/>
            <w:tcBorders>
              <w:top w:val="nil"/>
              <w:left w:val="nil"/>
              <w:bottom w:val="single" w:sz="4" w:space="0" w:color="808080"/>
              <w:right w:val="single" w:sz="4" w:space="0" w:color="808080"/>
            </w:tcBorders>
            <w:shd w:val="clear" w:color="000000" w:fill="FFFFFF"/>
            <w:noWrap/>
            <w:vAlign w:val="center"/>
            <w:hideMark/>
          </w:tcPr>
          <w:p w14:paraId="24CDD1B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-15.01%</w:t>
            </w:r>
          </w:p>
        </w:tc>
      </w:tr>
      <w:tr w:rsidR="009A41CA" w:rsidRPr="00FF2162" w14:paraId="13F87B67" w14:textId="77777777" w:rsidTr="00A64DF6">
        <w:trPr>
          <w:trHeight w:val="45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4D970C8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36C9896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142" w:type="dxa"/>
            <w:gridSpan w:val="3"/>
            <w:tcBorders>
              <w:top w:val="single" w:sz="4" w:space="0" w:color="808080"/>
              <w:left w:val="nil"/>
              <w:bottom w:val="single" w:sz="4" w:space="0" w:color="808080"/>
              <w:right w:val="single" w:sz="4" w:space="0" w:color="808080"/>
            </w:tcBorders>
            <w:shd w:val="clear" w:color="000000" w:fill="D4D0C8"/>
            <w:vAlign w:val="center"/>
            <w:hideMark/>
          </w:tcPr>
          <w:p w14:paraId="6CA97B9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BOGW - Method A-? (unknown base)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3CF6AEF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49" w:type="dxa"/>
            <w:tcBorders>
              <w:top w:val="nil"/>
              <w:left w:val="nil"/>
              <w:bottom w:val="single" w:sz="4" w:space="0" w:color="808080"/>
              <w:right w:val="single" w:sz="4" w:space="0" w:color="808080"/>
            </w:tcBorders>
            <w:shd w:val="clear" w:color="000000" w:fill="FFFFFF"/>
            <w:noWrap/>
            <w:vAlign w:val="center"/>
            <w:hideMark/>
          </w:tcPr>
          <w:p w14:paraId="5EA2F73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155" w:type="dxa"/>
            <w:tcBorders>
              <w:top w:val="nil"/>
              <w:left w:val="nil"/>
              <w:bottom w:val="single" w:sz="4" w:space="0" w:color="808080"/>
              <w:right w:val="single" w:sz="4" w:space="0" w:color="808080"/>
            </w:tcBorders>
            <w:shd w:val="clear" w:color="000000" w:fill="FFFFFF"/>
            <w:noWrap/>
            <w:vAlign w:val="center"/>
            <w:hideMark/>
          </w:tcPr>
          <w:p w14:paraId="2CF40A9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$230</w:t>
            </w:r>
          </w:p>
        </w:tc>
        <w:tc>
          <w:tcPr>
            <w:tcW w:w="798" w:type="dxa"/>
            <w:tcBorders>
              <w:top w:val="nil"/>
              <w:left w:val="nil"/>
              <w:bottom w:val="single" w:sz="4" w:space="0" w:color="808080"/>
              <w:right w:val="single" w:sz="4" w:space="0" w:color="808080"/>
            </w:tcBorders>
            <w:shd w:val="clear" w:color="000000" w:fill="FFFFFF"/>
            <w:noWrap/>
            <w:vAlign w:val="center"/>
            <w:hideMark/>
          </w:tcPr>
          <w:p w14:paraId="294759D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903" w:type="dxa"/>
            <w:tcBorders>
              <w:top w:val="nil"/>
              <w:left w:val="nil"/>
              <w:bottom w:val="single" w:sz="4" w:space="0" w:color="808080"/>
              <w:right w:val="single" w:sz="4" w:space="0" w:color="808080"/>
            </w:tcBorders>
            <w:shd w:val="clear" w:color="000000" w:fill="FFFFFF"/>
            <w:noWrap/>
            <w:vAlign w:val="center"/>
            <w:hideMark/>
          </w:tcPr>
          <w:p w14:paraId="314E40C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155" w:type="dxa"/>
            <w:tcBorders>
              <w:top w:val="nil"/>
              <w:left w:val="nil"/>
              <w:bottom w:val="single" w:sz="4" w:space="0" w:color="808080"/>
              <w:right w:val="single" w:sz="4" w:space="0" w:color="808080"/>
            </w:tcBorders>
            <w:shd w:val="clear" w:color="000000" w:fill="FFFFFF"/>
            <w:noWrap/>
            <w:vAlign w:val="center"/>
            <w:hideMark/>
          </w:tcPr>
          <w:p w14:paraId="2219056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w:t>
            </w:r>
          </w:p>
        </w:tc>
        <w:tc>
          <w:tcPr>
            <w:tcW w:w="1080" w:type="dxa"/>
            <w:tcBorders>
              <w:top w:val="nil"/>
              <w:left w:val="nil"/>
              <w:bottom w:val="single" w:sz="4" w:space="0" w:color="808080"/>
              <w:right w:val="single" w:sz="4" w:space="0" w:color="808080"/>
            </w:tcBorders>
            <w:shd w:val="clear" w:color="000000" w:fill="FFFFFF"/>
            <w:noWrap/>
            <w:vAlign w:val="center"/>
            <w:hideMark/>
          </w:tcPr>
          <w:p w14:paraId="34F1808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-50.00%</w:t>
            </w:r>
          </w:p>
        </w:tc>
        <w:tc>
          <w:tcPr>
            <w:tcW w:w="988" w:type="dxa"/>
            <w:tcBorders>
              <w:top w:val="nil"/>
              <w:left w:val="nil"/>
              <w:bottom w:val="single" w:sz="4" w:space="0" w:color="808080"/>
              <w:right w:val="single" w:sz="4" w:space="0" w:color="808080"/>
            </w:tcBorders>
            <w:shd w:val="clear" w:color="000000" w:fill="FFFFFF"/>
            <w:noWrap/>
            <w:vAlign w:val="center"/>
            <w:hideMark/>
          </w:tcPr>
          <w:p w14:paraId="2FDCD71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8" w:type="dxa"/>
            <w:tcBorders>
              <w:top w:val="nil"/>
              <w:left w:val="nil"/>
              <w:bottom w:val="single" w:sz="4" w:space="0" w:color="808080"/>
              <w:right w:val="single" w:sz="4" w:space="0" w:color="808080"/>
            </w:tcBorders>
            <w:shd w:val="clear" w:color="000000" w:fill="FFFFFF"/>
            <w:noWrap/>
            <w:vAlign w:val="center"/>
            <w:hideMark/>
          </w:tcPr>
          <w:p w14:paraId="4635817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9" w:type="dxa"/>
            <w:tcBorders>
              <w:top w:val="nil"/>
              <w:left w:val="nil"/>
              <w:bottom w:val="single" w:sz="4" w:space="0" w:color="808080"/>
              <w:right w:val="single" w:sz="4" w:space="0" w:color="808080"/>
            </w:tcBorders>
            <w:shd w:val="clear" w:color="000000" w:fill="FFFFFF"/>
            <w:noWrap/>
            <w:vAlign w:val="center"/>
            <w:hideMark/>
          </w:tcPr>
          <w:p w14:paraId="0DB3F3A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260" w:type="dxa"/>
            <w:tcBorders>
              <w:top w:val="nil"/>
              <w:left w:val="nil"/>
              <w:bottom w:val="single" w:sz="4" w:space="0" w:color="808080"/>
              <w:right w:val="single" w:sz="4" w:space="0" w:color="808080"/>
            </w:tcBorders>
            <w:shd w:val="clear" w:color="000000" w:fill="FFFFFF"/>
            <w:noWrap/>
            <w:vAlign w:val="center"/>
            <w:hideMark/>
          </w:tcPr>
          <w:p w14:paraId="4B97A74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128F9FA4"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EA2CB8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0666BAD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2E1B41F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822" w:type="dxa"/>
            <w:gridSpan w:val="2"/>
            <w:tcBorders>
              <w:top w:val="single" w:sz="4" w:space="0" w:color="808080"/>
              <w:left w:val="nil"/>
              <w:bottom w:val="single" w:sz="4" w:space="0" w:color="808080"/>
              <w:right w:val="single" w:sz="4" w:space="0" w:color="808080"/>
            </w:tcBorders>
            <w:shd w:val="clear" w:color="000000" w:fill="D4D0C8"/>
            <w:vAlign w:val="center"/>
            <w:hideMark/>
          </w:tcPr>
          <w:p w14:paraId="66BE9BD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Female</w:t>
            </w:r>
          </w:p>
        </w:tc>
        <w:tc>
          <w:tcPr>
            <w:tcW w:w="798" w:type="dxa"/>
            <w:tcBorders>
              <w:top w:val="nil"/>
              <w:left w:val="nil"/>
              <w:bottom w:val="single" w:sz="4" w:space="0" w:color="808080"/>
              <w:right w:val="single" w:sz="4" w:space="0" w:color="808080"/>
            </w:tcBorders>
            <w:shd w:val="clear" w:color="000000" w:fill="FFFFFF"/>
            <w:noWrap/>
            <w:vAlign w:val="center"/>
            <w:hideMark/>
          </w:tcPr>
          <w:p w14:paraId="396D4B4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49" w:type="dxa"/>
            <w:tcBorders>
              <w:top w:val="nil"/>
              <w:left w:val="nil"/>
              <w:bottom w:val="single" w:sz="4" w:space="0" w:color="808080"/>
              <w:right w:val="single" w:sz="4" w:space="0" w:color="808080"/>
            </w:tcBorders>
            <w:shd w:val="clear" w:color="000000" w:fill="FFFFFF"/>
            <w:noWrap/>
            <w:vAlign w:val="center"/>
            <w:hideMark/>
          </w:tcPr>
          <w:p w14:paraId="30EE3AF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155" w:type="dxa"/>
            <w:tcBorders>
              <w:top w:val="nil"/>
              <w:left w:val="nil"/>
              <w:bottom w:val="single" w:sz="4" w:space="0" w:color="808080"/>
              <w:right w:val="single" w:sz="4" w:space="0" w:color="808080"/>
            </w:tcBorders>
            <w:shd w:val="clear" w:color="000000" w:fill="FFFFFF"/>
            <w:noWrap/>
            <w:vAlign w:val="center"/>
            <w:hideMark/>
          </w:tcPr>
          <w:p w14:paraId="3E58CA7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$230</w:t>
            </w:r>
          </w:p>
        </w:tc>
        <w:tc>
          <w:tcPr>
            <w:tcW w:w="798" w:type="dxa"/>
            <w:tcBorders>
              <w:top w:val="nil"/>
              <w:left w:val="nil"/>
              <w:bottom w:val="single" w:sz="4" w:space="0" w:color="808080"/>
              <w:right w:val="single" w:sz="4" w:space="0" w:color="808080"/>
            </w:tcBorders>
            <w:shd w:val="clear" w:color="000000" w:fill="FFFFFF"/>
            <w:noWrap/>
            <w:vAlign w:val="center"/>
            <w:hideMark/>
          </w:tcPr>
          <w:p w14:paraId="6F5CA5B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903" w:type="dxa"/>
            <w:tcBorders>
              <w:top w:val="nil"/>
              <w:left w:val="nil"/>
              <w:bottom w:val="single" w:sz="4" w:space="0" w:color="808080"/>
              <w:right w:val="single" w:sz="4" w:space="0" w:color="808080"/>
            </w:tcBorders>
            <w:shd w:val="clear" w:color="000000" w:fill="FFFFFF"/>
            <w:noWrap/>
            <w:vAlign w:val="center"/>
            <w:hideMark/>
          </w:tcPr>
          <w:p w14:paraId="504EB0A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155" w:type="dxa"/>
            <w:tcBorders>
              <w:top w:val="nil"/>
              <w:left w:val="nil"/>
              <w:bottom w:val="single" w:sz="4" w:space="0" w:color="808080"/>
              <w:right w:val="single" w:sz="4" w:space="0" w:color="808080"/>
            </w:tcBorders>
            <w:shd w:val="clear" w:color="000000" w:fill="FFFFFF"/>
            <w:noWrap/>
            <w:vAlign w:val="center"/>
            <w:hideMark/>
          </w:tcPr>
          <w:p w14:paraId="75DAE51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w:t>
            </w:r>
          </w:p>
        </w:tc>
        <w:tc>
          <w:tcPr>
            <w:tcW w:w="1080" w:type="dxa"/>
            <w:tcBorders>
              <w:top w:val="nil"/>
              <w:left w:val="nil"/>
              <w:bottom w:val="single" w:sz="4" w:space="0" w:color="808080"/>
              <w:right w:val="single" w:sz="4" w:space="0" w:color="808080"/>
            </w:tcBorders>
            <w:shd w:val="clear" w:color="000000" w:fill="FFFFFF"/>
            <w:noWrap/>
            <w:vAlign w:val="center"/>
            <w:hideMark/>
          </w:tcPr>
          <w:p w14:paraId="6993333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-50.00%</w:t>
            </w:r>
          </w:p>
        </w:tc>
        <w:tc>
          <w:tcPr>
            <w:tcW w:w="988" w:type="dxa"/>
            <w:tcBorders>
              <w:top w:val="nil"/>
              <w:left w:val="nil"/>
              <w:bottom w:val="single" w:sz="4" w:space="0" w:color="808080"/>
              <w:right w:val="single" w:sz="4" w:space="0" w:color="808080"/>
            </w:tcBorders>
            <w:shd w:val="clear" w:color="000000" w:fill="FFFFFF"/>
            <w:noWrap/>
            <w:vAlign w:val="center"/>
            <w:hideMark/>
          </w:tcPr>
          <w:p w14:paraId="4F21987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8" w:type="dxa"/>
            <w:tcBorders>
              <w:top w:val="nil"/>
              <w:left w:val="nil"/>
              <w:bottom w:val="single" w:sz="4" w:space="0" w:color="808080"/>
              <w:right w:val="single" w:sz="4" w:space="0" w:color="808080"/>
            </w:tcBorders>
            <w:shd w:val="clear" w:color="000000" w:fill="FFFFFF"/>
            <w:noWrap/>
            <w:vAlign w:val="center"/>
            <w:hideMark/>
          </w:tcPr>
          <w:p w14:paraId="56E3810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9" w:type="dxa"/>
            <w:tcBorders>
              <w:top w:val="nil"/>
              <w:left w:val="nil"/>
              <w:bottom w:val="single" w:sz="4" w:space="0" w:color="808080"/>
              <w:right w:val="single" w:sz="4" w:space="0" w:color="808080"/>
            </w:tcBorders>
            <w:shd w:val="clear" w:color="000000" w:fill="FFFFFF"/>
            <w:noWrap/>
            <w:vAlign w:val="center"/>
            <w:hideMark/>
          </w:tcPr>
          <w:p w14:paraId="70DA857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260" w:type="dxa"/>
            <w:tcBorders>
              <w:top w:val="nil"/>
              <w:left w:val="nil"/>
              <w:bottom w:val="single" w:sz="4" w:space="0" w:color="808080"/>
              <w:right w:val="single" w:sz="4" w:space="0" w:color="808080"/>
            </w:tcBorders>
            <w:shd w:val="clear" w:color="000000" w:fill="FFFFFF"/>
            <w:noWrap/>
            <w:vAlign w:val="center"/>
            <w:hideMark/>
          </w:tcPr>
          <w:p w14:paraId="0A3E495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4A09AF59" w14:textId="77777777" w:rsidTr="00A64DF6">
        <w:trPr>
          <w:trHeight w:val="63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2AEC09A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3C3C2D6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142" w:type="dxa"/>
            <w:gridSpan w:val="3"/>
            <w:tcBorders>
              <w:top w:val="single" w:sz="4" w:space="0" w:color="808080"/>
              <w:left w:val="nil"/>
              <w:bottom w:val="single" w:sz="4" w:space="0" w:color="808080"/>
              <w:right w:val="single" w:sz="4" w:space="0" w:color="808080"/>
            </w:tcBorders>
            <w:shd w:val="clear" w:color="000000" w:fill="D4D0C8"/>
            <w:vAlign w:val="center"/>
            <w:hideMark/>
          </w:tcPr>
          <w:p w14:paraId="6BA6B66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BOGW - Method A-1 based on TANF recipient status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75B0CCD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w:t>
            </w:r>
          </w:p>
        </w:tc>
        <w:tc>
          <w:tcPr>
            <w:tcW w:w="1049" w:type="dxa"/>
            <w:tcBorders>
              <w:top w:val="nil"/>
              <w:left w:val="nil"/>
              <w:bottom w:val="single" w:sz="4" w:space="0" w:color="808080"/>
              <w:right w:val="single" w:sz="4" w:space="0" w:color="808080"/>
            </w:tcBorders>
            <w:shd w:val="clear" w:color="000000" w:fill="FFFFFF"/>
            <w:noWrap/>
            <w:vAlign w:val="center"/>
            <w:hideMark/>
          </w:tcPr>
          <w:p w14:paraId="1AAFF15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w:t>
            </w:r>
          </w:p>
        </w:tc>
        <w:tc>
          <w:tcPr>
            <w:tcW w:w="1155" w:type="dxa"/>
            <w:tcBorders>
              <w:top w:val="nil"/>
              <w:left w:val="nil"/>
              <w:bottom w:val="single" w:sz="4" w:space="0" w:color="808080"/>
              <w:right w:val="single" w:sz="4" w:space="0" w:color="808080"/>
            </w:tcBorders>
            <w:shd w:val="clear" w:color="000000" w:fill="FFFFFF"/>
            <w:noWrap/>
            <w:vAlign w:val="center"/>
            <w:hideMark/>
          </w:tcPr>
          <w:p w14:paraId="6ACB1D6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$4,508</w:t>
            </w:r>
          </w:p>
        </w:tc>
        <w:tc>
          <w:tcPr>
            <w:tcW w:w="798" w:type="dxa"/>
            <w:tcBorders>
              <w:top w:val="nil"/>
              <w:left w:val="nil"/>
              <w:bottom w:val="single" w:sz="4" w:space="0" w:color="808080"/>
              <w:right w:val="single" w:sz="4" w:space="0" w:color="808080"/>
            </w:tcBorders>
            <w:shd w:val="clear" w:color="000000" w:fill="FFFFFF"/>
            <w:noWrap/>
            <w:vAlign w:val="center"/>
            <w:hideMark/>
          </w:tcPr>
          <w:p w14:paraId="0D32EC9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w:t>
            </w:r>
          </w:p>
        </w:tc>
        <w:tc>
          <w:tcPr>
            <w:tcW w:w="903" w:type="dxa"/>
            <w:tcBorders>
              <w:top w:val="nil"/>
              <w:left w:val="nil"/>
              <w:bottom w:val="single" w:sz="4" w:space="0" w:color="808080"/>
              <w:right w:val="single" w:sz="4" w:space="0" w:color="808080"/>
            </w:tcBorders>
            <w:shd w:val="clear" w:color="000000" w:fill="FFFFFF"/>
            <w:noWrap/>
            <w:vAlign w:val="center"/>
            <w:hideMark/>
          </w:tcPr>
          <w:p w14:paraId="75ABAC0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w:t>
            </w:r>
          </w:p>
        </w:tc>
        <w:tc>
          <w:tcPr>
            <w:tcW w:w="1155" w:type="dxa"/>
            <w:tcBorders>
              <w:top w:val="nil"/>
              <w:left w:val="nil"/>
              <w:bottom w:val="single" w:sz="4" w:space="0" w:color="808080"/>
              <w:right w:val="single" w:sz="4" w:space="0" w:color="808080"/>
            </w:tcBorders>
            <w:shd w:val="clear" w:color="000000" w:fill="FFFFFF"/>
            <w:noWrap/>
            <w:vAlign w:val="center"/>
            <w:hideMark/>
          </w:tcPr>
          <w:p w14:paraId="55F391D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$3,266</w:t>
            </w:r>
          </w:p>
        </w:tc>
        <w:tc>
          <w:tcPr>
            <w:tcW w:w="1080" w:type="dxa"/>
            <w:tcBorders>
              <w:top w:val="nil"/>
              <w:left w:val="nil"/>
              <w:bottom w:val="single" w:sz="4" w:space="0" w:color="808080"/>
              <w:right w:val="single" w:sz="4" w:space="0" w:color="808080"/>
            </w:tcBorders>
            <w:shd w:val="clear" w:color="000000" w:fill="FFFFFF"/>
            <w:noWrap/>
            <w:vAlign w:val="center"/>
            <w:hideMark/>
          </w:tcPr>
          <w:p w14:paraId="7C2DA96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-23.08%</w:t>
            </w:r>
          </w:p>
        </w:tc>
        <w:tc>
          <w:tcPr>
            <w:tcW w:w="988" w:type="dxa"/>
            <w:tcBorders>
              <w:top w:val="nil"/>
              <w:left w:val="nil"/>
              <w:bottom w:val="single" w:sz="4" w:space="0" w:color="808080"/>
              <w:right w:val="single" w:sz="4" w:space="0" w:color="808080"/>
            </w:tcBorders>
            <w:shd w:val="clear" w:color="000000" w:fill="FFFFFF"/>
            <w:noWrap/>
            <w:vAlign w:val="center"/>
            <w:hideMark/>
          </w:tcPr>
          <w:p w14:paraId="7EC8FA9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88" w:type="dxa"/>
            <w:tcBorders>
              <w:top w:val="nil"/>
              <w:left w:val="nil"/>
              <w:bottom w:val="single" w:sz="4" w:space="0" w:color="808080"/>
              <w:right w:val="single" w:sz="4" w:space="0" w:color="808080"/>
            </w:tcBorders>
            <w:shd w:val="clear" w:color="000000" w:fill="FFFFFF"/>
            <w:noWrap/>
            <w:vAlign w:val="center"/>
            <w:hideMark/>
          </w:tcPr>
          <w:p w14:paraId="7F4307D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89" w:type="dxa"/>
            <w:tcBorders>
              <w:top w:val="nil"/>
              <w:left w:val="nil"/>
              <w:bottom w:val="single" w:sz="4" w:space="0" w:color="808080"/>
              <w:right w:val="single" w:sz="4" w:space="0" w:color="808080"/>
            </w:tcBorders>
            <w:shd w:val="clear" w:color="000000" w:fill="FFFFFF"/>
            <w:noWrap/>
            <w:vAlign w:val="center"/>
            <w:hideMark/>
          </w:tcPr>
          <w:p w14:paraId="4991975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$230</w:t>
            </w:r>
          </w:p>
        </w:tc>
        <w:tc>
          <w:tcPr>
            <w:tcW w:w="1260" w:type="dxa"/>
            <w:tcBorders>
              <w:top w:val="nil"/>
              <w:left w:val="nil"/>
              <w:bottom w:val="single" w:sz="4" w:space="0" w:color="808080"/>
              <w:right w:val="single" w:sz="4" w:space="0" w:color="808080"/>
            </w:tcBorders>
            <w:shd w:val="clear" w:color="000000" w:fill="FFFFFF"/>
            <w:noWrap/>
            <w:vAlign w:val="center"/>
            <w:hideMark/>
          </w:tcPr>
          <w:p w14:paraId="7168517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-80.00%</w:t>
            </w:r>
          </w:p>
        </w:tc>
      </w:tr>
      <w:tr w:rsidR="009A41CA" w:rsidRPr="00FF2162" w14:paraId="252C167B"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098CBD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30D1B1A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779941B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822" w:type="dxa"/>
            <w:gridSpan w:val="2"/>
            <w:tcBorders>
              <w:top w:val="single" w:sz="4" w:space="0" w:color="808080"/>
              <w:left w:val="nil"/>
              <w:bottom w:val="single" w:sz="4" w:space="0" w:color="808080"/>
              <w:right w:val="single" w:sz="4" w:space="0" w:color="808080"/>
            </w:tcBorders>
            <w:shd w:val="clear" w:color="000000" w:fill="D4D0C8"/>
            <w:vAlign w:val="center"/>
            <w:hideMark/>
          </w:tcPr>
          <w:p w14:paraId="4D7BC2F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Female</w:t>
            </w:r>
          </w:p>
        </w:tc>
        <w:tc>
          <w:tcPr>
            <w:tcW w:w="798" w:type="dxa"/>
            <w:tcBorders>
              <w:top w:val="nil"/>
              <w:left w:val="nil"/>
              <w:bottom w:val="single" w:sz="4" w:space="0" w:color="808080"/>
              <w:right w:val="single" w:sz="4" w:space="0" w:color="808080"/>
            </w:tcBorders>
            <w:shd w:val="clear" w:color="000000" w:fill="FFFFFF"/>
            <w:noWrap/>
            <w:vAlign w:val="center"/>
            <w:hideMark/>
          </w:tcPr>
          <w:p w14:paraId="1FF3F06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w:t>
            </w:r>
          </w:p>
        </w:tc>
        <w:tc>
          <w:tcPr>
            <w:tcW w:w="1049" w:type="dxa"/>
            <w:tcBorders>
              <w:top w:val="nil"/>
              <w:left w:val="nil"/>
              <w:bottom w:val="single" w:sz="4" w:space="0" w:color="808080"/>
              <w:right w:val="single" w:sz="4" w:space="0" w:color="808080"/>
            </w:tcBorders>
            <w:shd w:val="clear" w:color="000000" w:fill="FFFFFF"/>
            <w:noWrap/>
            <w:vAlign w:val="center"/>
            <w:hideMark/>
          </w:tcPr>
          <w:p w14:paraId="6C5B45E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w:t>
            </w:r>
          </w:p>
        </w:tc>
        <w:tc>
          <w:tcPr>
            <w:tcW w:w="1155" w:type="dxa"/>
            <w:tcBorders>
              <w:top w:val="nil"/>
              <w:left w:val="nil"/>
              <w:bottom w:val="single" w:sz="4" w:space="0" w:color="808080"/>
              <w:right w:val="single" w:sz="4" w:space="0" w:color="808080"/>
            </w:tcBorders>
            <w:shd w:val="clear" w:color="000000" w:fill="FFFFFF"/>
            <w:noWrap/>
            <w:vAlign w:val="center"/>
            <w:hideMark/>
          </w:tcPr>
          <w:p w14:paraId="0494E97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$4,002</w:t>
            </w:r>
          </w:p>
        </w:tc>
        <w:tc>
          <w:tcPr>
            <w:tcW w:w="798" w:type="dxa"/>
            <w:tcBorders>
              <w:top w:val="nil"/>
              <w:left w:val="nil"/>
              <w:bottom w:val="single" w:sz="4" w:space="0" w:color="808080"/>
              <w:right w:val="single" w:sz="4" w:space="0" w:color="808080"/>
            </w:tcBorders>
            <w:shd w:val="clear" w:color="000000" w:fill="FFFFFF"/>
            <w:noWrap/>
            <w:vAlign w:val="center"/>
            <w:hideMark/>
          </w:tcPr>
          <w:p w14:paraId="5FCD1F2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w:t>
            </w:r>
          </w:p>
        </w:tc>
        <w:tc>
          <w:tcPr>
            <w:tcW w:w="903" w:type="dxa"/>
            <w:tcBorders>
              <w:top w:val="nil"/>
              <w:left w:val="nil"/>
              <w:bottom w:val="single" w:sz="4" w:space="0" w:color="808080"/>
              <w:right w:val="single" w:sz="4" w:space="0" w:color="808080"/>
            </w:tcBorders>
            <w:shd w:val="clear" w:color="000000" w:fill="FFFFFF"/>
            <w:noWrap/>
            <w:vAlign w:val="center"/>
            <w:hideMark/>
          </w:tcPr>
          <w:p w14:paraId="5B31A38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w:t>
            </w:r>
          </w:p>
        </w:tc>
        <w:tc>
          <w:tcPr>
            <w:tcW w:w="1155" w:type="dxa"/>
            <w:tcBorders>
              <w:top w:val="nil"/>
              <w:left w:val="nil"/>
              <w:bottom w:val="single" w:sz="4" w:space="0" w:color="808080"/>
              <w:right w:val="single" w:sz="4" w:space="0" w:color="808080"/>
            </w:tcBorders>
            <w:shd w:val="clear" w:color="000000" w:fill="FFFFFF"/>
            <w:noWrap/>
            <w:vAlign w:val="center"/>
            <w:hideMark/>
          </w:tcPr>
          <w:p w14:paraId="1A5AD23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$3,266</w:t>
            </w:r>
          </w:p>
        </w:tc>
        <w:tc>
          <w:tcPr>
            <w:tcW w:w="1080" w:type="dxa"/>
            <w:tcBorders>
              <w:top w:val="nil"/>
              <w:left w:val="nil"/>
              <w:bottom w:val="single" w:sz="4" w:space="0" w:color="808080"/>
              <w:right w:val="single" w:sz="4" w:space="0" w:color="808080"/>
            </w:tcBorders>
            <w:shd w:val="clear" w:color="000000" w:fill="FFFFFF"/>
            <w:noWrap/>
            <w:vAlign w:val="center"/>
            <w:hideMark/>
          </w:tcPr>
          <w:p w14:paraId="293EC0C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88" w:type="dxa"/>
            <w:tcBorders>
              <w:top w:val="nil"/>
              <w:left w:val="nil"/>
              <w:bottom w:val="single" w:sz="4" w:space="0" w:color="808080"/>
              <w:right w:val="single" w:sz="4" w:space="0" w:color="808080"/>
            </w:tcBorders>
            <w:shd w:val="clear" w:color="000000" w:fill="FFFFFF"/>
            <w:noWrap/>
            <w:vAlign w:val="center"/>
            <w:hideMark/>
          </w:tcPr>
          <w:p w14:paraId="67773CE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88" w:type="dxa"/>
            <w:tcBorders>
              <w:top w:val="nil"/>
              <w:left w:val="nil"/>
              <w:bottom w:val="single" w:sz="4" w:space="0" w:color="808080"/>
              <w:right w:val="single" w:sz="4" w:space="0" w:color="808080"/>
            </w:tcBorders>
            <w:shd w:val="clear" w:color="000000" w:fill="FFFFFF"/>
            <w:noWrap/>
            <w:vAlign w:val="center"/>
            <w:hideMark/>
          </w:tcPr>
          <w:p w14:paraId="64677DB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89" w:type="dxa"/>
            <w:tcBorders>
              <w:top w:val="nil"/>
              <w:left w:val="nil"/>
              <w:bottom w:val="single" w:sz="4" w:space="0" w:color="808080"/>
              <w:right w:val="single" w:sz="4" w:space="0" w:color="808080"/>
            </w:tcBorders>
            <w:shd w:val="clear" w:color="000000" w:fill="FFFFFF"/>
            <w:noWrap/>
            <w:vAlign w:val="center"/>
            <w:hideMark/>
          </w:tcPr>
          <w:p w14:paraId="714EF0F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$230</w:t>
            </w:r>
          </w:p>
        </w:tc>
        <w:tc>
          <w:tcPr>
            <w:tcW w:w="1260" w:type="dxa"/>
            <w:tcBorders>
              <w:top w:val="nil"/>
              <w:left w:val="nil"/>
              <w:bottom w:val="single" w:sz="4" w:space="0" w:color="808080"/>
              <w:right w:val="single" w:sz="4" w:space="0" w:color="808080"/>
            </w:tcBorders>
            <w:shd w:val="clear" w:color="000000" w:fill="FFFFFF"/>
            <w:noWrap/>
            <w:vAlign w:val="center"/>
            <w:hideMark/>
          </w:tcPr>
          <w:p w14:paraId="7C7EBD2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-80.00%</w:t>
            </w:r>
          </w:p>
        </w:tc>
      </w:tr>
      <w:tr w:rsidR="009A41CA" w:rsidRPr="00FF2162" w14:paraId="4478BB02"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276729E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3BBF45C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33E3D7D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822" w:type="dxa"/>
            <w:gridSpan w:val="2"/>
            <w:tcBorders>
              <w:top w:val="single" w:sz="4" w:space="0" w:color="808080"/>
              <w:left w:val="nil"/>
              <w:bottom w:val="single" w:sz="4" w:space="0" w:color="808080"/>
              <w:right w:val="single" w:sz="4" w:space="0" w:color="808080"/>
            </w:tcBorders>
            <w:shd w:val="clear" w:color="000000" w:fill="D4D0C8"/>
            <w:vAlign w:val="center"/>
            <w:hideMark/>
          </w:tcPr>
          <w:p w14:paraId="46DC9EC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Male</w:t>
            </w:r>
          </w:p>
        </w:tc>
        <w:tc>
          <w:tcPr>
            <w:tcW w:w="798" w:type="dxa"/>
            <w:tcBorders>
              <w:top w:val="nil"/>
              <w:left w:val="nil"/>
              <w:bottom w:val="single" w:sz="4" w:space="0" w:color="808080"/>
              <w:right w:val="single" w:sz="4" w:space="0" w:color="808080"/>
            </w:tcBorders>
            <w:shd w:val="clear" w:color="000000" w:fill="FFFFFF"/>
            <w:noWrap/>
            <w:vAlign w:val="center"/>
            <w:hideMark/>
          </w:tcPr>
          <w:p w14:paraId="18C36D2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49" w:type="dxa"/>
            <w:tcBorders>
              <w:top w:val="nil"/>
              <w:left w:val="nil"/>
              <w:bottom w:val="single" w:sz="4" w:space="0" w:color="808080"/>
              <w:right w:val="single" w:sz="4" w:space="0" w:color="808080"/>
            </w:tcBorders>
            <w:shd w:val="clear" w:color="000000" w:fill="FFFFFF"/>
            <w:noWrap/>
            <w:vAlign w:val="center"/>
            <w:hideMark/>
          </w:tcPr>
          <w:p w14:paraId="1C3ED0C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155" w:type="dxa"/>
            <w:tcBorders>
              <w:top w:val="nil"/>
              <w:left w:val="nil"/>
              <w:bottom w:val="single" w:sz="4" w:space="0" w:color="808080"/>
              <w:right w:val="single" w:sz="4" w:space="0" w:color="808080"/>
            </w:tcBorders>
            <w:shd w:val="clear" w:color="000000" w:fill="FFFFFF"/>
            <w:noWrap/>
            <w:vAlign w:val="center"/>
            <w:hideMark/>
          </w:tcPr>
          <w:p w14:paraId="30DD105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$138</w:t>
            </w:r>
          </w:p>
        </w:tc>
        <w:tc>
          <w:tcPr>
            <w:tcW w:w="798" w:type="dxa"/>
            <w:tcBorders>
              <w:top w:val="nil"/>
              <w:left w:val="nil"/>
              <w:bottom w:val="single" w:sz="4" w:space="0" w:color="808080"/>
              <w:right w:val="single" w:sz="4" w:space="0" w:color="808080"/>
            </w:tcBorders>
            <w:shd w:val="clear" w:color="000000" w:fill="FFFFFF"/>
            <w:noWrap/>
            <w:vAlign w:val="center"/>
            <w:hideMark/>
          </w:tcPr>
          <w:p w14:paraId="2BC847C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03" w:type="dxa"/>
            <w:tcBorders>
              <w:top w:val="nil"/>
              <w:left w:val="nil"/>
              <w:bottom w:val="single" w:sz="4" w:space="0" w:color="808080"/>
              <w:right w:val="single" w:sz="4" w:space="0" w:color="808080"/>
            </w:tcBorders>
            <w:shd w:val="clear" w:color="000000" w:fill="FFFFFF"/>
            <w:noWrap/>
            <w:vAlign w:val="center"/>
            <w:hideMark/>
          </w:tcPr>
          <w:p w14:paraId="3D7647E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7DB2367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38E1997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88" w:type="dxa"/>
            <w:tcBorders>
              <w:top w:val="nil"/>
              <w:left w:val="nil"/>
              <w:bottom w:val="single" w:sz="4" w:space="0" w:color="808080"/>
              <w:right w:val="single" w:sz="4" w:space="0" w:color="808080"/>
            </w:tcBorders>
            <w:shd w:val="clear" w:color="000000" w:fill="FFFFFF"/>
            <w:noWrap/>
            <w:vAlign w:val="center"/>
            <w:hideMark/>
          </w:tcPr>
          <w:p w14:paraId="41C8BF9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8" w:type="dxa"/>
            <w:tcBorders>
              <w:top w:val="nil"/>
              <w:left w:val="nil"/>
              <w:bottom w:val="single" w:sz="4" w:space="0" w:color="808080"/>
              <w:right w:val="single" w:sz="4" w:space="0" w:color="808080"/>
            </w:tcBorders>
            <w:shd w:val="clear" w:color="000000" w:fill="FFFFFF"/>
            <w:noWrap/>
            <w:vAlign w:val="center"/>
            <w:hideMark/>
          </w:tcPr>
          <w:p w14:paraId="4D6B1CD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9" w:type="dxa"/>
            <w:tcBorders>
              <w:top w:val="nil"/>
              <w:left w:val="nil"/>
              <w:bottom w:val="single" w:sz="4" w:space="0" w:color="808080"/>
              <w:right w:val="single" w:sz="4" w:space="0" w:color="808080"/>
            </w:tcBorders>
            <w:shd w:val="clear" w:color="000000" w:fill="FFFFFF"/>
            <w:noWrap/>
            <w:vAlign w:val="center"/>
            <w:hideMark/>
          </w:tcPr>
          <w:p w14:paraId="213EFA5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260" w:type="dxa"/>
            <w:tcBorders>
              <w:top w:val="nil"/>
              <w:left w:val="nil"/>
              <w:bottom w:val="single" w:sz="4" w:space="0" w:color="808080"/>
              <w:right w:val="single" w:sz="4" w:space="0" w:color="808080"/>
            </w:tcBorders>
            <w:shd w:val="clear" w:color="000000" w:fill="FFFFFF"/>
            <w:noWrap/>
            <w:vAlign w:val="center"/>
            <w:hideMark/>
          </w:tcPr>
          <w:p w14:paraId="0815B97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544331F4"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6AB1F1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4DD43CE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623210D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822" w:type="dxa"/>
            <w:gridSpan w:val="2"/>
            <w:tcBorders>
              <w:top w:val="single" w:sz="4" w:space="0" w:color="808080"/>
              <w:left w:val="nil"/>
              <w:bottom w:val="single" w:sz="4" w:space="0" w:color="808080"/>
              <w:right w:val="single" w:sz="4" w:space="0" w:color="808080"/>
            </w:tcBorders>
            <w:shd w:val="clear" w:color="000000" w:fill="D4D0C8"/>
            <w:vAlign w:val="center"/>
            <w:hideMark/>
          </w:tcPr>
          <w:p w14:paraId="35BCB92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Unknown</w:t>
            </w:r>
          </w:p>
        </w:tc>
        <w:tc>
          <w:tcPr>
            <w:tcW w:w="798" w:type="dxa"/>
            <w:tcBorders>
              <w:top w:val="nil"/>
              <w:left w:val="nil"/>
              <w:bottom w:val="single" w:sz="4" w:space="0" w:color="808080"/>
              <w:right w:val="single" w:sz="4" w:space="0" w:color="808080"/>
            </w:tcBorders>
            <w:shd w:val="clear" w:color="000000" w:fill="FFFFFF"/>
            <w:noWrap/>
            <w:vAlign w:val="center"/>
            <w:hideMark/>
          </w:tcPr>
          <w:p w14:paraId="241918F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49" w:type="dxa"/>
            <w:tcBorders>
              <w:top w:val="nil"/>
              <w:left w:val="nil"/>
              <w:bottom w:val="single" w:sz="4" w:space="0" w:color="808080"/>
              <w:right w:val="single" w:sz="4" w:space="0" w:color="808080"/>
            </w:tcBorders>
            <w:shd w:val="clear" w:color="000000" w:fill="FFFFFF"/>
            <w:noWrap/>
            <w:vAlign w:val="center"/>
            <w:hideMark/>
          </w:tcPr>
          <w:p w14:paraId="71DE995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155" w:type="dxa"/>
            <w:tcBorders>
              <w:top w:val="nil"/>
              <w:left w:val="nil"/>
              <w:bottom w:val="single" w:sz="4" w:space="0" w:color="808080"/>
              <w:right w:val="single" w:sz="4" w:space="0" w:color="808080"/>
            </w:tcBorders>
            <w:shd w:val="clear" w:color="000000" w:fill="FFFFFF"/>
            <w:noWrap/>
            <w:vAlign w:val="center"/>
            <w:hideMark/>
          </w:tcPr>
          <w:p w14:paraId="03AE470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$368</w:t>
            </w:r>
          </w:p>
        </w:tc>
        <w:tc>
          <w:tcPr>
            <w:tcW w:w="798" w:type="dxa"/>
            <w:tcBorders>
              <w:top w:val="nil"/>
              <w:left w:val="nil"/>
              <w:bottom w:val="single" w:sz="4" w:space="0" w:color="808080"/>
              <w:right w:val="single" w:sz="4" w:space="0" w:color="808080"/>
            </w:tcBorders>
            <w:shd w:val="clear" w:color="000000" w:fill="FFFFFF"/>
            <w:noWrap/>
            <w:vAlign w:val="center"/>
            <w:hideMark/>
          </w:tcPr>
          <w:p w14:paraId="4FE77A8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03" w:type="dxa"/>
            <w:tcBorders>
              <w:top w:val="nil"/>
              <w:left w:val="nil"/>
              <w:bottom w:val="single" w:sz="4" w:space="0" w:color="808080"/>
              <w:right w:val="single" w:sz="4" w:space="0" w:color="808080"/>
            </w:tcBorders>
            <w:shd w:val="clear" w:color="000000" w:fill="FFFFFF"/>
            <w:noWrap/>
            <w:vAlign w:val="center"/>
            <w:hideMark/>
          </w:tcPr>
          <w:p w14:paraId="7E54ACF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117B64D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45D8EE2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88" w:type="dxa"/>
            <w:tcBorders>
              <w:top w:val="nil"/>
              <w:left w:val="nil"/>
              <w:bottom w:val="single" w:sz="4" w:space="0" w:color="808080"/>
              <w:right w:val="single" w:sz="4" w:space="0" w:color="808080"/>
            </w:tcBorders>
            <w:shd w:val="clear" w:color="000000" w:fill="FFFFFF"/>
            <w:noWrap/>
            <w:vAlign w:val="center"/>
            <w:hideMark/>
          </w:tcPr>
          <w:p w14:paraId="2E359B7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8" w:type="dxa"/>
            <w:tcBorders>
              <w:top w:val="nil"/>
              <w:left w:val="nil"/>
              <w:bottom w:val="single" w:sz="4" w:space="0" w:color="808080"/>
              <w:right w:val="single" w:sz="4" w:space="0" w:color="808080"/>
            </w:tcBorders>
            <w:shd w:val="clear" w:color="000000" w:fill="FFFFFF"/>
            <w:noWrap/>
            <w:vAlign w:val="center"/>
            <w:hideMark/>
          </w:tcPr>
          <w:p w14:paraId="599A3F1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9" w:type="dxa"/>
            <w:tcBorders>
              <w:top w:val="nil"/>
              <w:left w:val="nil"/>
              <w:bottom w:val="single" w:sz="4" w:space="0" w:color="808080"/>
              <w:right w:val="single" w:sz="4" w:space="0" w:color="808080"/>
            </w:tcBorders>
            <w:shd w:val="clear" w:color="000000" w:fill="FFFFFF"/>
            <w:noWrap/>
            <w:vAlign w:val="center"/>
            <w:hideMark/>
          </w:tcPr>
          <w:p w14:paraId="0D73D9F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260" w:type="dxa"/>
            <w:tcBorders>
              <w:top w:val="nil"/>
              <w:left w:val="nil"/>
              <w:bottom w:val="single" w:sz="4" w:space="0" w:color="808080"/>
              <w:right w:val="single" w:sz="4" w:space="0" w:color="808080"/>
            </w:tcBorders>
            <w:shd w:val="clear" w:color="000000" w:fill="FFFFFF"/>
            <w:noWrap/>
            <w:vAlign w:val="center"/>
            <w:hideMark/>
          </w:tcPr>
          <w:p w14:paraId="307D5C1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31A7968C" w14:textId="77777777" w:rsidTr="00A64DF6">
        <w:trPr>
          <w:trHeight w:val="675"/>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0E035A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24783E7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142" w:type="dxa"/>
            <w:gridSpan w:val="3"/>
            <w:tcBorders>
              <w:top w:val="single" w:sz="4" w:space="0" w:color="808080"/>
              <w:left w:val="nil"/>
              <w:bottom w:val="single" w:sz="4" w:space="0" w:color="808080"/>
              <w:right w:val="single" w:sz="4" w:space="0" w:color="808080"/>
            </w:tcBorders>
            <w:shd w:val="clear" w:color="000000" w:fill="D4D0C8"/>
            <w:vAlign w:val="center"/>
            <w:hideMark/>
          </w:tcPr>
          <w:p w14:paraId="3400FE1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BOGW - Method A-2 based on SSI recipient status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251FE42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41</w:t>
            </w:r>
          </w:p>
        </w:tc>
        <w:tc>
          <w:tcPr>
            <w:tcW w:w="1049" w:type="dxa"/>
            <w:tcBorders>
              <w:top w:val="nil"/>
              <w:left w:val="nil"/>
              <w:bottom w:val="single" w:sz="4" w:space="0" w:color="808080"/>
              <w:right w:val="single" w:sz="4" w:space="0" w:color="808080"/>
            </w:tcBorders>
            <w:shd w:val="clear" w:color="000000" w:fill="FFFFFF"/>
            <w:noWrap/>
            <w:vAlign w:val="center"/>
            <w:hideMark/>
          </w:tcPr>
          <w:p w14:paraId="537FE64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54</w:t>
            </w:r>
          </w:p>
        </w:tc>
        <w:tc>
          <w:tcPr>
            <w:tcW w:w="1155" w:type="dxa"/>
            <w:tcBorders>
              <w:top w:val="nil"/>
              <w:left w:val="nil"/>
              <w:bottom w:val="single" w:sz="4" w:space="0" w:color="808080"/>
              <w:right w:val="single" w:sz="4" w:space="0" w:color="808080"/>
            </w:tcBorders>
            <w:shd w:val="clear" w:color="000000" w:fill="FFFFFF"/>
            <w:noWrap/>
            <w:vAlign w:val="center"/>
            <w:hideMark/>
          </w:tcPr>
          <w:p w14:paraId="6CB1601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$8,809</w:t>
            </w:r>
          </w:p>
        </w:tc>
        <w:tc>
          <w:tcPr>
            <w:tcW w:w="798" w:type="dxa"/>
            <w:tcBorders>
              <w:top w:val="nil"/>
              <w:left w:val="nil"/>
              <w:bottom w:val="single" w:sz="4" w:space="0" w:color="808080"/>
              <w:right w:val="single" w:sz="4" w:space="0" w:color="808080"/>
            </w:tcBorders>
            <w:shd w:val="clear" w:color="000000" w:fill="FFFFFF"/>
            <w:noWrap/>
            <w:vAlign w:val="center"/>
            <w:hideMark/>
          </w:tcPr>
          <w:p w14:paraId="6BC15F8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37</w:t>
            </w:r>
          </w:p>
        </w:tc>
        <w:tc>
          <w:tcPr>
            <w:tcW w:w="903" w:type="dxa"/>
            <w:tcBorders>
              <w:top w:val="nil"/>
              <w:left w:val="nil"/>
              <w:bottom w:val="single" w:sz="4" w:space="0" w:color="808080"/>
              <w:right w:val="single" w:sz="4" w:space="0" w:color="808080"/>
            </w:tcBorders>
            <w:shd w:val="clear" w:color="000000" w:fill="FFFFFF"/>
            <w:noWrap/>
            <w:vAlign w:val="center"/>
            <w:hideMark/>
          </w:tcPr>
          <w:p w14:paraId="747B796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45</w:t>
            </w:r>
          </w:p>
        </w:tc>
        <w:tc>
          <w:tcPr>
            <w:tcW w:w="1155" w:type="dxa"/>
            <w:tcBorders>
              <w:top w:val="nil"/>
              <w:left w:val="nil"/>
              <w:bottom w:val="single" w:sz="4" w:space="0" w:color="808080"/>
              <w:right w:val="single" w:sz="4" w:space="0" w:color="808080"/>
            </w:tcBorders>
            <w:shd w:val="clear" w:color="000000" w:fill="FFFFFF"/>
            <w:noWrap/>
            <w:vAlign w:val="center"/>
            <w:hideMark/>
          </w:tcPr>
          <w:p w14:paraId="3FEDC59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$10,856</w:t>
            </w:r>
          </w:p>
        </w:tc>
        <w:tc>
          <w:tcPr>
            <w:tcW w:w="1080" w:type="dxa"/>
            <w:tcBorders>
              <w:top w:val="nil"/>
              <w:left w:val="nil"/>
              <w:bottom w:val="single" w:sz="4" w:space="0" w:color="808080"/>
              <w:right w:val="single" w:sz="4" w:space="0" w:color="808080"/>
            </w:tcBorders>
            <w:shd w:val="clear" w:color="000000" w:fill="FFFFFF"/>
            <w:noWrap/>
            <w:vAlign w:val="center"/>
            <w:hideMark/>
          </w:tcPr>
          <w:p w14:paraId="1FC1922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-9.76%</w:t>
            </w:r>
          </w:p>
        </w:tc>
        <w:tc>
          <w:tcPr>
            <w:tcW w:w="988" w:type="dxa"/>
            <w:tcBorders>
              <w:top w:val="nil"/>
              <w:left w:val="nil"/>
              <w:bottom w:val="single" w:sz="4" w:space="0" w:color="808080"/>
              <w:right w:val="single" w:sz="4" w:space="0" w:color="808080"/>
            </w:tcBorders>
            <w:shd w:val="clear" w:color="000000" w:fill="FFFFFF"/>
            <w:noWrap/>
            <w:vAlign w:val="center"/>
            <w:hideMark/>
          </w:tcPr>
          <w:p w14:paraId="60110F1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1088" w:type="dxa"/>
            <w:tcBorders>
              <w:top w:val="nil"/>
              <w:left w:val="nil"/>
              <w:bottom w:val="single" w:sz="4" w:space="0" w:color="808080"/>
              <w:right w:val="single" w:sz="4" w:space="0" w:color="808080"/>
            </w:tcBorders>
            <w:shd w:val="clear" w:color="000000" w:fill="FFFFFF"/>
            <w:noWrap/>
            <w:vAlign w:val="center"/>
            <w:hideMark/>
          </w:tcPr>
          <w:p w14:paraId="097D3AF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1089" w:type="dxa"/>
            <w:tcBorders>
              <w:top w:val="nil"/>
              <w:left w:val="nil"/>
              <w:bottom w:val="single" w:sz="4" w:space="0" w:color="808080"/>
              <w:right w:val="single" w:sz="4" w:space="0" w:color="808080"/>
            </w:tcBorders>
            <w:shd w:val="clear" w:color="000000" w:fill="FFFFFF"/>
            <w:noWrap/>
            <w:vAlign w:val="center"/>
            <w:hideMark/>
          </w:tcPr>
          <w:p w14:paraId="244C5D3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$368</w:t>
            </w:r>
          </w:p>
        </w:tc>
        <w:tc>
          <w:tcPr>
            <w:tcW w:w="1260" w:type="dxa"/>
            <w:tcBorders>
              <w:top w:val="nil"/>
              <w:left w:val="nil"/>
              <w:bottom w:val="single" w:sz="4" w:space="0" w:color="808080"/>
              <w:right w:val="single" w:sz="4" w:space="0" w:color="808080"/>
            </w:tcBorders>
            <w:shd w:val="clear" w:color="000000" w:fill="FFFFFF"/>
            <w:noWrap/>
            <w:vAlign w:val="center"/>
            <w:hideMark/>
          </w:tcPr>
          <w:p w14:paraId="209FE88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-91.89%</w:t>
            </w:r>
          </w:p>
        </w:tc>
      </w:tr>
      <w:tr w:rsidR="009A41CA" w:rsidRPr="00FF2162" w14:paraId="5672D2A3"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0547521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1C256FB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633C534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822" w:type="dxa"/>
            <w:gridSpan w:val="2"/>
            <w:tcBorders>
              <w:top w:val="single" w:sz="4" w:space="0" w:color="808080"/>
              <w:left w:val="nil"/>
              <w:bottom w:val="single" w:sz="4" w:space="0" w:color="808080"/>
              <w:right w:val="single" w:sz="4" w:space="0" w:color="808080"/>
            </w:tcBorders>
            <w:shd w:val="clear" w:color="000000" w:fill="D4D0C8"/>
            <w:vAlign w:val="center"/>
            <w:hideMark/>
          </w:tcPr>
          <w:p w14:paraId="1C542F7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Female</w:t>
            </w:r>
          </w:p>
        </w:tc>
        <w:tc>
          <w:tcPr>
            <w:tcW w:w="798" w:type="dxa"/>
            <w:tcBorders>
              <w:top w:val="nil"/>
              <w:left w:val="nil"/>
              <w:bottom w:val="single" w:sz="4" w:space="0" w:color="808080"/>
              <w:right w:val="single" w:sz="4" w:space="0" w:color="808080"/>
            </w:tcBorders>
            <w:shd w:val="clear" w:color="000000" w:fill="FFFFFF"/>
            <w:noWrap/>
            <w:vAlign w:val="center"/>
            <w:hideMark/>
          </w:tcPr>
          <w:p w14:paraId="64AE1CE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w:t>
            </w:r>
          </w:p>
        </w:tc>
        <w:tc>
          <w:tcPr>
            <w:tcW w:w="1049" w:type="dxa"/>
            <w:tcBorders>
              <w:top w:val="nil"/>
              <w:left w:val="nil"/>
              <w:bottom w:val="single" w:sz="4" w:space="0" w:color="808080"/>
              <w:right w:val="single" w:sz="4" w:space="0" w:color="808080"/>
            </w:tcBorders>
            <w:shd w:val="clear" w:color="000000" w:fill="FFFFFF"/>
            <w:noWrap/>
            <w:vAlign w:val="center"/>
            <w:hideMark/>
          </w:tcPr>
          <w:p w14:paraId="0696E17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32</w:t>
            </w:r>
          </w:p>
        </w:tc>
        <w:tc>
          <w:tcPr>
            <w:tcW w:w="1155" w:type="dxa"/>
            <w:tcBorders>
              <w:top w:val="nil"/>
              <w:left w:val="nil"/>
              <w:bottom w:val="single" w:sz="4" w:space="0" w:color="808080"/>
              <w:right w:val="single" w:sz="4" w:space="0" w:color="808080"/>
            </w:tcBorders>
            <w:shd w:val="clear" w:color="000000" w:fill="FFFFFF"/>
            <w:noWrap/>
            <w:vAlign w:val="center"/>
            <w:hideMark/>
          </w:tcPr>
          <w:p w14:paraId="65548A7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$5,842</w:t>
            </w:r>
          </w:p>
        </w:tc>
        <w:tc>
          <w:tcPr>
            <w:tcW w:w="798" w:type="dxa"/>
            <w:tcBorders>
              <w:top w:val="nil"/>
              <w:left w:val="nil"/>
              <w:bottom w:val="single" w:sz="4" w:space="0" w:color="808080"/>
              <w:right w:val="single" w:sz="4" w:space="0" w:color="808080"/>
            </w:tcBorders>
            <w:shd w:val="clear" w:color="000000" w:fill="FFFFFF"/>
            <w:noWrap/>
            <w:vAlign w:val="center"/>
            <w:hideMark/>
          </w:tcPr>
          <w:p w14:paraId="7751CBB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w:t>
            </w:r>
          </w:p>
        </w:tc>
        <w:tc>
          <w:tcPr>
            <w:tcW w:w="903" w:type="dxa"/>
            <w:tcBorders>
              <w:top w:val="nil"/>
              <w:left w:val="nil"/>
              <w:bottom w:val="single" w:sz="4" w:space="0" w:color="808080"/>
              <w:right w:val="single" w:sz="4" w:space="0" w:color="808080"/>
            </w:tcBorders>
            <w:shd w:val="clear" w:color="000000" w:fill="FFFFFF"/>
            <w:noWrap/>
            <w:vAlign w:val="center"/>
            <w:hideMark/>
          </w:tcPr>
          <w:p w14:paraId="1800A09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w:t>
            </w:r>
          </w:p>
        </w:tc>
        <w:tc>
          <w:tcPr>
            <w:tcW w:w="1155" w:type="dxa"/>
            <w:tcBorders>
              <w:top w:val="nil"/>
              <w:left w:val="nil"/>
              <w:bottom w:val="single" w:sz="4" w:space="0" w:color="808080"/>
              <w:right w:val="single" w:sz="4" w:space="0" w:color="808080"/>
            </w:tcBorders>
            <w:shd w:val="clear" w:color="000000" w:fill="FFFFFF"/>
            <w:noWrap/>
            <w:vAlign w:val="center"/>
            <w:hideMark/>
          </w:tcPr>
          <w:p w14:paraId="6B1E9A5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$5,704</w:t>
            </w:r>
          </w:p>
        </w:tc>
        <w:tc>
          <w:tcPr>
            <w:tcW w:w="1080" w:type="dxa"/>
            <w:tcBorders>
              <w:top w:val="nil"/>
              <w:left w:val="nil"/>
              <w:bottom w:val="single" w:sz="4" w:space="0" w:color="808080"/>
              <w:right w:val="single" w:sz="4" w:space="0" w:color="808080"/>
            </w:tcBorders>
            <w:shd w:val="clear" w:color="000000" w:fill="FFFFFF"/>
            <w:noWrap/>
            <w:vAlign w:val="center"/>
            <w:hideMark/>
          </w:tcPr>
          <w:p w14:paraId="1014371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-13.04%</w:t>
            </w:r>
          </w:p>
        </w:tc>
        <w:tc>
          <w:tcPr>
            <w:tcW w:w="988" w:type="dxa"/>
            <w:tcBorders>
              <w:top w:val="nil"/>
              <w:left w:val="nil"/>
              <w:bottom w:val="single" w:sz="4" w:space="0" w:color="808080"/>
              <w:right w:val="single" w:sz="4" w:space="0" w:color="808080"/>
            </w:tcBorders>
            <w:shd w:val="clear" w:color="000000" w:fill="FFFFFF"/>
            <w:noWrap/>
            <w:vAlign w:val="center"/>
            <w:hideMark/>
          </w:tcPr>
          <w:p w14:paraId="7291BF9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88" w:type="dxa"/>
            <w:tcBorders>
              <w:top w:val="nil"/>
              <w:left w:val="nil"/>
              <w:bottom w:val="single" w:sz="4" w:space="0" w:color="808080"/>
              <w:right w:val="single" w:sz="4" w:space="0" w:color="808080"/>
            </w:tcBorders>
            <w:shd w:val="clear" w:color="000000" w:fill="FFFFFF"/>
            <w:noWrap/>
            <w:vAlign w:val="center"/>
            <w:hideMark/>
          </w:tcPr>
          <w:p w14:paraId="5C6F44E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89" w:type="dxa"/>
            <w:tcBorders>
              <w:top w:val="nil"/>
              <w:left w:val="nil"/>
              <w:bottom w:val="single" w:sz="4" w:space="0" w:color="808080"/>
              <w:right w:val="single" w:sz="4" w:space="0" w:color="808080"/>
            </w:tcBorders>
            <w:shd w:val="clear" w:color="000000" w:fill="FFFFFF"/>
            <w:noWrap/>
            <w:vAlign w:val="center"/>
            <w:hideMark/>
          </w:tcPr>
          <w:p w14:paraId="33B3AF0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$138</w:t>
            </w:r>
          </w:p>
        </w:tc>
        <w:tc>
          <w:tcPr>
            <w:tcW w:w="1260" w:type="dxa"/>
            <w:tcBorders>
              <w:top w:val="nil"/>
              <w:left w:val="nil"/>
              <w:bottom w:val="single" w:sz="4" w:space="0" w:color="808080"/>
              <w:right w:val="single" w:sz="4" w:space="0" w:color="808080"/>
            </w:tcBorders>
            <w:shd w:val="clear" w:color="000000" w:fill="FFFFFF"/>
            <w:noWrap/>
            <w:vAlign w:val="center"/>
            <w:hideMark/>
          </w:tcPr>
          <w:p w14:paraId="0F4EA09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-95.00%</w:t>
            </w:r>
          </w:p>
        </w:tc>
      </w:tr>
      <w:tr w:rsidR="009A41CA" w:rsidRPr="00FF2162" w14:paraId="0C2CF88C"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0E0789A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5238048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4A13D3B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822" w:type="dxa"/>
            <w:gridSpan w:val="2"/>
            <w:tcBorders>
              <w:top w:val="single" w:sz="4" w:space="0" w:color="808080"/>
              <w:left w:val="nil"/>
              <w:bottom w:val="single" w:sz="4" w:space="0" w:color="808080"/>
              <w:right w:val="single" w:sz="4" w:space="0" w:color="808080"/>
            </w:tcBorders>
            <w:shd w:val="clear" w:color="000000" w:fill="D4D0C8"/>
            <w:vAlign w:val="center"/>
            <w:hideMark/>
          </w:tcPr>
          <w:p w14:paraId="75ACFCC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Male</w:t>
            </w:r>
          </w:p>
        </w:tc>
        <w:tc>
          <w:tcPr>
            <w:tcW w:w="798" w:type="dxa"/>
            <w:tcBorders>
              <w:top w:val="nil"/>
              <w:left w:val="nil"/>
              <w:bottom w:val="single" w:sz="4" w:space="0" w:color="808080"/>
              <w:right w:val="single" w:sz="4" w:space="0" w:color="808080"/>
            </w:tcBorders>
            <w:shd w:val="clear" w:color="000000" w:fill="FFFFFF"/>
            <w:noWrap/>
            <w:vAlign w:val="center"/>
            <w:hideMark/>
          </w:tcPr>
          <w:p w14:paraId="086B139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w:t>
            </w:r>
          </w:p>
        </w:tc>
        <w:tc>
          <w:tcPr>
            <w:tcW w:w="1049" w:type="dxa"/>
            <w:tcBorders>
              <w:top w:val="nil"/>
              <w:left w:val="nil"/>
              <w:bottom w:val="single" w:sz="4" w:space="0" w:color="808080"/>
              <w:right w:val="single" w:sz="4" w:space="0" w:color="808080"/>
            </w:tcBorders>
            <w:shd w:val="clear" w:color="000000" w:fill="FFFFFF"/>
            <w:noWrap/>
            <w:vAlign w:val="center"/>
            <w:hideMark/>
          </w:tcPr>
          <w:p w14:paraId="0EDBA73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w:t>
            </w:r>
          </w:p>
        </w:tc>
        <w:tc>
          <w:tcPr>
            <w:tcW w:w="1155" w:type="dxa"/>
            <w:tcBorders>
              <w:top w:val="nil"/>
              <w:left w:val="nil"/>
              <w:bottom w:val="single" w:sz="4" w:space="0" w:color="808080"/>
              <w:right w:val="single" w:sz="4" w:space="0" w:color="808080"/>
            </w:tcBorders>
            <w:shd w:val="clear" w:color="000000" w:fill="FFFFFF"/>
            <w:noWrap/>
            <w:vAlign w:val="center"/>
            <w:hideMark/>
          </w:tcPr>
          <w:p w14:paraId="1BAB435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$2,599</w:t>
            </w:r>
          </w:p>
        </w:tc>
        <w:tc>
          <w:tcPr>
            <w:tcW w:w="798" w:type="dxa"/>
            <w:tcBorders>
              <w:top w:val="nil"/>
              <w:left w:val="nil"/>
              <w:bottom w:val="single" w:sz="4" w:space="0" w:color="808080"/>
              <w:right w:val="single" w:sz="4" w:space="0" w:color="808080"/>
            </w:tcBorders>
            <w:shd w:val="clear" w:color="000000" w:fill="FFFFFF"/>
            <w:noWrap/>
            <w:vAlign w:val="center"/>
            <w:hideMark/>
          </w:tcPr>
          <w:p w14:paraId="1442862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w:t>
            </w:r>
          </w:p>
        </w:tc>
        <w:tc>
          <w:tcPr>
            <w:tcW w:w="903" w:type="dxa"/>
            <w:tcBorders>
              <w:top w:val="nil"/>
              <w:left w:val="nil"/>
              <w:bottom w:val="single" w:sz="4" w:space="0" w:color="808080"/>
              <w:right w:val="single" w:sz="4" w:space="0" w:color="808080"/>
            </w:tcBorders>
            <w:shd w:val="clear" w:color="000000" w:fill="FFFFFF"/>
            <w:noWrap/>
            <w:vAlign w:val="center"/>
            <w:hideMark/>
          </w:tcPr>
          <w:p w14:paraId="5721F03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w:t>
            </w:r>
          </w:p>
        </w:tc>
        <w:tc>
          <w:tcPr>
            <w:tcW w:w="1155" w:type="dxa"/>
            <w:tcBorders>
              <w:top w:val="nil"/>
              <w:left w:val="nil"/>
              <w:bottom w:val="single" w:sz="4" w:space="0" w:color="808080"/>
              <w:right w:val="single" w:sz="4" w:space="0" w:color="808080"/>
            </w:tcBorders>
            <w:shd w:val="clear" w:color="000000" w:fill="FFFFFF"/>
            <w:noWrap/>
            <w:vAlign w:val="center"/>
            <w:hideMark/>
          </w:tcPr>
          <w:p w14:paraId="4C0A657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$4,991</w:t>
            </w:r>
          </w:p>
        </w:tc>
        <w:tc>
          <w:tcPr>
            <w:tcW w:w="1080" w:type="dxa"/>
            <w:tcBorders>
              <w:top w:val="nil"/>
              <w:left w:val="nil"/>
              <w:bottom w:val="single" w:sz="4" w:space="0" w:color="808080"/>
              <w:right w:val="single" w:sz="4" w:space="0" w:color="808080"/>
            </w:tcBorders>
            <w:shd w:val="clear" w:color="000000" w:fill="FFFFFF"/>
            <w:noWrap/>
            <w:vAlign w:val="center"/>
            <w:hideMark/>
          </w:tcPr>
          <w:p w14:paraId="45E2A7F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6.67%</w:t>
            </w:r>
          </w:p>
        </w:tc>
        <w:tc>
          <w:tcPr>
            <w:tcW w:w="988" w:type="dxa"/>
            <w:tcBorders>
              <w:top w:val="nil"/>
              <w:left w:val="nil"/>
              <w:bottom w:val="single" w:sz="4" w:space="0" w:color="808080"/>
              <w:right w:val="single" w:sz="4" w:space="0" w:color="808080"/>
            </w:tcBorders>
            <w:shd w:val="clear" w:color="000000" w:fill="FFFFFF"/>
            <w:noWrap/>
            <w:vAlign w:val="center"/>
            <w:hideMark/>
          </w:tcPr>
          <w:p w14:paraId="2352C1F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88" w:type="dxa"/>
            <w:tcBorders>
              <w:top w:val="nil"/>
              <w:left w:val="nil"/>
              <w:bottom w:val="single" w:sz="4" w:space="0" w:color="808080"/>
              <w:right w:val="single" w:sz="4" w:space="0" w:color="808080"/>
            </w:tcBorders>
            <w:shd w:val="clear" w:color="000000" w:fill="FFFFFF"/>
            <w:noWrap/>
            <w:vAlign w:val="center"/>
            <w:hideMark/>
          </w:tcPr>
          <w:p w14:paraId="38E7F7A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89" w:type="dxa"/>
            <w:tcBorders>
              <w:top w:val="nil"/>
              <w:left w:val="nil"/>
              <w:bottom w:val="single" w:sz="4" w:space="0" w:color="808080"/>
              <w:right w:val="single" w:sz="4" w:space="0" w:color="808080"/>
            </w:tcBorders>
            <w:shd w:val="clear" w:color="000000" w:fill="FFFFFF"/>
            <w:noWrap/>
            <w:vAlign w:val="center"/>
            <w:hideMark/>
          </w:tcPr>
          <w:p w14:paraId="361469C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$230</w:t>
            </w:r>
          </w:p>
        </w:tc>
        <w:tc>
          <w:tcPr>
            <w:tcW w:w="1260" w:type="dxa"/>
            <w:tcBorders>
              <w:top w:val="nil"/>
              <w:left w:val="nil"/>
              <w:bottom w:val="single" w:sz="4" w:space="0" w:color="808080"/>
              <w:right w:val="single" w:sz="4" w:space="0" w:color="808080"/>
            </w:tcBorders>
            <w:shd w:val="clear" w:color="000000" w:fill="FFFFFF"/>
            <w:noWrap/>
            <w:vAlign w:val="center"/>
            <w:hideMark/>
          </w:tcPr>
          <w:p w14:paraId="4829F1C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-87.50%</w:t>
            </w:r>
          </w:p>
        </w:tc>
      </w:tr>
      <w:tr w:rsidR="009A41CA" w:rsidRPr="00FF2162" w14:paraId="237B9398"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447CE8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41C9F4D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7BC1DA7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822" w:type="dxa"/>
            <w:gridSpan w:val="2"/>
            <w:tcBorders>
              <w:top w:val="single" w:sz="4" w:space="0" w:color="808080"/>
              <w:left w:val="nil"/>
              <w:bottom w:val="single" w:sz="4" w:space="0" w:color="808080"/>
              <w:right w:val="single" w:sz="4" w:space="0" w:color="808080"/>
            </w:tcBorders>
            <w:shd w:val="clear" w:color="000000" w:fill="D4D0C8"/>
            <w:vAlign w:val="center"/>
            <w:hideMark/>
          </w:tcPr>
          <w:p w14:paraId="56E7716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Unknown</w:t>
            </w:r>
          </w:p>
        </w:tc>
        <w:tc>
          <w:tcPr>
            <w:tcW w:w="798" w:type="dxa"/>
            <w:tcBorders>
              <w:top w:val="nil"/>
              <w:left w:val="nil"/>
              <w:bottom w:val="single" w:sz="4" w:space="0" w:color="808080"/>
              <w:right w:val="single" w:sz="4" w:space="0" w:color="808080"/>
            </w:tcBorders>
            <w:shd w:val="clear" w:color="000000" w:fill="FFFFFF"/>
            <w:noWrap/>
            <w:vAlign w:val="center"/>
            <w:hideMark/>
          </w:tcPr>
          <w:p w14:paraId="07F5883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1049" w:type="dxa"/>
            <w:tcBorders>
              <w:top w:val="nil"/>
              <w:left w:val="nil"/>
              <w:bottom w:val="single" w:sz="4" w:space="0" w:color="808080"/>
              <w:right w:val="single" w:sz="4" w:space="0" w:color="808080"/>
            </w:tcBorders>
            <w:shd w:val="clear" w:color="000000" w:fill="FFFFFF"/>
            <w:noWrap/>
            <w:vAlign w:val="center"/>
            <w:hideMark/>
          </w:tcPr>
          <w:p w14:paraId="7177174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1155" w:type="dxa"/>
            <w:tcBorders>
              <w:top w:val="nil"/>
              <w:left w:val="nil"/>
              <w:bottom w:val="single" w:sz="4" w:space="0" w:color="808080"/>
              <w:right w:val="single" w:sz="4" w:space="0" w:color="808080"/>
            </w:tcBorders>
            <w:shd w:val="clear" w:color="000000" w:fill="FFFFFF"/>
            <w:noWrap/>
            <w:vAlign w:val="center"/>
            <w:hideMark/>
          </w:tcPr>
          <w:p w14:paraId="00C5816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$368</w:t>
            </w:r>
          </w:p>
        </w:tc>
        <w:tc>
          <w:tcPr>
            <w:tcW w:w="798" w:type="dxa"/>
            <w:tcBorders>
              <w:top w:val="nil"/>
              <w:left w:val="nil"/>
              <w:bottom w:val="single" w:sz="4" w:space="0" w:color="808080"/>
              <w:right w:val="single" w:sz="4" w:space="0" w:color="808080"/>
            </w:tcBorders>
            <w:shd w:val="clear" w:color="000000" w:fill="FFFFFF"/>
            <w:noWrap/>
            <w:vAlign w:val="center"/>
            <w:hideMark/>
          </w:tcPr>
          <w:p w14:paraId="3400ED5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903" w:type="dxa"/>
            <w:tcBorders>
              <w:top w:val="nil"/>
              <w:left w:val="nil"/>
              <w:bottom w:val="single" w:sz="4" w:space="0" w:color="808080"/>
              <w:right w:val="single" w:sz="4" w:space="0" w:color="808080"/>
            </w:tcBorders>
            <w:shd w:val="clear" w:color="000000" w:fill="FFFFFF"/>
            <w:noWrap/>
            <w:vAlign w:val="center"/>
            <w:hideMark/>
          </w:tcPr>
          <w:p w14:paraId="229E9FB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155" w:type="dxa"/>
            <w:tcBorders>
              <w:top w:val="nil"/>
              <w:left w:val="nil"/>
              <w:bottom w:val="single" w:sz="4" w:space="0" w:color="808080"/>
              <w:right w:val="single" w:sz="4" w:space="0" w:color="808080"/>
            </w:tcBorders>
            <w:shd w:val="clear" w:color="000000" w:fill="FFFFFF"/>
            <w:noWrap/>
            <w:vAlign w:val="center"/>
            <w:hideMark/>
          </w:tcPr>
          <w:p w14:paraId="3A6204C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$161</w:t>
            </w:r>
          </w:p>
        </w:tc>
        <w:tc>
          <w:tcPr>
            <w:tcW w:w="1080" w:type="dxa"/>
            <w:tcBorders>
              <w:top w:val="nil"/>
              <w:left w:val="nil"/>
              <w:bottom w:val="single" w:sz="4" w:space="0" w:color="808080"/>
              <w:right w:val="single" w:sz="4" w:space="0" w:color="808080"/>
            </w:tcBorders>
            <w:shd w:val="clear" w:color="000000" w:fill="FFFFFF"/>
            <w:noWrap/>
            <w:vAlign w:val="center"/>
            <w:hideMark/>
          </w:tcPr>
          <w:p w14:paraId="5D5E784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-66.67%</w:t>
            </w:r>
          </w:p>
        </w:tc>
        <w:tc>
          <w:tcPr>
            <w:tcW w:w="988" w:type="dxa"/>
            <w:tcBorders>
              <w:top w:val="nil"/>
              <w:left w:val="nil"/>
              <w:bottom w:val="single" w:sz="4" w:space="0" w:color="808080"/>
              <w:right w:val="single" w:sz="4" w:space="0" w:color="808080"/>
            </w:tcBorders>
            <w:shd w:val="clear" w:color="000000" w:fill="FFFFFF"/>
            <w:noWrap/>
            <w:vAlign w:val="center"/>
            <w:hideMark/>
          </w:tcPr>
          <w:p w14:paraId="0C3961E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8" w:type="dxa"/>
            <w:tcBorders>
              <w:top w:val="nil"/>
              <w:left w:val="nil"/>
              <w:bottom w:val="single" w:sz="4" w:space="0" w:color="808080"/>
              <w:right w:val="single" w:sz="4" w:space="0" w:color="808080"/>
            </w:tcBorders>
            <w:shd w:val="clear" w:color="000000" w:fill="FFFFFF"/>
            <w:noWrap/>
            <w:vAlign w:val="center"/>
            <w:hideMark/>
          </w:tcPr>
          <w:p w14:paraId="106DF5D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9" w:type="dxa"/>
            <w:tcBorders>
              <w:top w:val="nil"/>
              <w:left w:val="nil"/>
              <w:bottom w:val="single" w:sz="4" w:space="0" w:color="808080"/>
              <w:right w:val="single" w:sz="4" w:space="0" w:color="808080"/>
            </w:tcBorders>
            <w:shd w:val="clear" w:color="000000" w:fill="FFFFFF"/>
            <w:noWrap/>
            <w:vAlign w:val="center"/>
            <w:hideMark/>
          </w:tcPr>
          <w:p w14:paraId="657E37C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260" w:type="dxa"/>
            <w:tcBorders>
              <w:top w:val="nil"/>
              <w:left w:val="nil"/>
              <w:bottom w:val="single" w:sz="4" w:space="0" w:color="808080"/>
              <w:right w:val="single" w:sz="4" w:space="0" w:color="808080"/>
            </w:tcBorders>
            <w:shd w:val="clear" w:color="000000" w:fill="FFFFFF"/>
            <w:noWrap/>
            <w:vAlign w:val="center"/>
            <w:hideMark/>
          </w:tcPr>
          <w:p w14:paraId="362E262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7F10FED8" w14:textId="77777777" w:rsidTr="00A64DF6">
        <w:trPr>
          <w:trHeight w:val="63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6DA02B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lastRenderedPageBreak/>
              <w:t> </w:t>
            </w:r>
          </w:p>
        </w:tc>
        <w:tc>
          <w:tcPr>
            <w:tcW w:w="320" w:type="dxa"/>
            <w:tcBorders>
              <w:top w:val="nil"/>
              <w:left w:val="nil"/>
              <w:bottom w:val="single" w:sz="4" w:space="0" w:color="808080"/>
              <w:right w:val="single" w:sz="4" w:space="0" w:color="808080"/>
            </w:tcBorders>
            <w:shd w:val="clear" w:color="000000" w:fill="D4D0C8"/>
            <w:vAlign w:val="center"/>
            <w:hideMark/>
          </w:tcPr>
          <w:p w14:paraId="04A7E24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142" w:type="dxa"/>
            <w:gridSpan w:val="3"/>
            <w:tcBorders>
              <w:top w:val="single" w:sz="4" w:space="0" w:color="808080"/>
              <w:left w:val="nil"/>
              <w:bottom w:val="single" w:sz="4" w:space="0" w:color="808080"/>
              <w:right w:val="single" w:sz="4" w:space="0" w:color="808080"/>
            </w:tcBorders>
            <w:shd w:val="clear" w:color="000000" w:fill="D4D0C8"/>
            <w:vAlign w:val="center"/>
            <w:hideMark/>
          </w:tcPr>
          <w:p w14:paraId="37A1956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BOGW - Method A-3 based on general assistance recipient status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4CEDDD7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49" w:type="dxa"/>
            <w:tcBorders>
              <w:top w:val="nil"/>
              <w:left w:val="nil"/>
              <w:bottom w:val="single" w:sz="4" w:space="0" w:color="808080"/>
              <w:right w:val="single" w:sz="4" w:space="0" w:color="808080"/>
            </w:tcBorders>
            <w:shd w:val="clear" w:color="000000" w:fill="FFFFFF"/>
            <w:noWrap/>
            <w:vAlign w:val="center"/>
            <w:hideMark/>
          </w:tcPr>
          <w:p w14:paraId="5C5730B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155" w:type="dxa"/>
            <w:tcBorders>
              <w:top w:val="nil"/>
              <w:left w:val="nil"/>
              <w:bottom w:val="single" w:sz="4" w:space="0" w:color="808080"/>
              <w:right w:val="single" w:sz="4" w:space="0" w:color="808080"/>
            </w:tcBorders>
            <w:shd w:val="clear" w:color="000000" w:fill="FFFFFF"/>
            <w:noWrap/>
            <w:vAlign w:val="center"/>
            <w:hideMark/>
          </w:tcPr>
          <w:p w14:paraId="17F5E08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$276</w:t>
            </w:r>
          </w:p>
        </w:tc>
        <w:tc>
          <w:tcPr>
            <w:tcW w:w="798" w:type="dxa"/>
            <w:tcBorders>
              <w:top w:val="nil"/>
              <w:left w:val="nil"/>
              <w:bottom w:val="single" w:sz="4" w:space="0" w:color="808080"/>
              <w:right w:val="single" w:sz="4" w:space="0" w:color="808080"/>
            </w:tcBorders>
            <w:shd w:val="clear" w:color="000000" w:fill="FFFFFF"/>
            <w:noWrap/>
            <w:vAlign w:val="center"/>
            <w:hideMark/>
          </w:tcPr>
          <w:p w14:paraId="4EB3B6B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903" w:type="dxa"/>
            <w:tcBorders>
              <w:top w:val="nil"/>
              <w:left w:val="nil"/>
              <w:bottom w:val="single" w:sz="4" w:space="0" w:color="808080"/>
              <w:right w:val="single" w:sz="4" w:space="0" w:color="808080"/>
            </w:tcBorders>
            <w:shd w:val="clear" w:color="000000" w:fill="FFFFFF"/>
            <w:noWrap/>
            <w:vAlign w:val="center"/>
            <w:hideMark/>
          </w:tcPr>
          <w:p w14:paraId="5F76821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155" w:type="dxa"/>
            <w:tcBorders>
              <w:top w:val="nil"/>
              <w:left w:val="nil"/>
              <w:bottom w:val="single" w:sz="4" w:space="0" w:color="808080"/>
              <w:right w:val="single" w:sz="4" w:space="0" w:color="808080"/>
            </w:tcBorders>
            <w:shd w:val="clear" w:color="000000" w:fill="FFFFFF"/>
            <w:noWrap/>
            <w:vAlign w:val="center"/>
            <w:hideMark/>
          </w:tcPr>
          <w:p w14:paraId="6069C23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w:t>
            </w:r>
          </w:p>
        </w:tc>
        <w:tc>
          <w:tcPr>
            <w:tcW w:w="1080" w:type="dxa"/>
            <w:tcBorders>
              <w:top w:val="nil"/>
              <w:left w:val="nil"/>
              <w:bottom w:val="single" w:sz="4" w:space="0" w:color="808080"/>
              <w:right w:val="single" w:sz="4" w:space="0" w:color="808080"/>
            </w:tcBorders>
            <w:shd w:val="clear" w:color="000000" w:fill="FFFFFF"/>
            <w:noWrap/>
            <w:vAlign w:val="center"/>
            <w:hideMark/>
          </w:tcPr>
          <w:p w14:paraId="544C763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88" w:type="dxa"/>
            <w:tcBorders>
              <w:top w:val="nil"/>
              <w:left w:val="nil"/>
              <w:bottom w:val="single" w:sz="4" w:space="0" w:color="808080"/>
              <w:right w:val="single" w:sz="4" w:space="0" w:color="808080"/>
            </w:tcBorders>
            <w:shd w:val="clear" w:color="000000" w:fill="FFFFFF"/>
            <w:noWrap/>
            <w:vAlign w:val="center"/>
            <w:hideMark/>
          </w:tcPr>
          <w:p w14:paraId="1461268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8" w:type="dxa"/>
            <w:tcBorders>
              <w:top w:val="nil"/>
              <w:left w:val="nil"/>
              <w:bottom w:val="single" w:sz="4" w:space="0" w:color="808080"/>
              <w:right w:val="single" w:sz="4" w:space="0" w:color="808080"/>
            </w:tcBorders>
            <w:shd w:val="clear" w:color="000000" w:fill="FFFFFF"/>
            <w:noWrap/>
            <w:vAlign w:val="center"/>
            <w:hideMark/>
          </w:tcPr>
          <w:p w14:paraId="6E10DCF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9" w:type="dxa"/>
            <w:tcBorders>
              <w:top w:val="nil"/>
              <w:left w:val="nil"/>
              <w:bottom w:val="single" w:sz="4" w:space="0" w:color="808080"/>
              <w:right w:val="single" w:sz="4" w:space="0" w:color="808080"/>
            </w:tcBorders>
            <w:shd w:val="clear" w:color="000000" w:fill="FFFFFF"/>
            <w:noWrap/>
            <w:vAlign w:val="center"/>
            <w:hideMark/>
          </w:tcPr>
          <w:p w14:paraId="17FADA1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260" w:type="dxa"/>
            <w:tcBorders>
              <w:top w:val="nil"/>
              <w:left w:val="nil"/>
              <w:bottom w:val="single" w:sz="4" w:space="0" w:color="808080"/>
              <w:right w:val="single" w:sz="4" w:space="0" w:color="808080"/>
            </w:tcBorders>
            <w:shd w:val="clear" w:color="000000" w:fill="FFFFFF"/>
            <w:noWrap/>
            <w:vAlign w:val="center"/>
            <w:hideMark/>
          </w:tcPr>
          <w:p w14:paraId="0D8D415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66BEC2A2"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4A0DACE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09AF5E0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27B633C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822" w:type="dxa"/>
            <w:gridSpan w:val="2"/>
            <w:tcBorders>
              <w:top w:val="single" w:sz="4" w:space="0" w:color="808080"/>
              <w:left w:val="nil"/>
              <w:bottom w:val="single" w:sz="4" w:space="0" w:color="808080"/>
              <w:right w:val="single" w:sz="4" w:space="0" w:color="808080"/>
            </w:tcBorders>
            <w:shd w:val="clear" w:color="000000" w:fill="D4D0C8"/>
            <w:vAlign w:val="center"/>
            <w:hideMark/>
          </w:tcPr>
          <w:p w14:paraId="13ECB32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Male</w:t>
            </w:r>
          </w:p>
        </w:tc>
        <w:tc>
          <w:tcPr>
            <w:tcW w:w="798" w:type="dxa"/>
            <w:tcBorders>
              <w:top w:val="nil"/>
              <w:left w:val="nil"/>
              <w:bottom w:val="single" w:sz="4" w:space="0" w:color="808080"/>
              <w:right w:val="single" w:sz="4" w:space="0" w:color="808080"/>
            </w:tcBorders>
            <w:shd w:val="clear" w:color="000000" w:fill="FFFFFF"/>
            <w:noWrap/>
            <w:vAlign w:val="center"/>
            <w:hideMark/>
          </w:tcPr>
          <w:p w14:paraId="7AA1CDE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49" w:type="dxa"/>
            <w:tcBorders>
              <w:top w:val="nil"/>
              <w:left w:val="nil"/>
              <w:bottom w:val="single" w:sz="4" w:space="0" w:color="808080"/>
              <w:right w:val="single" w:sz="4" w:space="0" w:color="808080"/>
            </w:tcBorders>
            <w:shd w:val="clear" w:color="000000" w:fill="FFFFFF"/>
            <w:noWrap/>
            <w:vAlign w:val="center"/>
            <w:hideMark/>
          </w:tcPr>
          <w:p w14:paraId="2C654F5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155" w:type="dxa"/>
            <w:tcBorders>
              <w:top w:val="nil"/>
              <w:left w:val="nil"/>
              <w:bottom w:val="single" w:sz="4" w:space="0" w:color="808080"/>
              <w:right w:val="single" w:sz="4" w:space="0" w:color="808080"/>
            </w:tcBorders>
            <w:shd w:val="clear" w:color="000000" w:fill="FFFFFF"/>
            <w:noWrap/>
            <w:vAlign w:val="center"/>
            <w:hideMark/>
          </w:tcPr>
          <w:p w14:paraId="45A0B10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$276</w:t>
            </w:r>
          </w:p>
        </w:tc>
        <w:tc>
          <w:tcPr>
            <w:tcW w:w="798" w:type="dxa"/>
            <w:tcBorders>
              <w:top w:val="nil"/>
              <w:left w:val="nil"/>
              <w:bottom w:val="single" w:sz="4" w:space="0" w:color="808080"/>
              <w:right w:val="single" w:sz="4" w:space="0" w:color="808080"/>
            </w:tcBorders>
            <w:shd w:val="clear" w:color="000000" w:fill="FFFFFF"/>
            <w:noWrap/>
            <w:vAlign w:val="center"/>
            <w:hideMark/>
          </w:tcPr>
          <w:p w14:paraId="40B3B11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903" w:type="dxa"/>
            <w:tcBorders>
              <w:top w:val="nil"/>
              <w:left w:val="nil"/>
              <w:bottom w:val="single" w:sz="4" w:space="0" w:color="808080"/>
              <w:right w:val="single" w:sz="4" w:space="0" w:color="808080"/>
            </w:tcBorders>
            <w:shd w:val="clear" w:color="000000" w:fill="FFFFFF"/>
            <w:noWrap/>
            <w:vAlign w:val="center"/>
            <w:hideMark/>
          </w:tcPr>
          <w:p w14:paraId="489D492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155" w:type="dxa"/>
            <w:tcBorders>
              <w:top w:val="nil"/>
              <w:left w:val="nil"/>
              <w:bottom w:val="single" w:sz="4" w:space="0" w:color="808080"/>
              <w:right w:val="single" w:sz="4" w:space="0" w:color="808080"/>
            </w:tcBorders>
            <w:shd w:val="clear" w:color="000000" w:fill="FFFFFF"/>
            <w:noWrap/>
            <w:vAlign w:val="center"/>
            <w:hideMark/>
          </w:tcPr>
          <w:p w14:paraId="550CEEF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w:t>
            </w:r>
          </w:p>
        </w:tc>
        <w:tc>
          <w:tcPr>
            <w:tcW w:w="1080" w:type="dxa"/>
            <w:tcBorders>
              <w:top w:val="nil"/>
              <w:left w:val="nil"/>
              <w:bottom w:val="single" w:sz="4" w:space="0" w:color="808080"/>
              <w:right w:val="single" w:sz="4" w:space="0" w:color="808080"/>
            </w:tcBorders>
            <w:shd w:val="clear" w:color="000000" w:fill="FFFFFF"/>
            <w:noWrap/>
            <w:vAlign w:val="center"/>
            <w:hideMark/>
          </w:tcPr>
          <w:p w14:paraId="6C37FBE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88" w:type="dxa"/>
            <w:tcBorders>
              <w:top w:val="nil"/>
              <w:left w:val="nil"/>
              <w:bottom w:val="single" w:sz="4" w:space="0" w:color="808080"/>
              <w:right w:val="single" w:sz="4" w:space="0" w:color="808080"/>
            </w:tcBorders>
            <w:shd w:val="clear" w:color="000000" w:fill="FFFFFF"/>
            <w:noWrap/>
            <w:vAlign w:val="center"/>
            <w:hideMark/>
          </w:tcPr>
          <w:p w14:paraId="3AC7B10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8" w:type="dxa"/>
            <w:tcBorders>
              <w:top w:val="nil"/>
              <w:left w:val="nil"/>
              <w:bottom w:val="single" w:sz="4" w:space="0" w:color="808080"/>
              <w:right w:val="single" w:sz="4" w:space="0" w:color="808080"/>
            </w:tcBorders>
            <w:shd w:val="clear" w:color="000000" w:fill="FFFFFF"/>
            <w:noWrap/>
            <w:vAlign w:val="center"/>
            <w:hideMark/>
          </w:tcPr>
          <w:p w14:paraId="19DF006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9" w:type="dxa"/>
            <w:tcBorders>
              <w:top w:val="nil"/>
              <w:left w:val="nil"/>
              <w:bottom w:val="single" w:sz="4" w:space="0" w:color="808080"/>
              <w:right w:val="single" w:sz="4" w:space="0" w:color="808080"/>
            </w:tcBorders>
            <w:shd w:val="clear" w:color="000000" w:fill="FFFFFF"/>
            <w:noWrap/>
            <w:vAlign w:val="center"/>
            <w:hideMark/>
          </w:tcPr>
          <w:p w14:paraId="1B20603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260" w:type="dxa"/>
            <w:tcBorders>
              <w:top w:val="nil"/>
              <w:left w:val="nil"/>
              <w:bottom w:val="single" w:sz="4" w:space="0" w:color="808080"/>
              <w:right w:val="single" w:sz="4" w:space="0" w:color="808080"/>
            </w:tcBorders>
            <w:shd w:val="clear" w:color="000000" w:fill="FFFFFF"/>
            <w:noWrap/>
            <w:vAlign w:val="center"/>
            <w:hideMark/>
          </w:tcPr>
          <w:p w14:paraId="4417F92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12521B30" w14:textId="77777777" w:rsidTr="00A64DF6">
        <w:trPr>
          <w:trHeight w:val="63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F3D9CC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39B4C65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142" w:type="dxa"/>
            <w:gridSpan w:val="3"/>
            <w:tcBorders>
              <w:top w:val="single" w:sz="4" w:space="0" w:color="808080"/>
              <w:left w:val="nil"/>
              <w:bottom w:val="single" w:sz="4" w:space="0" w:color="808080"/>
              <w:right w:val="single" w:sz="4" w:space="0" w:color="808080"/>
            </w:tcBorders>
            <w:shd w:val="clear" w:color="000000" w:fill="D4D0C8"/>
            <w:vAlign w:val="center"/>
            <w:hideMark/>
          </w:tcPr>
          <w:p w14:paraId="672A43C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BOGW - Method B based on income standards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5B774EB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257</w:t>
            </w:r>
          </w:p>
        </w:tc>
        <w:tc>
          <w:tcPr>
            <w:tcW w:w="1049" w:type="dxa"/>
            <w:tcBorders>
              <w:top w:val="nil"/>
              <w:left w:val="nil"/>
              <w:bottom w:val="single" w:sz="4" w:space="0" w:color="808080"/>
              <w:right w:val="single" w:sz="4" w:space="0" w:color="808080"/>
            </w:tcBorders>
            <w:shd w:val="clear" w:color="000000" w:fill="FFFFFF"/>
            <w:noWrap/>
            <w:vAlign w:val="center"/>
            <w:hideMark/>
          </w:tcPr>
          <w:p w14:paraId="0B145E8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316</w:t>
            </w:r>
          </w:p>
        </w:tc>
        <w:tc>
          <w:tcPr>
            <w:tcW w:w="1155" w:type="dxa"/>
            <w:tcBorders>
              <w:top w:val="nil"/>
              <w:left w:val="nil"/>
              <w:bottom w:val="single" w:sz="4" w:space="0" w:color="808080"/>
              <w:right w:val="single" w:sz="4" w:space="0" w:color="808080"/>
            </w:tcBorders>
            <w:shd w:val="clear" w:color="000000" w:fill="FFFFFF"/>
            <w:noWrap/>
            <w:vAlign w:val="center"/>
            <w:hideMark/>
          </w:tcPr>
          <w:p w14:paraId="277B784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$69,345</w:t>
            </w:r>
          </w:p>
        </w:tc>
        <w:tc>
          <w:tcPr>
            <w:tcW w:w="798" w:type="dxa"/>
            <w:tcBorders>
              <w:top w:val="nil"/>
              <w:left w:val="nil"/>
              <w:bottom w:val="single" w:sz="4" w:space="0" w:color="808080"/>
              <w:right w:val="single" w:sz="4" w:space="0" w:color="808080"/>
            </w:tcBorders>
            <w:shd w:val="clear" w:color="000000" w:fill="FFFFFF"/>
            <w:noWrap/>
            <w:vAlign w:val="center"/>
            <w:hideMark/>
          </w:tcPr>
          <w:p w14:paraId="46C0F7D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224</w:t>
            </w:r>
          </w:p>
        </w:tc>
        <w:tc>
          <w:tcPr>
            <w:tcW w:w="903" w:type="dxa"/>
            <w:tcBorders>
              <w:top w:val="nil"/>
              <w:left w:val="nil"/>
              <w:bottom w:val="single" w:sz="4" w:space="0" w:color="808080"/>
              <w:right w:val="single" w:sz="4" w:space="0" w:color="808080"/>
            </w:tcBorders>
            <w:shd w:val="clear" w:color="000000" w:fill="FFFFFF"/>
            <w:noWrap/>
            <w:vAlign w:val="center"/>
            <w:hideMark/>
          </w:tcPr>
          <w:p w14:paraId="73F166C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266</w:t>
            </w:r>
          </w:p>
        </w:tc>
        <w:tc>
          <w:tcPr>
            <w:tcW w:w="1155" w:type="dxa"/>
            <w:tcBorders>
              <w:top w:val="nil"/>
              <w:left w:val="nil"/>
              <w:bottom w:val="single" w:sz="4" w:space="0" w:color="808080"/>
              <w:right w:val="single" w:sz="4" w:space="0" w:color="808080"/>
            </w:tcBorders>
            <w:shd w:val="clear" w:color="000000" w:fill="FFFFFF"/>
            <w:noWrap/>
            <w:vAlign w:val="center"/>
            <w:hideMark/>
          </w:tcPr>
          <w:p w14:paraId="0F00881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$59,225</w:t>
            </w:r>
          </w:p>
        </w:tc>
        <w:tc>
          <w:tcPr>
            <w:tcW w:w="1080" w:type="dxa"/>
            <w:tcBorders>
              <w:top w:val="nil"/>
              <w:left w:val="nil"/>
              <w:bottom w:val="single" w:sz="4" w:space="0" w:color="808080"/>
              <w:right w:val="single" w:sz="4" w:space="0" w:color="808080"/>
            </w:tcBorders>
            <w:shd w:val="clear" w:color="000000" w:fill="FFFFFF"/>
            <w:noWrap/>
            <w:vAlign w:val="center"/>
            <w:hideMark/>
          </w:tcPr>
          <w:p w14:paraId="2271527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-12.84%</w:t>
            </w:r>
          </w:p>
        </w:tc>
        <w:tc>
          <w:tcPr>
            <w:tcW w:w="988" w:type="dxa"/>
            <w:tcBorders>
              <w:top w:val="nil"/>
              <w:left w:val="nil"/>
              <w:bottom w:val="single" w:sz="4" w:space="0" w:color="808080"/>
              <w:right w:val="single" w:sz="4" w:space="0" w:color="808080"/>
            </w:tcBorders>
            <w:shd w:val="clear" w:color="000000" w:fill="FFFFFF"/>
            <w:noWrap/>
            <w:vAlign w:val="center"/>
            <w:hideMark/>
          </w:tcPr>
          <w:p w14:paraId="70765C7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100</w:t>
            </w:r>
          </w:p>
        </w:tc>
        <w:tc>
          <w:tcPr>
            <w:tcW w:w="1088" w:type="dxa"/>
            <w:tcBorders>
              <w:top w:val="nil"/>
              <w:left w:val="nil"/>
              <w:bottom w:val="single" w:sz="4" w:space="0" w:color="808080"/>
              <w:right w:val="single" w:sz="4" w:space="0" w:color="808080"/>
            </w:tcBorders>
            <w:shd w:val="clear" w:color="000000" w:fill="FFFFFF"/>
            <w:noWrap/>
            <w:vAlign w:val="center"/>
            <w:hideMark/>
          </w:tcPr>
          <w:p w14:paraId="07C690B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115</w:t>
            </w:r>
          </w:p>
        </w:tc>
        <w:tc>
          <w:tcPr>
            <w:tcW w:w="1089" w:type="dxa"/>
            <w:tcBorders>
              <w:top w:val="nil"/>
              <w:left w:val="nil"/>
              <w:bottom w:val="single" w:sz="4" w:space="0" w:color="808080"/>
              <w:right w:val="single" w:sz="4" w:space="0" w:color="808080"/>
            </w:tcBorders>
            <w:shd w:val="clear" w:color="000000" w:fill="FFFFFF"/>
            <w:noWrap/>
            <w:vAlign w:val="center"/>
            <w:hideMark/>
          </w:tcPr>
          <w:p w14:paraId="67AA483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$26,289</w:t>
            </w:r>
          </w:p>
        </w:tc>
        <w:tc>
          <w:tcPr>
            <w:tcW w:w="1260" w:type="dxa"/>
            <w:tcBorders>
              <w:top w:val="nil"/>
              <w:left w:val="nil"/>
              <w:bottom w:val="single" w:sz="4" w:space="0" w:color="808080"/>
              <w:right w:val="single" w:sz="4" w:space="0" w:color="808080"/>
            </w:tcBorders>
            <w:shd w:val="clear" w:color="000000" w:fill="FFFFFF"/>
            <w:noWrap/>
            <w:vAlign w:val="center"/>
            <w:hideMark/>
          </w:tcPr>
          <w:p w14:paraId="0AA2603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-55.36%</w:t>
            </w:r>
          </w:p>
        </w:tc>
      </w:tr>
      <w:tr w:rsidR="009A41CA" w:rsidRPr="00FF2162" w14:paraId="2F540285"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2E9C7E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0DA7672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6A2D027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822" w:type="dxa"/>
            <w:gridSpan w:val="2"/>
            <w:tcBorders>
              <w:top w:val="single" w:sz="4" w:space="0" w:color="808080"/>
              <w:left w:val="nil"/>
              <w:bottom w:val="single" w:sz="4" w:space="0" w:color="808080"/>
              <w:right w:val="single" w:sz="4" w:space="0" w:color="808080"/>
            </w:tcBorders>
            <w:shd w:val="clear" w:color="000000" w:fill="D4D0C8"/>
            <w:vAlign w:val="center"/>
            <w:hideMark/>
          </w:tcPr>
          <w:p w14:paraId="5BC5152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Female</w:t>
            </w:r>
          </w:p>
        </w:tc>
        <w:tc>
          <w:tcPr>
            <w:tcW w:w="798" w:type="dxa"/>
            <w:tcBorders>
              <w:top w:val="nil"/>
              <w:left w:val="nil"/>
              <w:bottom w:val="single" w:sz="4" w:space="0" w:color="808080"/>
              <w:right w:val="single" w:sz="4" w:space="0" w:color="808080"/>
            </w:tcBorders>
            <w:shd w:val="clear" w:color="000000" w:fill="FFFFFF"/>
            <w:noWrap/>
            <w:vAlign w:val="center"/>
            <w:hideMark/>
          </w:tcPr>
          <w:p w14:paraId="32CA602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148</w:t>
            </w:r>
          </w:p>
        </w:tc>
        <w:tc>
          <w:tcPr>
            <w:tcW w:w="1049" w:type="dxa"/>
            <w:tcBorders>
              <w:top w:val="nil"/>
              <w:left w:val="nil"/>
              <w:bottom w:val="single" w:sz="4" w:space="0" w:color="808080"/>
              <w:right w:val="single" w:sz="4" w:space="0" w:color="808080"/>
            </w:tcBorders>
            <w:shd w:val="clear" w:color="000000" w:fill="FFFFFF"/>
            <w:noWrap/>
            <w:vAlign w:val="center"/>
            <w:hideMark/>
          </w:tcPr>
          <w:p w14:paraId="18D774D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176</w:t>
            </w:r>
          </w:p>
        </w:tc>
        <w:tc>
          <w:tcPr>
            <w:tcW w:w="1155" w:type="dxa"/>
            <w:tcBorders>
              <w:top w:val="nil"/>
              <w:left w:val="nil"/>
              <w:bottom w:val="single" w:sz="4" w:space="0" w:color="808080"/>
              <w:right w:val="single" w:sz="4" w:space="0" w:color="808080"/>
            </w:tcBorders>
            <w:shd w:val="clear" w:color="000000" w:fill="FFFFFF"/>
            <w:noWrap/>
            <w:vAlign w:val="center"/>
            <w:hideMark/>
          </w:tcPr>
          <w:p w14:paraId="1CAAFAB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$35,489</w:t>
            </w:r>
          </w:p>
        </w:tc>
        <w:tc>
          <w:tcPr>
            <w:tcW w:w="798" w:type="dxa"/>
            <w:tcBorders>
              <w:top w:val="nil"/>
              <w:left w:val="nil"/>
              <w:bottom w:val="single" w:sz="4" w:space="0" w:color="808080"/>
              <w:right w:val="single" w:sz="4" w:space="0" w:color="808080"/>
            </w:tcBorders>
            <w:shd w:val="clear" w:color="000000" w:fill="FFFFFF"/>
            <w:noWrap/>
            <w:vAlign w:val="center"/>
            <w:hideMark/>
          </w:tcPr>
          <w:p w14:paraId="6660C2F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133</w:t>
            </w:r>
          </w:p>
        </w:tc>
        <w:tc>
          <w:tcPr>
            <w:tcW w:w="903" w:type="dxa"/>
            <w:tcBorders>
              <w:top w:val="nil"/>
              <w:left w:val="nil"/>
              <w:bottom w:val="single" w:sz="4" w:space="0" w:color="808080"/>
              <w:right w:val="single" w:sz="4" w:space="0" w:color="808080"/>
            </w:tcBorders>
            <w:shd w:val="clear" w:color="000000" w:fill="FFFFFF"/>
            <w:noWrap/>
            <w:vAlign w:val="center"/>
            <w:hideMark/>
          </w:tcPr>
          <w:p w14:paraId="2924C6C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157</w:t>
            </w:r>
          </w:p>
        </w:tc>
        <w:tc>
          <w:tcPr>
            <w:tcW w:w="1155" w:type="dxa"/>
            <w:tcBorders>
              <w:top w:val="nil"/>
              <w:left w:val="nil"/>
              <w:bottom w:val="single" w:sz="4" w:space="0" w:color="808080"/>
              <w:right w:val="single" w:sz="4" w:space="0" w:color="808080"/>
            </w:tcBorders>
            <w:shd w:val="clear" w:color="000000" w:fill="FFFFFF"/>
            <w:noWrap/>
            <w:vAlign w:val="center"/>
            <w:hideMark/>
          </w:tcPr>
          <w:p w14:paraId="02EA0DC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$35,512</w:t>
            </w:r>
          </w:p>
        </w:tc>
        <w:tc>
          <w:tcPr>
            <w:tcW w:w="1080" w:type="dxa"/>
            <w:tcBorders>
              <w:top w:val="nil"/>
              <w:left w:val="nil"/>
              <w:bottom w:val="single" w:sz="4" w:space="0" w:color="808080"/>
              <w:right w:val="single" w:sz="4" w:space="0" w:color="808080"/>
            </w:tcBorders>
            <w:shd w:val="clear" w:color="000000" w:fill="FFFFFF"/>
            <w:noWrap/>
            <w:vAlign w:val="center"/>
            <w:hideMark/>
          </w:tcPr>
          <w:p w14:paraId="681FEE4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-10.14%</w:t>
            </w:r>
          </w:p>
        </w:tc>
        <w:tc>
          <w:tcPr>
            <w:tcW w:w="988" w:type="dxa"/>
            <w:tcBorders>
              <w:top w:val="nil"/>
              <w:left w:val="nil"/>
              <w:bottom w:val="single" w:sz="4" w:space="0" w:color="808080"/>
              <w:right w:val="single" w:sz="4" w:space="0" w:color="808080"/>
            </w:tcBorders>
            <w:shd w:val="clear" w:color="000000" w:fill="FFFFFF"/>
            <w:noWrap/>
            <w:vAlign w:val="center"/>
            <w:hideMark/>
          </w:tcPr>
          <w:p w14:paraId="2C03EE5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62</w:t>
            </w:r>
          </w:p>
        </w:tc>
        <w:tc>
          <w:tcPr>
            <w:tcW w:w="1088" w:type="dxa"/>
            <w:tcBorders>
              <w:top w:val="nil"/>
              <w:left w:val="nil"/>
              <w:bottom w:val="single" w:sz="4" w:space="0" w:color="808080"/>
              <w:right w:val="single" w:sz="4" w:space="0" w:color="808080"/>
            </w:tcBorders>
            <w:shd w:val="clear" w:color="000000" w:fill="FFFFFF"/>
            <w:noWrap/>
            <w:vAlign w:val="center"/>
            <w:hideMark/>
          </w:tcPr>
          <w:p w14:paraId="2DDC197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72</w:t>
            </w:r>
          </w:p>
        </w:tc>
        <w:tc>
          <w:tcPr>
            <w:tcW w:w="1089" w:type="dxa"/>
            <w:tcBorders>
              <w:top w:val="nil"/>
              <w:left w:val="nil"/>
              <w:bottom w:val="single" w:sz="4" w:space="0" w:color="808080"/>
              <w:right w:val="single" w:sz="4" w:space="0" w:color="808080"/>
            </w:tcBorders>
            <w:shd w:val="clear" w:color="000000" w:fill="FFFFFF"/>
            <w:noWrap/>
            <w:vAlign w:val="center"/>
            <w:hideMark/>
          </w:tcPr>
          <w:p w14:paraId="6FCA909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$15,686</w:t>
            </w:r>
          </w:p>
        </w:tc>
        <w:tc>
          <w:tcPr>
            <w:tcW w:w="1260" w:type="dxa"/>
            <w:tcBorders>
              <w:top w:val="nil"/>
              <w:left w:val="nil"/>
              <w:bottom w:val="single" w:sz="4" w:space="0" w:color="808080"/>
              <w:right w:val="single" w:sz="4" w:space="0" w:color="808080"/>
            </w:tcBorders>
            <w:shd w:val="clear" w:color="000000" w:fill="FFFFFF"/>
            <w:noWrap/>
            <w:vAlign w:val="center"/>
            <w:hideMark/>
          </w:tcPr>
          <w:p w14:paraId="491B172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-53.38%</w:t>
            </w:r>
          </w:p>
        </w:tc>
      </w:tr>
      <w:tr w:rsidR="009A41CA" w:rsidRPr="00FF2162" w14:paraId="5E1C8CB2"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44F1698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7C6954B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6FE5304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822" w:type="dxa"/>
            <w:gridSpan w:val="2"/>
            <w:tcBorders>
              <w:top w:val="single" w:sz="4" w:space="0" w:color="808080"/>
              <w:left w:val="nil"/>
              <w:bottom w:val="single" w:sz="4" w:space="0" w:color="808080"/>
              <w:right w:val="single" w:sz="4" w:space="0" w:color="808080"/>
            </w:tcBorders>
            <w:shd w:val="clear" w:color="000000" w:fill="D4D0C8"/>
            <w:vAlign w:val="center"/>
            <w:hideMark/>
          </w:tcPr>
          <w:p w14:paraId="4678F3A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Male</w:t>
            </w:r>
          </w:p>
        </w:tc>
        <w:tc>
          <w:tcPr>
            <w:tcW w:w="798" w:type="dxa"/>
            <w:tcBorders>
              <w:top w:val="nil"/>
              <w:left w:val="nil"/>
              <w:bottom w:val="single" w:sz="4" w:space="0" w:color="808080"/>
              <w:right w:val="single" w:sz="4" w:space="0" w:color="808080"/>
            </w:tcBorders>
            <w:shd w:val="clear" w:color="000000" w:fill="FFFFFF"/>
            <w:noWrap/>
            <w:vAlign w:val="center"/>
            <w:hideMark/>
          </w:tcPr>
          <w:p w14:paraId="2928E10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105</w:t>
            </w:r>
          </w:p>
        </w:tc>
        <w:tc>
          <w:tcPr>
            <w:tcW w:w="1049" w:type="dxa"/>
            <w:tcBorders>
              <w:top w:val="nil"/>
              <w:left w:val="nil"/>
              <w:bottom w:val="single" w:sz="4" w:space="0" w:color="808080"/>
              <w:right w:val="single" w:sz="4" w:space="0" w:color="808080"/>
            </w:tcBorders>
            <w:shd w:val="clear" w:color="000000" w:fill="FFFFFF"/>
            <w:noWrap/>
            <w:vAlign w:val="center"/>
            <w:hideMark/>
          </w:tcPr>
          <w:p w14:paraId="204DB7B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135</w:t>
            </w:r>
          </w:p>
        </w:tc>
        <w:tc>
          <w:tcPr>
            <w:tcW w:w="1155" w:type="dxa"/>
            <w:tcBorders>
              <w:top w:val="nil"/>
              <w:left w:val="nil"/>
              <w:bottom w:val="single" w:sz="4" w:space="0" w:color="808080"/>
              <w:right w:val="single" w:sz="4" w:space="0" w:color="808080"/>
            </w:tcBorders>
            <w:shd w:val="clear" w:color="000000" w:fill="FFFFFF"/>
            <w:noWrap/>
            <w:vAlign w:val="center"/>
            <w:hideMark/>
          </w:tcPr>
          <w:p w14:paraId="608CB53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$32,476</w:t>
            </w:r>
          </w:p>
        </w:tc>
        <w:tc>
          <w:tcPr>
            <w:tcW w:w="798" w:type="dxa"/>
            <w:tcBorders>
              <w:top w:val="nil"/>
              <w:left w:val="nil"/>
              <w:bottom w:val="single" w:sz="4" w:space="0" w:color="808080"/>
              <w:right w:val="single" w:sz="4" w:space="0" w:color="808080"/>
            </w:tcBorders>
            <w:shd w:val="clear" w:color="000000" w:fill="FFFFFF"/>
            <w:noWrap/>
            <w:vAlign w:val="center"/>
            <w:hideMark/>
          </w:tcPr>
          <w:p w14:paraId="1111473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85</w:t>
            </w:r>
          </w:p>
        </w:tc>
        <w:tc>
          <w:tcPr>
            <w:tcW w:w="903" w:type="dxa"/>
            <w:tcBorders>
              <w:top w:val="nil"/>
              <w:left w:val="nil"/>
              <w:bottom w:val="single" w:sz="4" w:space="0" w:color="808080"/>
              <w:right w:val="single" w:sz="4" w:space="0" w:color="808080"/>
            </w:tcBorders>
            <w:shd w:val="clear" w:color="000000" w:fill="FFFFFF"/>
            <w:noWrap/>
            <w:vAlign w:val="center"/>
            <w:hideMark/>
          </w:tcPr>
          <w:p w14:paraId="5EE4E37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103</w:t>
            </w:r>
          </w:p>
        </w:tc>
        <w:tc>
          <w:tcPr>
            <w:tcW w:w="1155" w:type="dxa"/>
            <w:tcBorders>
              <w:top w:val="nil"/>
              <w:left w:val="nil"/>
              <w:bottom w:val="single" w:sz="4" w:space="0" w:color="808080"/>
              <w:right w:val="single" w:sz="4" w:space="0" w:color="808080"/>
            </w:tcBorders>
            <w:shd w:val="clear" w:color="000000" w:fill="FFFFFF"/>
            <w:noWrap/>
            <w:vAlign w:val="center"/>
            <w:hideMark/>
          </w:tcPr>
          <w:p w14:paraId="0DF71CB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$21,643</w:t>
            </w:r>
          </w:p>
        </w:tc>
        <w:tc>
          <w:tcPr>
            <w:tcW w:w="1080" w:type="dxa"/>
            <w:tcBorders>
              <w:top w:val="nil"/>
              <w:left w:val="nil"/>
              <w:bottom w:val="single" w:sz="4" w:space="0" w:color="808080"/>
              <w:right w:val="single" w:sz="4" w:space="0" w:color="808080"/>
            </w:tcBorders>
            <w:shd w:val="clear" w:color="000000" w:fill="FFFFFF"/>
            <w:noWrap/>
            <w:vAlign w:val="center"/>
            <w:hideMark/>
          </w:tcPr>
          <w:p w14:paraId="5C15026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-19.05%</w:t>
            </w:r>
          </w:p>
        </w:tc>
        <w:tc>
          <w:tcPr>
            <w:tcW w:w="988" w:type="dxa"/>
            <w:tcBorders>
              <w:top w:val="nil"/>
              <w:left w:val="nil"/>
              <w:bottom w:val="single" w:sz="4" w:space="0" w:color="808080"/>
              <w:right w:val="single" w:sz="4" w:space="0" w:color="808080"/>
            </w:tcBorders>
            <w:shd w:val="clear" w:color="000000" w:fill="FFFFFF"/>
            <w:noWrap/>
            <w:vAlign w:val="center"/>
            <w:hideMark/>
          </w:tcPr>
          <w:p w14:paraId="2D0906A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38</w:t>
            </w:r>
          </w:p>
        </w:tc>
        <w:tc>
          <w:tcPr>
            <w:tcW w:w="1088" w:type="dxa"/>
            <w:tcBorders>
              <w:top w:val="nil"/>
              <w:left w:val="nil"/>
              <w:bottom w:val="single" w:sz="4" w:space="0" w:color="808080"/>
              <w:right w:val="single" w:sz="4" w:space="0" w:color="808080"/>
            </w:tcBorders>
            <w:shd w:val="clear" w:color="000000" w:fill="FFFFFF"/>
            <w:noWrap/>
            <w:vAlign w:val="center"/>
            <w:hideMark/>
          </w:tcPr>
          <w:p w14:paraId="4E51E09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43</w:t>
            </w:r>
          </w:p>
        </w:tc>
        <w:tc>
          <w:tcPr>
            <w:tcW w:w="1089" w:type="dxa"/>
            <w:tcBorders>
              <w:top w:val="nil"/>
              <w:left w:val="nil"/>
              <w:bottom w:val="single" w:sz="4" w:space="0" w:color="808080"/>
              <w:right w:val="single" w:sz="4" w:space="0" w:color="808080"/>
            </w:tcBorders>
            <w:shd w:val="clear" w:color="000000" w:fill="FFFFFF"/>
            <w:noWrap/>
            <w:vAlign w:val="center"/>
            <w:hideMark/>
          </w:tcPr>
          <w:p w14:paraId="3622784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$10,603</w:t>
            </w:r>
          </w:p>
        </w:tc>
        <w:tc>
          <w:tcPr>
            <w:tcW w:w="1260" w:type="dxa"/>
            <w:tcBorders>
              <w:top w:val="nil"/>
              <w:left w:val="nil"/>
              <w:bottom w:val="single" w:sz="4" w:space="0" w:color="808080"/>
              <w:right w:val="single" w:sz="4" w:space="0" w:color="808080"/>
            </w:tcBorders>
            <w:shd w:val="clear" w:color="000000" w:fill="FFFFFF"/>
            <w:noWrap/>
            <w:vAlign w:val="center"/>
            <w:hideMark/>
          </w:tcPr>
          <w:p w14:paraId="636CC05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-55.29%</w:t>
            </w:r>
          </w:p>
        </w:tc>
      </w:tr>
      <w:tr w:rsidR="009A41CA" w:rsidRPr="00FF2162" w14:paraId="2CFF0CD0"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084E6B8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437EB10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6E59C40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822" w:type="dxa"/>
            <w:gridSpan w:val="2"/>
            <w:tcBorders>
              <w:top w:val="single" w:sz="4" w:space="0" w:color="808080"/>
              <w:left w:val="nil"/>
              <w:bottom w:val="single" w:sz="4" w:space="0" w:color="808080"/>
              <w:right w:val="single" w:sz="4" w:space="0" w:color="808080"/>
            </w:tcBorders>
            <w:shd w:val="clear" w:color="000000" w:fill="D4D0C8"/>
            <w:vAlign w:val="center"/>
            <w:hideMark/>
          </w:tcPr>
          <w:p w14:paraId="04C2887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Unknown</w:t>
            </w:r>
          </w:p>
        </w:tc>
        <w:tc>
          <w:tcPr>
            <w:tcW w:w="798" w:type="dxa"/>
            <w:tcBorders>
              <w:top w:val="nil"/>
              <w:left w:val="nil"/>
              <w:bottom w:val="single" w:sz="4" w:space="0" w:color="808080"/>
              <w:right w:val="single" w:sz="4" w:space="0" w:color="808080"/>
            </w:tcBorders>
            <w:shd w:val="clear" w:color="000000" w:fill="FFFFFF"/>
            <w:noWrap/>
            <w:vAlign w:val="center"/>
            <w:hideMark/>
          </w:tcPr>
          <w:p w14:paraId="35F9954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1049" w:type="dxa"/>
            <w:tcBorders>
              <w:top w:val="nil"/>
              <w:left w:val="nil"/>
              <w:bottom w:val="single" w:sz="4" w:space="0" w:color="808080"/>
              <w:right w:val="single" w:sz="4" w:space="0" w:color="808080"/>
            </w:tcBorders>
            <w:shd w:val="clear" w:color="000000" w:fill="FFFFFF"/>
            <w:noWrap/>
            <w:vAlign w:val="center"/>
            <w:hideMark/>
          </w:tcPr>
          <w:p w14:paraId="42E13F3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1155" w:type="dxa"/>
            <w:tcBorders>
              <w:top w:val="nil"/>
              <w:left w:val="nil"/>
              <w:bottom w:val="single" w:sz="4" w:space="0" w:color="808080"/>
              <w:right w:val="single" w:sz="4" w:space="0" w:color="808080"/>
            </w:tcBorders>
            <w:shd w:val="clear" w:color="000000" w:fill="FFFFFF"/>
            <w:noWrap/>
            <w:vAlign w:val="center"/>
            <w:hideMark/>
          </w:tcPr>
          <w:p w14:paraId="5642896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$1,380</w:t>
            </w:r>
          </w:p>
        </w:tc>
        <w:tc>
          <w:tcPr>
            <w:tcW w:w="798" w:type="dxa"/>
            <w:tcBorders>
              <w:top w:val="nil"/>
              <w:left w:val="nil"/>
              <w:bottom w:val="single" w:sz="4" w:space="0" w:color="808080"/>
              <w:right w:val="single" w:sz="4" w:space="0" w:color="808080"/>
            </w:tcBorders>
            <w:shd w:val="clear" w:color="000000" w:fill="FFFFFF"/>
            <w:noWrap/>
            <w:vAlign w:val="center"/>
            <w:hideMark/>
          </w:tcPr>
          <w:p w14:paraId="519D1FC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903" w:type="dxa"/>
            <w:tcBorders>
              <w:top w:val="nil"/>
              <w:left w:val="nil"/>
              <w:bottom w:val="single" w:sz="4" w:space="0" w:color="808080"/>
              <w:right w:val="single" w:sz="4" w:space="0" w:color="808080"/>
            </w:tcBorders>
            <w:shd w:val="clear" w:color="000000" w:fill="FFFFFF"/>
            <w:noWrap/>
            <w:vAlign w:val="center"/>
            <w:hideMark/>
          </w:tcPr>
          <w:p w14:paraId="13D8474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1155" w:type="dxa"/>
            <w:tcBorders>
              <w:top w:val="nil"/>
              <w:left w:val="nil"/>
              <w:bottom w:val="single" w:sz="4" w:space="0" w:color="808080"/>
              <w:right w:val="single" w:sz="4" w:space="0" w:color="808080"/>
            </w:tcBorders>
            <w:shd w:val="clear" w:color="000000" w:fill="FFFFFF"/>
            <w:noWrap/>
            <w:vAlign w:val="center"/>
            <w:hideMark/>
          </w:tcPr>
          <w:p w14:paraId="6B33DEB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$2,070</w:t>
            </w:r>
          </w:p>
        </w:tc>
        <w:tc>
          <w:tcPr>
            <w:tcW w:w="1080" w:type="dxa"/>
            <w:tcBorders>
              <w:top w:val="nil"/>
              <w:left w:val="nil"/>
              <w:bottom w:val="single" w:sz="4" w:space="0" w:color="808080"/>
              <w:right w:val="single" w:sz="4" w:space="0" w:color="808080"/>
            </w:tcBorders>
            <w:shd w:val="clear" w:color="000000" w:fill="FFFFFF"/>
            <w:noWrap/>
            <w:vAlign w:val="center"/>
            <w:hideMark/>
          </w:tcPr>
          <w:p w14:paraId="3FF3DD7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50.00%</w:t>
            </w:r>
          </w:p>
        </w:tc>
        <w:tc>
          <w:tcPr>
            <w:tcW w:w="988" w:type="dxa"/>
            <w:tcBorders>
              <w:top w:val="nil"/>
              <w:left w:val="nil"/>
              <w:bottom w:val="single" w:sz="4" w:space="0" w:color="808080"/>
              <w:right w:val="single" w:sz="4" w:space="0" w:color="808080"/>
            </w:tcBorders>
            <w:shd w:val="clear" w:color="000000" w:fill="FFFFFF"/>
            <w:noWrap/>
            <w:vAlign w:val="center"/>
            <w:hideMark/>
          </w:tcPr>
          <w:p w14:paraId="0984B12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8" w:type="dxa"/>
            <w:tcBorders>
              <w:top w:val="nil"/>
              <w:left w:val="nil"/>
              <w:bottom w:val="single" w:sz="4" w:space="0" w:color="808080"/>
              <w:right w:val="single" w:sz="4" w:space="0" w:color="808080"/>
            </w:tcBorders>
            <w:shd w:val="clear" w:color="000000" w:fill="FFFFFF"/>
            <w:noWrap/>
            <w:vAlign w:val="center"/>
            <w:hideMark/>
          </w:tcPr>
          <w:p w14:paraId="428C9CC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9" w:type="dxa"/>
            <w:tcBorders>
              <w:top w:val="nil"/>
              <w:left w:val="nil"/>
              <w:bottom w:val="single" w:sz="4" w:space="0" w:color="808080"/>
              <w:right w:val="single" w:sz="4" w:space="0" w:color="808080"/>
            </w:tcBorders>
            <w:shd w:val="clear" w:color="000000" w:fill="FFFFFF"/>
            <w:noWrap/>
            <w:vAlign w:val="center"/>
            <w:hideMark/>
          </w:tcPr>
          <w:p w14:paraId="27674AF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260" w:type="dxa"/>
            <w:tcBorders>
              <w:top w:val="nil"/>
              <w:left w:val="nil"/>
              <w:bottom w:val="single" w:sz="4" w:space="0" w:color="808080"/>
              <w:right w:val="single" w:sz="4" w:space="0" w:color="808080"/>
            </w:tcBorders>
            <w:shd w:val="clear" w:color="000000" w:fill="FFFFFF"/>
            <w:noWrap/>
            <w:vAlign w:val="center"/>
            <w:hideMark/>
          </w:tcPr>
          <w:p w14:paraId="40B2F8C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73956E11" w14:textId="77777777" w:rsidTr="00A64DF6">
        <w:trPr>
          <w:trHeight w:val="51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4F9B609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16D4DF8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142" w:type="dxa"/>
            <w:gridSpan w:val="3"/>
            <w:tcBorders>
              <w:top w:val="single" w:sz="4" w:space="0" w:color="808080"/>
              <w:left w:val="nil"/>
              <w:bottom w:val="single" w:sz="4" w:space="0" w:color="808080"/>
              <w:right w:val="single" w:sz="4" w:space="0" w:color="808080"/>
            </w:tcBorders>
            <w:shd w:val="clear" w:color="000000" w:fill="D4D0C8"/>
            <w:vAlign w:val="center"/>
            <w:hideMark/>
          </w:tcPr>
          <w:p w14:paraId="7F8F84F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BOGW - Method C based on financial need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3FEC286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6,233</w:t>
            </w:r>
          </w:p>
        </w:tc>
        <w:tc>
          <w:tcPr>
            <w:tcW w:w="1049" w:type="dxa"/>
            <w:tcBorders>
              <w:top w:val="nil"/>
              <w:left w:val="nil"/>
              <w:bottom w:val="single" w:sz="4" w:space="0" w:color="808080"/>
              <w:right w:val="single" w:sz="4" w:space="0" w:color="808080"/>
            </w:tcBorders>
            <w:shd w:val="clear" w:color="000000" w:fill="FFFFFF"/>
            <w:noWrap/>
            <w:vAlign w:val="center"/>
            <w:hideMark/>
          </w:tcPr>
          <w:p w14:paraId="61D603C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9,270</w:t>
            </w:r>
          </w:p>
        </w:tc>
        <w:tc>
          <w:tcPr>
            <w:tcW w:w="1155" w:type="dxa"/>
            <w:tcBorders>
              <w:top w:val="nil"/>
              <w:left w:val="nil"/>
              <w:bottom w:val="single" w:sz="4" w:space="0" w:color="808080"/>
              <w:right w:val="single" w:sz="4" w:space="0" w:color="808080"/>
            </w:tcBorders>
            <w:shd w:val="clear" w:color="000000" w:fill="FFFFFF"/>
            <w:noWrap/>
            <w:vAlign w:val="center"/>
            <w:hideMark/>
          </w:tcPr>
          <w:p w14:paraId="6A5CC54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$2,809,105</w:t>
            </w:r>
          </w:p>
        </w:tc>
        <w:tc>
          <w:tcPr>
            <w:tcW w:w="798" w:type="dxa"/>
            <w:tcBorders>
              <w:top w:val="nil"/>
              <w:left w:val="nil"/>
              <w:bottom w:val="single" w:sz="4" w:space="0" w:color="808080"/>
              <w:right w:val="single" w:sz="4" w:space="0" w:color="808080"/>
            </w:tcBorders>
            <w:shd w:val="clear" w:color="000000" w:fill="FFFFFF"/>
            <w:noWrap/>
            <w:vAlign w:val="center"/>
            <w:hideMark/>
          </w:tcPr>
          <w:p w14:paraId="0408638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5,861</w:t>
            </w:r>
          </w:p>
        </w:tc>
        <w:tc>
          <w:tcPr>
            <w:tcW w:w="903" w:type="dxa"/>
            <w:tcBorders>
              <w:top w:val="nil"/>
              <w:left w:val="nil"/>
              <w:bottom w:val="single" w:sz="4" w:space="0" w:color="808080"/>
              <w:right w:val="single" w:sz="4" w:space="0" w:color="808080"/>
            </w:tcBorders>
            <w:shd w:val="clear" w:color="000000" w:fill="FFFFFF"/>
            <w:noWrap/>
            <w:vAlign w:val="center"/>
            <w:hideMark/>
          </w:tcPr>
          <w:p w14:paraId="50DDD5E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8,802</w:t>
            </w:r>
          </w:p>
        </w:tc>
        <w:tc>
          <w:tcPr>
            <w:tcW w:w="1155" w:type="dxa"/>
            <w:tcBorders>
              <w:top w:val="nil"/>
              <w:left w:val="nil"/>
              <w:bottom w:val="single" w:sz="4" w:space="0" w:color="808080"/>
              <w:right w:val="single" w:sz="4" w:space="0" w:color="808080"/>
            </w:tcBorders>
            <w:shd w:val="clear" w:color="000000" w:fill="FFFFFF"/>
            <w:noWrap/>
            <w:vAlign w:val="center"/>
            <w:hideMark/>
          </w:tcPr>
          <w:p w14:paraId="6963E5C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$2,691,069</w:t>
            </w:r>
          </w:p>
        </w:tc>
        <w:tc>
          <w:tcPr>
            <w:tcW w:w="1080" w:type="dxa"/>
            <w:tcBorders>
              <w:top w:val="nil"/>
              <w:left w:val="nil"/>
              <w:bottom w:val="single" w:sz="4" w:space="0" w:color="808080"/>
              <w:right w:val="single" w:sz="4" w:space="0" w:color="808080"/>
            </w:tcBorders>
            <w:shd w:val="clear" w:color="000000" w:fill="FFFFFF"/>
            <w:noWrap/>
            <w:vAlign w:val="center"/>
            <w:hideMark/>
          </w:tcPr>
          <w:p w14:paraId="387385A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-5.97%</w:t>
            </w:r>
          </w:p>
        </w:tc>
        <w:tc>
          <w:tcPr>
            <w:tcW w:w="988" w:type="dxa"/>
            <w:tcBorders>
              <w:top w:val="nil"/>
              <w:left w:val="nil"/>
              <w:bottom w:val="single" w:sz="4" w:space="0" w:color="808080"/>
              <w:right w:val="single" w:sz="4" w:space="0" w:color="808080"/>
            </w:tcBorders>
            <w:shd w:val="clear" w:color="000000" w:fill="FFFFFF"/>
            <w:noWrap/>
            <w:vAlign w:val="center"/>
            <w:hideMark/>
          </w:tcPr>
          <w:p w14:paraId="42DAF02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5,123</w:t>
            </w:r>
          </w:p>
        </w:tc>
        <w:tc>
          <w:tcPr>
            <w:tcW w:w="1088" w:type="dxa"/>
            <w:tcBorders>
              <w:top w:val="nil"/>
              <w:left w:val="nil"/>
              <w:bottom w:val="single" w:sz="4" w:space="0" w:color="808080"/>
              <w:right w:val="single" w:sz="4" w:space="0" w:color="808080"/>
            </w:tcBorders>
            <w:shd w:val="clear" w:color="000000" w:fill="FFFFFF"/>
            <w:noWrap/>
            <w:vAlign w:val="center"/>
            <w:hideMark/>
          </w:tcPr>
          <w:p w14:paraId="643C8AA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7,644</w:t>
            </w:r>
          </w:p>
        </w:tc>
        <w:tc>
          <w:tcPr>
            <w:tcW w:w="1089" w:type="dxa"/>
            <w:tcBorders>
              <w:top w:val="nil"/>
              <w:left w:val="nil"/>
              <w:bottom w:val="single" w:sz="4" w:space="0" w:color="808080"/>
              <w:right w:val="single" w:sz="4" w:space="0" w:color="808080"/>
            </w:tcBorders>
            <w:shd w:val="clear" w:color="000000" w:fill="FFFFFF"/>
            <w:noWrap/>
            <w:vAlign w:val="center"/>
            <w:hideMark/>
          </w:tcPr>
          <w:p w14:paraId="01A0B54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$2,331,004</w:t>
            </w:r>
          </w:p>
        </w:tc>
        <w:tc>
          <w:tcPr>
            <w:tcW w:w="1260" w:type="dxa"/>
            <w:tcBorders>
              <w:top w:val="nil"/>
              <w:left w:val="nil"/>
              <w:bottom w:val="single" w:sz="4" w:space="0" w:color="808080"/>
              <w:right w:val="single" w:sz="4" w:space="0" w:color="808080"/>
            </w:tcBorders>
            <w:shd w:val="clear" w:color="000000" w:fill="FFFFFF"/>
            <w:noWrap/>
            <w:vAlign w:val="center"/>
            <w:hideMark/>
          </w:tcPr>
          <w:p w14:paraId="0D57925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-12.59%</w:t>
            </w:r>
          </w:p>
        </w:tc>
      </w:tr>
      <w:tr w:rsidR="009A41CA" w:rsidRPr="00FF2162" w14:paraId="7B6AAAD7"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46AC677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5F09337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7F07444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822" w:type="dxa"/>
            <w:gridSpan w:val="2"/>
            <w:tcBorders>
              <w:top w:val="single" w:sz="4" w:space="0" w:color="808080"/>
              <w:left w:val="nil"/>
              <w:bottom w:val="single" w:sz="4" w:space="0" w:color="808080"/>
              <w:right w:val="single" w:sz="4" w:space="0" w:color="808080"/>
            </w:tcBorders>
            <w:shd w:val="clear" w:color="000000" w:fill="D4D0C8"/>
            <w:vAlign w:val="center"/>
            <w:hideMark/>
          </w:tcPr>
          <w:p w14:paraId="54D3238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Female</w:t>
            </w:r>
          </w:p>
        </w:tc>
        <w:tc>
          <w:tcPr>
            <w:tcW w:w="798" w:type="dxa"/>
            <w:tcBorders>
              <w:top w:val="nil"/>
              <w:left w:val="nil"/>
              <w:bottom w:val="single" w:sz="4" w:space="0" w:color="808080"/>
              <w:right w:val="single" w:sz="4" w:space="0" w:color="808080"/>
            </w:tcBorders>
            <w:shd w:val="clear" w:color="000000" w:fill="FFFFFF"/>
            <w:noWrap/>
            <w:vAlign w:val="center"/>
            <w:hideMark/>
          </w:tcPr>
          <w:p w14:paraId="43077DE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3,611</w:t>
            </w:r>
          </w:p>
        </w:tc>
        <w:tc>
          <w:tcPr>
            <w:tcW w:w="1049" w:type="dxa"/>
            <w:tcBorders>
              <w:top w:val="nil"/>
              <w:left w:val="nil"/>
              <w:bottom w:val="single" w:sz="4" w:space="0" w:color="808080"/>
              <w:right w:val="single" w:sz="4" w:space="0" w:color="808080"/>
            </w:tcBorders>
            <w:shd w:val="clear" w:color="000000" w:fill="FFFFFF"/>
            <w:noWrap/>
            <w:vAlign w:val="center"/>
            <w:hideMark/>
          </w:tcPr>
          <w:p w14:paraId="11763B8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5,299</w:t>
            </w:r>
          </w:p>
        </w:tc>
        <w:tc>
          <w:tcPr>
            <w:tcW w:w="1155" w:type="dxa"/>
            <w:tcBorders>
              <w:top w:val="nil"/>
              <w:left w:val="nil"/>
              <w:bottom w:val="single" w:sz="4" w:space="0" w:color="808080"/>
              <w:right w:val="single" w:sz="4" w:space="0" w:color="808080"/>
            </w:tcBorders>
            <w:shd w:val="clear" w:color="000000" w:fill="FFFFFF"/>
            <w:noWrap/>
            <w:vAlign w:val="center"/>
            <w:hideMark/>
          </w:tcPr>
          <w:p w14:paraId="7FD5478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$1,540,977</w:t>
            </w:r>
          </w:p>
        </w:tc>
        <w:tc>
          <w:tcPr>
            <w:tcW w:w="798" w:type="dxa"/>
            <w:tcBorders>
              <w:top w:val="nil"/>
              <w:left w:val="nil"/>
              <w:bottom w:val="single" w:sz="4" w:space="0" w:color="808080"/>
              <w:right w:val="single" w:sz="4" w:space="0" w:color="808080"/>
            </w:tcBorders>
            <w:shd w:val="clear" w:color="000000" w:fill="FFFFFF"/>
            <w:noWrap/>
            <w:vAlign w:val="center"/>
            <w:hideMark/>
          </w:tcPr>
          <w:p w14:paraId="342628C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3,520</w:t>
            </w:r>
          </w:p>
        </w:tc>
        <w:tc>
          <w:tcPr>
            <w:tcW w:w="903" w:type="dxa"/>
            <w:tcBorders>
              <w:top w:val="nil"/>
              <w:left w:val="nil"/>
              <w:bottom w:val="single" w:sz="4" w:space="0" w:color="808080"/>
              <w:right w:val="single" w:sz="4" w:space="0" w:color="808080"/>
            </w:tcBorders>
            <w:shd w:val="clear" w:color="000000" w:fill="FFFFFF"/>
            <w:noWrap/>
            <w:vAlign w:val="center"/>
            <w:hideMark/>
          </w:tcPr>
          <w:p w14:paraId="36F794F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5,284</w:t>
            </w:r>
          </w:p>
        </w:tc>
        <w:tc>
          <w:tcPr>
            <w:tcW w:w="1155" w:type="dxa"/>
            <w:tcBorders>
              <w:top w:val="nil"/>
              <w:left w:val="nil"/>
              <w:bottom w:val="single" w:sz="4" w:space="0" w:color="808080"/>
              <w:right w:val="single" w:sz="4" w:space="0" w:color="808080"/>
            </w:tcBorders>
            <w:shd w:val="clear" w:color="000000" w:fill="FFFFFF"/>
            <w:noWrap/>
            <w:vAlign w:val="center"/>
            <w:hideMark/>
          </w:tcPr>
          <w:p w14:paraId="5319A6E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$1,560,550</w:t>
            </w:r>
          </w:p>
        </w:tc>
        <w:tc>
          <w:tcPr>
            <w:tcW w:w="1080" w:type="dxa"/>
            <w:tcBorders>
              <w:top w:val="nil"/>
              <w:left w:val="nil"/>
              <w:bottom w:val="single" w:sz="4" w:space="0" w:color="808080"/>
              <w:right w:val="single" w:sz="4" w:space="0" w:color="808080"/>
            </w:tcBorders>
            <w:shd w:val="clear" w:color="000000" w:fill="FFFFFF"/>
            <w:noWrap/>
            <w:vAlign w:val="center"/>
            <w:hideMark/>
          </w:tcPr>
          <w:p w14:paraId="1A26004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-2.52%</w:t>
            </w:r>
          </w:p>
        </w:tc>
        <w:tc>
          <w:tcPr>
            <w:tcW w:w="988" w:type="dxa"/>
            <w:tcBorders>
              <w:top w:val="nil"/>
              <w:left w:val="nil"/>
              <w:bottom w:val="single" w:sz="4" w:space="0" w:color="808080"/>
              <w:right w:val="single" w:sz="4" w:space="0" w:color="808080"/>
            </w:tcBorders>
            <w:shd w:val="clear" w:color="000000" w:fill="FFFFFF"/>
            <w:noWrap/>
            <w:vAlign w:val="center"/>
            <w:hideMark/>
          </w:tcPr>
          <w:p w14:paraId="3EE6963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3,135</w:t>
            </w:r>
          </w:p>
        </w:tc>
        <w:tc>
          <w:tcPr>
            <w:tcW w:w="1088" w:type="dxa"/>
            <w:tcBorders>
              <w:top w:val="nil"/>
              <w:left w:val="nil"/>
              <w:bottom w:val="single" w:sz="4" w:space="0" w:color="808080"/>
              <w:right w:val="single" w:sz="4" w:space="0" w:color="808080"/>
            </w:tcBorders>
            <w:shd w:val="clear" w:color="000000" w:fill="FFFFFF"/>
            <w:noWrap/>
            <w:vAlign w:val="center"/>
            <w:hideMark/>
          </w:tcPr>
          <w:p w14:paraId="2F1E7D3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4,646</w:t>
            </w:r>
          </w:p>
        </w:tc>
        <w:tc>
          <w:tcPr>
            <w:tcW w:w="1089" w:type="dxa"/>
            <w:tcBorders>
              <w:top w:val="nil"/>
              <w:left w:val="nil"/>
              <w:bottom w:val="single" w:sz="4" w:space="0" w:color="808080"/>
              <w:right w:val="single" w:sz="4" w:space="0" w:color="808080"/>
            </w:tcBorders>
            <w:shd w:val="clear" w:color="000000" w:fill="FFFFFF"/>
            <w:noWrap/>
            <w:vAlign w:val="center"/>
            <w:hideMark/>
          </w:tcPr>
          <w:p w14:paraId="3FB5DB9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$1,355,528</w:t>
            </w:r>
          </w:p>
        </w:tc>
        <w:tc>
          <w:tcPr>
            <w:tcW w:w="1260" w:type="dxa"/>
            <w:tcBorders>
              <w:top w:val="nil"/>
              <w:left w:val="nil"/>
              <w:bottom w:val="single" w:sz="4" w:space="0" w:color="808080"/>
              <w:right w:val="single" w:sz="4" w:space="0" w:color="808080"/>
            </w:tcBorders>
            <w:shd w:val="clear" w:color="000000" w:fill="FFFFFF"/>
            <w:noWrap/>
            <w:vAlign w:val="center"/>
            <w:hideMark/>
          </w:tcPr>
          <w:p w14:paraId="3EB6872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-10.94%</w:t>
            </w:r>
          </w:p>
        </w:tc>
      </w:tr>
      <w:tr w:rsidR="009A41CA" w:rsidRPr="00FF2162" w14:paraId="2408FE4D"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4629009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2E08EF9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27DC069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822" w:type="dxa"/>
            <w:gridSpan w:val="2"/>
            <w:tcBorders>
              <w:top w:val="single" w:sz="4" w:space="0" w:color="808080"/>
              <w:left w:val="nil"/>
              <w:bottom w:val="single" w:sz="4" w:space="0" w:color="808080"/>
              <w:right w:val="single" w:sz="4" w:space="0" w:color="808080"/>
            </w:tcBorders>
            <w:shd w:val="clear" w:color="000000" w:fill="D4D0C8"/>
            <w:vAlign w:val="center"/>
            <w:hideMark/>
          </w:tcPr>
          <w:p w14:paraId="3EF5921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Male</w:t>
            </w:r>
          </w:p>
        </w:tc>
        <w:tc>
          <w:tcPr>
            <w:tcW w:w="798" w:type="dxa"/>
            <w:tcBorders>
              <w:top w:val="nil"/>
              <w:left w:val="nil"/>
              <w:bottom w:val="single" w:sz="4" w:space="0" w:color="808080"/>
              <w:right w:val="single" w:sz="4" w:space="0" w:color="808080"/>
            </w:tcBorders>
            <w:shd w:val="clear" w:color="000000" w:fill="FFFFFF"/>
            <w:noWrap/>
            <w:vAlign w:val="center"/>
            <w:hideMark/>
          </w:tcPr>
          <w:p w14:paraId="6DF16D6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2,526</w:t>
            </w:r>
          </w:p>
        </w:tc>
        <w:tc>
          <w:tcPr>
            <w:tcW w:w="1049" w:type="dxa"/>
            <w:tcBorders>
              <w:top w:val="nil"/>
              <w:left w:val="nil"/>
              <w:bottom w:val="single" w:sz="4" w:space="0" w:color="808080"/>
              <w:right w:val="single" w:sz="4" w:space="0" w:color="808080"/>
            </w:tcBorders>
            <w:shd w:val="clear" w:color="000000" w:fill="FFFFFF"/>
            <w:noWrap/>
            <w:vAlign w:val="center"/>
            <w:hideMark/>
          </w:tcPr>
          <w:p w14:paraId="61FE7FA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3,830</w:t>
            </w:r>
          </w:p>
        </w:tc>
        <w:tc>
          <w:tcPr>
            <w:tcW w:w="1155" w:type="dxa"/>
            <w:tcBorders>
              <w:top w:val="nil"/>
              <w:left w:val="nil"/>
              <w:bottom w:val="single" w:sz="4" w:space="0" w:color="808080"/>
              <w:right w:val="single" w:sz="4" w:space="0" w:color="808080"/>
            </w:tcBorders>
            <w:shd w:val="clear" w:color="000000" w:fill="FFFFFF"/>
            <w:noWrap/>
            <w:vAlign w:val="center"/>
            <w:hideMark/>
          </w:tcPr>
          <w:p w14:paraId="7B73F9E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$1,236,411</w:t>
            </w:r>
          </w:p>
        </w:tc>
        <w:tc>
          <w:tcPr>
            <w:tcW w:w="798" w:type="dxa"/>
            <w:tcBorders>
              <w:top w:val="nil"/>
              <w:left w:val="nil"/>
              <w:bottom w:val="single" w:sz="4" w:space="0" w:color="808080"/>
              <w:right w:val="single" w:sz="4" w:space="0" w:color="808080"/>
            </w:tcBorders>
            <w:shd w:val="clear" w:color="000000" w:fill="FFFFFF"/>
            <w:noWrap/>
            <w:vAlign w:val="center"/>
            <w:hideMark/>
          </w:tcPr>
          <w:p w14:paraId="2B47747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2,335</w:t>
            </w:r>
          </w:p>
        </w:tc>
        <w:tc>
          <w:tcPr>
            <w:tcW w:w="903" w:type="dxa"/>
            <w:tcBorders>
              <w:top w:val="nil"/>
              <w:left w:val="nil"/>
              <w:bottom w:val="single" w:sz="4" w:space="0" w:color="808080"/>
              <w:right w:val="single" w:sz="4" w:space="0" w:color="808080"/>
            </w:tcBorders>
            <w:shd w:val="clear" w:color="000000" w:fill="FFFFFF"/>
            <w:noWrap/>
            <w:vAlign w:val="center"/>
            <w:hideMark/>
          </w:tcPr>
          <w:p w14:paraId="6F4B55F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3,512</w:t>
            </w:r>
          </w:p>
        </w:tc>
        <w:tc>
          <w:tcPr>
            <w:tcW w:w="1155" w:type="dxa"/>
            <w:tcBorders>
              <w:top w:val="nil"/>
              <w:left w:val="nil"/>
              <w:bottom w:val="single" w:sz="4" w:space="0" w:color="808080"/>
              <w:right w:val="single" w:sz="4" w:space="0" w:color="808080"/>
            </w:tcBorders>
            <w:shd w:val="clear" w:color="000000" w:fill="FFFFFF"/>
            <w:noWrap/>
            <w:vAlign w:val="center"/>
            <w:hideMark/>
          </w:tcPr>
          <w:p w14:paraId="382CC33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$1,129,231</w:t>
            </w:r>
          </w:p>
        </w:tc>
        <w:tc>
          <w:tcPr>
            <w:tcW w:w="1080" w:type="dxa"/>
            <w:tcBorders>
              <w:top w:val="nil"/>
              <w:left w:val="nil"/>
              <w:bottom w:val="single" w:sz="4" w:space="0" w:color="808080"/>
              <w:right w:val="single" w:sz="4" w:space="0" w:color="808080"/>
            </w:tcBorders>
            <w:shd w:val="clear" w:color="000000" w:fill="FFFFFF"/>
            <w:noWrap/>
            <w:vAlign w:val="center"/>
            <w:hideMark/>
          </w:tcPr>
          <w:p w14:paraId="2848CA9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-7.86%</w:t>
            </w:r>
          </w:p>
        </w:tc>
        <w:tc>
          <w:tcPr>
            <w:tcW w:w="988" w:type="dxa"/>
            <w:tcBorders>
              <w:top w:val="nil"/>
              <w:left w:val="nil"/>
              <w:bottom w:val="single" w:sz="4" w:space="0" w:color="808080"/>
              <w:right w:val="single" w:sz="4" w:space="0" w:color="808080"/>
            </w:tcBorders>
            <w:shd w:val="clear" w:color="000000" w:fill="FFFFFF"/>
            <w:noWrap/>
            <w:vAlign w:val="center"/>
            <w:hideMark/>
          </w:tcPr>
          <w:p w14:paraId="0B91385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1,984</w:t>
            </w:r>
          </w:p>
        </w:tc>
        <w:tc>
          <w:tcPr>
            <w:tcW w:w="1088" w:type="dxa"/>
            <w:tcBorders>
              <w:top w:val="nil"/>
              <w:left w:val="nil"/>
              <w:bottom w:val="single" w:sz="4" w:space="0" w:color="808080"/>
              <w:right w:val="single" w:sz="4" w:space="0" w:color="808080"/>
            </w:tcBorders>
            <w:shd w:val="clear" w:color="000000" w:fill="FFFFFF"/>
            <w:noWrap/>
            <w:vAlign w:val="center"/>
            <w:hideMark/>
          </w:tcPr>
          <w:p w14:paraId="5D2AEC2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2,993</w:t>
            </w:r>
          </w:p>
        </w:tc>
        <w:tc>
          <w:tcPr>
            <w:tcW w:w="1089" w:type="dxa"/>
            <w:tcBorders>
              <w:top w:val="nil"/>
              <w:left w:val="nil"/>
              <w:bottom w:val="single" w:sz="4" w:space="0" w:color="808080"/>
              <w:right w:val="single" w:sz="4" w:space="0" w:color="808080"/>
            </w:tcBorders>
            <w:shd w:val="clear" w:color="000000" w:fill="FFFFFF"/>
            <w:noWrap/>
            <w:vAlign w:val="center"/>
            <w:hideMark/>
          </w:tcPr>
          <w:p w14:paraId="52B31EE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$974,280</w:t>
            </w:r>
          </w:p>
        </w:tc>
        <w:tc>
          <w:tcPr>
            <w:tcW w:w="1260" w:type="dxa"/>
            <w:tcBorders>
              <w:top w:val="nil"/>
              <w:left w:val="nil"/>
              <w:bottom w:val="single" w:sz="4" w:space="0" w:color="808080"/>
              <w:right w:val="single" w:sz="4" w:space="0" w:color="808080"/>
            </w:tcBorders>
            <w:shd w:val="clear" w:color="000000" w:fill="FFFFFF"/>
            <w:noWrap/>
            <w:vAlign w:val="center"/>
            <w:hideMark/>
          </w:tcPr>
          <w:p w14:paraId="3CB5C31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-15.03%</w:t>
            </w:r>
          </w:p>
        </w:tc>
      </w:tr>
      <w:tr w:rsidR="009A41CA" w:rsidRPr="00FF2162" w14:paraId="19016F73"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0810A06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00E5328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73D052F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822" w:type="dxa"/>
            <w:gridSpan w:val="2"/>
            <w:tcBorders>
              <w:top w:val="single" w:sz="4" w:space="0" w:color="808080"/>
              <w:left w:val="nil"/>
              <w:bottom w:val="single" w:sz="4" w:space="0" w:color="808080"/>
              <w:right w:val="single" w:sz="4" w:space="0" w:color="808080"/>
            </w:tcBorders>
            <w:shd w:val="clear" w:color="000000" w:fill="D4D0C8"/>
            <w:vAlign w:val="center"/>
            <w:hideMark/>
          </w:tcPr>
          <w:p w14:paraId="1A0B931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Unknown</w:t>
            </w:r>
          </w:p>
        </w:tc>
        <w:tc>
          <w:tcPr>
            <w:tcW w:w="798" w:type="dxa"/>
            <w:tcBorders>
              <w:top w:val="nil"/>
              <w:left w:val="nil"/>
              <w:bottom w:val="single" w:sz="4" w:space="0" w:color="808080"/>
              <w:right w:val="single" w:sz="4" w:space="0" w:color="808080"/>
            </w:tcBorders>
            <w:shd w:val="clear" w:color="000000" w:fill="FFFFFF"/>
            <w:noWrap/>
            <w:vAlign w:val="center"/>
            <w:hideMark/>
          </w:tcPr>
          <w:p w14:paraId="4917AC8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96</w:t>
            </w:r>
          </w:p>
        </w:tc>
        <w:tc>
          <w:tcPr>
            <w:tcW w:w="1049" w:type="dxa"/>
            <w:tcBorders>
              <w:top w:val="nil"/>
              <w:left w:val="nil"/>
              <w:bottom w:val="single" w:sz="4" w:space="0" w:color="808080"/>
              <w:right w:val="single" w:sz="4" w:space="0" w:color="808080"/>
            </w:tcBorders>
            <w:shd w:val="clear" w:color="000000" w:fill="FFFFFF"/>
            <w:noWrap/>
            <w:vAlign w:val="center"/>
            <w:hideMark/>
          </w:tcPr>
          <w:p w14:paraId="2C43A87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141</w:t>
            </w:r>
          </w:p>
        </w:tc>
        <w:tc>
          <w:tcPr>
            <w:tcW w:w="1155" w:type="dxa"/>
            <w:tcBorders>
              <w:top w:val="nil"/>
              <w:left w:val="nil"/>
              <w:bottom w:val="single" w:sz="4" w:space="0" w:color="808080"/>
              <w:right w:val="single" w:sz="4" w:space="0" w:color="808080"/>
            </w:tcBorders>
            <w:shd w:val="clear" w:color="000000" w:fill="FFFFFF"/>
            <w:noWrap/>
            <w:vAlign w:val="center"/>
            <w:hideMark/>
          </w:tcPr>
          <w:p w14:paraId="3AA1BD4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$31,717</w:t>
            </w:r>
          </w:p>
        </w:tc>
        <w:tc>
          <w:tcPr>
            <w:tcW w:w="798" w:type="dxa"/>
            <w:tcBorders>
              <w:top w:val="nil"/>
              <w:left w:val="nil"/>
              <w:bottom w:val="single" w:sz="4" w:space="0" w:color="808080"/>
              <w:right w:val="single" w:sz="4" w:space="0" w:color="808080"/>
            </w:tcBorders>
            <w:shd w:val="clear" w:color="000000" w:fill="FFFFFF"/>
            <w:noWrap/>
            <w:vAlign w:val="center"/>
            <w:hideMark/>
          </w:tcPr>
          <w:p w14:paraId="69E66E6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903" w:type="dxa"/>
            <w:tcBorders>
              <w:top w:val="nil"/>
              <w:left w:val="nil"/>
              <w:bottom w:val="single" w:sz="4" w:space="0" w:color="808080"/>
              <w:right w:val="single" w:sz="4" w:space="0" w:color="808080"/>
            </w:tcBorders>
            <w:shd w:val="clear" w:color="000000" w:fill="FFFFFF"/>
            <w:noWrap/>
            <w:vAlign w:val="center"/>
            <w:hideMark/>
          </w:tcPr>
          <w:p w14:paraId="4825848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1155" w:type="dxa"/>
            <w:tcBorders>
              <w:top w:val="nil"/>
              <w:left w:val="nil"/>
              <w:bottom w:val="single" w:sz="4" w:space="0" w:color="808080"/>
              <w:right w:val="single" w:sz="4" w:space="0" w:color="808080"/>
            </w:tcBorders>
            <w:shd w:val="clear" w:color="000000" w:fill="FFFFFF"/>
            <w:noWrap/>
            <w:vAlign w:val="center"/>
            <w:hideMark/>
          </w:tcPr>
          <w:p w14:paraId="625A5AE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$1,288</w:t>
            </w:r>
          </w:p>
        </w:tc>
        <w:tc>
          <w:tcPr>
            <w:tcW w:w="1080" w:type="dxa"/>
            <w:tcBorders>
              <w:top w:val="nil"/>
              <w:left w:val="nil"/>
              <w:bottom w:val="single" w:sz="4" w:space="0" w:color="808080"/>
              <w:right w:val="single" w:sz="4" w:space="0" w:color="808080"/>
            </w:tcBorders>
            <w:shd w:val="clear" w:color="000000" w:fill="FFFFFF"/>
            <w:noWrap/>
            <w:vAlign w:val="center"/>
            <w:hideMark/>
          </w:tcPr>
          <w:p w14:paraId="3F5F2A2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-93.75%</w:t>
            </w:r>
          </w:p>
        </w:tc>
        <w:tc>
          <w:tcPr>
            <w:tcW w:w="988" w:type="dxa"/>
            <w:tcBorders>
              <w:top w:val="nil"/>
              <w:left w:val="nil"/>
              <w:bottom w:val="single" w:sz="4" w:space="0" w:color="808080"/>
              <w:right w:val="single" w:sz="4" w:space="0" w:color="808080"/>
            </w:tcBorders>
            <w:shd w:val="clear" w:color="000000" w:fill="FFFFFF"/>
            <w:noWrap/>
            <w:vAlign w:val="center"/>
            <w:hideMark/>
          </w:tcPr>
          <w:p w14:paraId="40E14E9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1088" w:type="dxa"/>
            <w:tcBorders>
              <w:top w:val="nil"/>
              <w:left w:val="nil"/>
              <w:bottom w:val="single" w:sz="4" w:space="0" w:color="808080"/>
              <w:right w:val="single" w:sz="4" w:space="0" w:color="808080"/>
            </w:tcBorders>
            <w:shd w:val="clear" w:color="000000" w:fill="FFFFFF"/>
            <w:noWrap/>
            <w:vAlign w:val="center"/>
            <w:hideMark/>
          </w:tcPr>
          <w:p w14:paraId="1E91060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1089" w:type="dxa"/>
            <w:tcBorders>
              <w:top w:val="nil"/>
              <w:left w:val="nil"/>
              <w:bottom w:val="single" w:sz="4" w:space="0" w:color="808080"/>
              <w:right w:val="single" w:sz="4" w:space="0" w:color="808080"/>
            </w:tcBorders>
            <w:shd w:val="clear" w:color="000000" w:fill="FFFFFF"/>
            <w:noWrap/>
            <w:vAlign w:val="center"/>
            <w:hideMark/>
          </w:tcPr>
          <w:p w14:paraId="3CA1B24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$1,196</w:t>
            </w:r>
          </w:p>
        </w:tc>
        <w:tc>
          <w:tcPr>
            <w:tcW w:w="1260" w:type="dxa"/>
            <w:tcBorders>
              <w:top w:val="nil"/>
              <w:left w:val="nil"/>
              <w:bottom w:val="single" w:sz="4" w:space="0" w:color="808080"/>
              <w:right w:val="single" w:sz="4" w:space="0" w:color="808080"/>
            </w:tcBorders>
            <w:shd w:val="clear" w:color="000000" w:fill="FFFFFF"/>
            <w:noWrap/>
            <w:vAlign w:val="center"/>
            <w:hideMark/>
          </w:tcPr>
          <w:p w14:paraId="224054C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-33.33%</w:t>
            </w:r>
          </w:p>
        </w:tc>
      </w:tr>
      <w:tr w:rsidR="009A41CA" w:rsidRPr="00FF2162" w14:paraId="652F09A2"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71D4CB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462" w:type="dxa"/>
            <w:gridSpan w:val="4"/>
            <w:tcBorders>
              <w:top w:val="single" w:sz="4" w:space="0" w:color="808080"/>
              <w:left w:val="nil"/>
              <w:bottom w:val="single" w:sz="4" w:space="0" w:color="808080"/>
              <w:right w:val="single" w:sz="4" w:space="0" w:color="808080"/>
            </w:tcBorders>
            <w:shd w:val="clear" w:color="000000" w:fill="D4D0C8"/>
            <w:vAlign w:val="center"/>
            <w:hideMark/>
          </w:tcPr>
          <w:p w14:paraId="6A15F72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Grants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67B8779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1,798</w:t>
            </w:r>
          </w:p>
        </w:tc>
        <w:tc>
          <w:tcPr>
            <w:tcW w:w="1049" w:type="dxa"/>
            <w:tcBorders>
              <w:top w:val="nil"/>
              <w:left w:val="nil"/>
              <w:bottom w:val="single" w:sz="4" w:space="0" w:color="808080"/>
              <w:right w:val="single" w:sz="4" w:space="0" w:color="808080"/>
            </w:tcBorders>
            <w:shd w:val="clear" w:color="000000" w:fill="FFFFFF"/>
            <w:noWrap/>
            <w:vAlign w:val="center"/>
            <w:hideMark/>
          </w:tcPr>
          <w:p w14:paraId="2AD12B4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4,883</w:t>
            </w:r>
          </w:p>
        </w:tc>
        <w:tc>
          <w:tcPr>
            <w:tcW w:w="1155" w:type="dxa"/>
            <w:tcBorders>
              <w:top w:val="nil"/>
              <w:left w:val="nil"/>
              <w:bottom w:val="single" w:sz="4" w:space="0" w:color="808080"/>
              <w:right w:val="single" w:sz="4" w:space="0" w:color="808080"/>
            </w:tcBorders>
            <w:shd w:val="clear" w:color="000000" w:fill="FFFFFF"/>
            <w:noWrap/>
            <w:vAlign w:val="center"/>
            <w:hideMark/>
          </w:tcPr>
          <w:p w14:paraId="3575546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$7,367,968</w:t>
            </w:r>
          </w:p>
        </w:tc>
        <w:tc>
          <w:tcPr>
            <w:tcW w:w="798" w:type="dxa"/>
            <w:tcBorders>
              <w:top w:val="nil"/>
              <w:left w:val="nil"/>
              <w:bottom w:val="single" w:sz="4" w:space="0" w:color="808080"/>
              <w:right w:val="single" w:sz="4" w:space="0" w:color="808080"/>
            </w:tcBorders>
            <w:shd w:val="clear" w:color="000000" w:fill="FFFFFF"/>
            <w:noWrap/>
            <w:vAlign w:val="center"/>
            <w:hideMark/>
          </w:tcPr>
          <w:p w14:paraId="71349E1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1,621</w:t>
            </w:r>
          </w:p>
        </w:tc>
        <w:tc>
          <w:tcPr>
            <w:tcW w:w="903" w:type="dxa"/>
            <w:tcBorders>
              <w:top w:val="nil"/>
              <w:left w:val="nil"/>
              <w:bottom w:val="single" w:sz="4" w:space="0" w:color="808080"/>
              <w:right w:val="single" w:sz="4" w:space="0" w:color="808080"/>
            </w:tcBorders>
            <w:shd w:val="clear" w:color="000000" w:fill="FFFFFF"/>
            <w:noWrap/>
            <w:vAlign w:val="center"/>
            <w:hideMark/>
          </w:tcPr>
          <w:p w14:paraId="0AA1663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4,807</w:t>
            </w:r>
          </w:p>
        </w:tc>
        <w:tc>
          <w:tcPr>
            <w:tcW w:w="1155" w:type="dxa"/>
            <w:tcBorders>
              <w:top w:val="nil"/>
              <w:left w:val="nil"/>
              <w:bottom w:val="single" w:sz="4" w:space="0" w:color="808080"/>
              <w:right w:val="single" w:sz="4" w:space="0" w:color="808080"/>
            </w:tcBorders>
            <w:shd w:val="clear" w:color="000000" w:fill="FFFFFF"/>
            <w:noWrap/>
            <w:vAlign w:val="center"/>
            <w:hideMark/>
          </w:tcPr>
          <w:p w14:paraId="6CDB3D0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$7,026,872</w:t>
            </w:r>
          </w:p>
        </w:tc>
        <w:tc>
          <w:tcPr>
            <w:tcW w:w="1080" w:type="dxa"/>
            <w:tcBorders>
              <w:top w:val="nil"/>
              <w:left w:val="nil"/>
              <w:bottom w:val="single" w:sz="4" w:space="0" w:color="808080"/>
              <w:right w:val="single" w:sz="4" w:space="0" w:color="808080"/>
            </w:tcBorders>
            <w:shd w:val="clear" w:color="000000" w:fill="FFFFFF"/>
            <w:noWrap/>
            <w:vAlign w:val="center"/>
            <w:hideMark/>
          </w:tcPr>
          <w:p w14:paraId="31C1D2D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-9.84%</w:t>
            </w:r>
          </w:p>
        </w:tc>
        <w:tc>
          <w:tcPr>
            <w:tcW w:w="988" w:type="dxa"/>
            <w:tcBorders>
              <w:top w:val="nil"/>
              <w:left w:val="nil"/>
              <w:bottom w:val="single" w:sz="4" w:space="0" w:color="808080"/>
              <w:right w:val="single" w:sz="4" w:space="0" w:color="808080"/>
            </w:tcBorders>
            <w:shd w:val="clear" w:color="000000" w:fill="FFFFFF"/>
            <w:noWrap/>
            <w:vAlign w:val="center"/>
            <w:hideMark/>
          </w:tcPr>
          <w:p w14:paraId="73C382D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1,461</w:t>
            </w:r>
          </w:p>
        </w:tc>
        <w:tc>
          <w:tcPr>
            <w:tcW w:w="1088" w:type="dxa"/>
            <w:tcBorders>
              <w:top w:val="nil"/>
              <w:left w:val="nil"/>
              <w:bottom w:val="single" w:sz="4" w:space="0" w:color="808080"/>
              <w:right w:val="single" w:sz="4" w:space="0" w:color="808080"/>
            </w:tcBorders>
            <w:shd w:val="clear" w:color="000000" w:fill="FFFFFF"/>
            <w:noWrap/>
            <w:vAlign w:val="center"/>
            <w:hideMark/>
          </w:tcPr>
          <w:p w14:paraId="2E80279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4,427</w:t>
            </w:r>
          </w:p>
        </w:tc>
        <w:tc>
          <w:tcPr>
            <w:tcW w:w="1089" w:type="dxa"/>
            <w:tcBorders>
              <w:top w:val="nil"/>
              <w:left w:val="nil"/>
              <w:bottom w:val="single" w:sz="4" w:space="0" w:color="808080"/>
              <w:right w:val="single" w:sz="4" w:space="0" w:color="808080"/>
            </w:tcBorders>
            <w:shd w:val="clear" w:color="000000" w:fill="FFFFFF"/>
            <w:noWrap/>
            <w:vAlign w:val="center"/>
            <w:hideMark/>
          </w:tcPr>
          <w:p w14:paraId="057A798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$6,371,419</w:t>
            </w:r>
          </w:p>
        </w:tc>
        <w:tc>
          <w:tcPr>
            <w:tcW w:w="1260" w:type="dxa"/>
            <w:tcBorders>
              <w:top w:val="nil"/>
              <w:left w:val="nil"/>
              <w:bottom w:val="single" w:sz="4" w:space="0" w:color="808080"/>
              <w:right w:val="single" w:sz="4" w:space="0" w:color="808080"/>
            </w:tcBorders>
            <w:shd w:val="clear" w:color="000000" w:fill="FFFFFF"/>
            <w:noWrap/>
            <w:vAlign w:val="center"/>
            <w:hideMark/>
          </w:tcPr>
          <w:p w14:paraId="4695356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-9.87%</w:t>
            </w:r>
          </w:p>
        </w:tc>
      </w:tr>
      <w:tr w:rsidR="009A41CA" w:rsidRPr="00FF2162" w14:paraId="639BD210"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8917BC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604702D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142" w:type="dxa"/>
            <w:gridSpan w:val="3"/>
            <w:tcBorders>
              <w:top w:val="single" w:sz="4" w:space="0" w:color="808080"/>
              <w:left w:val="nil"/>
              <w:bottom w:val="single" w:sz="4" w:space="0" w:color="808080"/>
              <w:right w:val="single" w:sz="4" w:space="0" w:color="808080"/>
            </w:tcBorders>
            <w:shd w:val="clear" w:color="000000" w:fill="D4D0C8"/>
            <w:vAlign w:val="center"/>
            <w:hideMark/>
          </w:tcPr>
          <w:p w14:paraId="1F44179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CAFYES Grant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1249EBE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49" w:type="dxa"/>
            <w:tcBorders>
              <w:top w:val="nil"/>
              <w:left w:val="nil"/>
              <w:bottom w:val="single" w:sz="4" w:space="0" w:color="808080"/>
              <w:right w:val="single" w:sz="4" w:space="0" w:color="808080"/>
            </w:tcBorders>
            <w:shd w:val="clear" w:color="000000" w:fill="FFFFFF"/>
            <w:noWrap/>
            <w:vAlign w:val="center"/>
            <w:hideMark/>
          </w:tcPr>
          <w:p w14:paraId="38EAB90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1FCA2F4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2A84341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903" w:type="dxa"/>
            <w:tcBorders>
              <w:top w:val="nil"/>
              <w:left w:val="nil"/>
              <w:bottom w:val="single" w:sz="4" w:space="0" w:color="808080"/>
              <w:right w:val="single" w:sz="4" w:space="0" w:color="808080"/>
            </w:tcBorders>
            <w:shd w:val="clear" w:color="000000" w:fill="FFFFFF"/>
            <w:noWrap/>
            <w:vAlign w:val="center"/>
            <w:hideMark/>
          </w:tcPr>
          <w:p w14:paraId="2CCF683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1155" w:type="dxa"/>
            <w:tcBorders>
              <w:top w:val="nil"/>
              <w:left w:val="nil"/>
              <w:bottom w:val="single" w:sz="4" w:space="0" w:color="808080"/>
              <w:right w:val="single" w:sz="4" w:space="0" w:color="808080"/>
            </w:tcBorders>
            <w:shd w:val="clear" w:color="000000" w:fill="FFFFFF"/>
            <w:noWrap/>
            <w:vAlign w:val="center"/>
            <w:hideMark/>
          </w:tcPr>
          <w:p w14:paraId="2BDEDF1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$6,500</w:t>
            </w:r>
          </w:p>
        </w:tc>
        <w:tc>
          <w:tcPr>
            <w:tcW w:w="1080" w:type="dxa"/>
            <w:tcBorders>
              <w:top w:val="nil"/>
              <w:left w:val="nil"/>
              <w:bottom w:val="single" w:sz="4" w:space="0" w:color="808080"/>
              <w:right w:val="single" w:sz="4" w:space="0" w:color="808080"/>
            </w:tcBorders>
            <w:shd w:val="clear" w:color="000000" w:fill="FFFFFF"/>
            <w:noWrap/>
            <w:vAlign w:val="center"/>
            <w:hideMark/>
          </w:tcPr>
          <w:p w14:paraId="2021B45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88" w:type="dxa"/>
            <w:tcBorders>
              <w:top w:val="nil"/>
              <w:left w:val="nil"/>
              <w:bottom w:val="single" w:sz="4" w:space="0" w:color="808080"/>
              <w:right w:val="single" w:sz="4" w:space="0" w:color="808080"/>
            </w:tcBorders>
            <w:shd w:val="clear" w:color="000000" w:fill="FFFFFF"/>
            <w:noWrap/>
            <w:vAlign w:val="center"/>
            <w:hideMark/>
          </w:tcPr>
          <w:p w14:paraId="4810943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32</w:t>
            </w:r>
          </w:p>
        </w:tc>
        <w:tc>
          <w:tcPr>
            <w:tcW w:w="1088" w:type="dxa"/>
            <w:tcBorders>
              <w:top w:val="nil"/>
              <w:left w:val="nil"/>
              <w:bottom w:val="single" w:sz="4" w:space="0" w:color="808080"/>
              <w:right w:val="single" w:sz="4" w:space="0" w:color="808080"/>
            </w:tcBorders>
            <w:shd w:val="clear" w:color="000000" w:fill="FFFFFF"/>
            <w:noWrap/>
            <w:vAlign w:val="center"/>
            <w:hideMark/>
          </w:tcPr>
          <w:p w14:paraId="3F140D8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w:t>
            </w:r>
          </w:p>
        </w:tc>
        <w:tc>
          <w:tcPr>
            <w:tcW w:w="1089" w:type="dxa"/>
            <w:tcBorders>
              <w:top w:val="nil"/>
              <w:left w:val="nil"/>
              <w:bottom w:val="single" w:sz="4" w:space="0" w:color="808080"/>
              <w:right w:val="single" w:sz="4" w:space="0" w:color="808080"/>
            </w:tcBorders>
            <w:shd w:val="clear" w:color="000000" w:fill="FFFFFF"/>
            <w:noWrap/>
            <w:vAlign w:val="center"/>
            <w:hideMark/>
          </w:tcPr>
          <w:p w14:paraId="7F57C94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$41,191</w:t>
            </w:r>
          </w:p>
        </w:tc>
        <w:tc>
          <w:tcPr>
            <w:tcW w:w="1260" w:type="dxa"/>
            <w:tcBorders>
              <w:top w:val="nil"/>
              <w:left w:val="nil"/>
              <w:bottom w:val="single" w:sz="4" w:space="0" w:color="808080"/>
              <w:right w:val="single" w:sz="4" w:space="0" w:color="808080"/>
            </w:tcBorders>
            <w:shd w:val="clear" w:color="000000" w:fill="FFFFFF"/>
            <w:noWrap/>
            <w:vAlign w:val="center"/>
            <w:hideMark/>
          </w:tcPr>
          <w:p w14:paraId="65D2D0A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700.00%</w:t>
            </w:r>
          </w:p>
        </w:tc>
      </w:tr>
      <w:tr w:rsidR="009A41CA" w:rsidRPr="00FF2162" w14:paraId="7238F954"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BD6948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220C6A9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5161E63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822" w:type="dxa"/>
            <w:gridSpan w:val="2"/>
            <w:tcBorders>
              <w:top w:val="single" w:sz="4" w:space="0" w:color="808080"/>
              <w:left w:val="nil"/>
              <w:bottom w:val="single" w:sz="4" w:space="0" w:color="808080"/>
              <w:right w:val="single" w:sz="4" w:space="0" w:color="808080"/>
            </w:tcBorders>
            <w:shd w:val="clear" w:color="000000" w:fill="D4D0C8"/>
            <w:vAlign w:val="center"/>
            <w:hideMark/>
          </w:tcPr>
          <w:p w14:paraId="33C9B12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Female</w:t>
            </w:r>
          </w:p>
        </w:tc>
        <w:tc>
          <w:tcPr>
            <w:tcW w:w="798" w:type="dxa"/>
            <w:tcBorders>
              <w:top w:val="nil"/>
              <w:left w:val="nil"/>
              <w:bottom w:val="single" w:sz="4" w:space="0" w:color="808080"/>
              <w:right w:val="single" w:sz="4" w:space="0" w:color="808080"/>
            </w:tcBorders>
            <w:shd w:val="clear" w:color="000000" w:fill="FFFFFF"/>
            <w:noWrap/>
            <w:vAlign w:val="center"/>
            <w:hideMark/>
          </w:tcPr>
          <w:p w14:paraId="5B9D476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49" w:type="dxa"/>
            <w:tcBorders>
              <w:top w:val="nil"/>
              <w:left w:val="nil"/>
              <w:bottom w:val="single" w:sz="4" w:space="0" w:color="808080"/>
              <w:right w:val="single" w:sz="4" w:space="0" w:color="808080"/>
            </w:tcBorders>
            <w:shd w:val="clear" w:color="000000" w:fill="FFFFFF"/>
            <w:noWrap/>
            <w:vAlign w:val="center"/>
            <w:hideMark/>
          </w:tcPr>
          <w:p w14:paraId="3BCA3E3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58C2D75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45CB35D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903" w:type="dxa"/>
            <w:tcBorders>
              <w:top w:val="nil"/>
              <w:left w:val="nil"/>
              <w:bottom w:val="single" w:sz="4" w:space="0" w:color="808080"/>
              <w:right w:val="single" w:sz="4" w:space="0" w:color="808080"/>
            </w:tcBorders>
            <w:shd w:val="clear" w:color="000000" w:fill="FFFFFF"/>
            <w:noWrap/>
            <w:vAlign w:val="center"/>
            <w:hideMark/>
          </w:tcPr>
          <w:p w14:paraId="1FDE274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155" w:type="dxa"/>
            <w:tcBorders>
              <w:top w:val="nil"/>
              <w:left w:val="nil"/>
              <w:bottom w:val="single" w:sz="4" w:space="0" w:color="808080"/>
              <w:right w:val="single" w:sz="4" w:space="0" w:color="808080"/>
            </w:tcBorders>
            <w:shd w:val="clear" w:color="000000" w:fill="FFFFFF"/>
            <w:noWrap/>
            <w:vAlign w:val="center"/>
            <w:hideMark/>
          </w:tcPr>
          <w:p w14:paraId="2896311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$1,500</w:t>
            </w:r>
          </w:p>
        </w:tc>
        <w:tc>
          <w:tcPr>
            <w:tcW w:w="1080" w:type="dxa"/>
            <w:tcBorders>
              <w:top w:val="nil"/>
              <w:left w:val="nil"/>
              <w:bottom w:val="single" w:sz="4" w:space="0" w:color="808080"/>
              <w:right w:val="single" w:sz="4" w:space="0" w:color="808080"/>
            </w:tcBorders>
            <w:shd w:val="clear" w:color="000000" w:fill="FFFFFF"/>
            <w:noWrap/>
            <w:vAlign w:val="center"/>
            <w:hideMark/>
          </w:tcPr>
          <w:p w14:paraId="24E5950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88" w:type="dxa"/>
            <w:tcBorders>
              <w:top w:val="nil"/>
              <w:left w:val="nil"/>
              <w:bottom w:val="single" w:sz="4" w:space="0" w:color="808080"/>
              <w:right w:val="single" w:sz="4" w:space="0" w:color="808080"/>
            </w:tcBorders>
            <w:shd w:val="clear" w:color="000000" w:fill="FFFFFF"/>
            <w:noWrap/>
            <w:vAlign w:val="center"/>
            <w:hideMark/>
          </w:tcPr>
          <w:p w14:paraId="1692C8F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w:t>
            </w:r>
          </w:p>
        </w:tc>
        <w:tc>
          <w:tcPr>
            <w:tcW w:w="1088" w:type="dxa"/>
            <w:tcBorders>
              <w:top w:val="nil"/>
              <w:left w:val="nil"/>
              <w:bottom w:val="single" w:sz="4" w:space="0" w:color="808080"/>
              <w:right w:val="single" w:sz="4" w:space="0" w:color="808080"/>
            </w:tcBorders>
            <w:shd w:val="clear" w:color="000000" w:fill="FFFFFF"/>
            <w:noWrap/>
            <w:vAlign w:val="center"/>
            <w:hideMark/>
          </w:tcPr>
          <w:p w14:paraId="1834980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w:t>
            </w:r>
          </w:p>
        </w:tc>
        <w:tc>
          <w:tcPr>
            <w:tcW w:w="1089" w:type="dxa"/>
            <w:tcBorders>
              <w:top w:val="nil"/>
              <w:left w:val="nil"/>
              <w:bottom w:val="single" w:sz="4" w:space="0" w:color="808080"/>
              <w:right w:val="single" w:sz="4" w:space="0" w:color="808080"/>
            </w:tcBorders>
            <w:shd w:val="clear" w:color="000000" w:fill="FFFFFF"/>
            <w:noWrap/>
            <w:vAlign w:val="center"/>
            <w:hideMark/>
          </w:tcPr>
          <w:p w14:paraId="34B823E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$22,849</w:t>
            </w:r>
          </w:p>
        </w:tc>
        <w:tc>
          <w:tcPr>
            <w:tcW w:w="1260" w:type="dxa"/>
            <w:tcBorders>
              <w:top w:val="nil"/>
              <w:left w:val="nil"/>
              <w:bottom w:val="single" w:sz="4" w:space="0" w:color="808080"/>
              <w:right w:val="single" w:sz="4" w:space="0" w:color="808080"/>
            </w:tcBorders>
            <w:shd w:val="clear" w:color="000000" w:fill="FFFFFF"/>
            <w:noWrap/>
            <w:vAlign w:val="center"/>
            <w:hideMark/>
          </w:tcPr>
          <w:p w14:paraId="1745F79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650.00%</w:t>
            </w:r>
          </w:p>
        </w:tc>
      </w:tr>
      <w:tr w:rsidR="009A41CA" w:rsidRPr="00FF2162" w14:paraId="22F87817"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0EC20DA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4593203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3848395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822" w:type="dxa"/>
            <w:gridSpan w:val="2"/>
            <w:tcBorders>
              <w:top w:val="single" w:sz="4" w:space="0" w:color="808080"/>
              <w:left w:val="nil"/>
              <w:bottom w:val="single" w:sz="4" w:space="0" w:color="808080"/>
              <w:right w:val="single" w:sz="4" w:space="0" w:color="808080"/>
            </w:tcBorders>
            <w:shd w:val="clear" w:color="000000" w:fill="D4D0C8"/>
            <w:vAlign w:val="center"/>
            <w:hideMark/>
          </w:tcPr>
          <w:p w14:paraId="45CDC55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Male</w:t>
            </w:r>
          </w:p>
        </w:tc>
        <w:tc>
          <w:tcPr>
            <w:tcW w:w="798" w:type="dxa"/>
            <w:tcBorders>
              <w:top w:val="nil"/>
              <w:left w:val="nil"/>
              <w:bottom w:val="single" w:sz="4" w:space="0" w:color="808080"/>
              <w:right w:val="single" w:sz="4" w:space="0" w:color="808080"/>
            </w:tcBorders>
            <w:shd w:val="clear" w:color="000000" w:fill="FFFFFF"/>
            <w:noWrap/>
            <w:vAlign w:val="center"/>
            <w:hideMark/>
          </w:tcPr>
          <w:p w14:paraId="021917B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49" w:type="dxa"/>
            <w:tcBorders>
              <w:top w:val="nil"/>
              <w:left w:val="nil"/>
              <w:bottom w:val="single" w:sz="4" w:space="0" w:color="808080"/>
              <w:right w:val="single" w:sz="4" w:space="0" w:color="808080"/>
            </w:tcBorders>
            <w:shd w:val="clear" w:color="000000" w:fill="FFFFFF"/>
            <w:noWrap/>
            <w:vAlign w:val="center"/>
            <w:hideMark/>
          </w:tcPr>
          <w:p w14:paraId="17AF914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4565742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602552A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903" w:type="dxa"/>
            <w:tcBorders>
              <w:top w:val="nil"/>
              <w:left w:val="nil"/>
              <w:bottom w:val="single" w:sz="4" w:space="0" w:color="808080"/>
              <w:right w:val="single" w:sz="4" w:space="0" w:color="808080"/>
            </w:tcBorders>
            <w:shd w:val="clear" w:color="000000" w:fill="FFFFFF"/>
            <w:noWrap/>
            <w:vAlign w:val="center"/>
            <w:hideMark/>
          </w:tcPr>
          <w:p w14:paraId="12E0DF1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155" w:type="dxa"/>
            <w:tcBorders>
              <w:top w:val="nil"/>
              <w:left w:val="nil"/>
              <w:bottom w:val="single" w:sz="4" w:space="0" w:color="808080"/>
              <w:right w:val="single" w:sz="4" w:space="0" w:color="808080"/>
            </w:tcBorders>
            <w:shd w:val="clear" w:color="000000" w:fill="FFFFFF"/>
            <w:noWrap/>
            <w:vAlign w:val="center"/>
            <w:hideMark/>
          </w:tcPr>
          <w:p w14:paraId="57DBF41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$5,000</w:t>
            </w:r>
          </w:p>
        </w:tc>
        <w:tc>
          <w:tcPr>
            <w:tcW w:w="1080" w:type="dxa"/>
            <w:tcBorders>
              <w:top w:val="nil"/>
              <w:left w:val="nil"/>
              <w:bottom w:val="single" w:sz="4" w:space="0" w:color="808080"/>
              <w:right w:val="single" w:sz="4" w:space="0" w:color="808080"/>
            </w:tcBorders>
            <w:shd w:val="clear" w:color="000000" w:fill="FFFFFF"/>
            <w:noWrap/>
            <w:vAlign w:val="center"/>
            <w:hideMark/>
          </w:tcPr>
          <w:p w14:paraId="2C30C63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88" w:type="dxa"/>
            <w:tcBorders>
              <w:top w:val="nil"/>
              <w:left w:val="nil"/>
              <w:bottom w:val="single" w:sz="4" w:space="0" w:color="808080"/>
              <w:right w:val="single" w:sz="4" w:space="0" w:color="808080"/>
            </w:tcBorders>
            <w:shd w:val="clear" w:color="000000" w:fill="FFFFFF"/>
            <w:noWrap/>
            <w:vAlign w:val="center"/>
            <w:hideMark/>
          </w:tcPr>
          <w:p w14:paraId="66300E7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w:t>
            </w:r>
          </w:p>
        </w:tc>
        <w:tc>
          <w:tcPr>
            <w:tcW w:w="1088" w:type="dxa"/>
            <w:tcBorders>
              <w:top w:val="nil"/>
              <w:left w:val="nil"/>
              <w:bottom w:val="single" w:sz="4" w:space="0" w:color="808080"/>
              <w:right w:val="single" w:sz="4" w:space="0" w:color="808080"/>
            </w:tcBorders>
            <w:shd w:val="clear" w:color="000000" w:fill="FFFFFF"/>
            <w:noWrap/>
            <w:vAlign w:val="center"/>
            <w:hideMark/>
          </w:tcPr>
          <w:p w14:paraId="5CA865D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24</w:t>
            </w:r>
          </w:p>
        </w:tc>
        <w:tc>
          <w:tcPr>
            <w:tcW w:w="1089" w:type="dxa"/>
            <w:tcBorders>
              <w:top w:val="nil"/>
              <w:left w:val="nil"/>
              <w:bottom w:val="single" w:sz="4" w:space="0" w:color="808080"/>
              <w:right w:val="single" w:sz="4" w:space="0" w:color="808080"/>
            </w:tcBorders>
            <w:shd w:val="clear" w:color="000000" w:fill="FFFFFF"/>
            <w:noWrap/>
            <w:vAlign w:val="center"/>
            <w:hideMark/>
          </w:tcPr>
          <w:p w14:paraId="4358BFA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$18,342</w:t>
            </w:r>
          </w:p>
        </w:tc>
        <w:tc>
          <w:tcPr>
            <w:tcW w:w="1260" w:type="dxa"/>
            <w:tcBorders>
              <w:top w:val="nil"/>
              <w:left w:val="nil"/>
              <w:bottom w:val="single" w:sz="4" w:space="0" w:color="808080"/>
              <w:right w:val="single" w:sz="4" w:space="0" w:color="808080"/>
            </w:tcBorders>
            <w:shd w:val="clear" w:color="000000" w:fill="FFFFFF"/>
            <w:noWrap/>
            <w:vAlign w:val="center"/>
            <w:hideMark/>
          </w:tcPr>
          <w:p w14:paraId="3EBE3B5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750.00%</w:t>
            </w:r>
          </w:p>
        </w:tc>
      </w:tr>
      <w:tr w:rsidR="009A41CA" w:rsidRPr="00FF2162" w14:paraId="0964EB0B"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123D64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46DF7BE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142" w:type="dxa"/>
            <w:gridSpan w:val="3"/>
            <w:tcBorders>
              <w:top w:val="single" w:sz="4" w:space="0" w:color="808080"/>
              <w:left w:val="nil"/>
              <w:bottom w:val="single" w:sz="4" w:space="0" w:color="808080"/>
              <w:right w:val="single" w:sz="4" w:space="0" w:color="808080"/>
            </w:tcBorders>
            <w:shd w:val="clear" w:color="000000" w:fill="D4D0C8"/>
            <w:vAlign w:val="center"/>
            <w:hideMark/>
          </w:tcPr>
          <w:p w14:paraId="06A0B27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Cal Grant B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5DEB7AD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332</w:t>
            </w:r>
          </w:p>
        </w:tc>
        <w:tc>
          <w:tcPr>
            <w:tcW w:w="1049" w:type="dxa"/>
            <w:tcBorders>
              <w:top w:val="nil"/>
              <w:left w:val="nil"/>
              <w:bottom w:val="single" w:sz="4" w:space="0" w:color="808080"/>
              <w:right w:val="single" w:sz="4" w:space="0" w:color="808080"/>
            </w:tcBorders>
            <w:shd w:val="clear" w:color="000000" w:fill="FFFFFF"/>
            <w:noWrap/>
            <w:vAlign w:val="center"/>
            <w:hideMark/>
          </w:tcPr>
          <w:p w14:paraId="2DD53EE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590</w:t>
            </w:r>
          </w:p>
        </w:tc>
        <w:tc>
          <w:tcPr>
            <w:tcW w:w="1155" w:type="dxa"/>
            <w:tcBorders>
              <w:top w:val="nil"/>
              <w:left w:val="nil"/>
              <w:bottom w:val="single" w:sz="4" w:space="0" w:color="808080"/>
              <w:right w:val="single" w:sz="4" w:space="0" w:color="808080"/>
            </w:tcBorders>
            <w:shd w:val="clear" w:color="000000" w:fill="FFFFFF"/>
            <w:noWrap/>
            <w:vAlign w:val="center"/>
            <w:hideMark/>
          </w:tcPr>
          <w:p w14:paraId="68DA52B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$438,368</w:t>
            </w:r>
          </w:p>
        </w:tc>
        <w:tc>
          <w:tcPr>
            <w:tcW w:w="798" w:type="dxa"/>
            <w:tcBorders>
              <w:top w:val="nil"/>
              <w:left w:val="nil"/>
              <w:bottom w:val="single" w:sz="4" w:space="0" w:color="808080"/>
              <w:right w:val="single" w:sz="4" w:space="0" w:color="808080"/>
            </w:tcBorders>
            <w:shd w:val="clear" w:color="000000" w:fill="FFFFFF"/>
            <w:noWrap/>
            <w:vAlign w:val="center"/>
            <w:hideMark/>
          </w:tcPr>
          <w:p w14:paraId="1AA3546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365</w:t>
            </w:r>
          </w:p>
        </w:tc>
        <w:tc>
          <w:tcPr>
            <w:tcW w:w="903" w:type="dxa"/>
            <w:tcBorders>
              <w:top w:val="nil"/>
              <w:left w:val="nil"/>
              <w:bottom w:val="single" w:sz="4" w:space="0" w:color="808080"/>
              <w:right w:val="single" w:sz="4" w:space="0" w:color="808080"/>
            </w:tcBorders>
            <w:shd w:val="clear" w:color="000000" w:fill="FFFFFF"/>
            <w:noWrap/>
            <w:vAlign w:val="center"/>
            <w:hideMark/>
          </w:tcPr>
          <w:p w14:paraId="06E9AFD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649</w:t>
            </w:r>
          </w:p>
        </w:tc>
        <w:tc>
          <w:tcPr>
            <w:tcW w:w="1155" w:type="dxa"/>
            <w:tcBorders>
              <w:top w:val="nil"/>
              <w:left w:val="nil"/>
              <w:bottom w:val="single" w:sz="4" w:space="0" w:color="808080"/>
              <w:right w:val="single" w:sz="4" w:space="0" w:color="808080"/>
            </w:tcBorders>
            <w:shd w:val="clear" w:color="000000" w:fill="FFFFFF"/>
            <w:noWrap/>
            <w:vAlign w:val="center"/>
            <w:hideMark/>
          </w:tcPr>
          <w:p w14:paraId="4E0A817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$482,103</w:t>
            </w:r>
          </w:p>
        </w:tc>
        <w:tc>
          <w:tcPr>
            <w:tcW w:w="1080" w:type="dxa"/>
            <w:tcBorders>
              <w:top w:val="nil"/>
              <w:left w:val="nil"/>
              <w:bottom w:val="single" w:sz="4" w:space="0" w:color="808080"/>
              <w:right w:val="single" w:sz="4" w:space="0" w:color="808080"/>
            </w:tcBorders>
            <w:shd w:val="clear" w:color="000000" w:fill="FFFFFF"/>
            <w:noWrap/>
            <w:vAlign w:val="center"/>
            <w:hideMark/>
          </w:tcPr>
          <w:p w14:paraId="0415E0A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9.94%</w:t>
            </w:r>
          </w:p>
        </w:tc>
        <w:tc>
          <w:tcPr>
            <w:tcW w:w="988" w:type="dxa"/>
            <w:tcBorders>
              <w:top w:val="nil"/>
              <w:left w:val="nil"/>
              <w:bottom w:val="single" w:sz="4" w:space="0" w:color="808080"/>
              <w:right w:val="single" w:sz="4" w:space="0" w:color="808080"/>
            </w:tcBorders>
            <w:shd w:val="clear" w:color="000000" w:fill="FFFFFF"/>
            <w:noWrap/>
            <w:vAlign w:val="center"/>
            <w:hideMark/>
          </w:tcPr>
          <w:p w14:paraId="5658AE3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351</w:t>
            </w:r>
          </w:p>
        </w:tc>
        <w:tc>
          <w:tcPr>
            <w:tcW w:w="1088" w:type="dxa"/>
            <w:tcBorders>
              <w:top w:val="nil"/>
              <w:left w:val="nil"/>
              <w:bottom w:val="single" w:sz="4" w:space="0" w:color="808080"/>
              <w:right w:val="single" w:sz="4" w:space="0" w:color="808080"/>
            </w:tcBorders>
            <w:shd w:val="clear" w:color="000000" w:fill="FFFFFF"/>
            <w:noWrap/>
            <w:vAlign w:val="center"/>
            <w:hideMark/>
          </w:tcPr>
          <w:p w14:paraId="231FCF9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629</w:t>
            </w:r>
          </w:p>
        </w:tc>
        <w:tc>
          <w:tcPr>
            <w:tcW w:w="1089" w:type="dxa"/>
            <w:tcBorders>
              <w:top w:val="nil"/>
              <w:left w:val="nil"/>
              <w:bottom w:val="single" w:sz="4" w:space="0" w:color="808080"/>
              <w:right w:val="single" w:sz="4" w:space="0" w:color="808080"/>
            </w:tcBorders>
            <w:shd w:val="clear" w:color="000000" w:fill="FFFFFF"/>
            <w:noWrap/>
            <w:vAlign w:val="center"/>
            <w:hideMark/>
          </w:tcPr>
          <w:p w14:paraId="166ABCE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$477,202</w:t>
            </w:r>
          </w:p>
        </w:tc>
        <w:tc>
          <w:tcPr>
            <w:tcW w:w="1260" w:type="dxa"/>
            <w:tcBorders>
              <w:top w:val="nil"/>
              <w:left w:val="nil"/>
              <w:bottom w:val="single" w:sz="4" w:space="0" w:color="808080"/>
              <w:right w:val="single" w:sz="4" w:space="0" w:color="808080"/>
            </w:tcBorders>
            <w:shd w:val="clear" w:color="000000" w:fill="FFFFFF"/>
            <w:noWrap/>
            <w:vAlign w:val="center"/>
            <w:hideMark/>
          </w:tcPr>
          <w:p w14:paraId="17DCB6F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-3.84%</w:t>
            </w:r>
          </w:p>
        </w:tc>
      </w:tr>
      <w:tr w:rsidR="009A41CA" w:rsidRPr="00FF2162" w14:paraId="437D670F"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F99C46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490FD71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7FBA7D9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822" w:type="dxa"/>
            <w:gridSpan w:val="2"/>
            <w:tcBorders>
              <w:top w:val="single" w:sz="4" w:space="0" w:color="808080"/>
              <w:left w:val="nil"/>
              <w:bottom w:val="single" w:sz="4" w:space="0" w:color="808080"/>
              <w:right w:val="single" w:sz="4" w:space="0" w:color="808080"/>
            </w:tcBorders>
            <w:shd w:val="clear" w:color="000000" w:fill="D4D0C8"/>
            <w:vAlign w:val="center"/>
            <w:hideMark/>
          </w:tcPr>
          <w:p w14:paraId="30700E1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Female</w:t>
            </w:r>
          </w:p>
        </w:tc>
        <w:tc>
          <w:tcPr>
            <w:tcW w:w="798" w:type="dxa"/>
            <w:tcBorders>
              <w:top w:val="nil"/>
              <w:left w:val="nil"/>
              <w:bottom w:val="single" w:sz="4" w:space="0" w:color="808080"/>
              <w:right w:val="single" w:sz="4" w:space="0" w:color="808080"/>
            </w:tcBorders>
            <w:shd w:val="clear" w:color="000000" w:fill="FFFFFF"/>
            <w:noWrap/>
            <w:vAlign w:val="center"/>
            <w:hideMark/>
          </w:tcPr>
          <w:p w14:paraId="55D8C60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194</w:t>
            </w:r>
          </w:p>
        </w:tc>
        <w:tc>
          <w:tcPr>
            <w:tcW w:w="1049" w:type="dxa"/>
            <w:tcBorders>
              <w:top w:val="nil"/>
              <w:left w:val="nil"/>
              <w:bottom w:val="single" w:sz="4" w:space="0" w:color="808080"/>
              <w:right w:val="single" w:sz="4" w:space="0" w:color="808080"/>
            </w:tcBorders>
            <w:shd w:val="clear" w:color="000000" w:fill="FFFFFF"/>
            <w:noWrap/>
            <w:vAlign w:val="center"/>
            <w:hideMark/>
          </w:tcPr>
          <w:p w14:paraId="7832775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351</w:t>
            </w:r>
          </w:p>
        </w:tc>
        <w:tc>
          <w:tcPr>
            <w:tcW w:w="1155" w:type="dxa"/>
            <w:tcBorders>
              <w:top w:val="nil"/>
              <w:left w:val="nil"/>
              <w:bottom w:val="single" w:sz="4" w:space="0" w:color="808080"/>
              <w:right w:val="single" w:sz="4" w:space="0" w:color="808080"/>
            </w:tcBorders>
            <w:shd w:val="clear" w:color="000000" w:fill="FFFFFF"/>
            <w:noWrap/>
            <w:vAlign w:val="center"/>
            <w:hideMark/>
          </w:tcPr>
          <w:p w14:paraId="43198BF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$257,706</w:t>
            </w:r>
          </w:p>
        </w:tc>
        <w:tc>
          <w:tcPr>
            <w:tcW w:w="798" w:type="dxa"/>
            <w:tcBorders>
              <w:top w:val="nil"/>
              <w:left w:val="nil"/>
              <w:bottom w:val="single" w:sz="4" w:space="0" w:color="808080"/>
              <w:right w:val="single" w:sz="4" w:space="0" w:color="808080"/>
            </w:tcBorders>
            <w:shd w:val="clear" w:color="000000" w:fill="FFFFFF"/>
            <w:noWrap/>
            <w:vAlign w:val="center"/>
            <w:hideMark/>
          </w:tcPr>
          <w:p w14:paraId="461C501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214</w:t>
            </w:r>
          </w:p>
        </w:tc>
        <w:tc>
          <w:tcPr>
            <w:tcW w:w="903" w:type="dxa"/>
            <w:tcBorders>
              <w:top w:val="nil"/>
              <w:left w:val="nil"/>
              <w:bottom w:val="single" w:sz="4" w:space="0" w:color="808080"/>
              <w:right w:val="single" w:sz="4" w:space="0" w:color="808080"/>
            </w:tcBorders>
            <w:shd w:val="clear" w:color="000000" w:fill="FFFFFF"/>
            <w:noWrap/>
            <w:vAlign w:val="center"/>
            <w:hideMark/>
          </w:tcPr>
          <w:p w14:paraId="47393A6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376</w:t>
            </w:r>
          </w:p>
        </w:tc>
        <w:tc>
          <w:tcPr>
            <w:tcW w:w="1155" w:type="dxa"/>
            <w:tcBorders>
              <w:top w:val="nil"/>
              <w:left w:val="nil"/>
              <w:bottom w:val="single" w:sz="4" w:space="0" w:color="808080"/>
              <w:right w:val="single" w:sz="4" w:space="0" w:color="808080"/>
            </w:tcBorders>
            <w:shd w:val="clear" w:color="000000" w:fill="FFFFFF"/>
            <w:noWrap/>
            <w:vAlign w:val="center"/>
            <w:hideMark/>
          </w:tcPr>
          <w:p w14:paraId="7982562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$278,001</w:t>
            </w:r>
          </w:p>
        </w:tc>
        <w:tc>
          <w:tcPr>
            <w:tcW w:w="1080" w:type="dxa"/>
            <w:tcBorders>
              <w:top w:val="nil"/>
              <w:left w:val="nil"/>
              <w:bottom w:val="single" w:sz="4" w:space="0" w:color="808080"/>
              <w:right w:val="single" w:sz="4" w:space="0" w:color="808080"/>
            </w:tcBorders>
            <w:shd w:val="clear" w:color="000000" w:fill="FFFFFF"/>
            <w:noWrap/>
            <w:vAlign w:val="center"/>
            <w:hideMark/>
          </w:tcPr>
          <w:p w14:paraId="18304D7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10.31%</w:t>
            </w:r>
          </w:p>
        </w:tc>
        <w:tc>
          <w:tcPr>
            <w:tcW w:w="988" w:type="dxa"/>
            <w:tcBorders>
              <w:top w:val="nil"/>
              <w:left w:val="nil"/>
              <w:bottom w:val="single" w:sz="4" w:space="0" w:color="808080"/>
              <w:right w:val="single" w:sz="4" w:space="0" w:color="808080"/>
            </w:tcBorders>
            <w:shd w:val="clear" w:color="000000" w:fill="FFFFFF"/>
            <w:noWrap/>
            <w:vAlign w:val="center"/>
            <w:hideMark/>
          </w:tcPr>
          <w:p w14:paraId="1017CD2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197</w:t>
            </w:r>
          </w:p>
        </w:tc>
        <w:tc>
          <w:tcPr>
            <w:tcW w:w="1088" w:type="dxa"/>
            <w:tcBorders>
              <w:top w:val="nil"/>
              <w:left w:val="nil"/>
              <w:bottom w:val="single" w:sz="4" w:space="0" w:color="808080"/>
              <w:right w:val="single" w:sz="4" w:space="0" w:color="808080"/>
            </w:tcBorders>
            <w:shd w:val="clear" w:color="000000" w:fill="FFFFFF"/>
            <w:noWrap/>
            <w:vAlign w:val="center"/>
            <w:hideMark/>
          </w:tcPr>
          <w:p w14:paraId="7C25461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353</w:t>
            </w:r>
          </w:p>
        </w:tc>
        <w:tc>
          <w:tcPr>
            <w:tcW w:w="1089" w:type="dxa"/>
            <w:tcBorders>
              <w:top w:val="nil"/>
              <w:left w:val="nil"/>
              <w:bottom w:val="single" w:sz="4" w:space="0" w:color="808080"/>
              <w:right w:val="single" w:sz="4" w:space="0" w:color="808080"/>
            </w:tcBorders>
            <w:shd w:val="clear" w:color="000000" w:fill="FFFFFF"/>
            <w:noWrap/>
            <w:vAlign w:val="center"/>
            <w:hideMark/>
          </w:tcPr>
          <w:p w14:paraId="3CFF287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$266,155</w:t>
            </w:r>
          </w:p>
        </w:tc>
        <w:tc>
          <w:tcPr>
            <w:tcW w:w="1260" w:type="dxa"/>
            <w:tcBorders>
              <w:top w:val="nil"/>
              <w:left w:val="nil"/>
              <w:bottom w:val="single" w:sz="4" w:space="0" w:color="808080"/>
              <w:right w:val="single" w:sz="4" w:space="0" w:color="808080"/>
            </w:tcBorders>
            <w:shd w:val="clear" w:color="000000" w:fill="FFFFFF"/>
            <w:noWrap/>
            <w:vAlign w:val="center"/>
            <w:hideMark/>
          </w:tcPr>
          <w:p w14:paraId="23C1238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-7.94%</w:t>
            </w:r>
          </w:p>
        </w:tc>
      </w:tr>
      <w:tr w:rsidR="009A41CA" w:rsidRPr="00FF2162" w14:paraId="2780B49B"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CE782F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18971EE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78889AF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822" w:type="dxa"/>
            <w:gridSpan w:val="2"/>
            <w:tcBorders>
              <w:top w:val="single" w:sz="4" w:space="0" w:color="808080"/>
              <w:left w:val="nil"/>
              <w:bottom w:val="single" w:sz="4" w:space="0" w:color="808080"/>
              <w:right w:val="single" w:sz="4" w:space="0" w:color="808080"/>
            </w:tcBorders>
            <w:shd w:val="clear" w:color="000000" w:fill="D4D0C8"/>
            <w:vAlign w:val="center"/>
            <w:hideMark/>
          </w:tcPr>
          <w:p w14:paraId="2BACFD6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Male</w:t>
            </w:r>
          </w:p>
        </w:tc>
        <w:tc>
          <w:tcPr>
            <w:tcW w:w="798" w:type="dxa"/>
            <w:tcBorders>
              <w:top w:val="nil"/>
              <w:left w:val="nil"/>
              <w:bottom w:val="single" w:sz="4" w:space="0" w:color="808080"/>
              <w:right w:val="single" w:sz="4" w:space="0" w:color="808080"/>
            </w:tcBorders>
            <w:shd w:val="clear" w:color="000000" w:fill="FFFFFF"/>
            <w:noWrap/>
            <w:vAlign w:val="center"/>
            <w:hideMark/>
          </w:tcPr>
          <w:p w14:paraId="2681F07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133</w:t>
            </w:r>
          </w:p>
        </w:tc>
        <w:tc>
          <w:tcPr>
            <w:tcW w:w="1049" w:type="dxa"/>
            <w:tcBorders>
              <w:top w:val="nil"/>
              <w:left w:val="nil"/>
              <w:bottom w:val="single" w:sz="4" w:space="0" w:color="808080"/>
              <w:right w:val="single" w:sz="4" w:space="0" w:color="808080"/>
            </w:tcBorders>
            <w:shd w:val="clear" w:color="000000" w:fill="FFFFFF"/>
            <w:noWrap/>
            <w:vAlign w:val="center"/>
            <w:hideMark/>
          </w:tcPr>
          <w:p w14:paraId="61F3113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233</w:t>
            </w:r>
          </w:p>
        </w:tc>
        <w:tc>
          <w:tcPr>
            <w:tcW w:w="1155" w:type="dxa"/>
            <w:tcBorders>
              <w:top w:val="nil"/>
              <w:left w:val="nil"/>
              <w:bottom w:val="single" w:sz="4" w:space="0" w:color="808080"/>
              <w:right w:val="single" w:sz="4" w:space="0" w:color="808080"/>
            </w:tcBorders>
            <w:shd w:val="clear" w:color="000000" w:fill="FFFFFF"/>
            <w:noWrap/>
            <w:vAlign w:val="center"/>
            <w:hideMark/>
          </w:tcPr>
          <w:p w14:paraId="44E790B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$176,130</w:t>
            </w:r>
          </w:p>
        </w:tc>
        <w:tc>
          <w:tcPr>
            <w:tcW w:w="798" w:type="dxa"/>
            <w:tcBorders>
              <w:top w:val="nil"/>
              <w:left w:val="nil"/>
              <w:bottom w:val="single" w:sz="4" w:space="0" w:color="808080"/>
              <w:right w:val="single" w:sz="4" w:space="0" w:color="808080"/>
            </w:tcBorders>
            <w:shd w:val="clear" w:color="000000" w:fill="FFFFFF"/>
            <w:noWrap/>
            <w:vAlign w:val="center"/>
            <w:hideMark/>
          </w:tcPr>
          <w:p w14:paraId="02A6B4D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151</w:t>
            </w:r>
          </w:p>
        </w:tc>
        <w:tc>
          <w:tcPr>
            <w:tcW w:w="903" w:type="dxa"/>
            <w:tcBorders>
              <w:top w:val="nil"/>
              <w:left w:val="nil"/>
              <w:bottom w:val="single" w:sz="4" w:space="0" w:color="808080"/>
              <w:right w:val="single" w:sz="4" w:space="0" w:color="808080"/>
            </w:tcBorders>
            <w:shd w:val="clear" w:color="000000" w:fill="FFFFFF"/>
            <w:noWrap/>
            <w:vAlign w:val="center"/>
            <w:hideMark/>
          </w:tcPr>
          <w:p w14:paraId="50753E9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273</w:t>
            </w:r>
          </w:p>
        </w:tc>
        <w:tc>
          <w:tcPr>
            <w:tcW w:w="1155" w:type="dxa"/>
            <w:tcBorders>
              <w:top w:val="nil"/>
              <w:left w:val="nil"/>
              <w:bottom w:val="single" w:sz="4" w:space="0" w:color="808080"/>
              <w:right w:val="single" w:sz="4" w:space="0" w:color="808080"/>
            </w:tcBorders>
            <w:shd w:val="clear" w:color="000000" w:fill="FFFFFF"/>
            <w:noWrap/>
            <w:vAlign w:val="center"/>
            <w:hideMark/>
          </w:tcPr>
          <w:p w14:paraId="3CEF7C4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$204,102</w:t>
            </w:r>
          </w:p>
        </w:tc>
        <w:tc>
          <w:tcPr>
            <w:tcW w:w="1080" w:type="dxa"/>
            <w:tcBorders>
              <w:top w:val="nil"/>
              <w:left w:val="nil"/>
              <w:bottom w:val="single" w:sz="4" w:space="0" w:color="808080"/>
              <w:right w:val="single" w:sz="4" w:space="0" w:color="808080"/>
            </w:tcBorders>
            <w:shd w:val="clear" w:color="000000" w:fill="FFFFFF"/>
            <w:noWrap/>
            <w:vAlign w:val="center"/>
            <w:hideMark/>
          </w:tcPr>
          <w:p w14:paraId="4A7EA01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13.53%</w:t>
            </w:r>
          </w:p>
        </w:tc>
        <w:tc>
          <w:tcPr>
            <w:tcW w:w="988" w:type="dxa"/>
            <w:tcBorders>
              <w:top w:val="nil"/>
              <w:left w:val="nil"/>
              <w:bottom w:val="single" w:sz="4" w:space="0" w:color="808080"/>
              <w:right w:val="single" w:sz="4" w:space="0" w:color="808080"/>
            </w:tcBorders>
            <w:shd w:val="clear" w:color="000000" w:fill="FFFFFF"/>
            <w:noWrap/>
            <w:vAlign w:val="center"/>
            <w:hideMark/>
          </w:tcPr>
          <w:p w14:paraId="76D010A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154</w:t>
            </w:r>
          </w:p>
        </w:tc>
        <w:tc>
          <w:tcPr>
            <w:tcW w:w="1088" w:type="dxa"/>
            <w:tcBorders>
              <w:top w:val="nil"/>
              <w:left w:val="nil"/>
              <w:bottom w:val="single" w:sz="4" w:space="0" w:color="808080"/>
              <w:right w:val="single" w:sz="4" w:space="0" w:color="808080"/>
            </w:tcBorders>
            <w:shd w:val="clear" w:color="000000" w:fill="FFFFFF"/>
            <w:noWrap/>
            <w:vAlign w:val="center"/>
            <w:hideMark/>
          </w:tcPr>
          <w:p w14:paraId="271AE9E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276</w:t>
            </w:r>
          </w:p>
        </w:tc>
        <w:tc>
          <w:tcPr>
            <w:tcW w:w="1089" w:type="dxa"/>
            <w:tcBorders>
              <w:top w:val="nil"/>
              <w:left w:val="nil"/>
              <w:bottom w:val="single" w:sz="4" w:space="0" w:color="808080"/>
              <w:right w:val="single" w:sz="4" w:space="0" w:color="808080"/>
            </w:tcBorders>
            <w:shd w:val="clear" w:color="000000" w:fill="FFFFFF"/>
            <w:noWrap/>
            <w:vAlign w:val="center"/>
            <w:hideMark/>
          </w:tcPr>
          <w:p w14:paraId="4E8AF3B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$211,047</w:t>
            </w:r>
          </w:p>
        </w:tc>
        <w:tc>
          <w:tcPr>
            <w:tcW w:w="1260" w:type="dxa"/>
            <w:tcBorders>
              <w:top w:val="nil"/>
              <w:left w:val="nil"/>
              <w:bottom w:val="single" w:sz="4" w:space="0" w:color="808080"/>
              <w:right w:val="single" w:sz="4" w:space="0" w:color="808080"/>
            </w:tcBorders>
            <w:shd w:val="clear" w:color="000000" w:fill="FFFFFF"/>
            <w:noWrap/>
            <w:vAlign w:val="center"/>
            <w:hideMark/>
          </w:tcPr>
          <w:p w14:paraId="43B590C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1.99%</w:t>
            </w:r>
          </w:p>
        </w:tc>
      </w:tr>
      <w:tr w:rsidR="009A41CA" w:rsidRPr="00FF2162" w14:paraId="728E3D54"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0F9D77A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2702FC6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38990B7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822" w:type="dxa"/>
            <w:gridSpan w:val="2"/>
            <w:tcBorders>
              <w:top w:val="single" w:sz="4" w:space="0" w:color="808080"/>
              <w:left w:val="nil"/>
              <w:bottom w:val="single" w:sz="4" w:space="0" w:color="808080"/>
              <w:right w:val="single" w:sz="4" w:space="0" w:color="808080"/>
            </w:tcBorders>
            <w:shd w:val="clear" w:color="000000" w:fill="D4D0C8"/>
            <w:vAlign w:val="center"/>
            <w:hideMark/>
          </w:tcPr>
          <w:p w14:paraId="625A12E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Unknown</w:t>
            </w:r>
          </w:p>
        </w:tc>
        <w:tc>
          <w:tcPr>
            <w:tcW w:w="798" w:type="dxa"/>
            <w:tcBorders>
              <w:top w:val="nil"/>
              <w:left w:val="nil"/>
              <w:bottom w:val="single" w:sz="4" w:space="0" w:color="808080"/>
              <w:right w:val="single" w:sz="4" w:space="0" w:color="808080"/>
            </w:tcBorders>
            <w:shd w:val="clear" w:color="000000" w:fill="FFFFFF"/>
            <w:noWrap/>
            <w:vAlign w:val="center"/>
            <w:hideMark/>
          </w:tcPr>
          <w:p w14:paraId="3494CC2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1049" w:type="dxa"/>
            <w:tcBorders>
              <w:top w:val="nil"/>
              <w:left w:val="nil"/>
              <w:bottom w:val="single" w:sz="4" w:space="0" w:color="808080"/>
              <w:right w:val="single" w:sz="4" w:space="0" w:color="808080"/>
            </w:tcBorders>
            <w:shd w:val="clear" w:color="000000" w:fill="FFFFFF"/>
            <w:noWrap/>
            <w:vAlign w:val="center"/>
            <w:hideMark/>
          </w:tcPr>
          <w:p w14:paraId="4B6843D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1155" w:type="dxa"/>
            <w:tcBorders>
              <w:top w:val="nil"/>
              <w:left w:val="nil"/>
              <w:bottom w:val="single" w:sz="4" w:space="0" w:color="808080"/>
              <w:right w:val="single" w:sz="4" w:space="0" w:color="808080"/>
            </w:tcBorders>
            <w:shd w:val="clear" w:color="000000" w:fill="FFFFFF"/>
            <w:noWrap/>
            <w:vAlign w:val="center"/>
            <w:hideMark/>
          </w:tcPr>
          <w:p w14:paraId="79FF62D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$4,532</w:t>
            </w:r>
          </w:p>
        </w:tc>
        <w:tc>
          <w:tcPr>
            <w:tcW w:w="798" w:type="dxa"/>
            <w:tcBorders>
              <w:top w:val="nil"/>
              <w:left w:val="nil"/>
              <w:bottom w:val="single" w:sz="4" w:space="0" w:color="808080"/>
              <w:right w:val="single" w:sz="4" w:space="0" w:color="808080"/>
            </w:tcBorders>
            <w:shd w:val="clear" w:color="000000" w:fill="FFFFFF"/>
            <w:noWrap/>
            <w:vAlign w:val="center"/>
            <w:hideMark/>
          </w:tcPr>
          <w:p w14:paraId="5581080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03" w:type="dxa"/>
            <w:tcBorders>
              <w:top w:val="nil"/>
              <w:left w:val="nil"/>
              <w:bottom w:val="single" w:sz="4" w:space="0" w:color="808080"/>
              <w:right w:val="single" w:sz="4" w:space="0" w:color="808080"/>
            </w:tcBorders>
            <w:shd w:val="clear" w:color="000000" w:fill="FFFFFF"/>
            <w:noWrap/>
            <w:vAlign w:val="center"/>
            <w:hideMark/>
          </w:tcPr>
          <w:p w14:paraId="521F1BD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0E7AD7C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19B49F4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88" w:type="dxa"/>
            <w:tcBorders>
              <w:top w:val="nil"/>
              <w:left w:val="nil"/>
              <w:bottom w:val="single" w:sz="4" w:space="0" w:color="808080"/>
              <w:right w:val="single" w:sz="4" w:space="0" w:color="808080"/>
            </w:tcBorders>
            <w:shd w:val="clear" w:color="000000" w:fill="FFFFFF"/>
            <w:noWrap/>
            <w:vAlign w:val="center"/>
            <w:hideMark/>
          </w:tcPr>
          <w:p w14:paraId="414EF9D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8" w:type="dxa"/>
            <w:tcBorders>
              <w:top w:val="nil"/>
              <w:left w:val="nil"/>
              <w:bottom w:val="single" w:sz="4" w:space="0" w:color="808080"/>
              <w:right w:val="single" w:sz="4" w:space="0" w:color="808080"/>
            </w:tcBorders>
            <w:shd w:val="clear" w:color="000000" w:fill="FFFFFF"/>
            <w:noWrap/>
            <w:vAlign w:val="center"/>
            <w:hideMark/>
          </w:tcPr>
          <w:p w14:paraId="0DD2F2B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9" w:type="dxa"/>
            <w:tcBorders>
              <w:top w:val="nil"/>
              <w:left w:val="nil"/>
              <w:bottom w:val="single" w:sz="4" w:space="0" w:color="808080"/>
              <w:right w:val="single" w:sz="4" w:space="0" w:color="808080"/>
            </w:tcBorders>
            <w:shd w:val="clear" w:color="000000" w:fill="FFFFFF"/>
            <w:noWrap/>
            <w:vAlign w:val="center"/>
            <w:hideMark/>
          </w:tcPr>
          <w:p w14:paraId="70B7036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260" w:type="dxa"/>
            <w:tcBorders>
              <w:top w:val="nil"/>
              <w:left w:val="nil"/>
              <w:bottom w:val="single" w:sz="4" w:space="0" w:color="808080"/>
              <w:right w:val="single" w:sz="4" w:space="0" w:color="808080"/>
            </w:tcBorders>
            <w:shd w:val="clear" w:color="000000" w:fill="FFFFFF"/>
            <w:noWrap/>
            <w:vAlign w:val="center"/>
            <w:hideMark/>
          </w:tcPr>
          <w:p w14:paraId="3809FF2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58E4E1D0"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5D3A84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33EB0FF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142" w:type="dxa"/>
            <w:gridSpan w:val="3"/>
            <w:tcBorders>
              <w:top w:val="single" w:sz="4" w:space="0" w:color="808080"/>
              <w:left w:val="nil"/>
              <w:bottom w:val="single" w:sz="4" w:space="0" w:color="808080"/>
              <w:right w:val="single" w:sz="4" w:space="0" w:color="808080"/>
            </w:tcBorders>
            <w:shd w:val="clear" w:color="000000" w:fill="D4D0C8"/>
            <w:vAlign w:val="center"/>
            <w:hideMark/>
          </w:tcPr>
          <w:p w14:paraId="5BD1749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Cal Grant C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0D71AAB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w:t>
            </w:r>
          </w:p>
        </w:tc>
        <w:tc>
          <w:tcPr>
            <w:tcW w:w="1049" w:type="dxa"/>
            <w:tcBorders>
              <w:top w:val="nil"/>
              <w:left w:val="nil"/>
              <w:bottom w:val="single" w:sz="4" w:space="0" w:color="808080"/>
              <w:right w:val="single" w:sz="4" w:space="0" w:color="808080"/>
            </w:tcBorders>
            <w:shd w:val="clear" w:color="000000" w:fill="FFFFFF"/>
            <w:noWrap/>
            <w:vAlign w:val="center"/>
            <w:hideMark/>
          </w:tcPr>
          <w:p w14:paraId="5CAF896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32</w:t>
            </w:r>
          </w:p>
        </w:tc>
        <w:tc>
          <w:tcPr>
            <w:tcW w:w="1155" w:type="dxa"/>
            <w:tcBorders>
              <w:top w:val="nil"/>
              <w:left w:val="nil"/>
              <w:bottom w:val="single" w:sz="4" w:space="0" w:color="808080"/>
              <w:right w:val="single" w:sz="4" w:space="0" w:color="808080"/>
            </w:tcBorders>
            <w:shd w:val="clear" w:color="000000" w:fill="FFFFFF"/>
            <w:noWrap/>
            <w:vAlign w:val="center"/>
            <w:hideMark/>
          </w:tcPr>
          <w:p w14:paraId="5537C4A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$7,901</w:t>
            </w:r>
          </w:p>
        </w:tc>
        <w:tc>
          <w:tcPr>
            <w:tcW w:w="798" w:type="dxa"/>
            <w:tcBorders>
              <w:top w:val="nil"/>
              <w:left w:val="nil"/>
              <w:bottom w:val="single" w:sz="4" w:space="0" w:color="808080"/>
              <w:right w:val="single" w:sz="4" w:space="0" w:color="808080"/>
            </w:tcBorders>
            <w:shd w:val="clear" w:color="000000" w:fill="FFFFFF"/>
            <w:noWrap/>
            <w:vAlign w:val="center"/>
            <w:hideMark/>
          </w:tcPr>
          <w:p w14:paraId="577F50D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w:t>
            </w:r>
          </w:p>
        </w:tc>
        <w:tc>
          <w:tcPr>
            <w:tcW w:w="903" w:type="dxa"/>
            <w:tcBorders>
              <w:top w:val="nil"/>
              <w:left w:val="nil"/>
              <w:bottom w:val="single" w:sz="4" w:space="0" w:color="808080"/>
              <w:right w:val="single" w:sz="4" w:space="0" w:color="808080"/>
            </w:tcBorders>
            <w:shd w:val="clear" w:color="000000" w:fill="FFFFFF"/>
            <w:noWrap/>
            <w:vAlign w:val="center"/>
            <w:hideMark/>
          </w:tcPr>
          <w:p w14:paraId="4A4E429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36</w:t>
            </w:r>
          </w:p>
        </w:tc>
        <w:tc>
          <w:tcPr>
            <w:tcW w:w="1155" w:type="dxa"/>
            <w:tcBorders>
              <w:top w:val="nil"/>
              <w:left w:val="nil"/>
              <w:bottom w:val="single" w:sz="4" w:space="0" w:color="808080"/>
              <w:right w:val="single" w:sz="4" w:space="0" w:color="808080"/>
            </w:tcBorders>
            <w:shd w:val="clear" w:color="000000" w:fill="FFFFFF"/>
            <w:noWrap/>
            <w:vAlign w:val="center"/>
            <w:hideMark/>
          </w:tcPr>
          <w:p w14:paraId="375CA06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$9,027</w:t>
            </w:r>
          </w:p>
        </w:tc>
        <w:tc>
          <w:tcPr>
            <w:tcW w:w="1080" w:type="dxa"/>
            <w:tcBorders>
              <w:top w:val="nil"/>
              <w:left w:val="nil"/>
              <w:bottom w:val="single" w:sz="4" w:space="0" w:color="808080"/>
              <w:right w:val="single" w:sz="4" w:space="0" w:color="808080"/>
            </w:tcBorders>
            <w:shd w:val="clear" w:color="000000" w:fill="FFFFFF"/>
            <w:noWrap/>
            <w:vAlign w:val="center"/>
            <w:hideMark/>
          </w:tcPr>
          <w:p w14:paraId="778330B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15.00%</w:t>
            </w:r>
          </w:p>
        </w:tc>
        <w:tc>
          <w:tcPr>
            <w:tcW w:w="988" w:type="dxa"/>
            <w:tcBorders>
              <w:top w:val="nil"/>
              <w:left w:val="nil"/>
              <w:bottom w:val="single" w:sz="4" w:space="0" w:color="808080"/>
              <w:right w:val="single" w:sz="4" w:space="0" w:color="808080"/>
            </w:tcBorders>
            <w:shd w:val="clear" w:color="000000" w:fill="FFFFFF"/>
            <w:noWrap/>
            <w:vAlign w:val="center"/>
            <w:hideMark/>
          </w:tcPr>
          <w:p w14:paraId="7EF0C26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w:t>
            </w:r>
          </w:p>
        </w:tc>
        <w:tc>
          <w:tcPr>
            <w:tcW w:w="1088" w:type="dxa"/>
            <w:tcBorders>
              <w:top w:val="nil"/>
              <w:left w:val="nil"/>
              <w:bottom w:val="single" w:sz="4" w:space="0" w:color="808080"/>
              <w:right w:val="single" w:sz="4" w:space="0" w:color="808080"/>
            </w:tcBorders>
            <w:shd w:val="clear" w:color="000000" w:fill="FFFFFF"/>
            <w:noWrap/>
            <w:vAlign w:val="center"/>
            <w:hideMark/>
          </w:tcPr>
          <w:p w14:paraId="755E04A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24</w:t>
            </w:r>
          </w:p>
        </w:tc>
        <w:tc>
          <w:tcPr>
            <w:tcW w:w="1089" w:type="dxa"/>
            <w:tcBorders>
              <w:top w:val="nil"/>
              <w:left w:val="nil"/>
              <w:bottom w:val="single" w:sz="4" w:space="0" w:color="808080"/>
              <w:right w:val="single" w:sz="4" w:space="0" w:color="808080"/>
            </w:tcBorders>
            <w:shd w:val="clear" w:color="000000" w:fill="FFFFFF"/>
            <w:noWrap/>
            <w:vAlign w:val="center"/>
            <w:hideMark/>
          </w:tcPr>
          <w:p w14:paraId="32E4D5B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$6,156</w:t>
            </w:r>
          </w:p>
        </w:tc>
        <w:tc>
          <w:tcPr>
            <w:tcW w:w="1260" w:type="dxa"/>
            <w:tcBorders>
              <w:top w:val="nil"/>
              <w:left w:val="nil"/>
              <w:bottom w:val="single" w:sz="4" w:space="0" w:color="808080"/>
              <w:right w:val="single" w:sz="4" w:space="0" w:color="808080"/>
            </w:tcBorders>
            <w:shd w:val="clear" w:color="000000" w:fill="FFFFFF"/>
            <w:noWrap/>
            <w:vAlign w:val="center"/>
            <w:hideMark/>
          </w:tcPr>
          <w:p w14:paraId="0FE82BC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-39.13%</w:t>
            </w:r>
          </w:p>
        </w:tc>
      </w:tr>
      <w:tr w:rsidR="009A41CA" w:rsidRPr="00FF2162" w14:paraId="62A12E7D"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FB7C4F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280B76B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5AD54B0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822" w:type="dxa"/>
            <w:gridSpan w:val="2"/>
            <w:tcBorders>
              <w:top w:val="single" w:sz="4" w:space="0" w:color="808080"/>
              <w:left w:val="nil"/>
              <w:bottom w:val="single" w:sz="4" w:space="0" w:color="808080"/>
              <w:right w:val="single" w:sz="4" w:space="0" w:color="808080"/>
            </w:tcBorders>
            <w:shd w:val="clear" w:color="000000" w:fill="D4D0C8"/>
            <w:vAlign w:val="center"/>
            <w:hideMark/>
          </w:tcPr>
          <w:p w14:paraId="43AC268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Female</w:t>
            </w:r>
          </w:p>
        </w:tc>
        <w:tc>
          <w:tcPr>
            <w:tcW w:w="798" w:type="dxa"/>
            <w:tcBorders>
              <w:top w:val="nil"/>
              <w:left w:val="nil"/>
              <w:bottom w:val="single" w:sz="4" w:space="0" w:color="808080"/>
              <w:right w:val="single" w:sz="4" w:space="0" w:color="808080"/>
            </w:tcBorders>
            <w:shd w:val="clear" w:color="000000" w:fill="FFFFFF"/>
            <w:noWrap/>
            <w:vAlign w:val="center"/>
            <w:hideMark/>
          </w:tcPr>
          <w:p w14:paraId="3E4E105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w:t>
            </w:r>
          </w:p>
        </w:tc>
        <w:tc>
          <w:tcPr>
            <w:tcW w:w="1049" w:type="dxa"/>
            <w:tcBorders>
              <w:top w:val="nil"/>
              <w:left w:val="nil"/>
              <w:bottom w:val="single" w:sz="4" w:space="0" w:color="808080"/>
              <w:right w:val="single" w:sz="4" w:space="0" w:color="808080"/>
            </w:tcBorders>
            <w:shd w:val="clear" w:color="000000" w:fill="FFFFFF"/>
            <w:noWrap/>
            <w:vAlign w:val="center"/>
            <w:hideMark/>
          </w:tcPr>
          <w:p w14:paraId="53D5752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w:t>
            </w:r>
          </w:p>
        </w:tc>
        <w:tc>
          <w:tcPr>
            <w:tcW w:w="1155" w:type="dxa"/>
            <w:tcBorders>
              <w:top w:val="nil"/>
              <w:left w:val="nil"/>
              <w:bottom w:val="single" w:sz="4" w:space="0" w:color="808080"/>
              <w:right w:val="single" w:sz="4" w:space="0" w:color="808080"/>
            </w:tcBorders>
            <w:shd w:val="clear" w:color="000000" w:fill="FFFFFF"/>
            <w:noWrap/>
            <w:vAlign w:val="center"/>
            <w:hideMark/>
          </w:tcPr>
          <w:p w14:paraId="3EFD398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$4,378</w:t>
            </w:r>
          </w:p>
        </w:tc>
        <w:tc>
          <w:tcPr>
            <w:tcW w:w="798" w:type="dxa"/>
            <w:tcBorders>
              <w:top w:val="nil"/>
              <w:left w:val="nil"/>
              <w:bottom w:val="single" w:sz="4" w:space="0" w:color="808080"/>
              <w:right w:val="single" w:sz="4" w:space="0" w:color="808080"/>
            </w:tcBorders>
            <w:shd w:val="clear" w:color="000000" w:fill="FFFFFF"/>
            <w:noWrap/>
            <w:vAlign w:val="center"/>
            <w:hideMark/>
          </w:tcPr>
          <w:p w14:paraId="1395E03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w:t>
            </w:r>
          </w:p>
        </w:tc>
        <w:tc>
          <w:tcPr>
            <w:tcW w:w="903" w:type="dxa"/>
            <w:tcBorders>
              <w:top w:val="nil"/>
              <w:left w:val="nil"/>
              <w:bottom w:val="single" w:sz="4" w:space="0" w:color="808080"/>
              <w:right w:val="single" w:sz="4" w:space="0" w:color="808080"/>
            </w:tcBorders>
            <w:shd w:val="clear" w:color="000000" w:fill="FFFFFF"/>
            <w:noWrap/>
            <w:vAlign w:val="center"/>
            <w:hideMark/>
          </w:tcPr>
          <w:p w14:paraId="77C8745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24</w:t>
            </w:r>
          </w:p>
        </w:tc>
        <w:tc>
          <w:tcPr>
            <w:tcW w:w="1155" w:type="dxa"/>
            <w:tcBorders>
              <w:top w:val="nil"/>
              <w:left w:val="nil"/>
              <w:bottom w:val="single" w:sz="4" w:space="0" w:color="808080"/>
              <w:right w:val="single" w:sz="4" w:space="0" w:color="808080"/>
            </w:tcBorders>
            <w:shd w:val="clear" w:color="000000" w:fill="FFFFFF"/>
            <w:noWrap/>
            <w:vAlign w:val="center"/>
            <w:hideMark/>
          </w:tcPr>
          <w:p w14:paraId="6023912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$5,745</w:t>
            </w:r>
          </w:p>
        </w:tc>
        <w:tc>
          <w:tcPr>
            <w:tcW w:w="1080" w:type="dxa"/>
            <w:tcBorders>
              <w:top w:val="nil"/>
              <w:left w:val="nil"/>
              <w:bottom w:val="single" w:sz="4" w:space="0" w:color="808080"/>
              <w:right w:val="single" w:sz="4" w:space="0" w:color="808080"/>
            </w:tcBorders>
            <w:shd w:val="clear" w:color="000000" w:fill="FFFFFF"/>
            <w:noWrap/>
            <w:vAlign w:val="center"/>
            <w:hideMark/>
          </w:tcPr>
          <w:p w14:paraId="4F839E4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33.33%</w:t>
            </w:r>
          </w:p>
        </w:tc>
        <w:tc>
          <w:tcPr>
            <w:tcW w:w="988" w:type="dxa"/>
            <w:tcBorders>
              <w:top w:val="nil"/>
              <w:left w:val="nil"/>
              <w:bottom w:val="single" w:sz="4" w:space="0" w:color="808080"/>
              <w:right w:val="single" w:sz="4" w:space="0" w:color="808080"/>
            </w:tcBorders>
            <w:shd w:val="clear" w:color="000000" w:fill="FFFFFF"/>
            <w:noWrap/>
            <w:vAlign w:val="center"/>
            <w:hideMark/>
          </w:tcPr>
          <w:p w14:paraId="075C6E0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w:t>
            </w:r>
          </w:p>
        </w:tc>
        <w:tc>
          <w:tcPr>
            <w:tcW w:w="1088" w:type="dxa"/>
            <w:tcBorders>
              <w:top w:val="nil"/>
              <w:left w:val="nil"/>
              <w:bottom w:val="single" w:sz="4" w:space="0" w:color="808080"/>
              <w:right w:val="single" w:sz="4" w:space="0" w:color="808080"/>
            </w:tcBorders>
            <w:shd w:val="clear" w:color="000000" w:fill="FFFFFF"/>
            <w:noWrap/>
            <w:vAlign w:val="center"/>
            <w:hideMark/>
          </w:tcPr>
          <w:p w14:paraId="7FF5C0A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w:t>
            </w:r>
          </w:p>
        </w:tc>
        <w:tc>
          <w:tcPr>
            <w:tcW w:w="1089" w:type="dxa"/>
            <w:tcBorders>
              <w:top w:val="nil"/>
              <w:left w:val="nil"/>
              <w:bottom w:val="single" w:sz="4" w:space="0" w:color="808080"/>
              <w:right w:val="single" w:sz="4" w:space="0" w:color="808080"/>
            </w:tcBorders>
            <w:shd w:val="clear" w:color="000000" w:fill="FFFFFF"/>
            <w:noWrap/>
            <w:vAlign w:val="center"/>
            <w:hideMark/>
          </w:tcPr>
          <w:p w14:paraId="11ECDD2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$4,104</w:t>
            </w:r>
          </w:p>
        </w:tc>
        <w:tc>
          <w:tcPr>
            <w:tcW w:w="1260" w:type="dxa"/>
            <w:tcBorders>
              <w:top w:val="nil"/>
              <w:left w:val="nil"/>
              <w:bottom w:val="single" w:sz="4" w:space="0" w:color="808080"/>
              <w:right w:val="single" w:sz="4" w:space="0" w:color="808080"/>
            </w:tcBorders>
            <w:shd w:val="clear" w:color="000000" w:fill="FFFFFF"/>
            <w:noWrap/>
            <w:vAlign w:val="center"/>
            <w:hideMark/>
          </w:tcPr>
          <w:p w14:paraId="46EBE44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-43.75%</w:t>
            </w:r>
          </w:p>
        </w:tc>
      </w:tr>
      <w:tr w:rsidR="009A41CA" w:rsidRPr="00FF2162" w14:paraId="03B4B2DE"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C81622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6AA0405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20D174A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822" w:type="dxa"/>
            <w:gridSpan w:val="2"/>
            <w:tcBorders>
              <w:top w:val="single" w:sz="4" w:space="0" w:color="808080"/>
              <w:left w:val="nil"/>
              <w:bottom w:val="single" w:sz="4" w:space="0" w:color="808080"/>
              <w:right w:val="single" w:sz="4" w:space="0" w:color="808080"/>
            </w:tcBorders>
            <w:shd w:val="clear" w:color="000000" w:fill="D4D0C8"/>
            <w:vAlign w:val="center"/>
            <w:hideMark/>
          </w:tcPr>
          <w:p w14:paraId="1E7591E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Male</w:t>
            </w:r>
          </w:p>
        </w:tc>
        <w:tc>
          <w:tcPr>
            <w:tcW w:w="798" w:type="dxa"/>
            <w:tcBorders>
              <w:top w:val="nil"/>
              <w:left w:val="nil"/>
              <w:bottom w:val="single" w:sz="4" w:space="0" w:color="808080"/>
              <w:right w:val="single" w:sz="4" w:space="0" w:color="808080"/>
            </w:tcBorders>
            <w:shd w:val="clear" w:color="000000" w:fill="FFFFFF"/>
            <w:noWrap/>
            <w:vAlign w:val="center"/>
            <w:hideMark/>
          </w:tcPr>
          <w:p w14:paraId="1F6AECD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w:t>
            </w:r>
          </w:p>
        </w:tc>
        <w:tc>
          <w:tcPr>
            <w:tcW w:w="1049" w:type="dxa"/>
            <w:tcBorders>
              <w:top w:val="nil"/>
              <w:left w:val="nil"/>
              <w:bottom w:val="single" w:sz="4" w:space="0" w:color="808080"/>
              <w:right w:val="single" w:sz="4" w:space="0" w:color="808080"/>
            </w:tcBorders>
            <w:shd w:val="clear" w:color="000000" w:fill="FFFFFF"/>
            <w:noWrap/>
            <w:vAlign w:val="center"/>
            <w:hideMark/>
          </w:tcPr>
          <w:p w14:paraId="640D98A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w:t>
            </w:r>
          </w:p>
        </w:tc>
        <w:tc>
          <w:tcPr>
            <w:tcW w:w="1155" w:type="dxa"/>
            <w:tcBorders>
              <w:top w:val="nil"/>
              <w:left w:val="nil"/>
              <w:bottom w:val="single" w:sz="4" w:space="0" w:color="808080"/>
              <w:right w:val="single" w:sz="4" w:space="0" w:color="808080"/>
            </w:tcBorders>
            <w:shd w:val="clear" w:color="000000" w:fill="FFFFFF"/>
            <w:noWrap/>
            <w:vAlign w:val="center"/>
            <w:hideMark/>
          </w:tcPr>
          <w:p w14:paraId="78A510C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$3,523</w:t>
            </w:r>
          </w:p>
        </w:tc>
        <w:tc>
          <w:tcPr>
            <w:tcW w:w="798" w:type="dxa"/>
            <w:tcBorders>
              <w:top w:val="nil"/>
              <w:left w:val="nil"/>
              <w:bottom w:val="single" w:sz="4" w:space="0" w:color="808080"/>
              <w:right w:val="single" w:sz="4" w:space="0" w:color="808080"/>
            </w:tcBorders>
            <w:shd w:val="clear" w:color="000000" w:fill="FFFFFF"/>
            <w:noWrap/>
            <w:vAlign w:val="center"/>
            <w:hideMark/>
          </w:tcPr>
          <w:p w14:paraId="6F80CC1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903" w:type="dxa"/>
            <w:tcBorders>
              <w:top w:val="nil"/>
              <w:left w:val="nil"/>
              <w:bottom w:val="single" w:sz="4" w:space="0" w:color="808080"/>
              <w:right w:val="single" w:sz="4" w:space="0" w:color="808080"/>
            </w:tcBorders>
            <w:shd w:val="clear" w:color="000000" w:fill="FFFFFF"/>
            <w:noWrap/>
            <w:vAlign w:val="center"/>
            <w:hideMark/>
          </w:tcPr>
          <w:p w14:paraId="3B23C5C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w:t>
            </w:r>
          </w:p>
        </w:tc>
        <w:tc>
          <w:tcPr>
            <w:tcW w:w="1155" w:type="dxa"/>
            <w:tcBorders>
              <w:top w:val="nil"/>
              <w:left w:val="nil"/>
              <w:bottom w:val="single" w:sz="4" w:space="0" w:color="808080"/>
              <w:right w:val="single" w:sz="4" w:space="0" w:color="808080"/>
            </w:tcBorders>
            <w:shd w:val="clear" w:color="000000" w:fill="FFFFFF"/>
            <w:noWrap/>
            <w:vAlign w:val="center"/>
            <w:hideMark/>
          </w:tcPr>
          <w:p w14:paraId="66687C7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$3,282</w:t>
            </w:r>
          </w:p>
        </w:tc>
        <w:tc>
          <w:tcPr>
            <w:tcW w:w="1080" w:type="dxa"/>
            <w:tcBorders>
              <w:top w:val="nil"/>
              <w:left w:val="nil"/>
              <w:bottom w:val="single" w:sz="4" w:space="0" w:color="808080"/>
              <w:right w:val="single" w:sz="4" w:space="0" w:color="808080"/>
            </w:tcBorders>
            <w:shd w:val="clear" w:color="000000" w:fill="FFFFFF"/>
            <w:noWrap/>
            <w:vAlign w:val="center"/>
            <w:hideMark/>
          </w:tcPr>
          <w:p w14:paraId="517C2BD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-12.50%</w:t>
            </w:r>
          </w:p>
        </w:tc>
        <w:tc>
          <w:tcPr>
            <w:tcW w:w="988" w:type="dxa"/>
            <w:tcBorders>
              <w:top w:val="nil"/>
              <w:left w:val="nil"/>
              <w:bottom w:val="single" w:sz="4" w:space="0" w:color="808080"/>
              <w:right w:val="single" w:sz="4" w:space="0" w:color="808080"/>
            </w:tcBorders>
            <w:shd w:val="clear" w:color="000000" w:fill="FFFFFF"/>
            <w:noWrap/>
            <w:vAlign w:val="center"/>
            <w:hideMark/>
          </w:tcPr>
          <w:p w14:paraId="23AA909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1088" w:type="dxa"/>
            <w:tcBorders>
              <w:top w:val="nil"/>
              <w:left w:val="nil"/>
              <w:bottom w:val="single" w:sz="4" w:space="0" w:color="808080"/>
              <w:right w:val="single" w:sz="4" w:space="0" w:color="808080"/>
            </w:tcBorders>
            <w:shd w:val="clear" w:color="000000" w:fill="FFFFFF"/>
            <w:noWrap/>
            <w:vAlign w:val="center"/>
            <w:hideMark/>
          </w:tcPr>
          <w:p w14:paraId="61793D7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w:t>
            </w:r>
          </w:p>
        </w:tc>
        <w:tc>
          <w:tcPr>
            <w:tcW w:w="1089" w:type="dxa"/>
            <w:tcBorders>
              <w:top w:val="nil"/>
              <w:left w:val="nil"/>
              <w:bottom w:val="single" w:sz="4" w:space="0" w:color="808080"/>
              <w:right w:val="single" w:sz="4" w:space="0" w:color="808080"/>
            </w:tcBorders>
            <w:shd w:val="clear" w:color="000000" w:fill="FFFFFF"/>
            <w:noWrap/>
            <w:vAlign w:val="center"/>
            <w:hideMark/>
          </w:tcPr>
          <w:p w14:paraId="0337741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$2,052</w:t>
            </w:r>
          </w:p>
        </w:tc>
        <w:tc>
          <w:tcPr>
            <w:tcW w:w="1260" w:type="dxa"/>
            <w:tcBorders>
              <w:top w:val="nil"/>
              <w:left w:val="nil"/>
              <w:bottom w:val="single" w:sz="4" w:space="0" w:color="808080"/>
              <w:right w:val="single" w:sz="4" w:space="0" w:color="808080"/>
            </w:tcBorders>
            <w:shd w:val="clear" w:color="000000" w:fill="FFFFFF"/>
            <w:noWrap/>
            <w:vAlign w:val="center"/>
            <w:hideMark/>
          </w:tcPr>
          <w:p w14:paraId="016E68B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-28.57%</w:t>
            </w:r>
          </w:p>
        </w:tc>
      </w:tr>
      <w:tr w:rsidR="009A41CA" w:rsidRPr="00FF2162" w14:paraId="4360E4D7"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463EAC7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6D6AEBF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142" w:type="dxa"/>
            <w:gridSpan w:val="3"/>
            <w:tcBorders>
              <w:top w:val="single" w:sz="4" w:space="0" w:color="808080"/>
              <w:left w:val="nil"/>
              <w:bottom w:val="single" w:sz="4" w:space="0" w:color="808080"/>
              <w:right w:val="single" w:sz="4" w:space="0" w:color="808080"/>
            </w:tcBorders>
            <w:shd w:val="clear" w:color="000000" w:fill="D4D0C8"/>
            <w:vAlign w:val="center"/>
            <w:hideMark/>
          </w:tcPr>
          <w:p w14:paraId="39EB182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CARE Grant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0B0A7DA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36</w:t>
            </w:r>
          </w:p>
        </w:tc>
        <w:tc>
          <w:tcPr>
            <w:tcW w:w="1049" w:type="dxa"/>
            <w:tcBorders>
              <w:top w:val="nil"/>
              <w:left w:val="nil"/>
              <w:bottom w:val="single" w:sz="4" w:space="0" w:color="808080"/>
              <w:right w:val="single" w:sz="4" w:space="0" w:color="808080"/>
            </w:tcBorders>
            <w:shd w:val="clear" w:color="000000" w:fill="FFFFFF"/>
            <w:noWrap/>
            <w:vAlign w:val="center"/>
            <w:hideMark/>
          </w:tcPr>
          <w:p w14:paraId="2C82BE8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45</w:t>
            </w:r>
          </w:p>
        </w:tc>
        <w:tc>
          <w:tcPr>
            <w:tcW w:w="1155" w:type="dxa"/>
            <w:tcBorders>
              <w:top w:val="nil"/>
              <w:left w:val="nil"/>
              <w:bottom w:val="single" w:sz="4" w:space="0" w:color="808080"/>
              <w:right w:val="single" w:sz="4" w:space="0" w:color="808080"/>
            </w:tcBorders>
            <w:shd w:val="clear" w:color="000000" w:fill="FFFFFF"/>
            <w:noWrap/>
            <w:vAlign w:val="center"/>
            <w:hideMark/>
          </w:tcPr>
          <w:p w14:paraId="2ED3A1C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$10,250</w:t>
            </w:r>
          </w:p>
        </w:tc>
        <w:tc>
          <w:tcPr>
            <w:tcW w:w="798" w:type="dxa"/>
            <w:tcBorders>
              <w:top w:val="nil"/>
              <w:left w:val="nil"/>
              <w:bottom w:val="single" w:sz="4" w:space="0" w:color="808080"/>
              <w:right w:val="single" w:sz="4" w:space="0" w:color="808080"/>
            </w:tcBorders>
            <w:shd w:val="clear" w:color="000000" w:fill="FFFFFF"/>
            <w:noWrap/>
            <w:vAlign w:val="center"/>
            <w:hideMark/>
          </w:tcPr>
          <w:p w14:paraId="07F2F2C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w:t>
            </w:r>
          </w:p>
        </w:tc>
        <w:tc>
          <w:tcPr>
            <w:tcW w:w="903" w:type="dxa"/>
            <w:tcBorders>
              <w:top w:val="nil"/>
              <w:left w:val="nil"/>
              <w:bottom w:val="single" w:sz="4" w:space="0" w:color="808080"/>
              <w:right w:val="single" w:sz="4" w:space="0" w:color="808080"/>
            </w:tcBorders>
            <w:shd w:val="clear" w:color="000000" w:fill="FFFFFF"/>
            <w:noWrap/>
            <w:vAlign w:val="center"/>
            <w:hideMark/>
          </w:tcPr>
          <w:p w14:paraId="0E58130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w:t>
            </w:r>
          </w:p>
        </w:tc>
        <w:tc>
          <w:tcPr>
            <w:tcW w:w="1155" w:type="dxa"/>
            <w:tcBorders>
              <w:top w:val="nil"/>
              <w:left w:val="nil"/>
              <w:bottom w:val="single" w:sz="4" w:space="0" w:color="808080"/>
              <w:right w:val="single" w:sz="4" w:space="0" w:color="808080"/>
            </w:tcBorders>
            <w:shd w:val="clear" w:color="000000" w:fill="FFFFFF"/>
            <w:noWrap/>
            <w:vAlign w:val="center"/>
            <w:hideMark/>
          </w:tcPr>
          <w:p w14:paraId="63DE0A5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$14,223</w:t>
            </w:r>
          </w:p>
        </w:tc>
        <w:tc>
          <w:tcPr>
            <w:tcW w:w="1080" w:type="dxa"/>
            <w:tcBorders>
              <w:top w:val="nil"/>
              <w:left w:val="nil"/>
              <w:bottom w:val="single" w:sz="4" w:space="0" w:color="808080"/>
              <w:right w:val="single" w:sz="4" w:space="0" w:color="808080"/>
            </w:tcBorders>
            <w:shd w:val="clear" w:color="000000" w:fill="FFFFFF"/>
            <w:noWrap/>
            <w:vAlign w:val="center"/>
            <w:hideMark/>
          </w:tcPr>
          <w:p w14:paraId="583FAAE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-8.33%</w:t>
            </w:r>
          </w:p>
        </w:tc>
        <w:tc>
          <w:tcPr>
            <w:tcW w:w="988" w:type="dxa"/>
            <w:tcBorders>
              <w:top w:val="nil"/>
              <w:left w:val="nil"/>
              <w:bottom w:val="single" w:sz="4" w:space="0" w:color="808080"/>
              <w:right w:val="single" w:sz="4" w:space="0" w:color="808080"/>
            </w:tcBorders>
            <w:shd w:val="clear" w:color="000000" w:fill="FFFFFF"/>
            <w:noWrap/>
            <w:vAlign w:val="center"/>
            <w:hideMark/>
          </w:tcPr>
          <w:p w14:paraId="1D8C776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w:t>
            </w:r>
          </w:p>
        </w:tc>
        <w:tc>
          <w:tcPr>
            <w:tcW w:w="1088" w:type="dxa"/>
            <w:tcBorders>
              <w:top w:val="nil"/>
              <w:left w:val="nil"/>
              <w:bottom w:val="single" w:sz="4" w:space="0" w:color="808080"/>
              <w:right w:val="single" w:sz="4" w:space="0" w:color="808080"/>
            </w:tcBorders>
            <w:shd w:val="clear" w:color="000000" w:fill="FFFFFF"/>
            <w:noWrap/>
            <w:vAlign w:val="center"/>
            <w:hideMark/>
          </w:tcPr>
          <w:p w14:paraId="30CE4EB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44</w:t>
            </w:r>
          </w:p>
        </w:tc>
        <w:tc>
          <w:tcPr>
            <w:tcW w:w="1089" w:type="dxa"/>
            <w:tcBorders>
              <w:top w:val="nil"/>
              <w:left w:val="nil"/>
              <w:bottom w:val="single" w:sz="4" w:space="0" w:color="808080"/>
              <w:right w:val="single" w:sz="4" w:space="0" w:color="808080"/>
            </w:tcBorders>
            <w:shd w:val="clear" w:color="000000" w:fill="FFFFFF"/>
            <w:noWrap/>
            <w:vAlign w:val="center"/>
            <w:hideMark/>
          </w:tcPr>
          <w:p w14:paraId="75AE8C3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$13,380</w:t>
            </w:r>
          </w:p>
        </w:tc>
        <w:tc>
          <w:tcPr>
            <w:tcW w:w="1260" w:type="dxa"/>
            <w:tcBorders>
              <w:top w:val="nil"/>
              <w:left w:val="nil"/>
              <w:bottom w:val="single" w:sz="4" w:space="0" w:color="808080"/>
              <w:right w:val="single" w:sz="4" w:space="0" w:color="808080"/>
            </w:tcBorders>
            <w:shd w:val="clear" w:color="000000" w:fill="FFFFFF"/>
            <w:noWrap/>
            <w:vAlign w:val="center"/>
            <w:hideMark/>
          </w:tcPr>
          <w:p w14:paraId="4445C34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0224C427"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737DD7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3538753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51F5045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822" w:type="dxa"/>
            <w:gridSpan w:val="2"/>
            <w:tcBorders>
              <w:top w:val="single" w:sz="4" w:space="0" w:color="808080"/>
              <w:left w:val="nil"/>
              <w:bottom w:val="single" w:sz="4" w:space="0" w:color="808080"/>
              <w:right w:val="single" w:sz="4" w:space="0" w:color="808080"/>
            </w:tcBorders>
            <w:shd w:val="clear" w:color="000000" w:fill="D4D0C8"/>
            <w:vAlign w:val="center"/>
            <w:hideMark/>
          </w:tcPr>
          <w:p w14:paraId="3FB3424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Female</w:t>
            </w:r>
          </w:p>
        </w:tc>
        <w:tc>
          <w:tcPr>
            <w:tcW w:w="798" w:type="dxa"/>
            <w:tcBorders>
              <w:top w:val="nil"/>
              <w:left w:val="nil"/>
              <w:bottom w:val="single" w:sz="4" w:space="0" w:color="808080"/>
              <w:right w:val="single" w:sz="4" w:space="0" w:color="808080"/>
            </w:tcBorders>
            <w:shd w:val="clear" w:color="000000" w:fill="FFFFFF"/>
            <w:noWrap/>
            <w:vAlign w:val="center"/>
            <w:hideMark/>
          </w:tcPr>
          <w:p w14:paraId="5B02C07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w:t>
            </w:r>
          </w:p>
        </w:tc>
        <w:tc>
          <w:tcPr>
            <w:tcW w:w="1049" w:type="dxa"/>
            <w:tcBorders>
              <w:top w:val="nil"/>
              <w:left w:val="nil"/>
              <w:bottom w:val="single" w:sz="4" w:space="0" w:color="808080"/>
              <w:right w:val="single" w:sz="4" w:space="0" w:color="808080"/>
            </w:tcBorders>
            <w:shd w:val="clear" w:color="000000" w:fill="FFFFFF"/>
            <w:noWrap/>
            <w:vAlign w:val="center"/>
            <w:hideMark/>
          </w:tcPr>
          <w:p w14:paraId="139E55D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38</w:t>
            </w:r>
          </w:p>
        </w:tc>
        <w:tc>
          <w:tcPr>
            <w:tcW w:w="1155" w:type="dxa"/>
            <w:tcBorders>
              <w:top w:val="nil"/>
              <w:left w:val="nil"/>
              <w:bottom w:val="single" w:sz="4" w:space="0" w:color="808080"/>
              <w:right w:val="single" w:sz="4" w:space="0" w:color="808080"/>
            </w:tcBorders>
            <w:shd w:val="clear" w:color="000000" w:fill="FFFFFF"/>
            <w:noWrap/>
            <w:vAlign w:val="center"/>
            <w:hideMark/>
          </w:tcPr>
          <w:p w14:paraId="3C4F22C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$8,850</w:t>
            </w:r>
          </w:p>
        </w:tc>
        <w:tc>
          <w:tcPr>
            <w:tcW w:w="798" w:type="dxa"/>
            <w:tcBorders>
              <w:top w:val="nil"/>
              <w:left w:val="nil"/>
              <w:bottom w:val="single" w:sz="4" w:space="0" w:color="808080"/>
              <w:right w:val="single" w:sz="4" w:space="0" w:color="808080"/>
            </w:tcBorders>
            <w:shd w:val="clear" w:color="000000" w:fill="FFFFFF"/>
            <w:noWrap/>
            <w:vAlign w:val="center"/>
            <w:hideMark/>
          </w:tcPr>
          <w:p w14:paraId="42F6A6D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32</w:t>
            </w:r>
          </w:p>
        </w:tc>
        <w:tc>
          <w:tcPr>
            <w:tcW w:w="903" w:type="dxa"/>
            <w:tcBorders>
              <w:top w:val="nil"/>
              <w:left w:val="nil"/>
              <w:bottom w:val="single" w:sz="4" w:space="0" w:color="808080"/>
              <w:right w:val="single" w:sz="4" w:space="0" w:color="808080"/>
            </w:tcBorders>
            <w:shd w:val="clear" w:color="000000" w:fill="FFFFFF"/>
            <w:noWrap/>
            <w:vAlign w:val="center"/>
            <w:hideMark/>
          </w:tcPr>
          <w:p w14:paraId="0B6BE29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45</w:t>
            </w:r>
          </w:p>
        </w:tc>
        <w:tc>
          <w:tcPr>
            <w:tcW w:w="1155" w:type="dxa"/>
            <w:tcBorders>
              <w:top w:val="nil"/>
              <w:left w:val="nil"/>
              <w:bottom w:val="single" w:sz="4" w:space="0" w:color="808080"/>
              <w:right w:val="single" w:sz="4" w:space="0" w:color="808080"/>
            </w:tcBorders>
            <w:shd w:val="clear" w:color="000000" w:fill="FFFFFF"/>
            <w:noWrap/>
            <w:vAlign w:val="center"/>
            <w:hideMark/>
          </w:tcPr>
          <w:p w14:paraId="44E1B70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$14,163</w:t>
            </w:r>
          </w:p>
        </w:tc>
        <w:tc>
          <w:tcPr>
            <w:tcW w:w="1080" w:type="dxa"/>
            <w:tcBorders>
              <w:top w:val="nil"/>
              <w:left w:val="nil"/>
              <w:bottom w:val="single" w:sz="4" w:space="0" w:color="808080"/>
              <w:right w:val="single" w:sz="4" w:space="0" w:color="808080"/>
            </w:tcBorders>
            <w:shd w:val="clear" w:color="000000" w:fill="FFFFFF"/>
            <w:noWrap/>
            <w:vAlign w:val="center"/>
            <w:hideMark/>
          </w:tcPr>
          <w:p w14:paraId="2237ED3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6.67%</w:t>
            </w:r>
          </w:p>
        </w:tc>
        <w:tc>
          <w:tcPr>
            <w:tcW w:w="988" w:type="dxa"/>
            <w:tcBorders>
              <w:top w:val="nil"/>
              <w:left w:val="nil"/>
              <w:bottom w:val="single" w:sz="4" w:space="0" w:color="808080"/>
              <w:right w:val="single" w:sz="4" w:space="0" w:color="808080"/>
            </w:tcBorders>
            <w:shd w:val="clear" w:color="000000" w:fill="FFFFFF"/>
            <w:noWrap/>
            <w:vAlign w:val="center"/>
            <w:hideMark/>
          </w:tcPr>
          <w:p w14:paraId="56938CF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29</w:t>
            </w:r>
          </w:p>
        </w:tc>
        <w:tc>
          <w:tcPr>
            <w:tcW w:w="1088" w:type="dxa"/>
            <w:tcBorders>
              <w:top w:val="nil"/>
              <w:left w:val="nil"/>
              <w:bottom w:val="single" w:sz="4" w:space="0" w:color="808080"/>
              <w:right w:val="single" w:sz="4" w:space="0" w:color="808080"/>
            </w:tcBorders>
            <w:shd w:val="clear" w:color="000000" w:fill="FFFFFF"/>
            <w:noWrap/>
            <w:vAlign w:val="center"/>
            <w:hideMark/>
          </w:tcPr>
          <w:p w14:paraId="759334C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w:t>
            </w:r>
          </w:p>
        </w:tc>
        <w:tc>
          <w:tcPr>
            <w:tcW w:w="1089" w:type="dxa"/>
            <w:tcBorders>
              <w:top w:val="nil"/>
              <w:left w:val="nil"/>
              <w:bottom w:val="single" w:sz="4" w:space="0" w:color="808080"/>
              <w:right w:val="single" w:sz="4" w:space="0" w:color="808080"/>
            </w:tcBorders>
            <w:shd w:val="clear" w:color="000000" w:fill="FFFFFF"/>
            <w:noWrap/>
            <w:vAlign w:val="center"/>
            <w:hideMark/>
          </w:tcPr>
          <w:p w14:paraId="2B5D4CE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$12,580</w:t>
            </w:r>
          </w:p>
        </w:tc>
        <w:tc>
          <w:tcPr>
            <w:tcW w:w="1260" w:type="dxa"/>
            <w:tcBorders>
              <w:top w:val="nil"/>
              <w:left w:val="nil"/>
              <w:bottom w:val="single" w:sz="4" w:space="0" w:color="808080"/>
              <w:right w:val="single" w:sz="4" w:space="0" w:color="808080"/>
            </w:tcBorders>
            <w:shd w:val="clear" w:color="000000" w:fill="FFFFFF"/>
            <w:noWrap/>
            <w:vAlign w:val="center"/>
            <w:hideMark/>
          </w:tcPr>
          <w:p w14:paraId="355B144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9.38%</w:t>
            </w:r>
          </w:p>
        </w:tc>
      </w:tr>
      <w:tr w:rsidR="009A41CA" w:rsidRPr="00FF2162" w14:paraId="4AC00103"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785CB0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42CADAF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7B3ECCC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822" w:type="dxa"/>
            <w:gridSpan w:val="2"/>
            <w:tcBorders>
              <w:top w:val="single" w:sz="4" w:space="0" w:color="808080"/>
              <w:left w:val="nil"/>
              <w:bottom w:val="single" w:sz="4" w:space="0" w:color="808080"/>
              <w:right w:val="single" w:sz="4" w:space="0" w:color="808080"/>
            </w:tcBorders>
            <w:shd w:val="clear" w:color="000000" w:fill="D4D0C8"/>
            <w:vAlign w:val="center"/>
            <w:hideMark/>
          </w:tcPr>
          <w:p w14:paraId="3343F8F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Male</w:t>
            </w:r>
          </w:p>
        </w:tc>
        <w:tc>
          <w:tcPr>
            <w:tcW w:w="798" w:type="dxa"/>
            <w:tcBorders>
              <w:top w:val="nil"/>
              <w:left w:val="nil"/>
              <w:bottom w:val="single" w:sz="4" w:space="0" w:color="808080"/>
              <w:right w:val="single" w:sz="4" w:space="0" w:color="808080"/>
            </w:tcBorders>
            <w:shd w:val="clear" w:color="000000" w:fill="FFFFFF"/>
            <w:noWrap/>
            <w:vAlign w:val="center"/>
            <w:hideMark/>
          </w:tcPr>
          <w:p w14:paraId="51B2040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1049" w:type="dxa"/>
            <w:tcBorders>
              <w:top w:val="nil"/>
              <w:left w:val="nil"/>
              <w:bottom w:val="single" w:sz="4" w:space="0" w:color="808080"/>
              <w:right w:val="single" w:sz="4" w:space="0" w:color="808080"/>
            </w:tcBorders>
            <w:shd w:val="clear" w:color="000000" w:fill="FFFFFF"/>
            <w:noWrap/>
            <w:vAlign w:val="center"/>
            <w:hideMark/>
          </w:tcPr>
          <w:p w14:paraId="355054A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1155" w:type="dxa"/>
            <w:tcBorders>
              <w:top w:val="nil"/>
              <w:left w:val="nil"/>
              <w:bottom w:val="single" w:sz="4" w:space="0" w:color="808080"/>
              <w:right w:val="single" w:sz="4" w:space="0" w:color="808080"/>
            </w:tcBorders>
            <w:shd w:val="clear" w:color="000000" w:fill="FFFFFF"/>
            <w:noWrap/>
            <w:vAlign w:val="center"/>
            <w:hideMark/>
          </w:tcPr>
          <w:p w14:paraId="65CC970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$1,400</w:t>
            </w:r>
          </w:p>
        </w:tc>
        <w:tc>
          <w:tcPr>
            <w:tcW w:w="798" w:type="dxa"/>
            <w:tcBorders>
              <w:top w:val="nil"/>
              <w:left w:val="nil"/>
              <w:bottom w:val="single" w:sz="4" w:space="0" w:color="808080"/>
              <w:right w:val="single" w:sz="4" w:space="0" w:color="808080"/>
            </w:tcBorders>
            <w:shd w:val="clear" w:color="000000" w:fill="FFFFFF"/>
            <w:noWrap/>
            <w:vAlign w:val="center"/>
            <w:hideMark/>
          </w:tcPr>
          <w:p w14:paraId="74CA09B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903" w:type="dxa"/>
            <w:tcBorders>
              <w:top w:val="nil"/>
              <w:left w:val="nil"/>
              <w:bottom w:val="single" w:sz="4" w:space="0" w:color="808080"/>
              <w:right w:val="single" w:sz="4" w:space="0" w:color="808080"/>
            </w:tcBorders>
            <w:shd w:val="clear" w:color="000000" w:fill="FFFFFF"/>
            <w:noWrap/>
            <w:vAlign w:val="center"/>
            <w:hideMark/>
          </w:tcPr>
          <w:p w14:paraId="05E43B4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155" w:type="dxa"/>
            <w:tcBorders>
              <w:top w:val="nil"/>
              <w:left w:val="nil"/>
              <w:bottom w:val="single" w:sz="4" w:space="0" w:color="808080"/>
              <w:right w:val="single" w:sz="4" w:space="0" w:color="808080"/>
            </w:tcBorders>
            <w:shd w:val="clear" w:color="000000" w:fill="FFFFFF"/>
            <w:noWrap/>
            <w:vAlign w:val="center"/>
            <w:hideMark/>
          </w:tcPr>
          <w:p w14:paraId="1FC1EAE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$60</w:t>
            </w:r>
          </w:p>
        </w:tc>
        <w:tc>
          <w:tcPr>
            <w:tcW w:w="1080" w:type="dxa"/>
            <w:tcBorders>
              <w:top w:val="nil"/>
              <w:left w:val="nil"/>
              <w:bottom w:val="single" w:sz="4" w:space="0" w:color="808080"/>
              <w:right w:val="single" w:sz="4" w:space="0" w:color="808080"/>
            </w:tcBorders>
            <w:shd w:val="clear" w:color="000000" w:fill="FFFFFF"/>
            <w:noWrap/>
            <w:vAlign w:val="center"/>
            <w:hideMark/>
          </w:tcPr>
          <w:p w14:paraId="6D5C916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-83.33%</w:t>
            </w:r>
          </w:p>
        </w:tc>
        <w:tc>
          <w:tcPr>
            <w:tcW w:w="988" w:type="dxa"/>
            <w:tcBorders>
              <w:top w:val="nil"/>
              <w:left w:val="nil"/>
              <w:bottom w:val="single" w:sz="4" w:space="0" w:color="808080"/>
              <w:right w:val="single" w:sz="4" w:space="0" w:color="808080"/>
            </w:tcBorders>
            <w:shd w:val="clear" w:color="000000" w:fill="FFFFFF"/>
            <w:noWrap/>
            <w:vAlign w:val="center"/>
            <w:hideMark/>
          </w:tcPr>
          <w:p w14:paraId="13430A3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1088" w:type="dxa"/>
            <w:tcBorders>
              <w:top w:val="nil"/>
              <w:left w:val="nil"/>
              <w:bottom w:val="single" w:sz="4" w:space="0" w:color="808080"/>
              <w:right w:val="single" w:sz="4" w:space="0" w:color="808080"/>
            </w:tcBorders>
            <w:shd w:val="clear" w:color="000000" w:fill="FFFFFF"/>
            <w:noWrap/>
            <w:vAlign w:val="center"/>
            <w:hideMark/>
          </w:tcPr>
          <w:p w14:paraId="0DEAB15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1089" w:type="dxa"/>
            <w:tcBorders>
              <w:top w:val="nil"/>
              <w:left w:val="nil"/>
              <w:bottom w:val="single" w:sz="4" w:space="0" w:color="808080"/>
              <w:right w:val="single" w:sz="4" w:space="0" w:color="808080"/>
            </w:tcBorders>
            <w:shd w:val="clear" w:color="000000" w:fill="FFFFFF"/>
            <w:noWrap/>
            <w:vAlign w:val="center"/>
            <w:hideMark/>
          </w:tcPr>
          <w:p w14:paraId="7FA1877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$800</w:t>
            </w:r>
          </w:p>
        </w:tc>
        <w:tc>
          <w:tcPr>
            <w:tcW w:w="1260" w:type="dxa"/>
            <w:tcBorders>
              <w:top w:val="nil"/>
              <w:left w:val="nil"/>
              <w:bottom w:val="single" w:sz="4" w:space="0" w:color="808080"/>
              <w:right w:val="single" w:sz="4" w:space="0" w:color="808080"/>
            </w:tcBorders>
            <w:shd w:val="clear" w:color="000000" w:fill="FFFFFF"/>
            <w:noWrap/>
            <w:vAlign w:val="center"/>
            <w:hideMark/>
          </w:tcPr>
          <w:p w14:paraId="72D75AB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300.00%</w:t>
            </w:r>
          </w:p>
        </w:tc>
      </w:tr>
      <w:tr w:rsidR="009A41CA" w:rsidRPr="00FF2162" w14:paraId="41E2F57D"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42F3A48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17FBEA7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142" w:type="dxa"/>
            <w:gridSpan w:val="3"/>
            <w:tcBorders>
              <w:top w:val="single" w:sz="4" w:space="0" w:color="808080"/>
              <w:left w:val="nil"/>
              <w:bottom w:val="single" w:sz="4" w:space="0" w:color="808080"/>
              <w:right w:val="single" w:sz="4" w:space="0" w:color="808080"/>
            </w:tcBorders>
            <w:shd w:val="clear" w:color="000000" w:fill="D4D0C8"/>
            <w:vAlign w:val="center"/>
            <w:hideMark/>
          </w:tcPr>
          <w:p w14:paraId="365DE69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Chafee Grant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4B64EEA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1049" w:type="dxa"/>
            <w:tcBorders>
              <w:top w:val="nil"/>
              <w:left w:val="nil"/>
              <w:bottom w:val="single" w:sz="4" w:space="0" w:color="808080"/>
              <w:right w:val="single" w:sz="4" w:space="0" w:color="808080"/>
            </w:tcBorders>
            <w:shd w:val="clear" w:color="000000" w:fill="FFFFFF"/>
            <w:noWrap/>
            <w:vAlign w:val="center"/>
            <w:hideMark/>
          </w:tcPr>
          <w:p w14:paraId="7A24396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1155" w:type="dxa"/>
            <w:tcBorders>
              <w:top w:val="nil"/>
              <w:left w:val="nil"/>
              <w:bottom w:val="single" w:sz="4" w:space="0" w:color="808080"/>
              <w:right w:val="single" w:sz="4" w:space="0" w:color="808080"/>
            </w:tcBorders>
            <w:shd w:val="clear" w:color="000000" w:fill="FFFFFF"/>
            <w:noWrap/>
            <w:vAlign w:val="center"/>
            <w:hideMark/>
          </w:tcPr>
          <w:p w14:paraId="5ABC3D1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$10,000</w:t>
            </w:r>
          </w:p>
        </w:tc>
        <w:tc>
          <w:tcPr>
            <w:tcW w:w="798" w:type="dxa"/>
            <w:tcBorders>
              <w:top w:val="nil"/>
              <w:left w:val="nil"/>
              <w:bottom w:val="single" w:sz="4" w:space="0" w:color="808080"/>
              <w:right w:val="single" w:sz="4" w:space="0" w:color="808080"/>
            </w:tcBorders>
            <w:shd w:val="clear" w:color="000000" w:fill="FFFFFF"/>
            <w:noWrap/>
            <w:vAlign w:val="center"/>
            <w:hideMark/>
          </w:tcPr>
          <w:p w14:paraId="027FF55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903" w:type="dxa"/>
            <w:tcBorders>
              <w:top w:val="nil"/>
              <w:left w:val="nil"/>
              <w:bottom w:val="single" w:sz="4" w:space="0" w:color="808080"/>
              <w:right w:val="single" w:sz="4" w:space="0" w:color="808080"/>
            </w:tcBorders>
            <w:shd w:val="clear" w:color="000000" w:fill="FFFFFF"/>
            <w:noWrap/>
            <w:vAlign w:val="center"/>
            <w:hideMark/>
          </w:tcPr>
          <w:p w14:paraId="01F4ED7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155" w:type="dxa"/>
            <w:tcBorders>
              <w:top w:val="nil"/>
              <w:left w:val="nil"/>
              <w:bottom w:val="single" w:sz="4" w:space="0" w:color="808080"/>
              <w:right w:val="single" w:sz="4" w:space="0" w:color="808080"/>
            </w:tcBorders>
            <w:shd w:val="clear" w:color="000000" w:fill="FFFFFF"/>
            <w:noWrap/>
            <w:vAlign w:val="center"/>
            <w:hideMark/>
          </w:tcPr>
          <w:p w14:paraId="2C46D1A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$1,250</w:t>
            </w:r>
          </w:p>
        </w:tc>
        <w:tc>
          <w:tcPr>
            <w:tcW w:w="1080" w:type="dxa"/>
            <w:tcBorders>
              <w:top w:val="nil"/>
              <w:left w:val="nil"/>
              <w:bottom w:val="single" w:sz="4" w:space="0" w:color="808080"/>
              <w:right w:val="single" w:sz="4" w:space="0" w:color="808080"/>
            </w:tcBorders>
            <w:shd w:val="clear" w:color="000000" w:fill="FFFFFF"/>
            <w:noWrap/>
            <w:vAlign w:val="center"/>
            <w:hideMark/>
          </w:tcPr>
          <w:p w14:paraId="33E632A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-66.67%</w:t>
            </w:r>
          </w:p>
        </w:tc>
        <w:tc>
          <w:tcPr>
            <w:tcW w:w="988" w:type="dxa"/>
            <w:tcBorders>
              <w:top w:val="nil"/>
              <w:left w:val="nil"/>
              <w:bottom w:val="single" w:sz="4" w:space="0" w:color="808080"/>
              <w:right w:val="single" w:sz="4" w:space="0" w:color="808080"/>
            </w:tcBorders>
            <w:shd w:val="clear" w:color="000000" w:fill="FFFFFF"/>
            <w:noWrap/>
            <w:vAlign w:val="center"/>
            <w:hideMark/>
          </w:tcPr>
          <w:p w14:paraId="2132294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1088" w:type="dxa"/>
            <w:tcBorders>
              <w:top w:val="nil"/>
              <w:left w:val="nil"/>
              <w:bottom w:val="single" w:sz="4" w:space="0" w:color="808080"/>
              <w:right w:val="single" w:sz="4" w:space="0" w:color="808080"/>
            </w:tcBorders>
            <w:shd w:val="clear" w:color="000000" w:fill="FFFFFF"/>
            <w:noWrap/>
            <w:vAlign w:val="center"/>
            <w:hideMark/>
          </w:tcPr>
          <w:p w14:paraId="1C6759B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w:t>
            </w:r>
          </w:p>
        </w:tc>
        <w:tc>
          <w:tcPr>
            <w:tcW w:w="1089" w:type="dxa"/>
            <w:tcBorders>
              <w:top w:val="nil"/>
              <w:left w:val="nil"/>
              <w:bottom w:val="single" w:sz="4" w:space="0" w:color="808080"/>
              <w:right w:val="single" w:sz="4" w:space="0" w:color="808080"/>
            </w:tcBorders>
            <w:shd w:val="clear" w:color="000000" w:fill="FFFFFF"/>
            <w:noWrap/>
            <w:vAlign w:val="center"/>
            <w:hideMark/>
          </w:tcPr>
          <w:p w14:paraId="43EAC80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$20,000</w:t>
            </w:r>
          </w:p>
        </w:tc>
        <w:tc>
          <w:tcPr>
            <w:tcW w:w="1260" w:type="dxa"/>
            <w:tcBorders>
              <w:top w:val="nil"/>
              <w:left w:val="nil"/>
              <w:bottom w:val="single" w:sz="4" w:space="0" w:color="808080"/>
              <w:right w:val="single" w:sz="4" w:space="0" w:color="808080"/>
            </w:tcBorders>
            <w:shd w:val="clear" w:color="000000" w:fill="FFFFFF"/>
            <w:noWrap/>
            <w:vAlign w:val="center"/>
            <w:hideMark/>
          </w:tcPr>
          <w:p w14:paraId="2107C37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500.00%</w:t>
            </w:r>
          </w:p>
        </w:tc>
      </w:tr>
      <w:tr w:rsidR="009A41CA" w:rsidRPr="00FF2162" w14:paraId="1D097E9A"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AF091E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3A1A2E6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1973C77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822" w:type="dxa"/>
            <w:gridSpan w:val="2"/>
            <w:tcBorders>
              <w:top w:val="single" w:sz="4" w:space="0" w:color="808080"/>
              <w:left w:val="nil"/>
              <w:bottom w:val="single" w:sz="4" w:space="0" w:color="808080"/>
              <w:right w:val="single" w:sz="4" w:space="0" w:color="808080"/>
            </w:tcBorders>
            <w:shd w:val="clear" w:color="000000" w:fill="D4D0C8"/>
            <w:vAlign w:val="center"/>
            <w:hideMark/>
          </w:tcPr>
          <w:p w14:paraId="09B7FF1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Female</w:t>
            </w:r>
          </w:p>
        </w:tc>
        <w:tc>
          <w:tcPr>
            <w:tcW w:w="798" w:type="dxa"/>
            <w:tcBorders>
              <w:top w:val="nil"/>
              <w:left w:val="nil"/>
              <w:bottom w:val="single" w:sz="4" w:space="0" w:color="808080"/>
              <w:right w:val="single" w:sz="4" w:space="0" w:color="808080"/>
            </w:tcBorders>
            <w:shd w:val="clear" w:color="000000" w:fill="FFFFFF"/>
            <w:noWrap/>
            <w:vAlign w:val="center"/>
            <w:hideMark/>
          </w:tcPr>
          <w:p w14:paraId="72C1ED8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49" w:type="dxa"/>
            <w:tcBorders>
              <w:top w:val="nil"/>
              <w:left w:val="nil"/>
              <w:bottom w:val="single" w:sz="4" w:space="0" w:color="808080"/>
              <w:right w:val="single" w:sz="4" w:space="0" w:color="808080"/>
            </w:tcBorders>
            <w:shd w:val="clear" w:color="000000" w:fill="FFFFFF"/>
            <w:noWrap/>
            <w:vAlign w:val="center"/>
            <w:hideMark/>
          </w:tcPr>
          <w:p w14:paraId="14C2E5A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155" w:type="dxa"/>
            <w:tcBorders>
              <w:top w:val="nil"/>
              <w:left w:val="nil"/>
              <w:bottom w:val="single" w:sz="4" w:space="0" w:color="808080"/>
              <w:right w:val="single" w:sz="4" w:space="0" w:color="808080"/>
            </w:tcBorders>
            <w:shd w:val="clear" w:color="000000" w:fill="FFFFFF"/>
            <w:noWrap/>
            <w:vAlign w:val="center"/>
            <w:hideMark/>
          </w:tcPr>
          <w:p w14:paraId="13F22B8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$2,500</w:t>
            </w:r>
          </w:p>
        </w:tc>
        <w:tc>
          <w:tcPr>
            <w:tcW w:w="798" w:type="dxa"/>
            <w:tcBorders>
              <w:top w:val="nil"/>
              <w:left w:val="nil"/>
              <w:bottom w:val="single" w:sz="4" w:space="0" w:color="808080"/>
              <w:right w:val="single" w:sz="4" w:space="0" w:color="808080"/>
            </w:tcBorders>
            <w:shd w:val="clear" w:color="000000" w:fill="FFFFFF"/>
            <w:noWrap/>
            <w:vAlign w:val="center"/>
            <w:hideMark/>
          </w:tcPr>
          <w:p w14:paraId="4C7D131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03" w:type="dxa"/>
            <w:tcBorders>
              <w:top w:val="nil"/>
              <w:left w:val="nil"/>
              <w:bottom w:val="single" w:sz="4" w:space="0" w:color="808080"/>
              <w:right w:val="single" w:sz="4" w:space="0" w:color="808080"/>
            </w:tcBorders>
            <w:shd w:val="clear" w:color="000000" w:fill="FFFFFF"/>
            <w:noWrap/>
            <w:vAlign w:val="center"/>
            <w:hideMark/>
          </w:tcPr>
          <w:p w14:paraId="7553326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13C15E5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7C4D80B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88" w:type="dxa"/>
            <w:tcBorders>
              <w:top w:val="nil"/>
              <w:left w:val="nil"/>
              <w:bottom w:val="single" w:sz="4" w:space="0" w:color="808080"/>
              <w:right w:val="single" w:sz="4" w:space="0" w:color="808080"/>
            </w:tcBorders>
            <w:shd w:val="clear" w:color="000000" w:fill="FFFFFF"/>
            <w:noWrap/>
            <w:vAlign w:val="center"/>
            <w:hideMark/>
          </w:tcPr>
          <w:p w14:paraId="44505E3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1088" w:type="dxa"/>
            <w:tcBorders>
              <w:top w:val="nil"/>
              <w:left w:val="nil"/>
              <w:bottom w:val="single" w:sz="4" w:space="0" w:color="808080"/>
              <w:right w:val="single" w:sz="4" w:space="0" w:color="808080"/>
            </w:tcBorders>
            <w:shd w:val="clear" w:color="000000" w:fill="FFFFFF"/>
            <w:noWrap/>
            <w:vAlign w:val="center"/>
            <w:hideMark/>
          </w:tcPr>
          <w:p w14:paraId="5A3AA35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1089" w:type="dxa"/>
            <w:tcBorders>
              <w:top w:val="nil"/>
              <w:left w:val="nil"/>
              <w:bottom w:val="single" w:sz="4" w:space="0" w:color="808080"/>
              <w:right w:val="single" w:sz="4" w:space="0" w:color="808080"/>
            </w:tcBorders>
            <w:shd w:val="clear" w:color="000000" w:fill="FFFFFF"/>
            <w:noWrap/>
            <w:vAlign w:val="center"/>
            <w:hideMark/>
          </w:tcPr>
          <w:p w14:paraId="16983DA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$10,000</w:t>
            </w:r>
          </w:p>
        </w:tc>
        <w:tc>
          <w:tcPr>
            <w:tcW w:w="1260" w:type="dxa"/>
            <w:tcBorders>
              <w:top w:val="nil"/>
              <w:left w:val="nil"/>
              <w:bottom w:val="single" w:sz="4" w:space="0" w:color="808080"/>
              <w:right w:val="single" w:sz="4" w:space="0" w:color="808080"/>
            </w:tcBorders>
            <w:shd w:val="clear" w:color="000000" w:fill="FFFFFF"/>
            <w:noWrap/>
            <w:vAlign w:val="center"/>
            <w:hideMark/>
          </w:tcPr>
          <w:p w14:paraId="6981363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12270461"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104A8A4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16A77F5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32CCF34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822" w:type="dxa"/>
            <w:gridSpan w:val="2"/>
            <w:tcBorders>
              <w:top w:val="single" w:sz="4" w:space="0" w:color="808080"/>
              <w:left w:val="nil"/>
              <w:bottom w:val="single" w:sz="4" w:space="0" w:color="808080"/>
              <w:right w:val="single" w:sz="4" w:space="0" w:color="808080"/>
            </w:tcBorders>
            <w:shd w:val="clear" w:color="000000" w:fill="D4D0C8"/>
            <w:vAlign w:val="center"/>
            <w:hideMark/>
          </w:tcPr>
          <w:p w14:paraId="7B9D363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Male</w:t>
            </w:r>
          </w:p>
        </w:tc>
        <w:tc>
          <w:tcPr>
            <w:tcW w:w="798" w:type="dxa"/>
            <w:tcBorders>
              <w:top w:val="nil"/>
              <w:left w:val="nil"/>
              <w:bottom w:val="single" w:sz="4" w:space="0" w:color="808080"/>
              <w:right w:val="single" w:sz="4" w:space="0" w:color="808080"/>
            </w:tcBorders>
            <w:shd w:val="clear" w:color="000000" w:fill="FFFFFF"/>
            <w:noWrap/>
            <w:vAlign w:val="center"/>
            <w:hideMark/>
          </w:tcPr>
          <w:p w14:paraId="5934E25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49" w:type="dxa"/>
            <w:tcBorders>
              <w:top w:val="nil"/>
              <w:left w:val="nil"/>
              <w:bottom w:val="single" w:sz="4" w:space="0" w:color="808080"/>
              <w:right w:val="single" w:sz="4" w:space="0" w:color="808080"/>
            </w:tcBorders>
            <w:shd w:val="clear" w:color="000000" w:fill="FFFFFF"/>
            <w:noWrap/>
            <w:vAlign w:val="center"/>
            <w:hideMark/>
          </w:tcPr>
          <w:p w14:paraId="5CDD37F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1155" w:type="dxa"/>
            <w:tcBorders>
              <w:top w:val="nil"/>
              <w:left w:val="nil"/>
              <w:bottom w:val="single" w:sz="4" w:space="0" w:color="808080"/>
              <w:right w:val="single" w:sz="4" w:space="0" w:color="808080"/>
            </w:tcBorders>
            <w:shd w:val="clear" w:color="000000" w:fill="FFFFFF"/>
            <w:noWrap/>
            <w:vAlign w:val="center"/>
            <w:hideMark/>
          </w:tcPr>
          <w:p w14:paraId="2DB9F12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$7,500</w:t>
            </w:r>
          </w:p>
        </w:tc>
        <w:tc>
          <w:tcPr>
            <w:tcW w:w="798" w:type="dxa"/>
            <w:tcBorders>
              <w:top w:val="nil"/>
              <w:left w:val="nil"/>
              <w:bottom w:val="single" w:sz="4" w:space="0" w:color="808080"/>
              <w:right w:val="single" w:sz="4" w:space="0" w:color="808080"/>
            </w:tcBorders>
            <w:shd w:val="clear" w:color="000000" w:fill="FFFFFF"/>
            <w:noWrap/>
            <w:vAlign w:val="center"/>
            <w:hideMark/>
          </w:tcPr>
          <w:p w14:paraId="5166266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903" w:type="dxa"/>
            <w:tcBorders>
              <w:top w:val="nil"/>
              <w:left w:val="nil"/>
              <w:bottom w:val="single" w:sz="4" w:space="0" w:color="808080"/>
              <w:right w:val="single" w:sz="4" w:space="0" w:color="808080"/>
            </w:tcBorders>
            <w:shd w:val="clear" w:color="000000" w:fill="FFFFFF"/>
            <w:noWrap/>
            <w:vAlign w:val="center"/>
            <w:hideMark/>
          </w:tcPr>
          <w:p w14:paraId="56DB720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155" w:type="dxa"/>
            <w:tcBorders>
              <w:top w:val="nil"/>
              <w:left w:val="nil"/>
              <w:bottom w:val="single" w:sz="4" w:space="0" w:color="808080"/>
              <w:right w:val="single" w:sz="4" w:space="0" w:color="808080"/>
            </w:tcBorders>
            <w:shd w:val="clear" w:color="000000" w:fill="FFFFFF"/>
            <w:noWrap/>
            <w:vAlign w:val="center"/>
            <w:hideMark/>
          </w:tcPr>
          <w:p w14:paraId="3BB2CDD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$1,250</w:t>
            </w:r>
          </w:p>
        </w:tc>
        <w:tc>
          <w:tcPr>
            <w:tcW w:w="1080" w:type="dxa"/>
            <w:tcBorders>
              <w:top w:val="nil"/>
              <w:left w:val="nil"/>
              <w:bottom w:val="single" w:sz="4" w:space="0" w:color="808080"/>
              <w:right w:val="single" w:sz="4" w:space="0" w:color="808080"/>
            </w:tcBorders>
            <w:shd w:val="clear" w:color="000000" w:fill="FFFFFF"/>
            <w:noWrap/>
            <w:vAlign w:val="center"/>
            <w:hideMark/>
          </w:tcPr>
          <w:p w14:paraId="558E78C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-50.00%</w:t>
            </w:r>
          </w:p>
        </w:tc>
        <w:tc>
          <w:tcPr>
            <w:tcW w:w="988" w:type="dxa"/>
            <w:tcBorders>
              <w:top w:val="nil"/>
              <w:left w:val="nil"/>
              <w:bottom w:val="single" w:sz="4" w:space="0" w:color="808080"/>
              <w:right w:val="single" w:sz="4" w:space="0" w:color="808080"/>
            </w:tcBorders>
            <w:shd w:val="clear" w:color="000000" w:fill="FFFFFF"/>
            <w:noWrap/>
            <w:vAlign w:val="center"/>
            <w:hideMark/>
          </w:tcPr>
          <w:p w14:paraId="55BC70C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1088" w:type="dxa"/>
            <w:tcBorders>
              <w:top w:val="nil"/>
              <w:left w:val="nil"/>
              <w:bottom w:val="single" w:sz="4" w:space="0" w:color="808080"/>
              <w:right w:val="single" w:sz="4" w:space="0" w:color="808080"/>
            </w:tcBorders>
            <w:shd w:val="clear" w:color="000000" w:fill="FFFFFF"/>
            <w:noWrap/>
            <w:vAlign w:val="center"/>
            <w:hideMark/>
          </w:tcPr>
          <w:p w14:paraId="393FD0F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1089" w:type="dxa"/>
            <w:tcBorders>
              <w:top w:val="nil"/>
              <w:left w:val="nil"/>
              <w:bottom w:val="single" w:sz="4" w:space="0" w:color="808080"/>
              <w:right w:val="single" w:sz="4" w:space="0" w:color="808080"/>
            </w:tcBorders>
            <w:shd w:val="clear" w:color="000000" w:fill="FFFFFF"/>
            <w:noWrap/>
            <w:vAlign w:val="center"/>
            <w:hideMark/>
          </w:tcPr>
          <w:p w14:paraId="603FAC6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$10,000</w:t>
            </w:r>
          </w:p>
        </w:tc>
        <w:tc>
          <w:tcPr>
            <w:tcW w:w="1260" w:type="dxa"/>
            <w:tcBorders>
              <w:top w:val="nil"/>
              <w:left w:val="nil"/>
              <w:bottom w:val="single" w:sz="4" w:space="0" w:color="808080"/>
              <w:right w:val="single" w:sz="4" w:space="0" w:color="808080"/>
            </w:tcBorders>
            <w:shd w:val="clear" w:color="000000" w:fill="FFFFFF"/>
            <w:noWrap/>
            <w:vAlign w:val="center"/>
            <w:hideMark/>
          </w:tcPr>
          <w:p w14:paraId="05C5D91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200.00%</w:t>
            </w:r>
          </w:p>
        </w:tc>
      </w:tr>
      <w:tr w:rsidR="009A41CA" w:rsidRPr="00FF2162" w14:paraId="3406D8C5"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DDFC4B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0C8AABA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142" w:type="dxa"/>
            <w:gridSpan w:val="3"/>
            <w:tcBorders>
              <w:top w:val="single" w:sz="4" w:space="0" w:color="808080"/>
              <w:left w:val="nil"/>
              <w:bottom w:val="single" w:sz="4" w:space="0" w:color="808080"/>
              <w:right w:val="single" w:sz="4" w:space="0" w:color="808080"/>
            </w:tcBorders>
            <w:shd w:val="clear" w:color="000000" w:fill="D4D0C8"/>
            <w:vAlign w:val="center"/>
            <w:hideMark/>
          </w:tcPr>
          <w:p w14:paraId="3EE6D87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EOPS Grant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390A2D2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44</w:t>
            </w:r>
          </w:p>
        </w:tc>
        <w:tc>
          <w:tcPr>
            <w:tcW w:w="1049" w:type="dxa"/>
            <w:tcBorders>
              <w:top w:val="nil"/>
              <w:left w:val="nil"/>
              <w:bottom w:val="single" w:sz="4" w:space="0" w:color="808080"/>
              <w:right w:val="single" w:sz="4" w:space="0" w:color="808080"/>
            </w:tcBorders>
            <w:shd w:val="clear" w:color="000000" w:fill="FFFFFF"/>
            <w:noWrap/>
            <w:vAlign w:val="center"/>
            <w:hideMark/>
          </w:tcPr>
          <w:p w14:paraId="56743E8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51</w:t>
            </w:r>
          </w:p>
        </w:tc>
        <w:tc>
          <w:tcPr>
            <w:tcW w:w="1155" w:type="dxa"/>
            <w:tcBorders>
              <w:top w:val="nil"/>
              <w:left w:val="nil"/>
              <w:bottom w:val="single" w:sz="4" w:space="0" w:color="808080"/>
              <w:right w:val="single" w:sz="4" w:space="0" w:color="808080"/>
            </w:tcBorders>
            <w:shd w:val="clear" w:color="000000" w:fill="FFFFFF"/>
            <w:noWrap/>
            <w:vAlign w:val="center"/>
            <w:hideMark/>
          </w:tcPr>
          <w:p w14:paraId="448F0AA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$10,175</w:t>
            </w:r>
          </w:p>
        </w:tc>
        <w:tc>
          <w:tcPr>
            <w:tcW w:w="798" w:type="dxa"/>
            <w:tcBorders>
              <w:top w:val="nil"/>
              <w:left w:val="nil"/>
              <w:bottom w:val="single" w:sz="4" w:space="0" w:color="808080"/>
              <w:right w:val="single" w:sz="4" w:space="0" w:color="808080"/>
            </w:tcBorders>
            <w:shd w:val="clear" w:color="000000" w:fill="FFFFFF"/>
            <w:noWrap/>
            <w:vAlign w:val="center"/>
            <w:hideMark/>
          </w:tcPr>
          <w:p w14:paraId="3E983AB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107</w:t>
            </w:r>
          </w:p>
        </w:tc>
        <w:tc>
          <w:tcPr>
            <w:tcW w:w="903" w:type="dxa"/>
            <w:tcBorders>
              <w:top w:val="nil"/>
              <w:left w:val="nil"/>
              <w:bottom w:val="single" w:sz="4" w:space="0" w:color="808080"/>
              <w:right w:val="single" w:sz="4" w:space="0" w:color="808080"/>
            </w:tcBorders>
            <w:shd w:val="clear" w:color="000000" w:fill="FFFFFF"/>
            <w:noWrap/>
            <w:vAlign w:val="center"/>
            <w:hideMark/>
          </w:tcPr>
          <w:p w14:paraId="7111C2C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121</w:t>
            </w:r>
          </w:p>
        </w:tc>
        <w:tc>
          <w:tcPr>
            <w:tcW w:w="1155" w:type="dxa"/>
            <w:tcBorders>
              <w:top w:val="nil"/>
              <w:left w:val="nil"/>
              <w:bottom w:val="single" w:sz="4" w:space="0" w:color="808080"/>
              <w:right w:val="single" w:sz="4" w:space="0" w:color="808080"/>
            </w:tcBorders>
            <w:shd w:val="clear" w:color="000000" w:fill="FFFFFF"/>
            <w:noWrap/>
            <w:vAlign w:val="center"/>
            <w:hideMark/>
          </w:tcPr>
          <w:p w14:paraId="516ABBB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$20,000</w:t>
            </w:r>
          </w:p>
        </w:tc>
        <w:tc>
          <w:tcPr>
            <w:tcW w:w="1080" w:type="dxa"/>
            <w:tcBorders>
              <w:top w:val="nil"/>
              <w:left w:val="nil"/>
              <w:bottom w:val="single" w:sz="4" w:space="0" w:color="808080"/>
              <w:right w:val="single" w:sz="4" w:space="0" w:color="808080"/>
            </w:tcBorders>
            <w:shd w:val="clear" w:color="000000" w:fill="FFFFFF"/>
            <w:noWrap/>
            <w:vAlign w:val="center"/>
            <w:hideMark/>
          </w:tcPr>
          <w:p w14:paraId="06AF35F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143.18%</w:t>
            </w:r>
          </w:p>
        </w:tc>
        <w:tc>
          <w:tcPr>
            <w:tcW w:w="988" w:type="dxa"/>
            <w:tcBorders>
              <w:top w:val="nil"/>
              <w:left w:val="nil"/>
              <w:bottom w:val="single" w:sz="4" w:space="0" w:color="808080"/>
              <w:right w:val="single" w:sz="4" w:space="0" w:color="808080"/>
            </w:tcBorders>
            <w:shd w:val="clear" w:color="000000" w:fill="FFFFFF"/>
            <w:noWrap/>
            <w:vAlign w:val="center"/>
            <w:hideMark/>
          </w:tcPr>
          <w:p w14:paraId="0AB6153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68</w:t>
            </w:r>
          </w:p>
        </w:tc>
        <w:tc>
          <w:tcPr>
            <w:tcW w:w="1088" w:type="dxa"/>
            <w:tcBorders>
              <w:top w:val="nil"/>
              <w:left w:val="nil"/>
              <w:bottom w:val="single" w:sz="4" w:space="0" w:color="808080"/>
              <w:right w:val="single" w:sz="4" w:space="0" w:color="808080"/>
            </w:tcBorders>
            <w:shd w:val="clear" w:color="000000" w:fill="FFFFFF"/>
            <w:noWrap/>
            <w:vAlign w:val="center"/>
            <w:hideMark/>
          </w:tcPr>
          <w:p w14:paraId="065848E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88</w:t>
            </w:r>
          </w:p>
        </w:tc>
        <w:tc>
          <w:tcPr>
            <w:tcW w:w="1089" w:type="dxa"/>
            <w:tcBorders>
              <w:top w:val="nil"/>
              <w:left w:val="nil"/>
              <w:bottom w:val="single" w:sz="4" w:space="0" w:color="808080"/>
              <w:right w:val="single" w:sz="4" w:space="0" w:color="808080"/>
            </w:tcBorders>
            <w:shd w:val="clear" w:color="000000" w:fill="FFFFFF"/>
            <w:noWrap/>
            <w:vAlign w:val="center"/>
            <w:hideMark/>
          </w:tcPr>
          <w:p w14:paraId="03F0A32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$18,634</w:t>
            </w:r>
          </w:p>
        </w:tc>
        <w:tc>
          <w:tcPr>
            <w:tcW w:w="1260" w:type="dxa"/>
            <w:tcBorders>
              <w:top w:val="nil"/>
              <w:left w:val="nil"/>
              <w:bottom w:val="single" w:sz="4" w:space="0" w:color="808080"/>
              <w:right w:val="single" w:sz="4" w:space="0" w:color="808080"/>
            </w:tcBorders>
            <w:shd w:val="clear" w:color="000000" w:fill="FFFFFF"/>
            <w:noWrap/>
            <w:vAlign w:val="center"/>
            <w:hideMark/>
          </w:tcPr>
          <w:p w14:paraId="41B0BB1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-36.45%</w:t>
            </w:r>
          </w:p>
        </w:tc>
      </w:tr>
      <w:tr w:rsidR="009A41CA" w:rsidRPr="00FF2162" w14:paraId="71CC7DB1"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05B6CED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512AD13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72A84DF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822" w:type="dxa"/>
            <w:gridSpan w:val="2"/>
            <w:tcBorders>
              <w:top w:val="single" w:sz="4" w:space="0" w:color="808080"/>
              <w:left w:val="nil"/>
              <w:bottom w:val="single" w:sz="4" w:space="0" w:color="808080"/>
              <w:right w:val="single" w:sz="4" w:space="0" w:color="808080"/>
            </w:tcBorders>
            <w:shd w:val="clear" w:color="000000" w:fill="D4D0C8"/>
            <w:vAlign w:val="center"/>
            <w:hideMark/>
          </w:tcPr>
          <w:p w14:paraId="3DC4F98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Female</w:t>
            </w:r>
          </w:p>
        </w:tc>
        <w:tc>
          <w:tcPr>
            <w:tcW w:w="798" w:type="dxa"/>
            <w:tcBorders>
              <w:top w:val="nil"/>
              <w:left w:val="nil"/>
              <w:bottom w:val="single" w:sz="4" w:space="0" w:color="808080"/>
              <w:right w:val="single" w:sz="4" w:space="0" w:color="808080"/>
            </w:tcBorders>
            <w:shd w:val="clear" w:color="000000" w:fill="FFFFFF"/>
            <w:noWrap/>
            <w:vAlign w:val="center"/>
            <w:hideMark/>
          </w:tcPr>
          <w:p w14:paraId="48A51A8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w:t>
            </w:r>
          </w:p>
        </w:tc>
        <w:tc>
          <w:tcPr>
            <w:tcW w:w="1049" w:type="dxa"/>
            <w:tcBorders>
              <w:top w:val="nil"/>
              <w:left w:val="nil"/>
              <w:bottom w:val="single" w:sz="4" w:space="0" w:color="808080"/>
              <w:right w:val="single" w:sz="4" w:space="0" w:color="808080"/>
            </w:tcBorders>
            <w:shd w:val="clear" w:color="000000" w:fill="FFFFFF"/>
            <w:noWrap/>
            <w:vAlign w:val="center"/>
            <w:hideMark/>
          </w:tcPr>
          <w:p w14:paraId="00F7F4F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w:t>
            </w:r>
          </w:p>
        </w:tc>
        <w:tc>
          <w:tcPr>
            <w:tcW w:w="1155" w:type="dxa"/>
            <w:tcBorders>
              <w:top w:val="nil"/>
              <w:left w:val="nil"/>
              <w:bottom w:val="single" w:sz="4" w:space="0" w:color="808080"/>
              <w:right w:val="single" w:sz="4" w:space="0" w:color="808080"/>
            </w:tcBorders>
            <w:shd w:val="clear" w:color="000000" w:fill="FFFFFF"/>
            <w:noWrap/>
            <w:vAlign w:val="center"/>
            <w:hideMark/>
          </w:tcPr>
          <w:p w14:paraId="437CFFC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$4,230</w:t>
            </w:r>
          </w:p>
        </w:tc>
        <w:tc>
          <w:tcPr>
            <w:tcW w:w="798" w:type="dxa"/>
            <w:tcBorders>
              <w:top w:val="nil"/>
              <w:left w:val="nil"/>
              <w:bottom w:val="single" w:sz="4" w:space="0" w:color="808080"/>
              <w:right w:val="single" w:sz="4" w:space="0" w:color="808080"/>
            </w:tcBorders>
            <w:shd w:val="clear" w:color="000000" w:fill="FFFFFF"/>
            <w:noWrap/>
            <w:vAlign w:val="center"/>
            <w:hideMark/>
          </w:tcPr>
          <w:p w14:paraId="2D6DEFB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69</w:t>
            </w:r>
          </w:p>
        </w:tc>
        <w:tc>
          <w:tcPr>
            <w:tcW w:w="903" w:type="dxa"/>
            <w:tcBorders>
              <w:top w:val="nil"/>
              <w:left w:val="nil"/>
              <w:bottom w:val="single" w:sz="4" w:space="0" w:color="808080"/>
              <w:right w:val="single" w:sz="4" w:space="0" w:color="808080"/>
            </w:tcBorders>
            <w:shd w:val="clear" w:color="000000" w:fill="FFFFFF"/>
            <w:noWrap/>
            <w:vAlign w:val="center"/>
            <w:hideMark/>
          </w:tcPr>
          <w:p w14:paraId="6D91B35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75</w:t>
            </w:r>
          </w:p>
        </w:tc>
        <w:tc>
          <w:tcPr>
            <w:tcW w:w="1155" w:type="dxa"/>
            <w:tcBorders>
              <w:top w:val="nil"/>
              <w:left w:val="nil"/>
              <w:bottom w:val="single" w:sz="4" w:space="0" w:color="808080"/>
              <w:right w:val="single" w:sz="4" w:space="0" w:color="808080"/>
            </w:tcBorders>
            <w:shd w:val="clear" w:color="000000" w:fill="FFFFFF"/>
            <w:noWrap/>
            <w:vAlign w:val="center"/>
            <w:hideMark/>
          </w:tcPr>
          <w:p w14:paraId="099A007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$12,720</w:t>
            </w:r>
          </w:p>
        </w:tc>
        <w:tc>
          <w:tcPr>
            <w:tcW w:w="1080" w:type="dxa"/>
            <w:tcBorders>
              <w:top w:val="nil"/>
              <w:left w:val="nil"/>
              <w:bottom w:val="single" w:sz="4" w:space="0" w:color="808080"/>
              <w:right w:val="single" w:sz="4" w:space="0" w:color="808080"/>
            </w:tcBorders>
            <w:shd w:val="clear" w:color="000000" w:fill="FFFFFF"/>
            <w:noWrap/>
            <w:vAlign w:val="center"/>
            <w:hideMark/>
          </w:tcPr>
          <w:p w14:paraId="7411032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263.16%</w:t>
            </w:r>
          </w:p>
        </w:tc>
        <w:tc>
          <w:tcPr>
            <w:tcW w:w="988" w:type="dxa"/>
            <w:tcBorders>
              <w:top w:val="nil"/>
              <w:left w:val="nil"/>
              <w:bottom w:val="single" w:sz="4" w:space="0" w:color="808080"/>
              <w:right w:val="single" w:sz="4" w:space="0" w:color="808080"/>
            </w:tcBorders>
            <w:shd w:val="clear" w:color="000000" w:fill="FFFFFF"/>
            <w:noWrap/>
            <w:vAlign w:val="center"/>
            <w:hideMark/>
          </w:tcPr>
          <w:p w14:paraId="4BB2461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34</w:t>
            </w:r>
          </w:p>
        </w:tc>
        <w:tc>
          <w:tcPr>
            <w:tcW w:w="1088" w:type="dxa"/>
            <w:tcBorders>
              <w:top w:val="nil"/>
              <w:left w:val="nil"/>
              <w:bottom w:val="single" w:sz="4" w:space="0" w:color="808080"/>
              <w:right w:val="single" w:sz="4" w:space="0" w:color="808080"/>
            </w:tcBorders>
            <w:shd w:val="clear" w:color="000000" w:fill="FFFFFF"/>
            <w:noWrap/>
            <w:vAlign w:val="center"/>
            <w:hideMark/>
          </w:tcPr>
          <w:p w14:paraId="1138655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45</w:t>
            </w:r>
          </w:p>
        </w:tc>
        <w:tc>
          <w:tcPr>
            <w:tcW w:w="1089" w:type="dxa"/>
            <w:tcBorders>
              <w:top w:val="nil"/>
              <w:left w:val="nil"/>
              <w:bottom w:val="single" w:sz="4" w:space="0" w:color="808080"/>
              <w:right w:val="single" w:sz="4" w:space="0" w:color="808080"/>
            </w:tcBorders>
            <w:shd w:val="clear" w:color="000000" w:fill="FFFFFF"/>
            <w:noWrap/>
            <w:vAlign w:val="center"/>
            <w:hideMark/>
          </w:tcPr>
          <w:p w14:paraId="3B943A7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$8,730</w:t>
            </w:r>
          </w:p>
        </w:tc>
        <w:tc>
          <w:tcPr>
            <w:tcW w:w="1260" w:type="dxa"/>
            <w:tcBorders>
              <w:top w:val="nil"/>
              <w:left w:val="nil"/>
              <w:bottom w:val="single" w:sz="4" w:space="0" w:color="808080"/>
              <w:right w:val="single" w:sz="4" w:space="0" w:color="808080"/>
            </w:tcBorders>
            <w:shd w:val="clear" w:color="000000" w:fill="FFFFFF"/>
            <w:noWrap/>
            <w:vAlign w:val="center"/>
            <w:hideMark/>
          </w:tcPr>
          <w:p w14:paraId="4093666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-50.72%</w:t>
            </w:r>
          </w:p>
        </w:tc>
      </w:tr>
      <w:tr w:rsidR="009A41CA" w:rsidRPr="00FF2162" w14:paraId="00B88181"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4CFEEE4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6B08FBA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52AC17C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822" w:type="dxa"/>
            <w:gridSpan w:val="2"/>
            <w:tcBorders>
              <w:top w:val="single" w:sz="4" w:space="0" w:color="808080"/>
              <w:left w:val="nil"/>
              <w:bottom w:val="single" w:sz="4" w:space="0" w:color="808080"/>
              <w:right w:val="single" w:sz="4" w:space="0" w:color="808080"/>
            </w:tcBorders>
            <w:shd w:val="clear" w:color="000000" w:fill="D4D0C8"/>
            <w:vAlign w:val="center"/>
            <w:hideMark/>
          </w:tcPr>
          <w:p w14:paraId="2F1917C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Male</w:t>
            </w:r>
          </w:p>
        </w:tc>
        <w:tc>
          <w:tcPr>
            <w:tcW w:w="798" w:type="dxa"/>
            <w:tcBorders>
              <w:top w:val="nil"/>
              <w:left w:val="nil"/>
              <w:bottom w:val="single" w:sz="4" w:space="0" w:color="808080"/>
              <w:right w:val="single" w:sz="4" w:space="0" w:color="808080"/>
            </w:tcBorders>
            <w:shd w:val="clear" w:color="000000" w:fill="FFFFFF"/>
            <w:noWrap/>
            <w:vAlign w:val="center"/>
            <w:hideMark/>
          </w:tcPr>
          <w:p w14:paraId="70B1984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24</w:t>
            </w:r>
          </w:p>
        </w:tc>
        <w:tc>
          <w:tcPr>
            <w:tcW w:w="1049" w:type="dxa"/>
            <w:tcBorders>
              <w:top w:val="nil"/>
              <w:left w:val="nil"/>
              <w:bottom w:val="single" w:sz="4" w:space="0" w:color="808080"/>
              <w:right w:val="single" w:sz="4" w:space="0" w:color="808080"/>
            </w:tcBorders>
            <w:shd w:val="clear" w:color="000000" w:fill="FFFFFF"/>
            <w:noWrap/>
            <w:vAlign w:val="center"/>
            <w:hideMark/>
          </w:tcPr>
          <w:p w14:paraId="682D144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29</w:t>
            </w:r>
          </w:p>
        </w:tc>
        <w:tc>
          <w:tcPr>
            <w:tcW w:w="1155" w:type="dxa"/>
            <w:tcBorders>
              <w:top w:val="nil"/>
              <w:left w:val="nil"/>
              <w:bottom w:val="single" w:sz="4" w:space="0" w:color="808080"/>
              <w:right w:val="single" w:sz="4" w:space="0" w:color="808080"/>
            </w:tcBorders>
            <w:shd w:val="clear" w:color="000000" w:fill="FFFFFF"/>
            <w:noWrap/>
            <w:vAlign w:val="center"/>
            <w:hideMark/>
          </w:tcPr>
          <w:p w14:paraId="24707C5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$5,875</w:t>
            </w:r>
          </w:p>
        </w:tc>
        <w:tc>
          <w:tcPr>
            <w:tcW w:w="798" w:type="dxa"/>
            <w:tcBorders>
              <w:top w:val="nil"/>
              <w:left w:val="nil"/>
              <w:bottom w:val="single" w:sz="4" w:space="0" w:color="808080"/>
              <w:right w:val="single" w:sz="4" w:space="0" w:color="808080"/>
            </w:tcBorders>
            <w:shd w:val="clear" w:color="000000" w:fill="FFFFFF"/>
            <w:noWrap/>
            <w:vAlign w:val="center"/>
            <w:hideMark/>
          </w:tcPr>
          <w:p w14:paraId="0A5F733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38</w:t>
            </w:r>
          </w:p>
        </w:tc>
        <w:tc>
          <w:tcPr>
            <w:tcW w:w="903" w:type="dxa"/>
            <w:tcBorders>
              <w:top w:val="nil"/>
              <w:left w:val="nil"/>
              <w:bottom w:val="single" w:sz="4" w:space="0" w:color="808080"/>
              <w:right w:val="single" w:sz="4" w:space="0" w:color="808080"/>
            </w:tcBorders>
            <w:shd w:val="clear" w:color="000000" w:fill="FFFFFF"/>
            <w:noWrap/>
            <w:vAlign w:val="center"/>
            <w:hideMark/>
          </w:tcPr>
          <w:p w14:paraId="0AD4F69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w:t>
            </w:r>
          </w:p>
        </w:tc>
        <w:tc>
          <w:tcPr>
            <w:tcW w:w="1155" w:type="dxa"/>
            <w:tcBorders>
              <w:top w:val="nil"/>
              <w:left w:val="nil"/>
              <w:bottom w:val="single" w:sz="4" w:space="0" w:color="808080"/>
              <w:right w:val="single" w:sz="4" w:space="0" w:color="808080"/>
            </w:tcBorders>
            <w:shd w:val="clear" w:color="000000" w:fill="FFFFFF"/>
            <w:noWrap/>
            <w:vAlign w:val="center"/>
            <w:hideMark/>
          </w:tcPr>
          <w:p w14:paraId="27054D0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$7,280</w:t>
            </w:r>
          </w:p>
        </w:tc>
        <w:tc>
          <w:tcPr>
            <w:tcW w:w="1080" w:type="dxa"/>
            <w:tcBorders>
              <w:top w:val="nil"/>
              <w:left w:val="nil"/>
              <w:bottom w:val="single" w:sz="4" w:space="0" w:color="808080"/>
              <w:right w:val="single" w:sz="4" w:space="0" w:color="808080"/>
            </w:tcBorders>
            <w:shd w:val="clear" w:color="000000" w:fill="FFFFFF"/>
            <w:noWrap/>
            <w:vAlign w:val="center"/>
            <w:hideMark/>
          </w:tcPr>
          <w:p w14:paraId="116A0D7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58.33%</w:t>
            </w:r>
          </w:p>
        </w:tc>
        <w:tc>
          <w:tcPr>
            <w:tcW w:w="988" w:type="dxa"/>
            <w:tcBorders>
              <w:top w:val="nil"/>
              <w:left w:val="nil"/>
              <w:bottom w:val="single" w:sz="4" w:space="0" w:color="808080"/>
              <w:right w:val="single" w:sz="4" w:space="0" w:color="808080"/>
            </w:tcBorders>
            <w:shd w:val="clear" w:color="000000" w:fill="FFFFFF"/>
            <w:noWrap/>
            <w:vAlign w:val="center"/>
            <w:hideMark/>
          </w:tcPr>
          <w:p w14:paraId="2C947AD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34</w:t>
            </w:r>
          </w:p>
        </w:tc>
        <w:tc>
          <w:tcPr>
            <w:tcW w:w="1088" w:type="dxa"/>
            <w:tcBorders>
              <w:top w:val="nil"/>
              <w:left w:val="nil"/>
              <w:bottom w:val="single" w:sz="4" w:space="0" w:color="808080"/>
              <w:right w:val="single" w:sz="4" w:space="0" w:color="808080"/>
            </w:tcBorders>
            <w:shd w:val="clear" w:color="000000" w:fill="FFFFFF"/>
            <w:noWrap/>
            <w:vAlign w:val="center"/>
            <w:hideMark/>
          </w:tcPr>
          <w:p w14:paraId="573911F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43</w:t>
            </w:r>
          </w:p>
        </w:tc>
        <w:tc>
          <w:tcPr>
            <w:tcW w:w="1089" w:type="dxa"/>
            <w:tcBorders>
              <w:top w:val="nil"/>
              <w:left w:val="nil"/>
              <w:bottom w:val="single" w:sz="4" w:space="0" w:color="808080"/>
              <w:right w:val="single" w:sz="4" w:space="0" w:color="808080"/>
            </w:tcBorders>
            <w:shd w:val="clear" w:color="000000" w:fill="FFFFFF"/>
            <w:noWrap/>
            <w:vAlign w:val="center"/>
            <w:hideMark/>
          </w:tcPr>
          <w:p w14:paraId="43735A1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$9,904</w:t>
            </w:r>
          </w:p>
        </w:tc>
        <w:tc>
          <w:tcPr>
            <w:tcW w:w="1260" w:type="dxa"/>
            <w:tcBorders>
              <w:top w:val="nil"/>
              <w:left w:val="nil"/>
              <w:bottom w:val="single" w:sz="4" w:space="0" w:color="808080"/>
              <w:right w:val="single" w:sz="4" w:space="0" w:color="808080"/>
            </w:tcBorders>
            <w:shd w:val="clear" w:color="000000" w:fill="FFFFFF"/>
            <w:noWrap/>
            <w:vAlign w:val="center"/>
            <w:hideMark/>
          </w:tcPr>
          <w:p w14:paraId="3B532B7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-10.53%</w:t>
            </w:r>
          </w:p>
        </w:tc>
      </w:tr>
      <w:tr w:rsidR="009A41CA" w:rsidRPr="00FF2162" w14:paraId="18D4028B"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414CE79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lastRenderedPageBreak/>
              <w:t> </w:t>
            </w:r>
          </w:p>
        </w:tc>
        <w:tc>
          <w:tcPr>
            <w:tcW w:w="320" w:type="dxa"/>
            <w:tcBorders>
              <w:top w:val="nil"/>
              <w:left w:val="nil"/>
              <w:bottom w:val="single" w:sz="4" w:space="0" w:color="808080"/>
              <w:right w:val="single" w:sz="4" w:space="0" w:color="808080"/>
            </w:tcBorders>
            <w:shd w:val="clear" w:color="000000" w:fill="D4D0C8"/>
            <w:vAlign w:val="center"/>
            <w:hideMark/>
          </w:tcPr>
          <w:p w14:paraId="3E5D486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1BAF4D5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822" w:type="dxa"/>
            <w:gridSpan w:val="2"/>
            <w:tcBorders>
              <w:top w:val="single" w:sz="4" w:space="0" w:color="808080"/>
              <w:left w:val="nil"/>
              <w:bottom w:val="single" w:sz="4" w:space="0" w:color="808080"/>
              <w:right w:val="single" w:sz="4" w:space="0" w:color="808080"/>
            </w:tcBorders>
            <w:shd w:val="clear" w:color="000000" w:fill="D4D0C8"/>
            <w:vAlign w:val="center"/>
            <w:hideMark/>
          </w:tcPr>
          <w:p w14:paraId="2F37E09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Unknown</w:t>
            </w:r>
          </w:p>
        </w:tc>
        <w:tc>
          <w:tcPr>
            <w:tcW w:w="798" w:type="dxa"/>
            <w:tcBorders>
              <w:top w:val="nil"/>
              <w:left w:val="nil"/>
              <w:bottom w:val="single" w:sz="4" w:space="0" w:color="808080"/>
              <w:right w:val="single" w:sz="4" w:space="0" w:color="808080"/>
            </w:tcBorders>
            <w:shd w:val="clear" w:color="000000" w:fill="FFFFFF"/>
            <w:noWrap/>
            <w:vAlign w:val="center"/>
            <w:hideMark/>
          </w:tcPr>
          <w:p w14:paraId="0DB0121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49" w:type="dxa"/>
            <w:tcBorders>
              <w:top w:val="nil"/>
              <w:left w:val="nil"/>
              <w:bottom w:val="single" w:sz="4" w:space="0" w:color="808080"/>
              <w:right w:val="single" w:sz="4" w:space="0" w:color="808080"/>
            </w:tcBorders>
            <w:shd w:val="clear" w:color="000000" w:fill="FFFFFF"/>
            <w:noWrap/>
            <w:vAlign w:val="center"/>
            <w:hideMark/>
          </w:tcPr>
          <w:p w14:paraId="36B1F0C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155" w:type="dxa"/>
            <w:tcBorders>
              <w:top w:val="nil"/>
              <w:left w:val="nil"/>
              <w:bottom w:val="single" w:sz="4" w:space="0" w:color="808080"/>
              <w:right w:val="single" w:sz="4" w:space="0" w:color="808080"/>
            </w:tcBorders>
            <w:shd w:val="clear" w:color="000000" w:fill="FFFFFF"/>
            <w:noWrap/>
            <w:vAlign w:val="center"/>
            <w:hideMark/>
          </w:tcPr>
          <w:p w14:paraId="636E59D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$70</w:t>
            </w:r>
          </w:p>
        </w:tc>
        <w:tc>
          <w:tcPr>
            <w:tcW w:w="798" w:type="dxa"/>
            <w:tcBorders>
              <w:top w:val="nil"/>
              <w:left w:val="nil"/>
              <w:bottom w:val="single" w:sz="4" w:space="0" w:color="808080"/>
              <w:right w:val="single" w:sz="4" w:space="0" w:color="808080"/>
            </w:tcBorders>
            <w:shd w:val="clear" w:color="000000" w:fill="FFFFFF"/>
            <w:noWrap/>
            <w:vAlign w:val="center"/>
            <w:hideMark/>
          </w:tcPr>
          <w:p w14:paraId="1B7916E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03" w:type="dxa"/>
            <w:tcBorders>
              <w:top w:val="nil"/>
              <w:left w:val="nil"/>
              <w:bottom w:val="single" w:sz="4" w:space="0" w:color="808080"/>
              <w:right w:val="single" w:sz="4" w:space="0" w:color="808080"/>
            </w:tcBorders>
            <w:shd w:val="clear" w:color="000000" w:fill="FFFFFF"/>
            <w:noWrap/>
            <w:vAlign w:val="center"/>
            <w:hideMark/>
          </w:tcPr>
          <w:p w14:paraId="0F712DB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03F347A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2710B5C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88" w:type="dxa"/>
            <w:tcBorders>
              <w:top w:val="nil"/>
              <w:left w:val="nil"/>
              <w:bottom w:val="single" w:sz="4" w:space="0" w:color="808080"/>
              <w:right w:val="single" w:sz="4" w:space="0" w:color="808080"/>
            </w:tcBorders>
            <w:shd w:val="clear" w:color="000000" w:fill="FFFFFF"/>
            <w:noWrap/>
            <w:vAlign w:val="center"/>
            <w:hideMark/>
          </w:tcPr>
          <w:p w14:paraId="471A3A2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8" w:type="dxa"/>
            <w:tcBorders>
              <w:top w:val="nil"/>
              <w:left w:val="nil"/>
              <w:bottom w:val="single" w:sz="4" w:space="0" w:color="808080"/>
              <w:right w:val="single" w:sz="4" w:space="0" w:color="808080"/>
            </w:tcBorders>
            <w:shd w:val="clear" w:color="000000" w:fill="FFFFFF"/>
            <w:noWrap/>
            <w:vAlign w:val="center"/>
            <w:hideMark/>
          </w:tcPr>
          <w:p w14:paraId="5436DAF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9" w:type="dxa"/>
            <w:tcBorders>
              <w:top w:val="nil"/>
              <w:left w:val="nil"/>
              <w:bottom w:val="single" w:sz="4" w:space="0" w:color="808080"/>
              <w:right w:val="single" w:sz="4" w:space="0" w:color="808080"/>
            </w:tcBorders>
            <w:shd w:val="clear" w:color="000000" w:fill="FFFFFF"/>
            <w:noWrap/>
            <w:vAlign w:val="center"/>
            <w:hideMark/>
          </w:tcPr>
          <w:p w14:paraId="577B10E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260" w:type="dxa"/>
            <w:tcBorders>
              <w:top w:val="nil"/>
              <w:left w:val="nil"/>
              <w:bottom w:val="single" w:sz="4" w:space="0" w:color="808080"/>
              <w:right w:val="single" w:sz="4" w:space="0" w:color="808080"/>
            </w:tcBorders>
            <w:shd w:val="clear" w:color="000000" w:fill="FFFFFF"/>
            <w:noWrap/>
            <w:vAlign w:val="center"/>
            <w:hideMark/>
          </w:tcPr>
          <w:p w14:paraId="2744E36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78606439" w14:textId="77777777" w:rsidTr="00A64DF6">
        <w:trPr>
          <w:trHeight w:val="51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18723D1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719EE78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142" w:type="dxa"/>
            <w:gridSpan w:val="3"/>
            <w:tcBorders>
              <w:top w:val="single" w:sz="4" w:space="0" w:color="808080"/>
              <w:left w:val="nil"/>
              <w:bottom w:val="single" w:sz="4" w:space="0" w:color="808080"/>
              <w:right w:val="single" w:sz="4" w:space="0" w:color="808080"/>
            </w:tcBorders>
            <w:shd w:val="clear" w:color="000000" w:fill="D4D0C8"/>
            <w:vAlign w:val="center"/>
            <w:hideMark/>
          </w:tcPr>
          <w:p w14:paraId="78254B7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Full-time Student Success Grant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49CDB04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49" w:type="dxa"/>
            <w:tcBorders>
              <w:top w:val="nil"/>
              <w:left w:val="nil"/>
              <w:bottom w:val="single" w:sz="4" w:space="0" w:color="808080"/>
              <w:right w:val="single" w:sz="4" w:space="0" w:color="808080"/>
            </w:tcBorders>
            <w:shd w:val="clear" w:color="000000" w:fill="FFFFFF"/>
            <w:noWrap/>
            <w:vAlign w:val="center"/>
            <w:hideMark/>
          </w:tcPr>
          <w:p w14:paraId="72F0AB1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15DFC77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44F4696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277</w:t>
            </w:r>
          </w:p>
        </w:tc>
        <w:tc>
          <w:tcPr>
            <w:tcW w:w="903" w:type="dxa"/>
            <w:tcBorders>
              <w:top w:val="nil"/>
              <w:left w:val="nil"/>
              <w:bottom w:val="single" w:sz="4" w:space="0" w:color="808080"/>
              <w:right w:val="single" w:sz="4" w:space="0" w:color="808080"/>
            </w:tcBorders>
            <w:shd w:val="clear" w:color="000000" w:fill="FFFFFF"/>
            <w:noWrap/>
            <w:vAlign w:val="center"/>
            <w:hideMark/>
          </w:tcPr>
          <w:p w14:paraId="6F7CD60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450</w:t>
            </w:r>
          </w:p>
        </w:tc>
        <w:tc>
          <w:tcPr>
            <w:tcW w:w="1155" w:type="dxa"/>
            <w:tcBorders>
              <w:top w:val="nil"/>
              <w:left w:val="nil"/>
              <w:bottom w:val="single" w:sz="4" w:space="0" w:color="808080"/>
              <w:right w:val="single" w:sz="4" w:space="0" w:color="808080"/>
            </w:tcBorders>
            <w:shd w:val="clear" w:color="000000" w:fill="FFFFFF"/>
            <w:noWrap/>
            <w:vAlign w:val="center"/>
            <w:hideMark/>
          </w:tcPr>
          <w:p w14:paraId="232BD88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$135,000</w:t>
            </w:r>
          </w:p>
        </w:tc>
        <w:tc>
          <w:tcPr>
            <w:tcW w:w="1080" w:type="dxa"/>
            <w:tcBorders>
              <w:top w:val="nil"/>
              <w:left w:val="nil"/>
              <w:bottom w:val="single" w:sz="4" w:space="0" w:color="808080"/>
              <w:right w:val="single" w:sz="4" w:space="0" w:color="808080"/>
            </w:tcBorders>
            <w:shd w:val="clear" w:color="000000" w:fill="FFFFFF"/>
            <w:noWrap/>
            <w:vAlign w:val="center"/>
            <w:hideMark/>
          </w:tcPr>
          <w:p w14:paraId="641EBB5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88" w:type="dxa"/>
            <w:tcBorders>
              <w:top w:val="nil"/>
              <w:left w:val="nil"/>
              <w:bottom w:val="single" w:sz="4" w:space="0" w:color="808080"/>
              <w:right w:val="single" w:sz="4" w:space="0" w:color="808080"/>
            </w:tcBorders>
            <w:shd w:val="clear" w:color="000000" w:fill="FFFFFF"/>
            <w:noWrap/>
            <w:vAlign w:val="center"/>
            <w:hideMark/>
          </w:tcPr>
          <w:p w14:paraId="0A05BB9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290</w:t>
            </w:r>
          </w:p>
        </w:tc>
        <w:tc>
          <w:tcPr>
            <w:tcW w:w="1088" w:type="dxa"/>
            <w:tcBorders>
              <w:top w:val="nil"/>
              <w:left w:val="nil"/>
              <w:bottom w:val="single" w:sz="4" w:space="0" w:color="808080"/>
              <w:right w:val="single" w:sz="4" w:space="0" w:color="808080"/>
            </w:tcBorders>
            <w:shd w:val="clear" w:color="000000" w:fill="FFFFFF"/>
            <w:noWrap/>
            <w:vAlign w:val="center"/>
            <w:hideMark/>
          </w:tcPr>
          <w:p w14:paraId="18FA788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472</w:t>
            </w:r>
          </w:p>
        </w:tc>
        <w:tc>
          <w:tcPr>
            <w:tcW w:w="1089" w:type="dxa"/>
            <w:tcBorders>
              <w:top w:val="nil"/>
              <w:left w:val="nil"/>
              <w:bottom w:val="single" w:sz="4" w:space="0" w:color="808080"/>
              <w:right w:val="single" w:sz="4" w:space="0" w:color="808080"/>
            </w:tcBorders>
            <w:shd w:val="clear" w:color="000000" w:fill="FFFFFF"/>
            <w:noWrap/>
            <w:vAlign w:val="center"/>
            <w:hideMark/>
          </w:tcPr>
          <w:p w14:paraId="5BEEC9B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$141,600</w:t>
            </w:r>
          </w:p>
        </w:tc>
        <w:tc>
          <w:tcPr>
            <w:tcW w:w="1260" w:type="dxa"/>
            <w:tcBorders>
              <w:top w:val="nil"/>
              <w:left w:val="nil"/>
              <w:bottom w:val="single" w:sz="4" w:space="0" w:color="808080"/>
              <w:right w:val="single" w:sz="4" w:space="0" w:color="808080"/>
            </w:tcBorders>
            <w:shd w:val="clear" w:color="000000" w:fill="FFFFFF"/>
            <w:noWrap/>
            <w:vAlign w:val="center"/>
            <w:hideMark/>
          </w:tcPr>
          <w:p w14:paraId="72BDD9F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4.69%</w:t>
            </w:r>
          </w:p>
        </w:tc>
      </w:tr>
      <w:tr w:rsidR="009A41CA" w:rsidRPr="00FF2162" w14:paraId="14C294AF"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24F1CA1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6AE2465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05B1791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822" w:type="dxa"/>
            <w:gridSpan w:val="2"/>
            <w:tcBorders>
              <w:top w:val="single" w:sz="4" w:space="0" w:color="808080"/>
              <w:left w:val="nil"/>
              <w:bottom w:val="single" w:sz="4" w:space="0" w:color="808080"/>
              <w:right w:val="single" w:sz="4" w:space="0" w:color="808080"/>
            </w:tcBorders>
            <w:shd w:val="clear" w:color="000000" w:fill="D4D0C8"/>
            <w:vAlign w:val="center"/>
            <w:hideMark/>
          </w:tcPr>
          <w:p w14:paraId="047EEFA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Female</w:t>
            </w:r>
          </w:p>
        </w:tc>
        <w:tc>
          <w:tcPr>
            <w:tcW w:w="798" w:type="dxa"/>
            <w:tcBorders>
              <w:top w:val="nil"/>
              <w:left w:val="nil"/>
              <w:bottom w:val="single" w:sz="4" w:space="0" w:color="808080"/>
              <w:right w:val="single" w:sz="4" w:space="0" w:color="808080"/>
            </w:tcBorders>
            <w:shd w:val="clear" w:color="000000" w:fill="FFFFFF"/>
            <w:noWrap/>
            <w:vAlign w:val="center"/>
            <w:hideMark/>
          </w:tcPr>
          <w:p w14:paraId="14BD798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49" w:type="dxa"/>
            <w:tcBorders>
              <w:top w:val="nil"/>
              <w:left w:val="nil"/>
              <w:bottom w:val="single" w:sz="4" w:space="0" w:color="808080"/>
              <w:right w:val="single" w:sz="4" w:space="0" w:color="808080"/>
            </w:tcBorders>
            <w:shd w:val="clear" w:color="000000" w:fill="FFFFFF"/>
            <w:noWrap/>
            <w:vAlign w:val="center"/>
            <w:hideMark/>
          </w:tcPr>
          <w:p w14:paraId="43EC9E1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6779B4F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4320550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159</w:t>
            </w:r>
          </w:p>
        </w:tc>
        <w:tc>
          <w:tcPr>
            <w:tcW w:w="903" w:type="dxa"/>
            <w:tcBorders>
              <w:top w:val="nil"/>
              <w:left w:val="nil"/>
              <w:bottom w:val="single" w:sz="4" w:space="0" w:color="808080"/>
              <w:right w:val="single" w:sz="4" w:space="0" w:color="808080"/>
            </w:tcBorders>
            <w:shd w:val="clear" w:color="000000" w:fill="FFFFFF"/>
            <w:noWrap/>
            <w:vAlign w:val="center"/>
            <w:hideMark/>
          </w:tcPr>
          <w:p w14:paraId="4A6BAE1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261</w:t>
            </w:r>
          </w:p>
        </w:tc>
        <w:tc>
          <w:tcPr>
            <w:tcW w:w="1155" w:type="dxa"/>
            <w:tcBorders>
              <w:top w:val="nil"/>
              <w:left w:val="nil"/>
              <w:bottom w:val="single" w:sz="4" w:space="0" w:color="808080"/>
              <w:right w:val="single" w:sz="4" w:space="0" w:color="808080"/>
            </w:tcBorders>
            <w:shd w:val="clear" w:color="000000" w:fill="FFFFFF"/>
            <w:noWrap/>
            <w:vAlign w:val="center"/>
            <w:hideMark/>
          </w:tcPr>
          <w:p w14:paraId="20025E1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$78,300</w:t>
            </w:r>
          </w:p>
        </w:tc>
        <w:tc>
          <w:tcPr>
            <w:tcW w:w="1080" w:type="dxa"/>
            <w:tcBorders>
              <w:top w:val="nil"/>
              <w:left w:val="nil"/>
              <w:bottom w:val="single" w:sz="4" w:space="0" w:color="808080"/>
              <w:right w:val="single" w:sz="4" w:space="0" w:color="808080"/>
            </w:tcBorders>
            <w:shd w:val="clear" w:color="000000" w:fill="FFFFFF"/>
            <w:noWrap/>
            <w:vAlign w:val="center"/>
            <w:hideMark/>
          </w:tcPr>
          <w:p w14:paraId="15E0082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88" w:type="dxa"/>
            <w:tcBorders>
              <w:top w:val="nil"/>
              <w:left w:val="nil"/>
              <w:bottom w:val="single" w:sz="4" w:space="0" w:color="808080"/>
              <w:right w:val="single" w:sz="4" w:space="0" w:color="808080"/>
            </w:tcBorders>
            <w:shd w:val="clear" w:color="000000" w:fill="FFFFFF"/>
            <w:noWrap/>
            <w:vAlign w:val="center"/>
            <w:hideMark/>
          </w:tcPr>
          <w:p w14:paraId="4EA650D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159</w:t>
            </w:r>
          </w:p>
        </w:tc>
        <w:tc>
          <w:tcPr>
            <w:tcW w:w="1088" w:type="dxa"/>
            <w:tcBorders>
              <w:top w:val="nil"/>
              <w:left w:val="nil"/>
              <w:bottom w:val="single" w:sz="4" w:space="0" w:color="808080"/>
              <w:right w:val="single" w:sz="4" w:space="0" w:color="808080"/>
            </w:tcBorders>
            <w:shd w:val="clear" w:color="000000" w:fill="FFFFFF"/>
            <w:noWrap/>
            <w:vAlign w:val="center"/>
            <w:hideMark/>
          </w:tcPr>
          <w:p w14:paraId="5D77D4D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261</w:t>
            </w:r>
          </w:p>
        </w:tc>
        <w:tc>
          <w:tcPr>
            <w:tcW w:w="1089" w:type="dxa"/>
            <w:tcBorders>
              <w:top w:val="nil"/>
              <w:left w:val="nil"/>
              <w:bottom w:val="single" w:sz="4" w:space="0" w:color="808080"/>
              <w:right w:val="single" w:sz="4" w:space="0" w:color="808080"/>
            </w:tcBorders>
            <w:shd w:val="clear" w:color="000000" w:fill="FFFFFF"/>
            <w:noWrap/>
            <w:vAlign w:val="center"/>
            <w:hideMark/>
          </w:tcPr>
          <w:p w14:paraId="592D37A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$78,300</w:t>
            </w:r>
          </w:p>
        </w:tc>
        <w:tc>
          <w:tcPr>
            <w:tcW w:w="1260" w:type="dxa"/>
            <w:tcBorders>
              <w:top w:val="nil"/>
              <w:left w:val="nil"/>
              <w:bottom w:val="single" w:sz="4" w:space="0" w:color="808080"/>
              <w:right w:val="single" w:sz="4" w:space="0" w:color="808080"/>
            </w:tcBorders>
            <w:shd w:val="clear" w:color="000000" w:fill="FFFFFF"/>
            <w:noWrap/>
            <w:vAlign w:val="center"/>
            <w:hideMark/>
          </w:tcPr>
          <w:p w14:paraId="36BD3C6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727DFC65"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07CEB49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1FF22B5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287499F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822" w:type="dxa"/>
            <w:gridSpan w:val="2"/>
            <w:tcBorders>
              <w:top w:val="single" w:sz="4" w:space="0" w:color="808080"/>
              <w:left w:val="nil"/>
              <w:bottom w:val="single" w:sz="4" w:space="0" w:color="808080"/>
              <w:right w:val="single" w:sz="4" w:space="0" w:color="808080"/>
            </w:tcBorders>
            <w:shd w:val="clear" w:color="000000" w:fill="D4D0C8"/>
            <w:vAlign w:val="center"/>
            <w:hideMark/>
          </w:tcPr>
          <w:p w14:paraId="1C42926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Male</w:t>
            </w:r>
          </w:p>
        </w:tc>
        <w:tc>
          <w:tcPr>
            <w:tcW w:w="798" w:type="dxa"/>
            <w:tcBorders>
              <w:top w:val="nil"/>
              <w:left w:val="nil"/>
              <w:bottom w:val="single" w:sz="4" w:space="0" w:color="808080"/>
              <w:right w:val="single" w:sz="4" w:space="0" w:color="808080"/>
            </w:tcBorders>
            <w:shd w:val="clear" w:color="000000" w:fill="FFFFFF"/>
            <w:noWrap/>
            <w:vAlign w:val="center"/>
            <w:hideMark/>
          </w:tcPr>
          <w:p w14:paraId="40F69FA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49" w:type="dxa"/>
            <w:tcBorders>
              <w:top w:val="nil"/>
              <w:left w:val="nil"/>
              <w:bottom w:val="single" w:sz="4" w:space="0" w:color="808080"/>
              <w:right w:val="single" w:sz="4" w:space="0" w:color="808080"/>
            </w:tcBorders>
            <w:shd w:val="clear" w:color="000000" w:fill="FFFFFF"/>
            <w:noWrap/>
            <w:vAlign w:val="center"/>
            <w:hideMark/>
          </w:tcPr>
          <w:p w14:paraId="5057B2A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4F6D29C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29E875D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118</w:t>
            </w:r>
          </w:p>
        </w:tc>
        <w:tc>
          <w:tcPr>
            <w:tcW w:w="903" w:type="dxa"/>
            <w:tcBorders>
              <w:top w:val="nil"/>
              <w:left w:val="nil"/>
              <w:bottom w:val="single" w:sz="4" w:space="0" w:color="808080"/>
              <w:right w:val="single" w:sz="4" w:space="0" w:color="808080"/>
            </w:tcBorders>
            <w:shd w:val="clear" w:color="000000" w:fill="FFFFFF"/>
            <w:noWrap/>
            <w:vAlign w:val="center"/>
            <w:hideMark/>
          </w:tcPr>
          <w:p w14:paraId="55FE461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189</w:t>
            </w:r>
          </w:p>
        </w:tc>
        <w:tc>
          <w:tcPr>
            <w:tcW w:w="1155" w:type="dxa"/>
            <w:tcBorders>
              <w:top w:val="nil"/>
              <w:left w:val="nil"/>
              <w:bottom w:val="single" w:sz="4" w:space="0" w:color="808080"/>
              <w:right w:val="single" w:sz="4" w:space="0" w:color="808080"/>
            </w:tcBorders>
            <w:shd w:val="clear" w:color="000000" w:fill="FFFFFF"/>
            <w:noWrap/>
            <w:vAlign w:val="center"/>
            <w:hideMark/>
          </w:tcPr>
          <w:p w14:paraId="16D40A5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$56,700</w:t>
            </w:r>
          </w:p>
        </w:tc>
        <w:tc>
          <w:tcPr>
            <w:tcW w:w="1080" w:type="dxa"/>
            <w:tcBorders>
              <w:top w:val="nil"/>
              <w:left w:val="nil"/>
              <w:bottom w:val="single" w:sz="4" w:space="0" w:color="808080"/>
              <w:right w:val="single" w:sz="4" w:space="0" w:color="808080"/>
            </w:tcBorders>
            <w:shd w:val="clear" w:color="000000" w:fill="FFFFFF"/>
            <w:noWrap/>
            <w:vAlign w:val="center"/>
            <w:hideMark/>
          </w:tcPr>
          <w:p w14:paraId="5F9E977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88" w:type="dxa"/>
            <w:tcBorders>
              <w:top w:val="nil"/>
              <w:left w:val="nil"/>
              <w:bottom w:val="single" w:sz="4" w:space="0" w:color="808080"/>
              <w:right w:val="single" w:sz="4" w:space="0" w:color="808080"/>
            </w:tcBorders>
            <w:shd w:val="clear" w:color="000000" w:fill="FFFFFF"/>
            <w:noWrap/>
            <w:vAlign w:val="center"/>
            <w:hideMark/>
          </w:tcPr>
          <w:p w14:paraId="62253F2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131</w:t>
            </w:r>
          </w:p>
        </w:tc>
        <w:tc>
          <w:tcPr>
            <w:tcW w:w="1088" w:type="dxa"/>
            <w:tcBorders>
              <w:top w:val="nil"/>
              <w:left w:val="nil"/>
              <w:bottom w:val="single" w:sz="4" w:space="0" w:color="808080"/>
              <w:right w:val="single" w:sz="4" w:space="0" w:color="808080"/>
            </w:tcBorders>
            <w:shd w:val="clear" w:color="000000" w:fill="FFFFFF"/>
            <w:noWrap/>
            <w:vAlign w:val="center"/>
            <w:hideMark/>
          </w:tcPr>
          <w:p w14:paraId="49F4278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211</w:t>
            </w:r>
          </w:p>
        </w:tc>
        <w:tc>
          <w:tcPr>
            <w:tcW w:w="1089" w:type="dxa"/>
            <w:tcBorders>
              <w:top w:val="nil"/>
              <w:left w:val="nil"/>
              <w:bottom w:val="single" w:sz="4" w:space="0" w:color="808080"/>
              <w:right w:val="single" w:sz="4" w:space="0" w:color="808080"/>
            </w:tcBorders>
            <w:shd w:val="clear" w:color="000000" w:fill="FFFFFF"/>
            <w:noWrap/>
            <w:vAlign w:val="center"/>
            <w:hideMark/>
          </w:tcPr>
          <w:p w14:paraId="369D9C5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$63,300</w:t>
            </w:r>
          </w:p>
        </w:tc>
        <w:tc>
          <w:tcPr>
            <w:tcW w:w="1260" w:type="dxa"/>
            <w:tcBorders>
              <w:top w:val="nil"/>
              <w:left w:val="nil"/>
              <w:bottom w:val="single" w:sz="4" w:space="0" w:color="808080"/>
              <w:right w:val="single" w:sz="4" w:space="0" w:color="808080"/>
            </w:tcBorders>
            <w:shd w:val="clear" w:color="000000" w:fill="FFFFFF"/>
            <w:noWrap/>
            <w:vAlign w:val="center"/>
            <w:hideMark/>
          </w:tcPr>
          <w:p w14:paraId="5783B32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11.02%</w:t>
            </w:r>
          </w:p>
        </w:tc>
      </w:tr>
      <w:tr w:rsidR="009A41CA" w:rsidRPr="00FF2162" w14:paraId="53982455"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648A53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0BF7898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142" w:type="dxa"/>
            <w:gridSpan w:val="3"/>
            <w:tcBorders>
              <w:top w:val="single" w:sz="4" w:space="0" w:color="808080"/>
              <w:left w:val="nil"/>
              <w:bottom w:val="single" w:sz="4" w:space="0" w:color="808080"/>
              <w:right w:val="single" w:sz="4" w:space="0" w:color="808080"/>
            </w:tcBorders>
            <w:shd w:val="clear" w:color="000000" w:fill="D4D0C8"/>
            <w:vAlign w:val="center"/>
            <w:hideMark/>
          </w:tcPr>
          <w:p w14:paraId="326493C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Pell Grant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578623E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1,789</w:t>
            </w:r>
          </w:p>
        </w:tc>
        <w:tc>
          <w:tcPr>
            <w:tcW w:w="1049" w:type="dxa"/>
            <w:tcBorders>
              <w:top w:val="nil"/>
              <w:left w:val="nil"/>
              <w:bottom w:val="single" w:sz="4" w:space="0" w:color="808080"/>
              <w:right w:val="single" w:sz="4" w:space="0" w:color="808080"/>
            </w:tcBorders>
            <w:shd w:val="clear" w:color="000000" w:fill="FFFFFF"/>
            <w:noWrap/>
            <w:vAlign w:val="center"/>
            <w:hideMark/>
          </w:tcPr>
          <w:p w14:paraId="501CB40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2,948</w:t>
            </w:r>
          </w:p>
        </w:tc>
        <w:tc>
          <w:tcPr>
            <w:tcW w:w="1155" w:type="dxa"/>
            <w:tcBorders>
              <w:top w:val="nil"/>
              <w:left w:val="nil"/>
              <w:bottom w:val="single" w:sz="4" w:space="0" w:color="808080"/>
              <w:right w:val="single" w:sz="4" w:space="0" w:color="808080"/>
            </w:tcBorders>
            <w:shd w:val="clear" w:color="000000" w:fill="FFFFFF"/>
            <w:noWrap/>
            <w:vAlign w:val="center"/>
            <w:hideMark/>
          </w:tcPr>
          <w:p w14:paraId="7834541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$6,527,968</w:t>
            </w:r>
          </w:p>
        </w:tc>
        <w:tc>
          <w:tcPr>
            <w:tcW w:w="798" w:type="dxa"/>
            <w:tcBorders>
              <w:top w:val="nil"/>
              <w:left w:val="nil"/>
              <w:bottom w:val="single" w:sz="4" w:space="0" w:color="808080"/>
              <w:right w:val="single" w:sz="4" w:space="0" w:color="808080"/>
            </w:tcBorders>
            <w:shd w:val="clear" w:color="000000" w:fill="FFFFFF"/>
            <w:noWrap/>
            <w:vAlign w:val="center"/>
            <w:hideMark/>
          </w:tcPr>
          <w:p w14:paraId="0A8A58B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1,599</w:t>
            </w:r>
          </w:p>
        </w:tc>
        <w:tc>
          <w:tcPr>
            <w:tcW w:w="903" w:type="dxa"/>
            <w:tcBorders>
              <w:top w:val="nil"/>
              <w:left w:val="nil"/>
              <w:bottom w:val="single" w:sz="4" w:space="0" w:color="808080"/>
              <w:right w:val="single" w:sz="4" w:space="0" w:color="808080"/>
            </w:tcBorders>
            <w:shd w:val="clear" w:color="000000" w:fill="FFFFFF"/>
            <w:noWrap/>
            <w:vAlign w:val="center"/>
            <w:hideMark/>
          </w:tcPr>
          <w:p w14:paraId="78790E1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2,708</w:t>
            </w:r>
          </w:p>
        </w:tc>
        <w:tc>
          <w:tcPr>
            <w:tcW w:w="1155" w:type="dxa"/>
            <w:tcBorders>
              <w:top w:val="nil"/>
              <w:left w:val="nil"/>
              <w:bottom w:val="single" w:sz="4" w:space="0" w:color="808080"/>
              <w:right w:val="single" w:sz="4" w:space="0" w:color="808080"/>
            </w:tcBorders>
            <w:shd w:val="clear" w:color="000000" w:fill="FFFFFF"/>
            <w:noWrap/>
            <w:vAlign w:val="center"/>
            <w:hideMark/>
          </w:tcPr>
          <w:p w14:paraId="571F2E8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$6,121,469</w:t>
            </w:r>
          </w:p>
        </w:tc>
        <w:tc>
          <w:tcPr>
            <w:tcW w:w="1080" w:type="dxa"/>
            <w:tcBorders>
              <w:top w:val="nil"/>
              <w:left w:val="nil"/>
              <w:bottom w:val="single" w:sz="4" w:space="0" w:color="808080"/>
              <w:right w:val="single" w:sz="4" w:space="0" w:color="808080"/>
            </w:tcBorders>
            <w:shd w:val="clear" w:color="000000" w:fill="FFFFFF"/>
            <w:noWrap/>
            <w:vAlign w:val="center"/>
            <w:hideMark/>
          </w:tcPr>
          <w:p w14:paraId="6248A92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-10.62%</w:t>
            </w:r>
          </w:p>
        </w:tc>
        <w:tc>
          <w:tcPr>
            <w:tcW w:w="988" w:type="dxa"/>
            <w:tcBorders>
              <w:top w:val="nil"/>
              <w:left w:val="nil"/>
              <w:bottom w:val="single" w:sz="4" w:space="0" w:color="808080"/>
              <w:right w:val="single" w:sz="4" w:space="0" w:color="808080"/>
            </w:tcBorders>
            <w:shd w:val="clear" w:color="000000" w:fill="FFFFFF"/>
            <w:noWrap/>
            <w:vAlign w:val="center"/>
            <w:hideMark/>
          </w:tcPr>
          <w:p w14:paraId="188E8BF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1,440</w:t>
            </w:r>
          </w:p>
        </w:tc>
        <w:tc>
          <w:tcPr>
            <w:tcW w:w="1088" w:type="dxa"/>
            <w:tcBorders>
              <w:top w:val="nil"/>
              <w:left w:val="nil"/>
              <w:bottom w:val="single" w:sz="4" w:space="0" w:color="808080"/>
              <w:right w:val="single" w:sz="4" w:space="0" w:color="808080"/>
            </w:tcBorders>
            <w:shd w:val="clear" w:color="000000" w:fill="FFFFFF"/>
            <w:noWrap/>
            <w:vAlign w:val="center"/>
            <w:hideMark/>
          </w:tcPr>
          <w:p w14:paraId="2F9C8F8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2,447</w:t>
            </w:r>
          </w:p>
        </w:tc>
        <w:tc>
          <w:tcPr>
            <w:tcW w:w="1089" w:type="dxa"/>
            <w:tcBorders>
              <w:top w:val="nil"/>
              <w:left w:val="nil"/>
              <w:bottom w:val="single" w:sz="4" w:space="0" w:color="808080"/>
              <w:right w:val="single" w:sz="4" w:space="0" w:color="808080"/>
            </w:tcBorders>
            <w:shd w:val="clear" w:color="000000" w:fill="FFFFFF"/>
            <w:noWrap/>
            <w:vAlign w:val="center"/>
            <w:hideMark/>
          </w:tcPr>
          <w:p w14:paraId="243AC6C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$5,452,656</w:t>
            </w:r>
          </w:p>
        </w:tc>
        <w:tc>
          <w:tcPr>
            <w:tcW w:w="1260" w:type="dxa"/>
            <w:tcBorders>
              <w:top w:val="nil"/>
              <w:left w:val="nil"/>
              <w:bottom w:val="single" w:sz="4" w:space="0" w:color="808080"/>
              <w:right w:val="single" w:sz="4" w:space="0" w:color="808080"/>
            </w:tcBorders>
            <w:shd w:val="clear" w:color="000000" w:fill="FFFFFF"/>
            <w:noWrap/>
            <w:vAlign w:val="center"/>
            <w:hideMark/>
          </w:tcPr>
          <w:p w14:paraId="7DE84B2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-9.94%</w:t>
            </w:r>
          </w:p>
        </w:tc>
      </w:tr>
      <w:tr w:rsidR="009A41CA" w:rsidRPr="00FF2162" w14:paraId="69936E21"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0EB6B2D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11F6988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3C471B8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822" w:type="dxa"/>
            <w:gridSpan w:val="2"/>
            <w:tcBorders>
              <w:top w:val="single" w:sz="4" w:space="0" w:color="808080"/>
              <w:left w:val="nil"/>
              <w:bottom w:val="single" w:sz="4" w:space="0" w:color="808080"/>
              <w:right w:val="single" w:sz="4" w:space="0" w:color="808080"/>
            </w:tcBorders>
            <w:shd w:val="clear" w:color="000000" w:fill="D4D0C8"/>
            <w:vAlign w:val="center"/>
            <w:hideMark/>
          </w:tcPr>
          <w:p w14:paraId="0EF8271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Female</w:t>
            </w:r>
          </w:p>
        </w:tc>
        <w:tc>
          <w:tcPr>
            <w:tcW w:w="798" w:type="dxa"/>
            <w:tcBorders>
              <w:top w:val="nil"/>
              <w:left w:val="nil"/>
              <w:bottom w:val="single" w:sz="4" w:space="0" w:color="808080"/>
              <w:right w:val="single" w:sz="4" w:space="0" w:color="808080"/>
            </w:tcBorders>
            <w:shd w:val="clear" w:color="000000" w:fill="FFFFFF"/>
            <w:noWrap/>
            <w:vAlign w:val="center"/>
            <w:hideMark/>
          </w:tcPr>
          <w:p w14:paraId="610092C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983</w:t>
            </w:r>
          </w:p>
        </w:tc>
        <w:tc>
          <w:tcPr>
            <w:tcW w:w="1049" w:type="dxa"/>
            <w:tcBorders>
              <w:top w:val="nil"/>
              <w:left w:val="nil"/>
              <w:bottom w:val="single" w:sz="4" w:space="0" w:color="808080"/>
              <w:right w:val="single" w:sz="4" w:space="0" w:color="808080"/>
            </w:tcBorders>
            <w:shd w:val="clear" w:color="000000" w:fill="FFFFFF"/>
            <w:noWrap/>
            <w:vAlign w:val="center"/>
            <w:hideMark/>
          </w:tcPr>
          <w:p w14:paraId="6E0B5B3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1,626</w:t>
            </w:r>
          </w:p>
        </w:tc>
        <w:tc>
          <w:tcPr>
            <w:tcW w:w="1155" w:type="dxa"/>
            <w:tcBorders>
              <w:top w:val="nil"/>
              <w:left w:val="nil"/>
              <w:bottom w:val="single" w:sz="4" w:space="0" w:color="808080"/>
              <w:right w:val="single" w:sz="4" w:space="0" w:color="808080"/>
            </w:tcBorders>
            <w:shd w:val="clear" w:color="000000" w:fill="FFFFFF"/>
            <w:noWrap/>
            <w:vAlign w:val="center"/>
            <w:hideMark/>
          </w:tcPr>
          <w:p w14:paraId="44B844E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$3,589,675</w:t>
            </w:r>
          </w:p>
        </w:tc>
        <w:tc>
          <w:tcPr>
            <w:tcW w:w="798" w:type="dxa"/>
            <w:tcBorders>
              <w:top w:val="nil"/>
              <w:left w:val="nil"/>
              <w:bottom w:val="single" w:sz="4" w:space="0" w:color="808080"/>
              <w:right w:val="single" w:sz="4" w:space="0" w:color="808080"/>
            </w:tcBorders>
            <w:shd w:val="clear" w:color="000000" w:fill="FFFFFF"/>
            <w:noWrap/>
            <w:vAlign w:val="center"/>
            <w:hideMark/>
          </w:tcPr>
          <w:p w14:paraId="6C37EA4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902</w:t>
            </w:r>
          </w:p>
        </w:tc>
        <w:tc>
          <w:tcPr>
            <w:tcW w:w="903" w:type="dxa"/>
            <w:tcBorders>
              <w:top w:val="nil"/>
              <w:left w:val="nil"/>
              <w:bottom w:val="single" w:sz="4" w:space="0" w:color="808080"/>
              <w:right w:val="single" w:sz="4" w:space="0" w:color="808080"/>
            </w:tcBorders>
            <w:shd w:val="clear" w:color="000000" w:fill="FFFFFF"/>
            <w:noWrap/>
            <w:vAlign w:val="center"/>
            <w:hideMark/>
          </w:tcPr>
          <w:p w14:paraId="3823342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1,535</w:t>
            </w:r>
          </w:p>
        </w:tc>
        <w:tc>
          <w:tcPr>
            <w:tcW w:w="1155" w:type="dxa"/>
            <w:tcBorders>
              <w:top w:val="nil"/>
              <w:left w:val="nil"/>
              <w:bottom w:val="single" w:sz="4" w:space="0" w:color="808080"/>
              <w:right w:val="single" w:sz="4" w:space="0" w:color="808080"/>
            </w:tcBorders>
            <w:shd w:val="clear" w:color="000000" w:fill="FFFFFF"/>
            <w:noWrap/>
            <w:vAlign w:val="center"/>
            <w:hideMark/>
          </w:tcPr>
          <w:p w14:paraId="39959DC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$3,494,401</w:t>
            </w:r>
          </w:p>
        </w:tc>
        <w:tc>
          <w:tcPr>
            <w:tcW w:w="1080" w:type="dxa"/>
            <w:tcBorders>
              <w:top w:val="nil"/>
              <w:left w:val="nil"/>
              <w:bottom w:val="single" w:sz="4" w:space="0" w:color="808080"/>
              <w:right w:val="single" w:sz="4" w:space="0" w:color="808080"/>
            </w:tcBorders>
            <w:shd w:val="clear" w:color="000000" w:fill="FFFFFF"/>
            <w:noWrap/>
            <w:vAlign w:val="center"/>
            <w:hideMark/>
          </w:tcPr>
          <w:p w14:paraId="3BD1D52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-8.24%</w:t>
            </w:r>
          </w:p>
        </w:tc>
        <w:tc>
          <w:tcPr>
            <w:tcW w:w="988" w:type="dxa"/>
            <w:tcBorders>
              <w:top w:val="nil"/>
              <w:left w:val="nil"/>
              <w:bottom w:val="single" w:sz="4" w:space="0" w:color="808080"/>
              <w:right w:val="single" w:sz="4" w:space="0" w:color="808080"/>
            </w:tcBorders>
            <w:shd w:val="clear" w:color="000000" w:fill="FFFFFF"/>
            <w:noWrap/>
            <w:vAlign w:val="center"/>
            <w:hideMark/>
          </w:tcPr>
          <w:p w14:paraId="7BEBCD9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807</w:t>
            </w:r>
          </w:p>
        </w:tc>
        <w:tc>
          <w:tcPr>
            <w:tcW w:w="1088" w:type="dxa"/>
            <w:tcBorders>
              <w:top w:val="nil"/>
              <w:left w:val="nil"/>
              <w:bottom w:val="single" w:sz="4" w:space="0" w:color="808080"/>
              <w:right w:val="single" w:sz="4" w:space="0" w:color="808080"/>
            </w:tcBorders>
            <w:shd w:val="clear" w:color="000000" w:fill="FFFFFF"/>
            <w:noWrap/>
            <w:vAlign w:val="center"/>
            <w:hideMark/>
          </w:tcPr>
          <w:p w14:paraId="203A836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1,377</w:t>
            </w:r>
          </w:p>
        </w:tc>
        <w:tc>
          <w:tcPr>
            <w:tcW w:w="1089" w:type="dxa"/>
            <w:tcBorders>
              <w:top w:val="nil"/>
              <w:left w:val="nil"/>
              <w:bottom w:val="single" w:sz="4" w:space="0" w:color="808080"/>
              <w:right w:val="single" w:sz="4" w:space="0" w:color="808080"/>
            </w:tcBorders>
            <w:shd w:val="clear" w:color="000000" w:fill="FFFFFF"/>
            <w:noWrap/>
            <w:vAlign w:val="center"/>
            <w:hideMark/>
          </w:tcPr>
          <w:p w14:paraId="7FCEE73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$3,087,984</w:t>
            </w:r>
          </w:p>
        </w:tc>
        <w:tc>
          <w:tcPr>
            <w:tcW w:w="1260" w:type="dxa"/>
            <w:tcBorders>
              <w:top w:val="nil"/>
              <w:left w:val="nil"/>
              <w:bottom w:val="single" w:sz="4" w:space="0" w:color="808080"/>
              <w:right w:val="single" w:sz="4" w:space="0" w:color="808080"/>
            </w:tcBorders>
            <w:shd w:val="clear" w:color="000000" w:fill="FFFFFF"/>
            <w:noWrap/>
            <w:vAlign w:val="center"/>
            <w:hideMark/>
          </w:tcPr>
          <w:p w14:paraId="3F88438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-10.53%</w:t>
            </w:r>
          </w:p>
        </w:tc>
      </w:tr>
      <w:tr w:rsidR="009A41CA" w:rsidRPr="00FF2162" w14:paraId="77468023"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7F4CAE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6518840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788E4D1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822" w:type="dxa"/>
            <w:gridSpan w:val="2"/>
            <w:tcBorders>
              <w:top w:val="single" w:sz="4" w:space="0" w:color="808080"/>
              <w:left w:val="nil"/>
              <w:bottom w:val="single" w:sz="4" w:space="0" w:color="808080"/>
              <w:right w:val="single" w:sz="4" w:space="0" w:color="808080"/>
            </w:tcBorders>
            <w:shd w:val="clear" w:color="000000" w:fill="D4D0C8"/>
            <w:vAlign w:val="center"/>
            <w:hideMark/>
          </w:tcPr>
          <w:p w14:paraId="06308D4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Male</w:t>
            </w:r>
          </w:p>
        </w:tc>
        <w:tc>
          <w:tcPr>
            <w:tcW w:w="798" w:type="dxa"/>
            <w:tcBorders>
              <w:top w:val="nil"/>
              <w:left w:val="nil"/>
              <w:bottom w:val="single" w:sz="4" w:space="0" w:color="808080"/>
              <w:right w:val="single" w:sz="4" w:space="0" w:color="808080"/>
            </w:tcBorders>
            <w:shd w:val="clear" w:color="000000" w:fill="FFFFFF"/>
            <w:noWrap/>
            <w:vAlign w:val="center"/>
            <w:hideMark/>
          </w:tcPr>
          <w:p w14:paraId="0FA8A48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789</w:t>
            </w:r>
          </w:p>
        </w:tc>
        <w:tc>
          <w:tcPr>
            <w:tcW w:w="1049" w:type="dxa"/>
            <w:tcBorders>
              <w:top w:val="nil"/>
              <w:left w:val="nil"/>
              <w:bottom w:val="single" w:sz="4" w:space="0" w:color="808080"/>
              <w:right w:val="single" w:sz="4" w:space="0" w:color="808080"/>
            </w:tcBorders>
            <w:shd w:val="clear" w:color="000000" w:fill="FFFFFF"/>
            <w:noWrap/>
            <w:vAlign w:val="center"/>
            <w:hideMark/>
          </w:tcPr>
          <w:p w14:paraId="53BB95D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1,294</w:t>
            </w:r>
          </w:p>
        </w:tc>
        <w:tc>
          <w:tcPr>
            <w:tcW w:w="1155" w:type="dxa"/>
            <w:tcBorders>
              <w:top w:val="nil"/>
              <w:left w:val="nil"/>
              <w:bottom w:val="single" w:sz="4" w:space="0" w:color="808080"/>
              <w:right w:val="single" w:sz="4" w:space="0" w:color="808080"/>
            </w:tcBorders>
            <w:shd w:val="clear" w:color="000000" w:fill="FFFFFF"/>
            <w:noWrap/>
            <w:vAlign w:val="center"/>
            <w:hideMark/>
          </w:tcPr>
          <w:p w14:paraId="5E6F728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$2,886,942</w:t>
            </w:r>
          </w:p>
        </w:tc>
        <w:tc>
          <w:tcPr>
            <w:tcW w:w="798" w:type="dxa"/>
            <w:tcBorders>
              <w:top w:val="nil"/>
              <w:left w:val="nil"/>
              <w:bottom w:val="single" w:sz="4" w:space="0" w:color="808080"/>
              <w:right w:val="single" w:sz="4" w:space="0" w:color="808080"/>
            </w:tcBorders>
            <w:shd w:val="clear" w:color="000000" w:fill="FFFFFF"/>
            <w:noWrap/>
            <w:vAlign w:val="center"/>
            <w:hideMark/>
          </w:tcPr>
          <w:p w14:paraId="74898BB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697</w:t>
            </w:r>
          </w:p>
        </w:tc>
        <w:tc>
          <w:tcPr>
            <w:tcW w:w="903" w:type="dxa"/>
            <w:tcBorders>
              <w:top w:val="nil"/>
              <w:left w:val="nil"/>
              <w:bottom w:val="single" w:sz="4" w:space="0" w:color="808080"/>
              <w:right w:val="single" w:sz="4" w:space="0" w:color="808080"/>
            </w:tcBorders>
            <w:shd w:val="clear" w:color="000000" w:fill="FFFFFF"/>
            <w:noWrap/>
            <w:vAlign w:val="center"/>
            <w:hideMark/>
          </w:tcPr>
          <w:p w14:paraId="5BC0FFA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1,173</w:t>
            </w:r>
          </w:p>
        </w:tc>
        <w:tc>
          <w:tcPr>
            <w:tcW w:w="1155" w:type="dxa"/>
            <w:tcBorders>
              <w:top w:val="nil"/>
              <w:left w:val="nil"/>
              <w:bottom w:val="single" w:sz="4" w:space="0" w:color="808080"/>
              <w:right w:val="single" w:sz="4" w:space="0" w:color="808080"/>
            </w:tcBorders>
            <w:shd w:val="clear" w:color="000000" w:fill="FFFFFF"/>
            <w:noWrap/>
            <w:vAlign w:val="center"/>
            <w:hideMark/>
          </w:tcPr>
          <w:p w14:paraId="161CC1B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$2,627,068</w:t>
            </w:r>
          </w:p>
        </w:tc>
        <w:tc>
          <w:tcPr>
            <w:tcW w:w="1080" w:type="dxa"/>
            <w:tcBorders>
              <w:top w:val="nil"/>
              <w:left w:val="nil"/>
              <w:bottom w:val="single" w:sz="4" w:space="0" w:color="808080"/>
              <w:right w:val="single" w:sz="4" w:space="0" w:color="808080"/>
            </w:tcBorders>
            <w:shd w:val="clear" w:color="000000" w:fill="FFFFFF"/>
            <w:noWrap/>
            <w:vAlign w:val="center"/>
            <w:hideMark/>
          </w:tcPr>
          <w:p w14:paraId="683FB88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-11.66%</w:t>
            </w:r>
          </w:p>
        </w:tc>
        <w:tc>
          <w:tcPr>
            <w:tcW w:w="988" w:type="dxa"/>
            <w:tcBorders>
              <w:top w:val="nil"/>
              <w:left w:val="nil"/>
              <w:bottom w:val="single" w:sz="4" w:space="0" w:color="808080"/>
              <w:right w:val="single" w:sz="4" w:space="0" w:color="808080"/>
            </w:tcBorders>
            <w:shd w:val="clear" w:color="000000" w:fill="FFFFFF"/>
            <w:noWrap/>
            <w:vAlign w:val="center"/>
            <w:hideMark/>
          </w:tcPr>
          <w:p w14:paraId="6F98193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633</w:t>
            </w:r>
          </w:p>
        </w:tc>
        <w:tc>
          <w:tcPr>
            <w:tcW w:w="1088" w:type="dxa"/>
            <w:tcBorders>
              <w:top w:val="nil"/>
              <w:left w:val="nil"/>
              <w:bottom w:val="single" w:sz="4" w:space="0" w:color="808080"/>
              <w:right w:val="single" w:sz="4" w:space="0" w:color="808080"/>
            </w:tcBorders>
            <w:shd w:val="clear" w:color="000000" w:fill="FFFFFF"/>
            <w:noWrap/>
            <w:vAlign w:val="center"/>
            <w:hideMark/>
          </w:tcPr>
          <w:p w14:paraId="390B657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1,070</w:t>
            </w:r>
          </w:p>
        </w:tc>
        <w:tc>
          <w:tcPr>
            <w:tcW w:w="1089" w:type="dxa"/>
            <w:tcBorders>
              <w:top w:val="nil"/>
              <w:left w:val="nil"/>
              <w:bottom w:val="single" w:sz="4" w:space="0" w:color="808080"/>
              <w:right w:val="single" w:sz="4" w:space="0" w:color="808080"/>
            </w:tcBorders>
            <w:shd w:val="clear" w:color="000000" w:fill="FFFFFF"/>
            <w:noWrap/>
            <w:vAlign w:val="center"/>
            <w:hideMark/>
          </w:tcPr>
          <w:p w14:paraId="053F3E1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$2,364,672</w:t>
            </w:r>
          </w:p>
        </w:tc>
        <w:tc>
          <w:tcPr>
            <w:tcW w:w="1260" w:type="dxa"/>
            <w:tcBorders>
              <w:top w:val="nil"/>
              <w:left w:val="nil"/>
              <w:bottom w:val="single" w:sz="4" w:space="0" w:color="808080"/>
              <w:right w:val="single" w:sz="4" w:space="0" w:color="808080"/>
            </w:tcBorders>
            <w:shd w:val="clear" w:color="000000" w:fill="FFFFFF"/>
            <w:noWrap/>
            <w:vAlign w:val="center"/>
            <w:hideMark/>
          </w:tcPr>
          <w:p w14:paraId="663E18B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9.18%</w:t>
            </w:r>
          </w:p>
        </w:tc>
      </w:tr>
      <w:tr w:rsidR="009A41CA" w:rsidRPr="00FF2162" w14:paraId="0ABFEF53"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6AEBB3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5852356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64D6ADB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822" w:type="dxa"/>
            <w:gridSpan w:val="2"/>
            <w:tcBorders>
              <w:top w:val="single" w:sz="4" w:space="0" w:color="808080"/>
              <w:left w:val="nil"/>
              <w:bottom w:val="single" w:sz="4" w:space="0" w:color="808080"/>
              <w:right w:val="single" w:sz="4" w:space="0" w:color="808080"/>
            </w:tcBorders>
            <w:shd w:val="clear" w:color="000000" w:fill="D4D0C8"/>
            <w:vAlign w:val="center"/>
            <w:hideMark/>
          </w:tcPr>
          <w:p w14:paraId="1AD4344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Unknown</w:t>
            </w:r>
          </w:p>
        </w:tc>
        <w:tc>
          <w:tcPr>
            <w:tcW w:w="798" w:type="dxa"/>
            <w:tcBorders>
              <w:top w:val="nil"/>
              <w:left w:val="nil"/>
              <w:bottom w:val="single" w:sz="4" w:space="0" w:color="808080"/>
              <w:right w:val="single" w:sz="4" w:space="0" w:color="808080"/>
            </w:tcBorders>
            <w:shd w:val="clear" w:color="000000" w:fill="FFFFFF"/>
            <w:noWrap/>
            <w:vAlign w:val="center"/>
            <w:hideMark/>
          </w:tcPr>
          <w:p w14:paraId="59E5807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w:t>
            </w:r>
          </w:p>
        </w:tc>
        <w:tc>
          <w:tcPr>
            <w:tcW w:w="1049" w:type="dxa"/>
            <w:tcBorders>
              <w:top w:val="nil"/>
              <w:left w:val="nil"/>
              <w:bottom w:val="single" w:sz="4" w:space="0" w:color="808080"/>
              <w:right w:val="single" w:sz="4" w:space="0" w:color="808080"/>
            </w:tcBorders>
            <w:shd w:val="clear" w:color="000000" w:fill="FFFFFF"/>
            <w:noWrap/>
            <w:vAlign w:val="center"/>
            <w:hideMark/>
          </w:tcPr>
          <w:p w14:paraId="547E7A2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28</w:t>
            </w:r>
          </w:p>
        </w:tc>
        <w:tc>
          <w:tcPr>
            <w:tcW w:w="1155" w:type="dxa"/>
            <w:tcBorders>
              <w:top w:val="nil"/>
              <w:left w:val="nil"/>
              <w:bottom w:val="single" w:sz="4" w:space="0" w:color="808080"/>
              <w:right w:val="single" w:sz="4" w:space="0" w:color="808080"/>
            </w:tcBorders>
            <w:shd w:val="clear" w:color="000000" w:fill="FFFFFF"/>
            <w:noWrap/>
            <w:vAlign w:val="center"/>
            <w:hideMark/>
          </w:tcPr>
          <w:p w14:paraId="1320D5A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$51,351</w:t>
            </w:r>
          </w:p>
        </w:tc>
        <w:tc>
          <w:tcPr>
            <w:tcW w:w="798" w:type="dxa"/>
            <w:tcBorders>
              <w:top w:val="nil"/>
              <w:left w:val="nil"/>
              <w:bottom w:val="single" w:sz="4" w:space="0" w:color="808080"/>
              <w:right w:val="single" w:sz="4" w:space="0" w:color="808080"/>
            </w:tcBorders>
            <w:shd w:val="clear" w:color="000000" w:fill="FFFFFF"/>
            <w:noWrap/>
            <w:vAlign w:val="center"/>
            <w:hideMark/>
          </w:tcPr>
          <w:p w14:paraId="6DB0427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03" w:type="dxa"/>
            <w:tcBorders>
              <w:top w:val="nil"/>
              <w:left w:val="nil"/>
              <w:bottom w:val="single" w:sz="4" w:space="0" w:color="808080"/>
              <w:right w:val="single" w:sz="4" w:space="0" w:color="808080"/>
            </w:tcBorders>
            <w:shd w:val="clear" w:color="000000" w:fill="FFFFFF"/>
            <w:noWrap/>
            <w:vAlign w:val="center"/>
            <w:hideMark/>
          </w:tcPr>
          <w:p w14:paraId="1DF2222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6D13F22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313CA0E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88" w:type="dxa"/>
            <w:tcBorders>
              <w:top w:val="nil"/>
              <w:left w:val="nil"/>
              <w:bottom w:val="single" w:sz="4" w:space="0" w:color="808080"/>
              <w:right w:val="single" w:sz="4" w:space="0" w:color="808080"/>
            </w:tcBorders>
            <w:shd w:val="clear" w:color="000000" w:fill="FFFFFF"/>
            <w:noWrap/>
            <w:vAlign w:val="center"/>
            <w:hideMark/>
          </w:tcPr>
          <w:p w14:paraId="7DF65BC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8" w:type="dxa"/>
            <w:tcBorders>
              <w:top w:val="nil"/>
              <w:left w:val="nil"/>
              <w:bottom w:val="single" w:sz="4" w:space="0" w:color="808080"/>
              <w:right w:val="single" w:sz="4" w:space="0" w:color="808080"/>
            </w:tcBorders>
            <w:shd w:val="clear" w:color="000000" w:fill="FFFFFF"/>
            <w:noWrap/>
            <w:vAlign w:val="center"/>
            <w:hideMark/>
          </w:tcPr>
          <w:p w14:paraId="6F2B6CD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9" w:type="dxa"/>
            <w:tcBorders>
              <w:top w:val="nil"/>
              <w:left w:val="nil"/>
              <w:bottom w:val="single" w:sz="4" w:space="0" w:color="808080"/>
              <w:right w:val="single" w:sz="4" w:space="0" w:color="808080"/>
            </w:tcBorders>
            <w:shd w:val="clear" w:color="000000" w:fill="FFFFFF"/>
            <w:noWrap/>
            <w:vAlign w:val="center"/>
            <w:hideMark/>
          </w:tcPr>
          <w:p w14:paraId="6FFB002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260" w:type="dxa"/>
            <w:tcBorders>
              <w:top w:val="nil"/>
              <w:left w:val="nil"/>
              <w:bottom w:val="single" w:sz="4" w:space="0" w:color="808080"/>
              <w:right w:val="single" w:sz="4" w:space="0" w:color="808080"/>
            </w:tcBorders>
            <w:shd w:val="clear" w:color="000000" w:fill="FFFFFF"/>
            <w:noWrap/>
            <w:vAlign w:val="center"/>
            <w:hideMark/>
          </w:tcPr>
          <w:p w14:paraId="0B4254E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50DC7CDF" w14:textId="77777777" w:rsidTr="00A64DF6">
        <w:trPr>
          <w:trHeight w:val="78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004CE89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2184C85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142" w:type="dxa"/>
            <w:gridSpan w:val="3"/>
            <w:tcBorders>
              <w:top w:val="single" w:sz="4" w:space="0" w:color="808080"/>
              <w:left w:val="nil"/>
              <w:bottom w:val="single" w:sz="4" w:space="0" w:color="808080"/>
              <w:right w:val="single" w:sz="4" w:space="0" w:color="808080"/>
            </w:tcBorders>
            <w:shd w:val="clear" w:color="000000" w:fill="D4D0C8"/>
            <w:vAlign w:val="center"/>
            <w:hideMark/>
          </w:tcPr>
          <w:p w14:paraId="7E06B4B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SEOG (Supplemental Educational Opportunity Grant)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62504D3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870</w:t>
            </w:r>
          </w:p>
        </w:tc>
        <w:tc>
          <w:tcPr>
            <w:tcW w:w="1049" w:type="dxa"/>
            <w:tcBorders>
              <w:top w:val="nil"/>
              <w:left w:val="nil"/>
              <w:bottom w:val="single" w:sz="4" w:space="0" w:color="808080"/>
              <w:right w:val="single" w:sz="4" w:space="0" w:color="808080"/>
            </w:tcBorders>
            <w:shd w:val="clear" w:color="000000" w:fill="FFFFFF"/>
            <w:noWrap/>
            <w:vAlign w:val="center"/>
            <w:hideMark/>
          </w:tcPr>
          <w:p w14:paraId="3DAF046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1,213</w:t>
            </w:r>
          </w:p>
        </w:tc>
        <w:tc>
          <w:tcPr>
            <w:tcW w:w="1155" w:type="dxa"/>
            <w:tcBorders>
              <w:top w:val="nil"/>
              <w:left w:val="nil"/>
              <w:bottom w:val="single" w:sz="4" w:space="0" w:color="808080"/>
              <w:right w:val="single" w:sz="4" w:space="0" w:color="808080"/>
            </w:tcBorders>
            <w:shd w:val="clear" w:color="000000" w:fill="FFFFFF"/>
            <w:noWrap/>
            <w:vAlign w:val="center"/>
            <w:hideMark/>
          </w:tcPr>
          <w:p w14:paraId="7E47EF6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$363,306</w:t>
            </w:r>
          </w:p>
        </w:tc>
        <w:tc>
          <w:tcPr>
            <w:tcW w:w="798" w:type="dxa"/>
            <w:tcBorders>
              <w:top w:val="nil"/>
              <w:left w:val="nil"/>
              <w:bottom w:val="single" w:sz="4" w:space="0" w:color="808080"/>
              <w:right w:val="single" w:sz="4" w:space="0" w:color="808080"/>
            </w:tcBorders>
            <w:shd w:val="clear" w:color="000000" w:fill="FFFFFF"/>
            <w:noWrap/>
            <w:vAlign w:val="center"/>
            <w:hideMark/>
          </w:tcPr>
          <w:p w14:paraId="28B921E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468</w:t>
            </w:r>
          </w:p>
        </w:tc>
        <w:tc>
          <w:tcPr>
            <w:tcW w:w="903" w:type="dxa"/>
            <w:tcBorders>
              <w:top w:val="nil"/>
              <w:left w:val="nil"/>
              <w:bottom w:val="single" w:sz="4" w:space="0" w:color="808080"/>
              <w:right w:val="single" w:sz="4" w:space="0" w:color="808080"/>
            </w:tcBorders>
            <w:shd w:val="clear" w:color="000000" w:fill="FFFFFF"/>
            <w:noWrap/>
            <w:vAlign w:val="center"/>
            <w:hideMark/>
          </w:tcPr>
          <w:p w14:paraId="61569E1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792</w:t>
            </w:r>
          </w:p>
        </w:tc>
        <w:tc>
          <w:tcPr>
            <w:tcW w:w="1155" w:type="dxa"/>
            <w:tcBorders>
              <w:top w:val="nil"/>
              <w:left w:val="nil"/>
              <w:bottom w:val="single" w:sz="4" w:space="0" w:color="808080"/>
              <w:right w:val="single" w:sz="4" w:space="0" w:color="808080"/>
            </w:tcBorders>
            <w:shd w:val="clear" w:color="000000" w:fill="FFFFFF"/>
            <w:noWrap/>
            <w:vAlign w:val="center"/>
            <w:hideMark/>
          </w:tcPr>
          <w:p w14:paraId="52FCC0C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$237,300</w:t>
            </w:r>
          </w:p>
        </w:tc>
        <w:tc>
          <w:tcPr>
            <w:tcW w:w="1080" w:type="dxa"/>
            <w:tcBorders>
              <w:top w:val="nil"/>
              <w:left w:val="nil"/>
              <w:bottom w:val="single" w:sz="4" w:space="0" w:color="808080"/>
              <w:right w:val="single" w:sz="4" w:space="0" w:color="808080"/>
            </w:tcBorders>
            <w:shd w:val="clear" w:color="000000" w:fill="FFFFFF"/>
            <w:noWrap/>
            <w:vAlign w:val="center"/>
            <w:hideMark/>
          </w:tcPr>
          <w:p w14:paraId="457BC6D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-46.21%</w:t>
            </w:r>
          </w:p>
        </w:tc>
        <w:tc>
          <w:tcPr>
            <w:tcW w:w="988" w:type="dxa"/>
            <w:tcBorders>
              <w:top w:val="nil"/>
              <w:left w:val="nil"/>
              <w:bottom w:val="single" w:sz="4" w:space="0" w:color="808080"/>
              <w:right w:val="single" w:sz="4" w:space="0" w:color="808080"/>
            </w:tcBorders>
            <w:shd w:val="clear" w:color="000000" w:fill="FFFFFF"/>
            <w:noWrap/>
            <w:vAlign w:val="center"/>
            <w:hideMark/>
          </w:tcPr>
          <w:p w14:paraId="3888035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401</w:t>
            </w:r>
          </w:p>
        </w:tc>
        <w:tc>
          <w:tcPr>
            <w:tcW w:w="1088" w:type="dxa"/>
            <w:tcBorders>
              <w:top w:val="nil"/>
              <w:left w:val="nil"/>
              <w:bottom w:val="single" w:sz="4" w:space="0" w:color="808080"/>
              <w:right w:val="single" w:sz="4" w:space="0" w:color="808080"/>
            </w:tcBorders>
            <w:shd w:val="clear" w:color="000000" w:fill="FFFFFF"/>
            <w:noWrap/>
            <w:vAlign w:val="center"/>
            <w:hideMark/>
          </w:tcPr>
          <w:p w14:paraId="54F412C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669</w:t>
            </w:r>
          </w:p>
        </w:tc>
        <w:tc>
          <w:tcPr>
            <w:tcW w:w="1089" w:type="dxa"/>
            <w:tcBorders>
              <w:top w:val="nil"/>
              <w:left w:val="nil"/>
              <w:bottom w:val="single" w:sz="4" w:space="0" w:color="808080"/>
              <w:right w:val="single" w:sz="4" w:space="0" w:color="808080"/>
            </w:tcBorders>
            <w:shd w:val="clear" w:color="000000" w:fill="FFFFFF"/>
            <w:noWrap/>
            <w:vAlign w:val="center"/>
            <w:hideMark/>
          </w:tcPr>
          <w:p w14:paraId="3280C8F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$200,600</w:t>
            </w:r>
          </w:p>
        </w:tc>
        <w:tc>
          <w:tcPr>
            <w:tcW w:w="1260" w:type="dxa"/>
            <w:tcBorders>
              <w:top w:val="nil"/>
              <w:left w:val="nil"/>
              <w:bottom w:val="single" w:sz="4" w:space="0" w:color="808080"/>
              <w:right w:val="single" w:sz="4" w:space="0" w:color="808080"/>
            </w:tcBorders>
            <w:shd w:val="clear" w:color="000000" w:fill="FFFFFF"/>
            <w:noWrap/>
            <w:vAlign w:val="center"/>
            <w:hideMark/>
          </w:tcPr>
          <w:p w14:paraId="11AA647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-14.32%</w:t>
            </w:r>
          </w:p>
        </w:tc>
      </w:tr>
      <w:tr w:rsidR="009A41CA" w:rsidRPr="00FF2162" w14:paraId="5E165B76"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5AF62D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246F6DD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61D53FC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822" w:type="dxa"/>
            <w:gridSpan w:val="2"/>
            <w:tcBorders>
              <w:top w:val="single" w:sz="4" w:space="0" w:color="808080"/>
              <w:left w:val="nil"/>
              <w:bottom w:val="single" w:sz="4" w:space="0" w:color="808080"/>
              <w:right w:val="single" w:sz="4" w:space="0" w:color="808080"/>
            </w:tcBorders>
            <w:shd w:val="clear" w:color="000000" w:fill="D4D0C8"/>
            <w:vAlign w:val="center"/>
            <w:hideMark/>
          </w:tcPr>
          <w:p w14:paraId="4CFD508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Female</w:t>
            </w:r>
          </w:p>
        </w:tc>
        <w:tc>
          <w:tcPr>
            <w:tcW w:w="798" w:type="dxa"/>
            <w:tcBorders>
              <w:top w:val="nil"/>
              <w:left w:val="nil"/>
              <w:bottom w:val="single" w:sz="4" w:space="0" w:color="808080"/>
              <w:right w:val="single" w:sz="4" w:space="0" w:color="808080"/>
            </w:tcBorders>
            <w:shd w:val="clear" w:color="000000" w:fill="FFFFFF"/>
            <w:noWrap/>
            <w:vAlign w:val="center"/>
            <w:hideMark/>
          </w:tcPr>
          <w:p w14:paraId="2D06EF3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506</w:t>
            </w:r>
          </w:p>
        </w:tc>
        <w:tc>
          <w:tcPr>
            <w:tcW w:w="1049" w:type="dxa"/>
            <w:tcBorders>
              <w:top w:val="nil"/>
              <w:left w:val="nil"/>
              <w:bottom w:val="single" w:sz="4" w:space="0" w:color="808080"/>
              <w:right w:val="single" w:sz="4" w:space="0" w:color="808080"/>
            </w:tcBorders>
            <w:shd w:val="clear" w:color="000000" w:fill="FFFFFF"/>
            <w:noWrap/>
            <w:vAlign w:val="center"/>
            <w:hideMark/>
          </w:tcPr>
          <w:p w14:paraId="7E14A05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725</w:t>
            </w:r>
          </w:p>
        </w:tc>
        <w:tc>
          <w:tcPr>
            <w:tcW w:w="1155" w:type="dxa"/>
            <w:tcBorders>
              <w:top w:val="nil"/>
              <w:left w:val="nil"/>
              <w:bottom w:val="single" w:sz="4" w:space="0" w:color="808080"/>
              <w:right w:val="single" w:sz="4" w:space="0" w:color="808080"/>
            </w:tcBorders>
            <w:shd w:val="clear" w:color="000000" w:fill="FFFFFF"/>
            <w:noWrap/>
            <w:vAlign w:val="center"/>
            <w:hideMark/>
          </w:tcPr>
          <w:p w14:paraId="7859329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$217,206</w:t>
            </w:r>
          </w:p>
        </w:tc>
        <w:tc>
          <w:tcPr>
            <w:tcW w:w="798" w:type="dxa"/>
            <w:tcBorders>
              <w:top w:val="nil"/>
              <w:left w:val="nil"/>
              <w:bottom w:val="single" w:sz="4" w:space="0" w:color="808080"/>
              <w:right w:val="single" w:sz="4" w:space="0" w:color="808080"/>
            </w:tcBorders>
            <w:shd w:val="clear" w:color="000000" w:fill="FFFFFF"/>
            <w:noWrap/>
            <w:vAlign w:val="center"/>
            <w:hideMark/>
          </w:tcPr>
          <w:p w14:paraId="10F732E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274</w:t>
            </w:r>
          </w:p>
        </w:tc>
        <w:tc>
          <w:tcPr>
            <w:tcW w:w="903" w:type="dxa"/>
            <w:tcBorders>
              <w:top w:val="nil"/>
              <w:left w:val="nil"/>
              <w:bottom w:val="single" w:sz="4" w:space="0" w:color="808080"/>
              <w:right w:val="single" w:sz="4" w:space="0" w:color="808080"/>
            </w:tcBorders>
            <w:shd w:val="clear" w:color="000000" w:fill="FFFFFF"/>
            <w:noWrap/>
            <w:vAlign w:val="center"/>
            <w:hideMark/>
          </w:tcPr>
          <w:p w14:paraId="7668DCF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471</w:t>
            </w:r>
          </w:p>
        </w:tc>
        <w:tc>
          <w:tcPr>
            <w:tcW w:w="1155" w:type="dxa"/>
            <w:tcBorders>
              <w:top w:val="nil"/>
              <w:left w:val="nil"/>
              <w:bottom w:val="single" w:sz="4" w:space="0" w:color="808080"/>
              <w:right w:val="single" w:sz="4" w:space="0" w:color="808080"/>
            </w:tcBorders>
            <w:shd w:val="clear" w:color="000000" w:fill="FFFFFF"/>
            <w:noWrap/>
            <w:vAlign w:val="center"/>
            <w:hideMark/>
          </w:tcPr>
          <w:p w14:paraId="2FF13AF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$141,300</w:t>
            </w:r>
          </w:p>
        </w:tc>
        <w:tc>
          <w:tcPr>
            <w:tcW w:w="1080" w:type="dxa"/>
            <w:tcBorders>
              <w:top w:val="nil"/>
              <w:left w:val="nil"/>
              <w:bottom w:val="single" w:sz="4" w:space="0" w:color="808080"/>
              <w:right w:val="single" w:sz="4" w:space="0" w:color="808080"/>
            </w:tcBorders>
            <w:shd w:val="clear" w:color="000000" w:fill="FFFFFF"/>
            <w:noWrap/>
            <w:vAlign w:val="center"/>
            <w:hideMark/>
          </w:tcPr>
          <w:p w14:paraId="54708DD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-45.85%</w:t>
            </w:r>
          </w:p>
        </w:tc>
        <w:tc>
          <w:tcPr>
            <w:tcW w:w="988" w:type="dxa"/>
            <w:tcBorders>
              <w:top w:val="nil"/>
              <w:left w:val="nil"/>
              <w:bottom w:val="single" w:sz="4" w:space="0" w:color="808080"/>
              <w:right w:val="single" w:sz="4" w:space="0" w:color="808080"/>
            </w:tcBorders>
            <w:shd w:val="clear" w:color="000000" w:fill="FFFFFF"/>
            <w:noWrap/>
            <w:vAlign w:val="center"/>
            <w:hideMark/>
          </w:tcPr>
          <w:p w14:paraId="7CFD749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239</w:t>
            </w:r>
          </w:p>
        </w:tc>
        <w:tc>
          <w:tcPr>
            <w:tcW w:w="1088" w:type="dxa"/>
            <w:tcBorders>
              <w:top w:val="nil"/>
              <w:left w:val="nil"/>
              <w:bottom w:val="single" w:sz="4" w:space="0" w:color="808080"/>
              <w:right w:val="single" w:sz="4" w:space="0" w:color="808080"/>
            </w:tcBorders>
            <w:shd w:val="clear" w:color="000000" w:fill="FFFFFF"/>
            <w:noWrap/>
            <w:vAlign w:val="center"/>
            <w:hideMark/>
          </w:tcPr>
          <w:p w14:paraId="226E099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406</w:t>
            </w:r>
          </w:p>
        </w:tc>
        <w:tc>
          <w:tcPr>
            <w:tcW w:w="1089" w:type="dxa"/>
            <w:tcBorders>
              <w:top w:val="nil"/>
              <w:left w:val="nil"/>
              <w:bottom w:val="single" w:sz="4" w:space="0" w:color="808080"/>
              <w:right w:val="single" w:sz="4" w:space="0" w:color="808080"/>
            </w:tcBorders>
            <w:shd w:val="clear" w:color="000000" w:fill="FFFFFF"/>
            <w:noWrap/>
            <w:vAlign w:val="center"/>
            <w:hideMark/>
          </w:tcPr>
          <w:p w14:paraId="7272A5C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$121,800</w:t>
            </w:r>
          </w:p>
        </w:tc>
        <w:tc>
          <w:tcPr>
            <w:tcW w:w="1260" w:type="dxa"/>
            <w:tcBorders>
              <w:top w:val="nil"/>
              <w:left w:val="nil"/>
              <w:bottom w:val="single" w:sz="4" w:space="0" w:color="808080"/>
              <w:right w:val="single" w:sz="4" w:space="0" w:color="808080"/>
            </w:tcBorders>
            <w:shd w:val="clear" w:color="000000" w:fill="FFFFFF"/>
            <w:noWrap/>
            <w:vAlign w:val="center"/>
            <w:hideMark/>
          </w:tcPr>
          <w:p w14:paraId="334E4E1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-12.77%</w:t>
            </w:r>
          </w:p>
        </w:tc>
      </w:tr>
      <w:tr w:rsidR="009A41CA" w:rsidRPr="00FF2162" w14:paraId="68F5B5DD"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1ABFA3E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4500575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3923B72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822" w:type="dxa"/>
            <w:gridSpan w:val="2"/>
            <w:tcBorders>
              <w:top w:val="single" w:sz="4" w:space="0" w:color="808080"/>
              <w:left w:val="nil"/>
              <w:bottom w:val="single" w:sz="4" w:space="0" w:color="808080"/>
              <w:right w:val="single" w:sz="4" w:space="0" w:color="808080"/>
            </w:tcBorders>
            <w:shd w:val="clear" w:color="000000" w:fill="D4D0C8"/>
            <w:vAlign w:val="center"/>
            <w:hideMark/>
          </w:tcPr>
          <w:p w14:paraId="2A36AB3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Male</w:t>
            </w:r>
          </w:p>
        </w:tc>
        <w:tc>
          <w:tcPr>
            <w:tcW w:w="798" w:type="dxa"/>
            <w:tcBorders>
              <w:top w:val="nil"/>
              <w:left w:val="nil"/>
              <w:bottom w:val="single" w:sz="4" w:space="0" w:color="808080"/>
              <w:right w:val="single" w:sz="4" w:space="0" w:color="808080"/>
            </w:tcBorders>
            <w:shd w:val="clear" w:color="000000" w:fill="FFFFFF"/>
            <w:noWrap/>
            <w:vAlign w:val="center"/>
            <w:hideMark/>
          </w:tcPr>
          <w:p w14:paraId="0E521D9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359</w:t>
            </w:r>
          </w:p>
        </w:tc>
        <w:tc>
          <w:tcPr>
            <w:tcW w:w="1049" w:type="dxa"/>
            <w:tcBorders>
              <w:top w:val="nil"/>
              <w:left w:val="nil"/>
              <w:bottom w:val="single" w:sz="4" w:space="0" w:color="808080"/>
              <w:right w:val="single" w:sz="4" w:space="0" w:color="808080"/>
            </w:tcBorders>
            <w:shd w:val="clear" w:color="000000" w:fill="FFFFFF"/>
            <w:noWrap/>
            <w:vAlign w:val="center"/>
            <w:hideMark/>
          </w:tcPr>
          <w:p w14:paraId="7F46ED5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481</w:t>
            </w:r>
          </w:p>
        </w:tc>
        <w:tc>
          <w:tcPr>
            <w:tcW w:w="1155" w:type="dxa"/>
            <w:tcBorders>
              <w:top w:val="nil"/>
              <w:left w:val="nil"/>
              <w:bottom w:val="single" w:sz="4" w:space="0" w:color="808080"/>
              <w:right w:val="single" w:sz="4" w:space="0" w:color="808080"/>
            </w:tcBorders>
            <w:shd w:val="clear" w:color="000000" w:fill="FFFFFF"/>
            <w:noWrap/>
            <w:vAlign w:val="center"/>
            <w:hideMark/>
          </w:tcPr>
          <w:p w14:paraId="5F0B421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$144,000</w:t>
            </w:r>
          </w:p>
        </w:tc>
        <w:tc>
          <w:tcPr>
            <w:tcW w:w="798" w:type="dxa"/>
            <w:tcBorders>
              <w:top w:val="nil"/>
              <w:left w:val="nil"/>
              <w:bottom w:val="single" w:sz="4" w:space="0" w:color="808080"/>
              <w:right w:val="single" w:sz="4" w:space="0" w:color="808080"/>
            </w:tcBorders>
            <w:shd w:val="clear" w:color="000000" w:fill="FFFFFF"/>
            <w:noWrap/>
            <w:vAlign w:val="center"/>
            <w:hideMark/>
          </w:tcPr>
          <w:p w14:paraId="4DF394B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194</w:t>
            </w:r>
          </w:p>
        </w:tc>
        <w:tc>
          <w:tcPr>
            <w:tcW w:w="903" w:type="dxa"/>
            <w:tcBorders>
              <w:top w:val="nil"/>
              <w:left w:val="nil"/>
              <w:bottom w:val="single" w:sz="4" w:space="0" w:color="808080"/>
              <w:right w:val="single" w:sz="4" w:space="0" w:color="808080"/>
            </w:tcBorders>
            <w:shd w:val="clear" w:color="000000" w:fill="FFFFFF"/>
            <w:noWrap/>
            <w:vAlign w:val="center"/>
            <w:hideMark/>
          </w:tcPr>
          <w:p w14:paraId="149D364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321</w:t>
            </w:r>
          </w:p>
        </w:tc>
        <w:tc>
          <w:tcPr>
            <w:tcW w:w="1155" w:type="dxa"/>
            <w:tcBorders>
              <w:top w:val="nil"/>
              <w:left w:val="nil"/>
              <w:bottom w:val="single" w:sz="4" w:space="0" w:color="808080"/>
              <w:right w:val="single" w:sz="4" w:space="0" w:color="808080"/>
            </w:tcBorders>
            <w:shd w:val="clear" w:color="000000" w:fill="FFFFFF"/>
            <w:noWrap/>
            <w:vAlign w:val="center"/>
            <w:hideMark/>
          </w:tcPr>
          <w:p w14:paraId="6E39118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$96,000</w:t>
            </w:r>
          </w:p>
        </w:tc>
        <w:tc>
          <w:tcPr>
            <w:tcW w:w="1080" w:type="dxa"/>
            <w:tcBorders>
              <w:top w:val="nil"/>
              <w:left w:val="nil"/>
              <w:bottom w:val="single" w:sz="4" w:space="0" w:color="808080"/>
              <w:right w:val="single" w:sz="4" w:space="0" w:color="808080"/>
            </w:tcBorders>
            <w:shd w:val="clear" w:color="000000" w:fill="FFFFFF"/>
            <w:noWrap/>
            <w:vAlign w:val="center"/>
            <w:hideMark/>
          </w:tcPr>
          <w:p w14:paraId="1E62FF1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-45.96%</w:t>
            </w:r>
          </w:p>
        </w:tc>
        <w:tc>
          <w:tcPr>
            <w:tcW w:w="988" w:type="dxa"/>
            <w:tcBorders>
              <w:top w:val="nil"/>
              <w:left w:val="nil"/>
              <w:bottom w:val="single" w:sz="4" w:space="0" w:color="808080"/>
              <w:right w:val="single" w:sz="4" w:space="0" w:color="808080"/>
            </w:tcBorders>
            <w:shd w:val="clear" w:color="000000" w:fill="FFFFFF"/>
            <w:noWrap/>
            <w:vAlign w:val="center"/>
            <w:hideMark/>
          </w:tcPr>
          <w:p w14:paraId="56E0663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162</w:t>
            </w:r>
          </w:p>
        </w:tc>
        <w:tc>
          <w:tcPr>
            <w:tcW w:w="1088" w:type="dxa"/>
            <w:tcBorders>
              <w:top w:val="nil"/>
              <w:left w:val="nil"/>
              <w:bottom w:val="single" w:sz="4" w:space="0" w:color="808080"/>
              <w:right w:val="single" w:sz="4" w:space="0" w:color="808080"/>
            </w:tcBorders>
            <w:shd w:val="clear" w:color="000000" w:fill="FFFFFF"/>
            <w:noWrap/>
            <w:vAlign w:val="center"/>
            <w:hideMark/>
          </w:tcPr>
          <w:p w14:paraId="79BE8F3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263</w:t>
            </w:r>
          </w:p>
        </w:tc>
        <w:tc>
          <w:tcPr>
            <w:tcW w:w="1089" w:type="dxa"/>
            <w:tcBorders>
              <w:top w:val="nil"/>
              <w:left w:val="nil"/>
              <w:bottom w:val="single" w:sz="4" w:space="0" w:color="808080"/>
              <w:right w:val="single" w:sz="4" w:space="0" w:color="808080"/>
            </w:tcBorders>
            <w:shd w:val="clear" w:color="000000" w:fill="FFFFFF"/>
            <w:noWrap/>
            <w:vAlign w:val="center"/>
            <w:hideMark/>
          </w:tcPr>
          <w:p w14:paraId="1E8A250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$78,800</w:t>
            </w:r>
          </w:p>
        </w:tc>
        <w:tc>
          <w:tcPr>
            <w:tcW w:w="1260" w:type="dxa"/>
            <w:tcBorders>
              <w:top w:val="nil"/>
              <w:left w:val="nil"/>
              <w:bottom w:val="single" w:sz="4" w:space="0" w:color="808080"/>
              <w:right w:val="single" w:sz="4" w:space="0" w:color="808080"/>
            </w:tcBorders>
            <w:shd w:val="clear" w:color="000000" w:fill="FFFFFF"/>
            <w:noWrap/>
            <w:vAlign w:val="center"/>
            <w:hideMark/>
          </w:tcPr>
          <w:p w14:paraId="34BA44F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-16.49%</w:t>
            </w:r>
          </w:p>
        </w:tc>
      </w:tr>
      <w:tr w:rsidR="009A41CA" w:rsidRPr="00FF2162" w14:paraId="0DDF6644"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54EC73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2A3D39F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09E64A7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822" w:type="dxa"/>
            <w:gridSpan w:val="2"/>
            <w:tcBorders>
              <w:top w:val="single" w:sz="4" w:space="0" w:color="808080"/>
              <w:left w:val="nil"/>
              <w:bottom w:val="single" w:sz="4" w:space="0" w:color="808080"/>
              <w:right w:val="single" w:sz="4" w:space="0" w:color="808080"/>
            </w:tcBorders>
            <w:shd w:val="clear" w:color="000000" w:fill="D4D0C8"/>
            <w:vAlign w:val="center"/>
            <w:hideMark/>
          </w:tcPr>
          <w:p w14:paraId="62C2BF5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Unknown</w:t>
            </w:r>
          </w:p>
        </w:tc>
        <w:tc>
          <w:tcPr>
            <w:tcW w:w="798" w:type="dxa"/>
            <w:tcBorders>
              <w:top w:val="nil"/>
              <w:left w:val="nil"/>
              <w:bottom w:val="single" w:sz="4" w:space="0" w:color="808080"/>
              <w:right w:val="single" w:sz="4" w:space="0" w:color="808080"/>
            </w:tcBorders>
            <w:shd w:val="clear" w:color="000000" w:fill="FFFFFF"/>
            <w:noWrap/>
            <w:vAlign w:val="center"/>
            <w:hideMark/>
          </w:tcPr>
          <w:p w14:paraId="64337B3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1049" w:type="dxa"/>
            <w:tcBorders>
              <w:top w:val="nil"/>
              <w:left w:val="nil"/>
              <w:bottom w:val="single" w:sz="4" w:space="0" w:color="808080"/>
              <w:right w:val="single" w:sz="4" w:space="0" w:color="808080"/>
            </w:tcBorders>
            <w:shd w:val="clear" w:color="000000" w:fill="FFFFFF"/>
            <w:noWrap/>
            <w:vAlign w:val="center"/>
            <w:hideMark/>
          </w:tcPr>
          <w:p w14:paraId="2609FA0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1155" w:type="dxa"/>
            <w:tcBorders>
              <w:top w:val="nil"/>
              <w:left w:val="nil"/>
              <w:bottom w:val="single" w:sz="4" w:space="0" w:color="808080"/>
              <w:right w:val="single" w:sz="4" w:space="0" w:color="808080"/>
            </w:tcBorders>
            <w:shd w:val="clear" w:color="000000" w:fill="FFFFFF"/>
            <w:noWrap/>
            <w:vAlign w:val="center"/>
            <w:hideMark/>
          </w:tcPr>
          <w:p w14:paraId="67CA396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$2,100</w:t>
            </w:r>
          </w:p>
        </w:tc>
        <w:tc>
          <w:tcPr>
            <w:tcW w:w="798" w:type="dxa"/>
            <w:tcBorders>
              <w:top w:val="nil"/>
              <w:left w:val="nil"/>
              <w:bottom w:val="single" w:sz="4" w:space="0" w:color="808080"/>
              <w:right w:val="single" w:sz="4" w:space="0" w:color="808080"/>
            </w:tcBorders>
            <w:shd w:val="clear" w:color="000000" w:fill="FFFFFF"/>
            <w:noWrap/>
            <w:vAlign w:val="center"/>
            <w:hideMark/>
          </w:tcPr>
          <w:p w14:paraId="54093A9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03" w:type="dxa"/>
            <w:tcBorders>
              <w:top w:val="nil"/>
              <w:left w:val="nil"/>
              <w:bottom w:val="single" w:sz="4" w:space="0" w:color="808080"/>
              <w:right w:val="single" w:sz="4" w:space="0" w:color="808080"/>
            </w:tcBorders>
            <w:shd w:val="clear" w:color="000000" w:fill="FFFFFF"/>
            <w:noWrap/>
            <w:vAlign w:val="center"/>
            <w:hideMark/>
          </w:tcPr>
          <w:p w14:paraId="0118F38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3543E2A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085BF61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88" w:type="dxa"/>
            <w:tcBorders>
              <w:top w:val="nil"/>
              <w:left w:val="nil"/>
              <w:bottom w:val="single" w:sz="4" w:space="0" w:color="808080"/>
              <w:right w:val="single" w:sz="4" w:space="0" w:color="808080"/>
            </w:tcBorders>
            <w:shd w:val="clear" w:color="000000" w:fill="FFFFFF"/>
            <w:noWrap/>
            <w:vAlign w:val="center"/>
            <w:hideMark/>
          </w:tcPr>
          <w:p w14:paraId="4AFDB82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8" w:type="dxa"/>
            <w:tcBorders>
              <w:top w:val="nil"/>
              <w:left w:val="nil"/>
              <w:bottom w:val="single" w:sz="4" w:space="0" w:color="808080"/>
              <w:right w:val="single" w:sz="4" w:space="0" w:color="808080"/>
            </w:tcBorders>
            <w:shd w:val="clear" w:color="000000" w:fill="FFFFFF"/>
            <w:noWrap/>
            <w:vAlign w:val="center"/>
            <w:hideMark/>
          </w:tcPr>
          <w:p w14:paraId="028D6FF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9" w:type="dxa"/>
            <w:tcBorders>
              <w:top w:val="nil"/>
              <w:left w:val="nil"/>
              <w:bottom w:val="single" w:sz="4" w:space="0" w:color="808080"/>
              <w:right w:val="single" w:sz="4" w:space="0" w:color="808080"/>
            </w:tcBorders>
            <w:shd w:val="clear" w:color="000000" w:fill="FFFFFF"/>
            <w:noWrap/>
            <w:vAlign w:val="center"/>
            <w:hideMark/>
          </w:tcPr>
          <w:p w14:paraId="070C374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260" w:type="dxa"/>
            <w:tcBorders>
              <w:top w:val="nil"/>
              <w:left w:val="nil"/>
              <w:bottom w:val="single" w:sz="4" w:space="0" w:color="808080"/>
              <w:right w:val="single" w:sz="4" w:space="0" w:color="808080"/>
            </w:tcBorders>
            <w:shd w:val="clear" w:color="000000" w:fill="FFFFFF"/>
            <w:noWrap/>
            <w:vAlign w:val="center"/>
            <w:hideMark/>
          </w:tcPr>
          <w:p w14:paraId="7AB1B0F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382B8899"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4E63083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462" w:type="dxa"/>
            <w:gridSpan w:val="4"/>
            <w:tcBorders>
              <w:top w:val="single" w:sz="4" w:space="0" w:color="808080"/>
              <w:left w:val="nil"/>
              <w:bottom w:val="single" w:sz="4" w:space="0" w:color="808080"/>
              <w:right w:val="single" w:sz="4" w:space="0" w:color="808080"/>
            </w:tcBorders>
            <w:shd w:val="clear" w:color="000000" w:fill="D4D0C8"/>
            <w:vAlign w:val="center"/>
            <w:hideMark/>
          </w:tcPr>
          <w:p w14:paraId="483EBA5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Loans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298044D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68</w:t>
            </w:r>
          </w:p>
        </w:tc>
        <w:tc>
          <w:tcPr>
            <w:tcW w:w="1049" w:type="dxa"/>
            <w:tcBorders>
              <w:top w:val="nil"/>
              <w:left w:val="nil"/>
              <w:bottom w:val="single" w:sz="4" w:space="0" w:color="808080"/>
              <w:right w:val="single" w:sz="4" w:space="0" w:color="808080"/>
            </w:tcBorders>
            <w:shd w:val="clear" w:color="000000" w:fill="FFFFFF"/>
            <w:noWrap/>
            <w:vAlign w:val="center"/>
            <w:hideMark/>
          </w:tcPr>
          <w:p w14:paraId="38DE021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186</w:t>
            </w:r>
          </w:p>
        </w:tc>
        <w:tc>
          <w:tcPr>
            <w:tcW w:w="1155" w:type="dxa"/>
            <w:tcBorders>
              <w:top w:val="nil"/>
              <w:left w:val="nil"/>
              <w:bottom w:val="single" w:sz="4" w:space="0" w:color="808080"/>
              <w:right w:val="single" w:sz="4" w:space="0" w:color="808080"/>
            </w:tcBorders>
            <w:shd w:val="clear" w:color="000000" w:fill="FFFFFF"/>
            <w:noWrap/>
            <w:vAlign w:val="center"/>
            <w:hideMark/>
          </w:tcPr>
          <w:p w14:paraId="3803DEB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$457,844</w:t>
            </w:r>
          </w:p>
        </w:tc>
        <w:tc>
          <w:tcPr>
            <w:tcW w:w="798" w:type="dxa"/>
            <w:tcBorders>
              <w:top w:val="nil"/>
              <w:left w:val="nil"/>
              <w:bottom w:val="single" w:sz="4" w:space="0" w:color="808080"/>
              <w:right w:val="single" w:sz="4" w:space="0" w:color="808080"/>
            </w:tcBorders>
            <w:shd w:val="clear" w:color="000000" w:fill="FFFFFF"/>
            <w:noWrap/>
            <w:vAlign w:val="center"/>
            <w:hideMark/>
          </w:tcPr>
          <w:p w14:paraId="0784C81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63</w:t>
            </w:r>
          </w:p>
        </w:tc>
        <w:tc>
          <w:tcPr>
            <w:tcW w:w="903" w:type="dxa"/>
            <w:tcBorders>
              <w:top w:val="nil"/>
              <w:left w:val="nil"/>
              <w:bottom w:val="single" w:sz="4" w:space="0" w:color="808080"/>
              <w:right w:val="single" w:sz="4" w:space="0" w:color="808080"/>
            </w:tcBorders>
            <w:shd w:val="clear" w:color="000000" w:fill="FFFFFF"/>
            <w:noWrap/>
            <w:vAlign w:val="center"/>
            <w:hideMark/>
          </w:tcPr>
          <w:p w14:paraId="0BFCBC2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188</w:t>
            </w:r>
          </w:p>
        </w:tc>
        <w:tc>
          <w:tcPr>
            <w:tcW w:w="1155" w:type="dxa"/>
            <w:tcBorders>
              <w:top w:val="nil"/>
              <w:left w:val="nil"/>
              <w:bottom w:val="single" w:sz="4" w:space="0" w:color="808080"/>
              <w:right w:val="single" w:sz="4" w:space="0" w:color="808080"/>
            </w:tcBorders>
            <w:shd w:val="clear" w:color="000000" w:fill="FFFFFF"/>
            <w:noWrap/>
            <w:vAlign w:val="center"/>
            <w:hideMark/>
          </w:tcPr>
          <w:p w14:paraId="79CAD49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$448,074</w:t>
            </w:r>
          </w:p>
        </w:tc>
        <w:tc>
          <w:tcPr>
            <w:tcW w:w="1080" w:type="dxa"/>
            <w:tcBorders>
              <w:top w:val="nil"/>
              <w:left w:val="nil"/>
              <w:bottom w:val="single" w:sz="4" w:space="0" w:color="808080"/>
              <w:right w:val="single" w:sz="4" w:space="0" w:color="808080"/>
            </w:tcBorders>
            <w:shd w:val="clear" w:color="000000" w:fill="FFFFFF"/>
            <w:noWrap/>
            <w:vAlign w:val="center"/>
            <w:hideMark/>
          </w:tcPr>
          <w:p w14:paraId="7549CBE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-7.35%</w:t>
            </w:r>
          </w:p>
        </w:tc>
        <w:tc>
          <w:tcPr>
            <w:tcW w:w="988" w:type="dxa"/>
            <w:tcBorders>
              <w:top w:val="nil"/>
              <w:left w:val="nil"/>
              <w:bottom w:val="single" w:sz="4" w:space="0" w:color="808080"/>
              <w:right w:val="single" w:sz="4" w:space="0" w:color="808080"/>
            </w:tcBorders>
            <w:shd w:val="clear" w:color="000000" w:fill="FFFFFF"/>
            <w:noWrap/>
            <w:vAlign w:val="center"/>
            <w:hideMark/>
          </w:tcPr>
          <w:p w14:paraId="2B20B8F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w:t>
            </w:r>
          </w:p>
        </w:tc>
        <w:tc>
          <w:tcPr>
            <w:tcW w:w="1088" w:type="dxa"/>
            <w:tcBorders>
              <w:top w:val="nil"/>
              <w:left w:val="nil"/>
              <w:bottom w:val="single" w:sz="4" w:space="0" w:color="808080"/>
              <w:right w:val="single" w:sz="4" w:space="0" w:color="808080"/>
            </w:tcBorders>
            <w:shd w:val="clear" w:color="000000" w:fill="FFFFFF"/>
            <w:noWrap/>
            <w:vAlign w:val="center"/>
            <w:hideMark/>
          </w:tcPr>
          <w:p w14:paraId="2165617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137</w:t>
            </w:r>
          </w:p>
        </w:tc>
        <w:tc>
          <w:tcPr>
            <w:tcW w:w="1089" w:type="dxa"/>
            <w:tcBorders>
              <w:top w:val="nil"/>
              <w:left w:val="nil"/>
              <w:bottom w:val="single" w:sz="4" w:space="0" w:color="808080"/>
              <w:right w:val="single" w:sz="4" w:space="0" w:color="808080"/>
            </w:tcBorders>
            <w:shd w:val="clear" w:color="000000" w:fill="FFFFFF"/>
            <w:noWrap/>
            <w:vAlign w:val="center"/>
            <w:hideMark/>
          </w:tcPr>
          <w:p w14:paraId="49588B0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$341,712</w:t>
            </w:r>
          </w:p>
        </w:tc>
        <w:tc>
          <w:tcPr>
            <w:tcW w:w="1260" w:type="dxa"/>
            <w:tcBorders>
              <w:top w:val="nil"/>
              <w:left w:val="nil"/>
              <w:bottom w:val="single" w:sz="4" w:space="0" w:color="808080"/>
              <w:right w:val="single" w:sz="4" w:space="0" w:color="808080"/>
            </w:tcBorders>
            <w:shd w:val="clear" w:color="000000" w:fill="FFFFFF"/>
            <w:noWrap/>
            <w:vAlign w:val="center"/>
            <w:hideMark/>
          </w:tcPr>
          <w:p w14:paraId="64DAC7B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-26.98%</w:t>
            </w:r>
          </w:p>
        </w:tc>
      </w:tr>
      <w:tr w:rsidR="009A41CA" w:rsidRPr="00FF2162" w14:paraId="4F81E6A1" w14:textId="77777777" w:rsidTr="00A64DF6">
        <w:trPr>
          <w:trHeight w:val="63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924315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7C86D08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142" w:type="dxa"/>
            <w:gridSpan w:val="3"/>
            <w:tcBorders>
              <w:top w:val="single" w:sz="4" w:space="0" w:color="808080"/>
              <w:left w:val="nil"/>
              <w:bottom w:val="single" w:sz="4" w:space="0" w:color="808080"/>
              <w:right w:val="single" w:sz="4" w:space="0" w:color="808080"/>
            </w:tcBorders>
            <w:shd w:val="clear" w:color="000000" w:fill="D4D0C8"/>
            <w:vAlign w:val="center"/>
            <w:hideMark/>
          </w:tcPr>
          <w:p w14:paraId="5AFB45D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Federal Direct Student Loan - subsidized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74B2AE0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65</w:t>
            </w:r>
          </w:p>
        </w:tc>
        <w:tc>
          <w:tcPr>
            <w:tcW w:w="1049" w:type="dxa"/>
            <w:tcBorders>
              <w:top w:val="nil"/>
              <w:left w:val="nil"/>
              <w:bottom w:val="single" w:sz="4" w:space="0" w:color="808080"/>
              <w:right w:val="single" w:sz="4" w:space="0" w:color="808080"/>
            </w:tcBorders>
            <w:shd w:val="clear" w:color="000000" w:fill="FFFFFF"/>
            <w:noWrap/>
            <w:vAlign w:val="center"/>
            <w:hideMark/>
          </w:tcPr>
          <w:p w14:paraId="05CC395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104</w:t>
            </w:r>
          </w:p>
        </w:tc>
        <w:tc>
          <w:tcPr>
            <w:tcW w:w="1155" w:type="dxa"/>
            <w:tcBorders>
              <w:top w:val="nil"/>
              <w:left w:val="nil"/>
              <w:bottom w:val="single" w:sz="4" w:space="0" w:color="808080"/>
              <w:right w:val="single" w:sz="4" w:space="0" w:color="808080"/>
            </w:tcBorders>
            <w:shd w:val="clear" w:color="000000" w:fill="FFFFFF"/>
            <w:noWrap/>
            <w:vAlign w:val="center"/>
            <w:hideMark/>
          </w:tcPr>
          <w:p w14:paraId="06C0617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$235,710</w:t>
            </w:r>
          </w:p>
        </w:tc>
        <w:tc>
          <w:tcPr>
            <w:tcW w:w="798" w:type="dxa"/>
            <w:tcBorders>
              <w:top w:val="nil"/>
              <w:left w:val="nil"/>
              <w:bottom w:val="single" w:sz="4" w:space="0" w:color="808080"/>
              <w:right w:val="single" w:sz="4" w:space="0" w:color="808080"/>
            </w:tcBorders>
            <w:shd w:val="clear" w:color="000000" w:fill="FFFFFF"/>
            <w:noWrap/>
            <w:vAlign w:val="center"/>
            <w:hideMark/>
          </w:tcPr>
          <w:p w14:paraId="1D673E0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59</w:t>
            </w:r>
          </w:p>
        </w:tc>
        <w:tc>
          <w:tcPr>
            <w:tcW w:w="903" w:type="dxa"/>
            <w:tcBorders>
              <w:top w:val="nil"/>
              <w:left w:val="nil"/>
              <w:bottom w:val="single" w:sz="4" w:space="0" w:color="808080"/>
              <w:right w:val="single" w:sz="4" w:space="0" w:color="808080"/>
            </w:tcBorders>
            <w:shd w:val="clear" w:color="000000" w:fill="FFFFFF"/>
            <w:noWrap/>
            <w:vAlign w:val="center"/>
            <w:hideMark/>
          </w:tcPr>
          <w:p w14:paraId="1CC2CCA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104</w:t>
            </w:r>
          </w:p>
        </w:tc>
        <w:tc>
          <w:tcPr>
            <w:tcW w:w="1155" w:type="dxa"/>
            <w:tcBorders>
              <w:top w:val="nil"/>
              <w:left w:val="nil"/>
              <w:bottom w:val="single" w:sz="4" w:space="0" w:color="808080"/>
              <w:right w:val="single" w:sz="4" w:space="0" w:color="808080"/>
            </w:tcBorders>
            <w:shd w:val="clear" w:color="000000" w:fill="FFFFFF"/>
            <w:noWrap/>
            <w:vAlign w:val="center"/>
            <w:hideMark/>
          </w:tcPr>
          <w:p w14:paraId="783150F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$218,930</w:t>
            </w:r>
          </w:p>
        </w:tc>
        <w:tc>
          <w:tcPr>
            <w:tcW w:w="1080" w:type="dxa"/>
            <w:tcBorders>
              <w:top w:val="nil"/>
              <w:left w:val="nil"/>
              <w:bottom w:val="single" w:sz="4" w:space="0" w:color="808080"/>
              <w:right w:val="single" w:sz="4" w:space="0" w:color="808080"/>
            </w:tcBorders>
            <w:shd w:val="clear" w:color="000000" w:fill="FFFFFF"/>
            <w:noWrap/>
            <w:vAlign w:val="center"/>
            <w:hideMark/>
          </w:tcPr>
          <w:p w14:paraId="16FD20E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-9.23%</w:t>
            </w:r>
          </w:p>
        </w:tc>
        <w:tc>
          <w:tcPr>
            <w:tcW w:w="988" w:type="dxa"/>
            <w:tcBorders>
              <w:top w:val="nil"/>
              <w:left w:val="nil"/>
              <w:bottom w:val="single" w:sz="4" w:space="0" w:color="808080"/>
              <w:right w:val="single" w:sz="4" w:space="0" w:color="808080"/>
            </w:tcBorders>
            <w:shd w:val="clear" w:color="000000" w:fill="FFFFFF"/>
            <w:noWrap/>
            <w:vAlign w:val="center"/>
            <w:hideMark/>
          </w:tcPr>
          <w:p w14:paraId="07E4F94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43</w:t>
            </w:r>
          </w:p>
        </w:tc>
        <w:tc>
          <w:tcPr>
            <w:tcW w:w="1088" w:type="dxa"/>
            <w:tcBorders>
              <w:top w:val="nil"/>
              <w:left w:val="nil"/>
              <w:bottom w:val="single" w:sz="4" w:space="0" w:color="808080"/>
              <w:right w:val="single" w:sz="4" w:space="0" w:color="808080"/>
            </w:tcBorders>
            <w:shd w:val="clear" w:color="000000" w:fill="FFFFFF"/>
            <w:noWrap/>
            <w:vAlign w:val="center"/>
            <w:hideMark/>
          </w:tcPr>
          <w:p w14:paraId="763C79E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71</w:t>
            </w:r>
          </w:p>
        </w:tc>
        <w:tc>
          <w:tcPr>
            <w:tcW w:w="1089" w:type="dxa"/>
            <w:tcBorders>
              <w:top w:val="nil"/>
              <w:left w:val="nil"/>
              <w:bottom w:val="single" w:sz="4" w:space="0" w:color="808080"/>
              <w:right w:val="single" w:sz="4" w:space="0" w:color="808080"/>
            </w:tcBorders>
            <w:shd w:val="clear" w:color="000000" w:fill="FFFFFF"/>
            <w:noWrap/>
            <w:vAlign w:val="center"/>
            <w:hideMark/>
          </w:tcPr>
          <w:p w14:paraId="091C791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$155,207</w:t>
            </w:r>
          </w:p>
        </w:tc>
        <w:tc>
          <w:tcPr>
            <w:tcW w:w="1260" w:type="dxa"/>
            <w:tcBorders>
              <w:top w:val="nil"/>
              <w:left w:val="nil"/>
              <w:bottom w:val="single" w:sz="4" w:space="0" w:color="808080"/>
              <w:right w:val="single" w:sz="4" w:space="0" w:color="808080"/>
            </w:tcBorders>
            <w:shd w:val="clear" w:color="000000" w:fill="FFFFFF"/>
            <w:noWrap/>
            <w:vAlign w:val="center"/>
            <w:hideMark/>
          </w:tcPr>
          <w:p w14:paraId="245E44C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-27.12%</w:t>
            </w:r>
          </w:p>
        </w:tc>
      </w:tr>
      <w:tr w:rsidR="009A41CA" w:rsidRPr="00FF2162" w14:paraId="57E2AFAD"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457981E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61789B4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6AEB083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822" w:type="dxa"/>
            <w:gridSpan w:val="2"/>
            <w:tcBorders>
              <w:top w:val="single" w:sz="4" w:space="0" w:color="808080"/>
              <w:left w:val="nil"/>
              <w:bottom w:val="single" w:sz="4" w:space="0" w:color="808080"/>
              <w:right w:val="single" w:sz="4" w:space="0" w:color="808080"/>
            </w:tcBorders>
            <w:shd w:val="clear" w:color="000000" w:fill="D4D0C8"/>
            <w:vAlign w:val="center"/>
            <w:hideMark/>
          </w:tcPr>
          <w:p w14:paraId="55A793C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Female</w:t>
            </w:r>
          </w:p>
        </w:tc>
        <w:tc>
          <w:tcPr>
            <w:tcW w:w="798" w:type="dxa"/>
            <w:tcBorders>
              <w:top w:val="nil"/>
              <w:left w:val="nil"/>
              <w:bottom w:val="single" w:sz="4" w:space="0" w:color="808080"/>
              <w:right w:val="single" w:sz="4" w:space="0" w:color="808080"/>
            </w:tcBorders>
            <w:shd w:val="clear" w:color="000000" w:fill="FFFFFF"/>
            <w:noWrap/>
            <w:vAlign w:val="center"/>
            <w:hideMark/>
          </w:tcPr>
          <w:p w14:paraId="18DE0D8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32</w:t>
            </w:r>
          </w:p>
        </w:tc>
        <w:tc>
          <w:tcPr>
            <w:tcW w:w="1049" w:type="dxa"/>
            <w:tcBorders>
              <w:top w:val="nil"/>
              <w:left w:val="nil"/>
              <w:bottom w:val="single" w:sz="4" w:space="0" w:color="808080"/>
              <w:right w:val="single" w:sz="4" w:space="0" w:color="808080"/>
            </w:tcBorders>
            <w:shd w:val="clear" w:color="000000" w:fill="FFFFFF"/>
            <w:noWrap/>
            <w:vAlign w:val="center"/>
            <w:hideMark/>
          </w:tcPr>
          <w:p w14:paraId="19BA60D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52</w:t>
            </w:r>
          </w:p>
        </w:tc>
        <w:tc>
          <w:tcPr>
            <w:tcW w:w="1155" w:type="dxa"/>
            <w:tcBorders>
              <w:top w:val="nil"/>
              <w:left w:val="nil"/>
              <w:bottom w:val="single" w:sz="4" w:space="0" w:color="808080"/>
              <w:right w:val="single" w:sz="4" w:space="0" w:color="808080"/>
            </w:tcBorders>
            <w:shd w:val="clear" w:color="000000" w:fill="FFFFFF"/>
            <w:noWrap/>
            <w:vAlign w:val="center"/>
            <w:hideMark/>
          </w:tcPr>
          <w:p w14:paraId="1E210B2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$111,030</w:t>
            </w:r>
          </w:p>
        </w:tc>
        <w:tc>
          <w:tcPr>
            <w:tcW w:w="798" w:type="dxa"/>
            <w:tcBorders>
              <w:top w:val="nil"/>
              <w:left w:val="nil"/>
              <w:bottom w:val="single" w:sz="4" w:space="0" w:color="808080"/>
              <w:right w:val="single" w:sz="4" w:space="0" w:color="808080"/>
            </w:tcBorders>
            <w:shd w:val="clear" w:color="000000" w:fill="FFFFFF"/>
            <w:noWrap/>
            <w:vAlign w:val="center"/>
            <w:hideMark/>
          </w:tcPr>
          <w:p w14:paraId="74B630E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41</w:t>
            </w:r>
          </w:p>
        </w:tc>
        <w:tc>
          <w:tcPr>
            <w:tcW w:w="903" w:type="dxa"/>
            <w:tcBorders>
              <w:top w:val="nil"/>
              <w:left w:val="nil"/>
              <w:bottom w:val="single" w:sz="4" w:space="0" w:color="808080"/>
              <w:right w:val="single" w:sz="4" w:space="0" w:color="808080"/>
            </w:tcBorders>
            <w:shd w:val="clear" w:color="000000" w:fill="FFFFFF"/>
            <w:noWrap/>
            <w:vAlign w:val="center"/>
            <w:hideMark/>
          </w:tcPr>
          <w:p w14:paraId="0C7F2EA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73</w:t>
            </w:r>
          </w:p>
        </w:tc>
        <w:tc>
          <w:tcPr>
            <w:tcW w:w="1155" w:type="dxa"/>
            <w:tcBorders>
              <w:top w:val="nil"/>
              <w:left w:val="nil"/>
              <w:bottom w:val="single" w:sz="4" w:space="0" w:color="808080"/>
              <w:right w:val="single" w:sz="4" w:space="0" w:color="808080"/>
            </w:tcBorders>
            <w:shd w:val="clear" w:color="000000" w:fill="FFFFFF"/>
            <w:noWrap/>
            <w:vAlign w:val="center"/>
            <w:hideMark/>
          </w:tcPr>
          <w:p w14:paraId="062D14E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$153,130</w:t>
            </w:r>
          </w:p>
        </w:tc>
        <w:tc>
          <w:tcPr>
            <w:tcW w:w="1080" w:type="dxa"/>
            <w:tcBorders>
              <w:top w:val="nil"/>
              <w:left w:val="nil"/>
              <w:bottom w:val="single" w:sz="4" w:space="0" w:color="808080"/>
              <w:right w:val="single" w:sz="4" w:space="0" w:color="808080"/>
            </w:tcBorders>
            <w:shd w:val="clear" w:color="000000" w:fill="FFFFFF"/>
            <w:noWrap/>
            <w:vAlign w:val="center"/>
            <w:hideMark/>
          </w:tcPr>
          <w:p w14:paraId="0A86EAA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28.13%</w:t>
            </w:r>
          </w:p>
        </w:tc>
        <w:tc>
          <w:tcPr>
            <w:tcW w:w="988" w:type="dxa"/>
            <w:tcBorders>
              <w:top w:val="nil"/>
              <w:left w:val="nil"/>
              <w:bottom w:val="single" w:sz="4" w:space="0" w:color="808080"/>
              <w:right w:val="single" w:sz="4" w:space="0" w:color="808080"/>
            </w:tcBorders>
            <w:shd w:val="clear" w:color="000000" w:fill="FFFFFF"/>
            <w:noWrap/>
            <w:vAlign w:val="center"/>
            <w:hideMark/>
          </w:tcPr>
          <w:p w14:paraId="74E41C1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w:t>
            </w:r>
          </w:p>
        </w:tc>
        <w:tc>
          <w:tcPr>
            <w:tcW w:w="1088" w:type="dxa"/>
            <w:tcBorders>
              <w:top w:val="nil"/>
              <w:left w:val="nil"/>
              <w:bottom w:val="single" w:sz="4" w:space="0" w:color="808080"/>
              <w:right w:val="single" w:sz="4" w:space="0" w:color="808080"/>
            </w:tcBorders>
            <w:shd w:val="clear" w:color="000000" w:fill="FFFFFF"/>
            <w:noWrap/>
            <w:vAlign w:val="center"/>
            <w:hideMark/>
          </w:tcPr>
          <w:p w14:paraId="6E16BD5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41</w:t>
            </w:r>
          </w:p>
        </w:tc>
        <w:tc>
          <w:tcPr>
            <w:tcW w:w="1089" w:type="dxa"/>
            <w:tcBorders>
              <w:top w:val="nil"/>
              <w:left w:val="nil"/>
              <w:bottom w:val="single" w:sz="4" w:space="0" w:color="808080"/>
              <w:right w:val="single" w:sz="4" w:space="0" w:color="808080"/>
            </w:tcBorders>
            <w:shd w:val="clear" w:color="000000" w:fill="FFFFFF"/>
            <w:noWrap/>
            <w:vAlign w:val="center"/>
            <w:hideMark/>
          </w:tcPr>
          <w:p w14:paraId="796B107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$94,229</w:t>
            </w:r>
          </w:p>
        </w:tc>
        <w:tc>
          <w:tcPr>
            <w:tcW w:w="1260" w:type="dxa"/>
            <w:tcBorders>
              <w:top w:val="nil"/>
              <w:left w:val="nil"/>
              <w:bottom w:val="single" w:sz="4" w:space="0" w:color="808080"/>
              <w:right w:val="single" w:sz="4" w:space="0" w:color="808080"/>
            </w:tcBorders>
            <w:shd w:val="clear" w:color="000000" w:fill="FFFFFF"/>
            <w:noWrap/>
            <w:vAlign w:val="center"/>
            <w:hideMark/>
          </w:tcPr>
          <w:p w14:paraId="1B639F4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-39.02%</w:t>
            </w:r>
          </w:p>
        </w:tc>
      </w:tr>
      <w:tr w:rsidR="009A41CA" w:rsidRPr="00FF2162" w14:paraId="5B3D95F0"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2E7A58D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26AFE80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45655B4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822" w:type="dxa"/>
            <w:gridSpan w:val="2"/>
            <w:tcBorders>
              <w:top w:val="single" w:sz="4" w:space="0" w:color="808080"/>
              <w:left w:val="nil"/>
              <w:bottom w:val="single" w:sz="4" w:space="0" w:color="808080"/>
              <w:right w:val="single" w:sz="4" w:space="0" w:color="808080"/>
            </w:tcBorders>
            <w:shd w:val="clear" w:color="000000" w:fill="D4D0C8"/>
            <w:vAlign w:val="center"/>
            <w:hideMark/>
          </w:tcPr>
          <w:p w14:paraId="5C6B09C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Male</w:t>
            </w:r>
          </w:p>
        </w:tc>
        <w:tc>
          <w:tcPr>
            <w:tcW w:w="798" w:type="dxa"/>
            <w:tcBorders>
              <w:top w:val="nil"/>
              <w:left w:val="nil"/>
              <w:bottom w:val="single" w:sz="4" w:space="0" w:color="808080"/>
              <w:right w:val="single" w:sz="4" w:space="0" w:color="808080"/>
            </w:tcBorders>
            <w:shd w:val="clear" w:color="000000" w:fill="FFFFFF"/>
            <w:noWrap/>
            <w:vAlign w:val="center"/>
            <w:hideMark/>
          </w:tcPr>
          <w:p w14:paraId="1164165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32</w:t>
            </w:r>
          </w:p>
        </w:tc>
        <w:tc>
          <w:tcPr>
            <w:tcW w:w="1049" w:type="dxa"/>
            <w:tcBorders>
              <w:top w:val="nil"/>
              <w:left w:val="nil"/>
              <w:bottom w:val="single" w:sz="4" w:space="0" w:color="808080"/>
              <w:right w:val="single" w:sz="4" w:space="0" w:color="808080"/>
            </w:tcBorders>
            <w:shd w:val="clear" w:color="000000" w:fill="FFFFFF"/>
            <w:noWrap/>
            <w:vAlign w:val="center"/>
            <w:hideMark/>
          </w:tcPr>
          <w:p w14:paraId="47B95CF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w:t>
            </w:r>
          </w:p>
        </w:tc>
        <w:tc>
          <w:tcPr>
            <w:tcW w:w="1155" w:type="dxa"/>
            <w:tcBorders>
              <w:top w:val="nil"/>
              <w:left w:val="nil"/>
              <w:bottom w:val="single" w:sz="4" w:space="0" w:color="808080"/>
              <w:right w:val="single" w:sz="4" w:space="0" w:color="808080"/>
            </w:tcBorders>
            <w:shd w:val="clear" w:color="000000" w:fill="FFFFFF"/>
            <w:noWrap/>
            <w:vAlign w:val="center"/>
            <w:hideMark/>
          </w:tcPr>
          <w:p w14:paraId="2D3088B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$121,216</w:t>
            </w:r>
          </w:p>
        </w:tc>
        <w:tc>
          <w:tcPr>
            <w:tcW w:w="798" w:type="dxa"/>
            <w:tcBorders>
              <w:top w:val="nil"/>
              <w:left w:val="nil"/>
              <w:bottom w:val="single" w:sz="4" w:space="0" w:color="808080"/>
              <w:right w:val="single" w:sz="4" w:space="0" w:color="808080"/>
            </w:tcBorders>
            <w:shd w:val="clear" w:color="000000" w:fill="FFFFFF"/>
            <w:noWrap/>
            <w:vAlign w:val="center"/>
            <w:hideMark/>
          </w:tcPr>
          <w:p w14:paraId="39FA6AB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w:t>
            </w:r>
          </w:p>
        </w:tc>
        <w:tc>
          <w:tcPr>
            <w:tcW w:w="903" w:type="dxa"/>
            <w:tcBorders>
              <w:top w:val="nil"/>
              <w:left w:val="nil"/>
              <w:bottom w:val="single" w:sz="4" w:space="0" w:color="808080"/>
              <w:right w:val="single" w:sz="4" w:space="0" w:color="808080"/>
            </w:tcBorders>
            <w:shd w:val="clear" w:color="000000" w:fill="FFFFFF"/>
            <w:noWrap/>
            <w:vAlign w:val="center"/>
            <w:hideMark/>
          </w:tcPr>
          <w:p w14:paraId="56DBCC5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31</w:t>
            </w:r>
          </w:p>
        </w:tc>
        <w:tc>
          <w:tcPr>
            <w:tcW w:w="1155" w:type="dxa"/>
            <w:tcBorders>
              <w:top w:val="nil"/>
              <w:left w:val="nil"/>
              <w:bottom w:val="single" w:sz="4" w:space="0" w:color="808080"/>
              <w:right w:val="single" w:sz="4" w:space="0" w:color="808080"/>
            </w:tcBorders>
            <w:shd w:val="clear" w:color="000000" w:fill="FFFFFF"/>
            <w:noWrap/>
            <w:vAlign w:val="center"/>
            <w:hideMark/>
          </w:tcPr>
          <w:p w14:paraId="493AD66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$65,800</w:t>
            </w:r>
          </w:p>
        </w:tc>
        <w:tc>
          <w:tcPr>
            <w:tcW w:w="1080" w:type="dxa"/>
            <w:tcBorders>
              <w:top w:val="nil"/>
              <w:left w:val="nil"/>
              <w:bottom w:val="single" w:sz="4" w:space="0" w:color="808080"/>
              <w:right w:val="single" w:sz="4" w:space="0" w:color="808080"/>
            </w:tcBorders>
            <w:shd w:val="clear" w:color="000000" w:fill="FFFFFF"/>
            <w:noWrap/>
            <w:vAlign w:val="center"/>
            <w:hideMark/>
          </w:tcPr>
          <w:p w14:paraId="713F50F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-43.75%</w:t>
            </w:r>
          </w:p>
        </w:tc>
        <w:tc>
          <w:tcPr>
            <w:tcW w:w="988" w:type="dxa"/>
            <w:tcBorders>
              <w:top w:val="nil"/>
              <w:left w:val="nil"/>
              <w:bottom w:val="single" w:sz="4" w:space="0" w:color="808080"/>
              <w:right w:val="single" w:sz="4" w:space="0" w:color="808080"/>
            </w:tcBorders>
            <w:shd w:val="clear" w:color="000000" w:fill="FFFFFF"/>
            <w:noWrap/>
            <w:vAlign w:val="center"/>
            <w:hideMark/>
          </w:tcPr>
          <w:p w14:paraId="25119B4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w:t>
            </w:r>
          </w:p>
        </w:tc>
        <w:tc>
          <w:tcPr>
            <w:tcW w:w="1088" w:type="dxa"/>
            <w:tcBorders>
              <w:top w:val="nil"/>
              <w:left w:val="nil"/>
              <w:bottom w:val="single" w:sz="4" w:space="0" w:color="808080"/>
              <w:right w:val="single" w:sz="4" w:space="0" w:color="808080"/>
            </w:tcBorders>
            <w:shd w:val="clear" w:color="000000" w:fill="FFFFFF"/>
            <w:noWrap/>
            <w:vAlign w:val="center"/>
            <w:hideMark/>
          </w:tcPr>
          <w:p w14:paraId="2F7F99C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w:t>
            </w:r>
          </w:p>
        </w:tc>
        <w:tc>
          <w:tcPr>
            <w:tcW w:w="1089" w:type="dxa"/>
            <w:tcBorders>
              <w:top w:val="nil"/>
              <w:left w:val="nil"/>
              <w:bottom w:val="single" w:sz="4" w:space="0" w:color="808080"/>
              <w:right w:val="single" w:sz="4" w:space="0" w:color="808080"/>
            </w:tcBorders>
            <w:shd w:val="clear" w:color="000000" w:fill="FFFFFF"/>
            <w:noWrap/>
            <w:vAlign w:val="center"/>
            <w:hideMark/>
          </w:tcPr>
          <w:p w14:paraId="4D3B926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$60,978</w:t>
            </w:r>
          </w:p>
        </w:tc>
        <w:tc>
          <w:tcPr>
            <w:tcW w:w="1260" w:type="dxa"/>
            <w:tcBorders>
              <w:top w:val="nil"/>
              <w:left w:val="nil"/>
              <w:bottom w:val="single" w:sz="4" w:space="0" w:color="808080"/>
              <w:right w:val="single" w:sz="4" w:space="0" w:color="808080"/>
            </w:tcBorders>
            <w:shd w:val="clear" w:color="000000" w:fill="FFFFFF"/>
            <w:noWrap/>
            <w:vAlign w:val="center"/>
            <w:hideMark/>
          </w:tcPr>
          <w:p w14:paraId="016D5AB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6FC29C8E"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4ADFD4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01DA004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2349972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822" w:type="dxa"/>
            <w:gridSpan w:val="2"/>
            <w:tcBorders>
              <w:top w:val="single" w:sz="4" w:space="0" w:color="808080"/>
              <w:left w:val="nil"/>
              <w:bottom w:val="single" w:sz="4" w:space="0" w:color="808080"/>
              <w:right w:val="single" w:sz="4" w:space="0" w:color="808080"/>
            </w:tcBorders>
            <w:shd w:val="clear" w:color="000000" w:fill="D4D0C8"/>
            <w:vAlign w:val="center"/>
            <w:hideMark/>
          </w:tcPr>
          <w:p w14:paraId="5939B56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Unknown</w:t>
            </w:r>
          </w:p>
        </w:tc>
        <w:tc>
          <w:tcPr>
            <w:tcW w:w="798" w:type="dxa"/>
            <w:tcBorders>
              <w:top w:val="nil"/>
              <w:left w:val="nil"/>
              <w:bottom w:val="single" w:sz="4" w:space="0" w:color="808080"/>
              <w:right w:val="single" w:sz="4" w:space="0" w:color="808080"/>
            </w:tcBorders>
            <w:shd w:val="clear" w:color="000000" w:fill="FFFFFF"/>
            <w:noWrap/>
            <w:vAlign w:val="center"/>
            <w:hideMark/>
          </w:tcPr>
          <w:p w14:paraId="15F1EEC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49" w:type="dxa"/>
            <w:tcBorders>
              <w:top w:val="nil"/>
              <w:left w:val="nil"/>
              <w:bottom w:val="single" w:sz="4" w:space="0" w:color="808080"/>
              <w:right w:val="single" w:sz="4" w:space="0" w:color="808080"/>
            </w:tcBorders>
            <w:shd w:val="clear" w:color="000000" w:fill="FFFFFF"/>
            <w:noWrap/>
            <w:vAlign w:val="center"/>
            <w:hideMark/>
          </w:tcPr>
          <w:p w14:paraId="7D628D3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155" w:type="dxa"/>
            <w:tcBorders>
              <w:top w:val="nil"/>
              <w:left w:val="nil"/>
              <w:bottom w:val="single" w:sz="4" w:space="0" w:color="808080"/>
              <w:right w:val="single" w:sz="4" w:space="0" w:color="808080"/>
            </w:tcBorders>
            <w:shd w:val="clear" w:color="000000" w:fill="FFFFFF"/>
            <w:noWrap/>
            <w:vAlign w:val="center"/>
            <w:hideMark/>
          </w:tcPr>
          <w:p w14:paraId="48CFEB3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$3,464</w:t>
            </w:r>
          </w:p>
        </w:tc>
        <w:tc>
          <w:tcPr>
            <w:tcW w:w="798" w:type="dxa"/>
            <w:tcBorders>
              <w:top w:val="nil"/>
              <w:left w:val="nil"/>
              <w:bottom w:val="single" w:sz="4" w:space="0" w:color="808080"/>
              <w:right w:val="single" w:sz="4" w:space="0" w:color="808080"/>
            </w:tcBorders>
            <w:shd w:val="clear" w:color="000000" w:fill="FFFFFF"/>
            <w:noWrap/>
            <w:vAlign w:val="center"/>
            <w:hideMark/>
          </w:tcPr>
          <w:p w14:paraId="6B7F896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03" w:type="dxa"/>
            <w:tcBorders>
              <w:top w:val="nil"/>
              <w:left w:val="nil"/>
              <w:bottom w:val="single" w:sz="4" w:space="0" w:color="808080"/>
              <w:right w:val="single" w:sz="4" w:space="0" w:color="808080"/>
            </w:tcBorders>
            <w:shd w:val="clear" w:color="000000" w:fill="FFFFFF"/>
            <w:noWrap/>
            <w:vAlign w:val="center"/>
            <w:hideMark/>
          </w:tcPr>
          <w:p w14:paraId="16C707E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6C8676A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7D824FF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88" w:type="dxa"/>
            <w:tcBorders>
              <w:top w:val="nil"/>
              <w:left w:val="nil"/>
              <w:bottom w:val="single" w:sz="4" w:space="0" w:color="808080"/>
              <w:right w:val="single" w:sz="4" w:space="0" w:color="808080"/>
            </w:tcBorders>
            <w:shd w:val="clear" w:color="000000" w:fill="FFFFFF"/>
            <w:noWrap/>
            <w:vAlign w:val="center"/>
            <w:hideMark/>
          </w:tcPr>
          <w:p w14:paraId="0B4371A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8" w:type="dxa"/>
            <w:tcBorders>
              <w:top w:val="nil"/>
              <w:left w:val="nil"/>
              <w:bottom w:val="single" w:sz="4" w:space="0" w:color="808080"/>
              <w:right w:val="single" w:sz="4" w:space="0" w:color="808080"/>
            </w:tcBorders>
            <w:shd w:val="clear" w:color="000000" w:fill="FFFFFF"/>
            <w:noWrap/>
            <w:vAlign w:val="center"/>
            <w:hideMark/>
          </w:tcPr>
          <w:p w14:paraId="356BFE4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9" w:type="dxa"/>
            <w:tcBorders>
              <w:top w:val="nil"/>
              <w:left w:val="nil"/>
              <w:bottom w:val="single" w:sz="4" w:space="0" w:color="808080"/>
              <w:right w:val="single" w:sz="4" w:space="0" w:color="808080"/>
            </w:tcBorders>
            <w:shd w:val="clear" w:color="000000" w:fill="FFFFFF"/>
            <w:noWrap/>
            <w:vAlign w:val="center"/>
            <w:hideMark/>
          </w:tcPr>
          <w:p w14:paraId="0B0748E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260" w:type="dxa"/>
            <w:tcBorders>
              <w:top w:val="nil"/>
              <w:left w:val="nil"/>
              <w:bottom w:val="single" w:sz="4" w:space="0" w:color="808080"/>
              <w:right w:val="single" w:sz="4" w:space="0" w:color="808080"/>
            </w:tcBorders>
            <w:shd w:val="clear" w:color="000000" w:fill="FFFFFF"/>
            <w:noWrap/>
            <w:vAlign w:val="center"/>
            <w:hideMark/>
          </w:tcPr>
          <w:p w14:paraId="3185A97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61138941" w14:textId="77777777" w:rsidTr="00A64DF6">
        <w:trPr>
          <w:trHeight w:val="435"/>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17FCF67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5E88D97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142" w:type="dxa"/>
            <w:gridSpan w:val="3"/>
            <w:tcBorders>
              <w:top w:val="single" w:sz="4" w:space="0" w:color="808080"/>
              <w:left w:val="nil"/>
              <w:bottom w:val="single" w:sz="4" w:space="0" w:color="808080"/>
              <w:right w:val="single" w:sz="4" w:space="0" w:color="808080"/>
            </w:tcBorders>
            <w:shd w:val="clear" w:color="000000" w:fill="D4D0C8"/>
            <w:vAlign w:val="center"/>
            <w:hideMark/>
          </w:tcPr>
          <w:p w14:paraId="430BDC6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Federal Direct Student Loan - unsubsidized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39137FB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48</w:t>
            </w:r>
          </w:p>
        </w:tc>
        <w:tc>
          <w:tcPr>
            <w:tcW w:w="1049" w:type="dxa"/>
            <w:tcBorders>
              <w:top w:val="nil"/>
              <w:left w:val="nil"/>
              <w:bottom w:val="single" w:sz="4" w:space="0" w:color="808080"/>
              <w:right w:val="single" w:sz="4" w:space="0" w:color="808080"/>
            </w:tcBorders>
            <w:shd w:val="clear" w:color="000000" w:fill="FFFFFF"/>
            <w:noWrap/>
            <w:vAlign w:val="center"/>
            <w:hideMark/>
          </w:tcPr>
          <w:p w14:paraId="3C18361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80</w:t>
            </w:r>
          </w:p>
        </w:tc>
        <w:tc>
          <w:tcPr>
            <w:tcW w:w="1155" w:type="dxa"/>
            <w:tcBorders>
              <w:top w:val="nil"/>
              <w:left w:val="nil"/>
              <w:bottom w:val="single" w:sz="4" w:space="0" w:color="808080"/>
              <w:right w:val="single" w:sz="4" w:space="0" w:color="808080"/>
            </w:tcBorders>
            <w:shd w:val="clear" w:color="000000" w:fill="FFFFFF"/>
            <w:noWrap/>
            <w:vAlign w:val="center"/>
            <w:hideMark/>
          </w:tcPr>
          <w:p w14:paraId="07E03F0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$204,134</w:t>
            </w:r>
          </w:p>
        </w:tc>
        <w:tc>
          <w:tcPr>
            <w:tcW w:w="798" w:type="dxa"/>
            <w:tcBorders>
              <w:top w:val="nil"/>
              <w:left w:val="nil"/>
              <w:bottom w:val="single" w:sz="4" w:space="0" w:color="808080"/>
              <w:right w:val="single" w:sz="4" w:space="0" w:color="808080"/>
            </w:tcBorders>
            <w:shd w:val="clear" w:color="000000" w:fill="FFFFFF"/>
            <w:noWrap/>
            <w:vAlign w:val="center"/>
            <w:hideMark/>
          </w:tcPr>
          <w:p w14:paraId="40DE3F7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w:t>
            </w:r>
          </w:p>
        </w:tc>
        <w:tc>
          <w:tcPr>
            <w:tcW w:w="903" w:type="dxa"/>
            <w:tcBorders>
              <w:top w:val="nil"/>
              <w:left w:val="nil"/>
              <w:bottom w:val="single" w:sz="4" w:space="0" w:color="808080"/>
              <w:right w:val="single" w:sz="4" w:space="0" w:color="808080"/>
            </w:tcBorders>
            <w:shd w:val="clear" w:color="000000" w:fill="FFFFFF"/>
            <w:noWrap/>
            <w:vAlign w:val="center"/>
            <w:hideMark/>
          </w:tcPr>
          <w:p w14:paraId="2934945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83</w:t>
            </w:r>
          </w:p>
        </w:tc>
        <w:tc>
          <w:tcPr>
            <w:tcW w:w="1155" w:type="dxa"/>
            <w:tcBorders>
              <w:top w:val="nil"/>
              <w:left w:val="nil"/>
              <w:bottom w:val="single" w:sz="4" w:space="0" w:color="808080"/>
              <w:right w:val="single" w:sz="4" w:space="0" w:color="808080"/>
            </w:tcBorders>
            <w:shd w:val="clear" w:color="000000" w:fill="FFFFFF"/>
            <w:noWrap/>
            <w:vAlign w:val="center"/>
            <w:hideMark/>
          </w:tcPr>
          <w:p w14:paraId="612C841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$224,144</w:t>
            </w:r>
          </w:p>
        </w:tc>
        <w:tc>
          <w:tcPr>
            <w:tcW w:w="1080" w:type="dxa"/>
            <w:tcBorders>
              <w:top w:val="nil"/>
              <w:left w:val="nil"/>
              <w:bottom w:val="single" w:sz="4" w:space="0" w:color="808080"/>
              <w:right w:val="single" w:sz="4" w:space="0" w:color="808080"/>
            </w:tcBorders>
            <w:shd w:val="clear" w:color="000000" w:fill="FFFFFF"/>
            <w:noWrap/>
            <w:vAlign w:val="center"/>
            <w:hideMark/>
          </w:tcPr>
          <w:p w14:paraId="03D4F53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-4.17%</w:t>
            </w:r>
          </w:p>
        </w:tc>
        <w:tc>
          <w:tcPr>
            <w:tcW w:w="988" w:type="dxa"/>
            <w:tcBorders>
              <w:top w:val="nil"/>
              <w:left w:val="nil"/>
              <w:bottom w:val="single" w:sz="4" w:space="0" w:color="808080"/>
              <w:right w:val="single" w:sz="4" w:space="0" w:color="808080"/>
            </w:tcBorders>
            <w:shd w:val="clear" w:color="000000" w:fill="FFFFFF"/>
            <w:noWrap/>
            <w:vAlign w:val="center"/>
            <w:hideMark/>
          </w:tcPr>
          <w:p w14:paraId="1BD0576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38</w:t>
            </w:r>
          </w:p>
        </w:tc>
        <w:tc>
          <w:tcPr>
            <w:tcW w:w="1088" w:type="dxa"/>
            <w:tcBorders>
              <w:top w:val="nil"/>
              <w:left w:val="nil"/>
              <w:bottom w:val="single" w:sz="4" w:space="0" w:color="808080"/>
              <w:right w:val="single" w:sz="4" w:space="0" w:color="808080"/>
            </w:tcBorders>
            <w:shd w:val="clear" w:color="000000" w:fill="FFFFFF"/>
            <w:noWrap/>
            <w:vAlign w:val="center"/>
            <w:hideMark/>
          </w:tcPr>
          <w:p w14:paraId="22B535F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66</w:t>
            </w:r>
          </w:p>
        </w:tc>
        <w:tc>
          <w:tcPr>
            <w:tcW w:w="1089" w:type="dxa"/>
            <w:tcBorders>
              <w:top w:val="nil"/>
              <w:left w:val="nil"/>
              <w:bottom w:val="single" w:sz="4" w:space="0" w:color="808080"/>
              <w:right w:val="single" w:sz="4" w:space="0" w:color="808080"/>
            </w:tcBorders>
            <w:shd w:val="clear" w:color="000000" w:fill="FFFFFF"/>
            <w:noWrap/>
            <w:vAlign w:val="center"/>
            <w:hideMark/>
          </w:tcPr>
          <w:p w14:paraId="1CE4767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$186,505</w:t>
            </w:r>
          </w:p>
        </w:tc>
        <w:tc>
          <w:tcPr>
            <w:tcW w:w="1260" w:type="dxa"/>
            <w:tcBorders>
              <w:top w:val="nil"/>
              <w:left w:val="nil"/>
              <w:bottom w:val="single" w:sz="4" w:space="0" w:color="808080"/>
              <w:right w:val="single" w:sz="4" w:space="0" w:color="808080"/>
            </w:tcBorders>
            <w:shd w:val="clear" w:color="000000" w:fill="FFFFFF"/>
            <w:noWrap/>
            <w:vAlign w:val="center"/>
            <w:hideMark/>
          </w:tcPr>
          <w:p w14:paraId="03A1610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-17.39%</w:t>
            </w:r>
          </w:p>
        </w:tc>
      </w:tr>
      <w:tr w:rsidR="009A41CA" w:rsidRPr="00FF2162" w14:paraId="33ABBC03"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4585624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2918D5B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38CC0B6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822" w:type="dxa"/>
            <w:gridSpan w:val="2"/>
            <w:tcBorders>
              <w:top w:val="single" w:sz="4" w:space="0" w:color="808080"/>
              <w:left w:val="nil"/>
              <w:bottom w:val="single" w:sz="4" w:space="0" w:color="808080"/>
              <w:right w:val="single" w:sz="4" w:space="0" w:color="808080"/>
            </w:tcBorders>
            <w:shd w:val="clear" w:color="000000" w:fill="D4D0C8"/>
            <w:vAlign w:val="center"/>
            <w:hideMark/>
          </w:tcPr>
          <w:p w14:paraId="06DF19A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Female</w:t>
            </w:r>
          </w:p>
        </w:tc>
        <w:tc>
          <w:tcPr>
            <w:tcW w:w="798" w:type="dxa"/>
            <w:tcBorders>
              <w:top w:val="nil"/>
              <w:left w:val="nil"/>
              <w:bottom w:val="single" w:sz="4" w:space="0" w:color="808080"/>
              <w:right w:val="single" w:sz="4" w:space="0" w:color="808080"/>
            </w:tcBorders>
            <w:shd w:val="clear" w:color="000000" w:fill="FFFFFF"/>
            <w:noWrap/>
            <w:vAlign w:val="center"/>
            <w:hideMark/>
          </w:tcPr>
          <w:p w14:paraId="37E9142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w:t>
            </w:r>
          </w:p>
        </w:tc>
        <w:tc>
          <w:tcPr>
            <w:tcW w:w="1049" w:type="dxa"/>
            <w:tcBorders>
              <w:top w:val="nil"/>
              <w:left w:val="nil"/>
              <w:bottom w:val="single" w:sz="4" w:space="0" w:color="808080"/>
              <w:right w:val="single" w:sz="4" w:space="0" w:color="808080"/>
            </w:tcBorders>
            <w:shd w:val="clear" w:color="000000" w:fill="FFFFFF"/>
            <w:noWrap/>
            <w:vAlign w:val="center"/>
            <w:hideMark/>
          </w:tcPr>
          <w:p w14:paraId="03B81F1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34</w:t>
            </w:r>
          </w:p>
        </w:tc>
        <w:tc>
          <w:tcPr>
            <w:tcW w:w="1155" w:type="dxa"/>
            <w:tcBorders>
              <w:top w:val="nil"/>
              <w:left w:val="nil"/>
              <w:bottom w:val="single" w:sz="4" w:space="0" w:color="808080"/>
              <w:right w:val="single" w:sz="4" w:space="0" w:color="808080"/>
            </w:tcBorders>
            <w:shd w:val="clear" w:color="000000" w:fill="FFFFFF"/>
            <w:noWrap/>
            <w:vAlign w:val="center"/>
            <w:hideMark/>
          </w:tcPr>
          <w:p w14:paraId="498DDB9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$79,974</w:t>
            </w:r>
          </w:p>
        </w:tc>
        <w:tc>
          <w:tcPr>
            <w:tcW w:w="798" w:type="dxa"/>
            <w:tcBorders>
              <w:top w:val="nil"/>
              <w:left w:val="nil"/>
              <w:bottom w:val="single" w:sz="4" w:space="0" w:color="808080"/>
              <w:right w:val="single" w:sz="4" w:space="0" w:color="808080"/>
            </w:tcBorders>
            <w:shd w:val="clear" w:color="000000" w:fill="FFFFFF"/>
            <w:noWrap/>
            <w:vAlign w:val="center"/>
            <w:hideMark/>
          </w:tcPr>
          <w:p w14:paraId="622F3EE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w:t>
            </w:r>
          </w:p>
        </w:tc>
        <w:tc>
          <w:tcPr>
            <w:tcW w:w="903" w:type="dxa"/>
            <w:tcBorders>
              <w:top w:val="nil"/>
              <w:left w:val="nil"/>
              <w:bottom w:val="single" w:sz="4" w:space="0" w:color="808080"/>
              <w:right w:val="single" w:sz="4" w:space="0" w:color="808080"/>
            </w:tcBorders>
            <w:shd w:val="clear" w:color="000000" w:fill="FFFFFF"/>
            <w:noWrap/>
            <w:vAlign w:val="center"/>
            <w:hideMark/>
          </w:tcPr>
          <w:p w14:paraId="498DCD9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48</w:t>
            </w:r>
          </w:p>
        </w:tc>
        <w:tc>
          <w:tcPr>
            <w:tcW w:w="1155" w:type="dxa"/>
            <w:tcBorders>
              <w:top w:val="nil"/>
              <w:left w:val="nil"/>
              <w:bottom w:val="single" w:sz="4" w:space="0" w:color="808080"/>
              <w:right w:val="single" w:sz="4" w:space="0" w:color="808080"/>
            </w:tcBorders>
            <w:shd w:val="clear" w:color="000000" w:fill="FFFFFF"/>
            <w:noWrap/>
            <w:vAlign w:val="center"/>
            <w:hideMark/>
          </w:tcPr>
          <w:p w14:paraId="6015A66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$120,916</w:t>
            </w:r>
          </w:p>
        </w:tc>
        <w:tc>
          <w:tcPr>
            <w:tcW w:w="1080" w:type="dxa"/>
            <w:tcBorders>
              <w:top w:val="nil"/>
              <w:left w:val="nil"/>
              <w:bottom w:val="single" w:sz="4" w:space="0" w:color="808080"/>
              <w:right w:val="single" w:sz="4" w:space="0" w:color="808080"/>
            </w:tcBorders>
            <w:shd w:val="clear" w:color="000000" w:fill="FFFFFF"/>
            <w:noWrap/>
            <w:vAlign w:val="center"/>
            <w:hideMark/>
          </w:tcPr>
          <w:p w14:paraId="399D70E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30.00%</w:t>
            </w:r>
          </w:p>
        </w:tc>
        <w:tc>
          <w:tcPr>
            <w:tcW w:w="988" w:type="dxa"/>
            <w:tcBorders>
              <w:top w:val="nil"/>
              <w:left w:val="nil"/>
              <w:bottom w:val="single" w:sz="4" w:space="0" w:color="808080"/>
              <w:right w:val="single" w:sz="4" w:space="0" w:color="808080"/>
            </w:tcBorders>
            <w:shd w:val="clear" w:color="000000" w:fill="FFFFFF"/>
            <w:noWrap/>
            <w:vAlign w:val="center"/>
            <w:hideMark/>
          </w:tcPr>
          <w:p w14:paraId="6800D2D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w:t>
            </w:r>
          </w:p>
        </w:tc>
        <w:tc>
          <w:tcPr>
            <w:tcW w:w="1088" w:type="dxa"/>
            <w:tcBorders>
              <w:top w:val="nil"/>
              <w:left w:val="nil"/>
              <w:bottom w:val="single" w:sz="4" w:space="0" w:color="808080"/>
              <w:right w:val="single" w:sz="4" w:space="0" w:color="808080"/>
            </w:tcBorders>
            <w:shd w:val="clear" w:color="000000" w:fill="FFFFFF"/>
            <w:noWrap/>
            <w:vAlign w:val="center"/>
            <w:hideMark/>
          </w:tcPr>
          <w:p w14:paraId="02A641A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38</w:t>
            </w:r>
          </w:p>
        </w:tc>
        <w:tc>
          <w:tcPr>
            <w:tcW w:w="1089" w:type="dxa"/>
            <w:tcBorders>
              <w:top w:val="nil"/>
              <w:left w:val="nil"/>
              <w:bottom w:val="single" w:sz="4" w:space="0" w:color="808080"/>
              <w:right w:val="single" w:sz="4" w:space="0" w:color="808080"/>
            </w:tcBorders>
            <w:shd w:val="clear" w:color="000000" w:fill="FFFFFF"/>
            <w:noWrap/>
            <w:vAlign w:val="center"/>
            <w:hideMark/>
          </w:tcPr>
          <w:p w14:paraId="3F32581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$107,842</w:t>
            </w:r>
          </w:p>
        </w:tc>
        <w:tc>
          <w:tcPr>
            <w:tcW w:w="1260" w:type="dxa"/>
            <w:tcBorders>
              <w:top w:val="nil"/>
              <w:left w:val="nil"/>
              <w:bottom w:val="single" w:sz="4" w:space="0" w:color="808080"/>
              <w:right w:val="single" w:sz="4" w:space="0" w:color="808080"/>
            </w:tcBorders>
            <w:shd w:val="clear" w:color="000000" w:fill="FFFFFF"/>
            <w:noWrap/>
            <w:vAlign w:val="center"/>
            <w:hideMark/>
          </w:tcPr>
          <w:p w14:paraId="09699CA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-19.23%</w:t>
            </w:r>
          </w:p>
        </w:tc>
      </w:tr>
      <w:tr w:rsidR="009A41CA" w:rsidRPr="00FF2162" w14:paraId="1B1CA8B2"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E5896E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07A217A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70712AB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822" w:type="dxa"/>
            <w:gridSpan w:val="2"/>
            <w:tcBorders>
              <w:top w:val="single" w:sz="4" w:space="0" w:color="808080"/>
              <w:left w:val="nil"/>
              <w:bottom w:val="single" w:sz="4" w:space="0" w:color="808080"/>
              <w:right w:val="single" w:sz="4" w:space="0" w:color="808080"/>
            </w:tcBorders>
            <w:shd w:val="clear" w:color="000000" w:fill="D4D0C8"/>
            <w:vAlign w:val="center"/>
            <w:hideMark/>
          </w:tcPr>
          <w:p w14:paraId="407FB2C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Male</w:t>
            </w:r>
          </w:p>
        </w:tc>
        <w:tc>
          <w:tcPr>
            <w:tcW w:w="798" w:type="dxa"/>
            <w:tcBorders>
              <w:top w:val="nil"/>
              <w:left w:val="nil"/>
              <w:bottom w:val="single" w:sz="4" w:space="0" w:color="808080"/>
              <w:right w:val="single" w:sz="4" w:space="0" w:color="808080"/>
            </w:tcBorders>
            <w:shd w:val="clear" w:color="000000" w:fill="FFFFFF"/>
            <w:noWrap/>
            <w:vAlign w:val="center"/>
            <w:hideMark/>
          </w:tcPr>
          <w:p w14:paraId="7DFA341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w:t>
            </w:r>
          </w:p>
        </w:tc>
        <w:tc>
          <w:tcPr>
            <w:tcW w:w="1049" w:type="dxa"/>
            <w:tcBorders>
              <w:top w:val="nil"/>
              <w:left w:val="nil"/>
              <w:bottom w:val="single" w:sz="4" w:space="0" w:color="808080"/>
              <w:right w:val="single" w:sz="4" w:space="0" w:color="808080"/>
            </w:tcBorders>
            <w:shd w:val="clear" w:color="000000" w:fill="FFFFFF"/>
            <w:noWrap/>
            <w:vAlign w:val="center"/>
            <w:hideMark/>
          </w:tcPr>
          <w:p w14:paraId="02AE22B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44</w:t>
            </w:r>
          </w:p>
        </w:tc>
        <w:tc>
          <w:tcPr>
            <w:tcW w:w="1155" w:type="dxa"/>
            <w:tcBorders>
              <w:top w:val="nil"/>
              <w:left w:val="nil"/>
              <w:bottom w:val="single" w:sz="4" w:space="0" w:color="808080"/>
              <w:right w:val="single" w:sz="4" w:space="0" w:color="808080"/>
            </w:tcBorders>
            <w:shd w:val="clear" w:color="000000" w:fill="FFFFFF"/>
            <w:noWrap/>
            <w:vAlign w:val="center"/>
            <w:hideMark/>
          </w:tcPr>
          <w:p w14:paraId="6D777D3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$118,224</w:t>
            </w:r>
          </w:p>
        </w:tc>
        <w:tc>
          <w:tcPr>
            <w:tcW w:w="798" w:type="dxa"/>
            <w:tcBorders>
              <w:top w:val="nil"/>
              <w:left w:val="nil"/>
              <w:bottom w:val="single" w:sz="4" w:space="0" w:color="808080"/>
              <w:right w:val="single" w:sz="4" w:space="0" w:color="808080"/>
            </w:tcBorders>
            <w:shd w:val="clear" w:color="000000" w:fill="FFFFFF"/>
            <w:noWrap/>
            <w:vAlign w:val="center"/>
            <w:hideMark/>
          </w:tcPr>
          <w:p w14:paraId="1C0B3E3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w:t>
            </w:r>
          </w:p>
        </w:tc>
        <w:tc>
          <w:tcPr>
            <w:tcW w:w="903" w:type="dxa"/>
            <w:tcBorders>
              <w:top w:val="nil"/>
              <w:left w:val="nil"/>
              <w:bottom w:val="single" w:sz="4" w:space="0" w:color="808080"/>
              <w:right w:val="single" w:sz="4" w:space="0" w:color="808080"/>
            </w:tcBorders>
            <w:shd w:val="clear" w:color="000000" w:fill="FFFFFF"/>
            <w:noWrap/>
            <w:vAlign w:val="center"/>
            <w:hideMark/>
          </w:tcPr>
          <w:p w14:paraId="765E73D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35</w:t>
            </w:r>
          </w:p>
        </w:tc>
        <w:tc>
          <w:tcPr>
            <w:tcW w:w="1155" w:type="dxa"/>
            <w:tcBorders>
              <w:top w:val="nil"/>
              <w:left w:val="nil"/>
              <w:bottom w:val="single" w:sz="4" w:space="0" w:color="808080"/>
              <w:right w:val="single" w:sz="4" w:space="0" w:color="808080"/>
            </w:tcBorders>
            <w:shd w:val="clear" w:color="000000" w:fill="FFFFFF"/>
            <w:noWrap/>
            <w:vAlign w:val="center"/>
            <w:hideMark/>
          </w:tcPr>
          <w:p w14:paraId="208F9B6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$103,228</w:t>
            </w:r>
          </w:p>
        </w:tc>
        <w:tc>
          <w:tcPr>
            <w:tcW w:w="1080" w:type="dxa"/>
            <w:tcBorders>
              <w:top w:val="nil"/>
              <w:left w:val="nil"/>
              <w:bottom w:val="single" w:sz="4" w:space="0" w:color="808080"/>
              <w:right w:val="single" w:sz="4" w:space="0" w:color="808080"/>
            </w:tcBorders>
            <w:shd w:val="clear" w:color="000000" w:fill="FFFFFF"/>
            <w:noWrap/>
            <w:vAlign w:val="center"/>
            <w:hideMark/>
          </w:tcPr>
          <w:p w14:paraId="4048DDF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-25.93%</w:t>
            </w:r>
          </w:p>
        </w:tc>
        <w:tc>
          <w:tcPr>
            <w:tcW w:w="988" w:type="dxa"/>
            <w:tcBorders>
              <w:top w:val="nil"/>
              <w:left w:val="nil"/>
              <w:bottom w:val="single" w:sz="4" w:space="0" w:color="808080"/>
              <w:right w:val="single" w:sz="4" w:space="0" w:color="808080"/>
            </w:tcBorders>
            <w:shd w:val="clear" w:color="000000" w:fill="FFFFFF"/>
            <w:noWrap/>
            <w:vAlign w:val="center"/>
            <w:hideMark/>
          </w:tcPr>
          <w:p w14:paraId="4678EF2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w:t>
            </w:r>
          </w:p>
        </w:tc>
        <w:tc>
          <w:tcPr>
            <w:tcW w:w="1088" w:type="dxa"/>
            <w:tcBorders>
              <w:top w:val="nil"/>
              <w:left w:val="nil"/>
              <w:bottom w:val="single" w:sz="4" w:space="0" w:color="808080"/>
              <w:right w:val="single" w:sz="4" w:space="0" w:color="808080"/>
            </w:tcBorders>
            <w:shd w:val="clear" w:color="000000" w:fill="FFFFFF"/>
            <w:noWrap/>
            <w:vAlign w:val="center"/>
            <w:hideMark/>
          </w:tcPr>
          <w:p w14:paraId="287B868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28</w:t>
            </w:r>
          </w:p>
        </w:tc>
        <w:tc>
          <w:tcPr>
            <w:tcW w:w="1089" w:type="dxa"/>
            <w:tcBorders>
              <w:top w:val="nil"/>
              <w:left w:val="nil"/>
              <w:bottom w:val="single" w:sz="4" w:space="0" w:color="808080"/>
              <w:right w:val="single" w:sz="4" w:space="0" w:color="808080"/>
            </w:tcBorders>
            <w:shd w:val="clear" w:color="000000" w:fill="FFFFFF"/>
            <w:noWrap/>
            <w:vAlign w:val="center"/>
            <w:hideMark/>
          </w:tcPr>
          <w:p w14:paraId="25E3ECD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$78,663</w:t>
            </w:r>
          </w:p>
        </w:tc>
        <w:tc>
          <w:tcPr>
            <w:tcW w:w="1260" w:type="dxa"/>
            <w:tcBorders>
              <w:top w:val="nil"/>
              <w:left w:val="nil"/>
              <w:bottom w:val="single" w:sz="4" w:space="0" w:color="808080"/>
              <w:right w:val="single" w:sz="4" w:space="0" w:color="808080"/>
            </w:tcBorders>
            <w:shd w:val="clear" w:color="000000" w:fill="FFFFFF"/>
            <w:noWrap/>
            <w:vAlign w:val="center"/>
            <w:hideMark/>
          </w:tcPr>
          <w:p w14:paraId="3400BB4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-15.00%</w:t>
            </w:r>
          </w:p>
        </w:tc>
      </w:tr>
      <w:tr w:rsidR="009A41CA" w:rsidRPr="00FF2162" w14:paraId="32E41D67"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58086B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1EBCC9F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4B9DA88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822" w:type="dxa"/>
            <w:gridSpan w:val="2"/>
            <w:tcBorders>
              <w:top w:val="single" w:sz="4" w:space="0" w:color="808080"/>
              <w:left w:val="nil"/>
              <w:bottom w:val="single" w:sz="4" w:space="0" w:color="808080"/>
              <w:right w:val="single" w:sz="4" w:space="0" w:color="808080"/>
            </w:tcBorders>
            <w:shd w:val="clear" w:color="000000" w:fill="D4D0C8"/>
            <w:vAlign w:val="center"/>
            <w:hideMark/>
          </w:tcPr>
          <w:p w14:paraId="7A57370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Unknown</w:t>
            </w:r>
          </w:p>
        </w:tc>
        <w:tc>
          <w:tcPr>
            <w:tcW w:w="798" w:type="dxa"/>
            <w:tcBorders>
              <w:top w:val="nil"/>
              <w:left w:val="nil"/>
              <w:bottom w:val="single" w:sz="4" w:space="0" w:color="808080"/>
              <w:right w:val="single" w:sz="4" w:space="0" w:color="808080"/>
            </w:tcBorders>
            <w:shd w:val="clear" w:color="000000" w:fill="FFFFFF"/>
            <w:noWrap/>
            <w:vAlign w:val="center"/>
            <w:hideMark/>
          </w:tcPr>
          <w:p w14:paraId="7EE70EA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49" w:type="dxa"/>
            <w:tcBorders>
              <w:top w:val="nil"/>
              <w:left w:val="nil"/>
              <w:bottom w:val="single" w:sz="4" w:space="0" w:color="808080"/>
              <w:right w:val="single" w:sz="4" w:space="0" w:color="808080"/>
            </w:tcBorders>
            <w:shd w:val="clear" w:color="000000" w:fill="FFFFFF"/>
            <w:noWrap/>
            <w:vAlign w:val="center"/>
            <w:hideMark/>
          </w:tcPr>
          <w:p w14:paraId="0129703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155" w:type="dxa"/>
            <w:tcBorders>
              <w:top w:val="nil"/>
              <w:left w:val="nil"/>
              <w:bottom w:val="single" w:sz="4" w:space="0" w:color="808080"/>
              <w:right w:val="single" w:sz="4" w:space="0" w:color="808080"/>
            </w:tcBorders>
            <w:shd w:val="clear" w:color="000000" w:fill="FFFFFF"/>
            <w:noWrap/>
            <w:vAlign w:val="center"/>
            <w:hideMark/>
          </w:tcPr>
          <w:p w14:paraId="2DC392B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$5,936</w:t>
            </w:r>
          </w:p>
        </w:tc>
        <w:tc>
          <w:tcPr>
            <w:tcW w:w="798" w:type="dxa"/>
            <w:tcBorders>
              <w:top w:val="nil"/>
              <w:left w:val="nil"/>
              <w:bottom w:val="single" w:sz="4" w:space="0" w:color="808080"/>
              <w:right w:val="single" w:sz="4" w:space="0" w:color="808080"/>
            </w:tcBorders>
            <w:shd w:val="clear" w:color="000000" w:fill="FFFFFF"/>
            <w:noWrap/>
            <w:vAlign w:val="center"/>
            <w:hideMark/>
          </w:tcPr>
          <w:p w14:paraId="42E0B6B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03" w:type="dxa"/>
            <w:tcBorders>
              <w:top w:val="nil"/>
              <w:left w:val="nil"/>
              <w:bottom w:val="single" w:sz="4" w:space="0" w:color="808080"/>
              <w:right w:val="single" w:sz="4" w:space="0" w:color="808080"/>
            </w:tcBorders>
            <w:shd w:val="clear" w:color="000000" w:fill="FFFFFF"/>
            <w:noWrap/>
            <w:vAlign w:val="center"/>
            <w:hideMark/>
          </w:tcPr>
          <w:p w14:paraId="41CFA62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5626D3F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2A9F108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88" w:type="dxa"/>
            <w:tcBorders>
              <w:top w:val="nil"/>
              <w:left w:val="nil"/>
              <w:bottom w:val="single" w:sz="4" w:space="0" w:color="808080"/>
              <w:right w:val="single" w:sz="4" w:space="0" w:color="808080"/>
            </w:tcBorders>
            <w:shd w:val="clear" w:color="000000" w:fill="FFFFFF"/>
            <w:noWrap/>
            <w:vAlign w:val="center"/>
            <w:hideMark/>
          </w:tcPr>
          <w:p w14:paraId="334A352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8" w:type="dxa"/>
            <w:tcBorders>
              <w:top w:val="nil"/>
              <w:left w:val="nil"/>
              <w:bottom w:val="single" w:sz="4" w:space="0" w:color="808080"/>
              <w:right w:val="single" w:sz="4" w:space="0" w:color="808080"/>
            </w:tcBorders>
            <w:shd w:val="clear" w:color="000000" w:fill="FFFFFF"/>
            <w:noWrap/>
            <w:vAlign w:val="center"/>
            <w:hideMark/>
          </w:tcPr>
          <w:p w14:paraId="40E5194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9" w:type="dxa"/>
            <w:tcBorders>
              <w:top w:val="nil"/>
              <w:left w:val="nil"/>
              <w:bottom w:val="single" w:sz="4" w:space="0" w:color="808080"/>
              <w:right w:val="single" w:sz="4" w:space="0" w:color="808080"/>
            </w:tcBorders>
            <w:shd w:val="clear" w:color="000000" w:fill="FFFFFF"/>
            <w:noWrap/>
            <w:vAlign w:val="center"/>
            <w:hideMark/>
          </w:tcPr>
          <w:p w14:paraId="30071D3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260" w:type="dxa"/>
            <w:tcBorders>
              <w:top w:val="nil"/>
              <w:left w:val="nil"/>
              <w:bottom w:val="single" w:sz="4" w:space="0" w:color="808080"/>
              <w:right w:val="single" w:sz="4" w:space="0" w:color="808080"/>
            </w:tcBorders>
            <w:shd w:val="clear" w:color="000000" w:fill="FFFFFF"/>
            <w:noWrap/>
            <w:vAlign w:val="center"/>
            <w:hideMark/>
          </w:tcPr>
          <w:p w14:paraId="1BF8CD2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0D18258A" w14:textId="77777777" w:rsidTr="00A64DF6">
        <w:trPr>
          <w:trHeight w:val="615"/>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448BB0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253BE7B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142" w:type="dxa"/>
            <w:gridSpan w:val="3"/>
            <w:tcBorders>
              <w:top w:val="single" w:sz="4" w:space="0" w:color="808080"/>
              <w:left w:val="nil"/>
              <w:bottom w:val="single" w:sz="4" w:space="0" w:color="808080"/>
              <w:right w:val="single" w:sz="4" w:space="0" w:color="808080"/>
            </w:tcBorders>
            <w:shd w:val="clear" w:color="000000" w:fill="D4D0C8"/>
            <w:vAlign w:val="center"/>
            <w:hideMark/>
          </w:tcPr>
          <w:p w14:paraId="0636229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Other loan: non-institutional source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65D9C80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49" w:type="dxa"/>
            <w:tcBorders>
              <w:top w:val="nil"/>
              <w:left w:val="nil"/>
              <w:bottom w:val="single" w:sz="4" w:space="0" w:color="808080"/>
              <w:right w:val="single" w:sz="4" w:space="0" w:color="808080"/>
            </w:tcBorders>
            <w:shd w:val="clear" w:color="000000" w:fill="FFFFFF"/>
            <w:noWrap/>
            <w:vAlign w:val="center"/>
            <w:hideMark/>
          </w:tcPr>
          <w:p w14:paraId="6EDBB83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155" w:type="dxa"/>
            <w:tcBorders>
              <w:top w:val="nil"/>
              <w:left w:val="nil"/>
              <w:bottom w:val="single" w:sz="4" w:space="0" w:color="808080"/>
              <w:right w:val="single" w:sz="4" w:space="0" w:color="808080"/>
            </w:tcBorders>
            <w:shd w:val="clear" w:color="000000" w:fill="FFFFFF"/>
            <w:noWrap/>
            <w:vAlign w:val="center"/>
            <w:hideMark/>
          </w:tcPr>
          <w:p w14:paraId="7E360F1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$18,000</w:t>
            </w:r>
          </w:p>
        </w:tc>
        <w:tc>
          <w:tcPr>
            <w:tcW w:w="798" w:type="dxa"/>
            <w:tcBorders>
              <w:top w:val="nil"/>
              <w:left w:val="nil"/>
              <w:bottom w:val="single" w:sz="4" w:space="0" w:color="808080"/>
              <w:right w:val="single" w:sz="4" w:space="0" w:color="808080"/>
            </w:tcBorders>
            <w:shd w:val="clear" w:color="000000" w:fill="FFFFFF"/>
            <w:noWrap/>
            <w:vAlign w:val="center"/>
            <w:hideMark/>
          </w:tcPr>
          <w:p w14:paraId="7AEE80C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903" w:type="dxa"/>
            <w:tcBorders>
              <w:top w:val="nil"/>
              <w:left w:val="nil"/>
              <w:bottom w:val="single" w:sz="4" w:space="0" w:color="808080"/>
              <w:right w:val="single" w:sz="4" w:space="0" w:color="808080"/>
            </w:tcBorders>
            <w:shd w:val="clear" w:color="000000" w:fill="FFFFFF"/>
            <w:noWrap/>
            <w:vAlign w:val="center"/>
            <w:hideMark/>
          </w:tcPr>
          <w:p w14:paraId="2AD064B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155" w:type="dxa"/>
            <w:tcBorders>
              <w:top w:val="nil"/>
              <w:left w:val="nil"/>
              <w:bottom w:val="single" w:sz="4" w:space="0" w:color="808080"/>
              <w:right w:val="single" w:sz="4" w:space="0" w:color="808080"/>
            </w:tcBorders>
            <w:shd w:val="clear" w:color="000000" w:fill="FFFFFF"/>
            <w:noWrap/>
            <w:vAlign w:val="center"/>
            <w:hideMark/>
          </w:tcPr>
          <w:p w14:paraId="17B54A8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$5,000</w:t>
            </w:r>
          </w:p>
        </w:tc>
        <w:tc>
          <w:tcPr>
            <w:tcW w:w="1080" w:type="dxa"/>
            <w:tcBorders>
              <w:top w:val="nil"/>
              <w:left w:val="nil"/>
              <w:bottom w:val="single" w:sz="4" w:space="0" w:color="808080"/>
              <w:right w:val="single" w:sz="4" w:space="0" w:color="808080"/>
            </w:tcBorders>
            <w:shd w:val="clear" w:color="000000" w:fill="FFFFFF"/>
            <w:noWrap/>
            <w:vAlign w:val="center"/>
            <w:hideMark/>
          </w:tcPr>
          <w:p w14:paraId="20F9DD4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88" w:type="dxa"/>
            <w:tcBorders>
              <w:top w:val="nil"/>
              <w:left w:val="nil"/>
              <w:bottom w:val="single" w:sz="4" w:space="0" w:color="808080"/>
              <w:right w:val="single" w:sz="4" w:space="0" w:color="808080"/>
            </w:tcBorders>
            <w:shd w:val="clear" w:color="000000" w:fill="FFFFFF"/>
            <w:noWrap/>
            <w:vAlign w:val="center"/>
            <w:hideMark/>
          </w:tcPr>
          <w:p w14:paraId="2CAB201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8" w:type="dxa"/>
            <w:tcBorders>
              <w:top w:val="nil"/>
              <w:left w:val="nil"/>
              <w:bottom w:val="single" w:sz="4" w:space="0" w:color="808080"/>
              <w:right w:val="single" w:sz="4" w:space="0" w:color="808080"/>
            </w:tcBorders>
            <w:shd w:val="clear" w:color="000000" w:fill="FFFFFF"/>
            <w:noWrap/>
            <w:vAlign w:val="center"/>
            <w:hideMark/>
          </w:tcPr>
          <w:p w14:paraId="3BFB2C1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9" w:type="dxa"/>
            <w:tcBorders>
              <w:top w:val="nil"/>
              <w:left w:val="nil"/>
              <w:bottom w:val="single" w:sz="4" w:space="0" w:color="808080"/>
              <w:right w:val="single" w:sz="4" w:space="0" w:color="808080"/>
            </w:tcBorders>
            <w:shd w:val="clear" w:color="000000" w:fill="FFFFFF"/>
            <w:noWrap/>
            <w:vAlign w:val="center"/>
            <w:hideMark/>
          </w:tcPr>
          <w:p w14:paraId="2DD7FD8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260" w:type="dxa"/>
            <w:tcBorders>
              <w:top w:val="nil"/>
              <w:left w:val="nil"/>
              <w:bottom w:val="single" w:sz="4" w:space="0" w:color="808080"/>
              <w:right w:val="single" w:sz="4" w:space="0" w:color="808080"/>
            </w:tcBorders>
            <w:shd w:val="clear" w:color="000000" w:fill="FFFFFF"/>
            <w:noWrap/>
            <w:vAlign w:val="center"/>
            <w:hideMark/>
          </w:tcPr>
          <w:p w14:paraId="5225BED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62E8F134"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264DF4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22D6467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115AFCF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822" w:type="dxa"/>
            <w:gridSpan w:val="2"/>
            <w:tcBorders>
              <w:top w:val="single" w:sz="4" w:space="0" w:color="808080"/>
              <w:left w:val="nil"/>
              <w:bottom w:val="single" w:sz="4" w:space="0" w:color="808080"/>
              <w:right w:val="single" w:sz="4" w:space="0" w:color="808080"/>
            </w:tcBorders>
            <w:shd w:val="clear" w:color="000000" w:fill="D4D0C8"/>
            <w:vAlign w:val="center"/>
            <w:hideMark/>
          </w:tcPr>
          <w:p w14:paraId="6AA70AC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Female</w:t>
            </w:r>
          </w:p>
        </w:tc>
        <w:tc>
          <w:tcPr>
            <w:tcW w:w="798" w:type="dxa"/>
            <w:tcBorders>
              <w:top w:val="nil"/>
              <w:left w:val="nil"/>
              <w:bottom w:val="single" w:sz="4" w:space="0" w:color="808080"/>
              <w:right w:val="single" w:sz="4" w:space="0" w:color="808080"/>
            </w:tcBorders>
            <w:shd w:val="clear" w:color="000000" w:fill="FFFFFF"/>
            <w:noWrap/>
            <w:vAlign w:val="center"/>
            <w:hideMark/>
          </w:tcPr>
          <w:p w14:paraId="25559B4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49" w:type="dxa"/>
            <w:tcBorders>
              <w:top w:val="nil"/>
              <w:left w:val="nil"/>
              <w:bottom w:val="single" w:sz="4" w:space="0" w:color="808080"/>
              <w:right w:val="single" w:sz="4" w:space="0" w:color="808080"/>
            </w:tcBorders>
            <w:shd w:val="clear" w:color="000000" w:fill="FFFFFF"/>
            <w:noWrap/>
            <w:vAlign w:val="center"/>
            <w:hideMark/>
          </w:tcPr>
          <w:p w14:paraId="6033FAD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155" w:type="dxa"/>
            <w:tcBorders>
              <w:top w:val="nil"/>
              <w:left w:val="nil"/>
              <w:bottom w:val="single" w:sz="4" w:space="0" w:color="808080"/>
              <w:right w:val="single" w:sz="4" w:space="0" w:color="808080"/>
            </w:tcBorders>
            <w:shd w:val="clear" w:color="000000" w:fill="FFFFFF"/>
            <w:noWrap/>
            <w:vAlign w:val="center"/>
            <w:hideMark/>
          </w:tcPr>
          <w:p w14:paraId="452A0AF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$18,000</w:t>
            </w:r>
          </w:p>
        </w:tc>
        <w:tc>
          <w:tcPr>
            <w:tcW w:w="798" w:type="dxa"/>
            <w:tcBorders>
              <w:top w:val="nil"/>
              <w:left w:val="nil"/>
              <w:bottom w:val="single" w:sz="4" w:space="0" w:color="808080"/>
              <w:right w:val="single" w:sz="4" w:space="0" w:color="808080"/>
            </w:tcBorders>
            <w:shd w:val="clear" w:color="000000" w:fill="FFFFFF"/>
            <w:noWrap/>
            <w:vAlign w:val="center"/>
            <w:hideMark/>
          </w:tcPr>
          <w:p w14:paraId="78F3031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903" w:type="dxa"/>
            <w:tcBorders>
              <w:top w:val="nil"/>
              <w:left w:val="nil"/>
              <w:bottom w:val="single" w:sz="4" w:space="0" w:color="808080"/>
              <w:right w:val="single" w:sz="4" w:space="0" w:color="808080"/>
            </w:tcBorders>
            <w:shd w:val="clear" w:color="000000" w:fill="FFFFFF"/>
            <w:noWrap/>
            <w:vAlign w:val="center"/>
            <w:hideMark/>
          </w:tcPr>
          <w:p w14:paraId="1DCB4C8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155" w:type="dxa"/>
            <w:tcBorders>
              <w:top w:val="nil"/>
              <w:left w:val="nil"/>
              <w:bottom w:val="single" w:sz="4" w:space="0" w:color="808080"/>
              <w:right w:val="single" w:sz="4" w:space="0" w:color="808080"/>
            </w:tcBorders>
            <w:shd w:val="clear" w:color="000000" w:fill="FFFFFF"/>
            <w:noWrap/>
            <w:vAlign w:val="center"/>
            <w:hideMark/>
          </w:tcPr>
          <w:p w14:paraId="1B43743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$5,000</w:t>
            </w:r>
          </w:p>
        </w:tc>
        <w:tc>
          <w:tcPr>
            <w:tcW w:w="1080" w:type="dxa"/>
            <w:tcBorders>
              <w:top w:val="nil"/>
              <w:left w:val="nil"/>
              <w:bottom w:val="single" w:sz="4" w:space="0" w:color="808080"/>
              <w:right w:val="single" w:sz="4" w:space="0" w:color="808080"/>
            </w:tcBorders>
            <w:shd w:val="clear" w:color="000000" w:fill="FFFFFF"/>
            <w:noWrap/>
            <w:vAlign w:val="center"/>
            <w:hideMark/>
          </w:tcPr>
          <w:p w14:paraId="05CD488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88" w:type="dxa"/>
            <w:tcBorders>
              <w:top w:val="nil"/>
              <w:left w:val="nil"/>
              <w:bottom w:val="single" w:sz="4" w:space="0" w:color="808080"/>
              <w:right w:val="single" w:sz="4" w:space="0" w:color="808080"/>
            </w:tcBorders>
            <w:shd w:val="clear" w:color="000000" w:fill="FFFFFF"/>
            <w:noWrap/>
            <w:vAlign w:val="center"/>
            <w:hideMark/>
          </w:tcPr>
          <w:p w14:paraId="2F643CE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8" w:type="dxa"/>
            <w:tcBorders>
              <w:top w:val="nil"/>
              <w:left w:val="nil"/>
              <w:bottom w:val="single" w:sz="4" w:space="0" w:color="808080"/>
              <w:right w:val="single" w:sz="4" w:space="0" w:color="808080"/>
            </w:tcBorders>
            <w:shd w:val="clear" w:color="000000" w:fill="FFFFFF"/>
            <w:noWrap/>
            <w:vAlign w:val="center"/>
            <w:hideMark/>
          </w:tcPr>
          <w:p w14:paraId="33807BC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9" w:type="dxa"/>
            <w:tcBorders>
              <w:top w:val="nil"/>
              <w:left w:val="nil"/>
              <w:bottom w:val="single" w:sz="4" w:space="0" w:color="808080"/>
              <w:right w:val="single" w:sz="4" w:space="0" w:color="808080"/>
            </w:tcBorders>
            <w:shd w:val="clear" w:color="000000" w:fill="FFFFFF"/>
            <w:noWrap/>
            <w:vAlign w:val="center"/>
            <w:hideMark/>
          </w:tcPr>
          <w:p w14:paraId="6319345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260" w:type="dxa"/>
            <w:tcBorders>
              <w:top w:val="nil"/>
              <w:left w:val="nil"/>
              <w:bottom w:val="single" w:sz="4" w:space="0" w:color="808080"/>
              <w:right w:val="single" w:sz="4" w:space="0" w:color="808080"/>
            </w:tcBorders>
            <w:shd w:val="clear" w:color="000000" w:fill="FFFFFF"/>
            <w:noWrap/>
            <w:vAlign w:val="center"/>
            <w:hideMark/>
          </w:tcPr>
          <w:p w14:paraId="58F8FC0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40499393"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1D7A4A3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462" w:type="dxa"/>
            <w:gridSpan w:val="4"/>
            <w:tcBorders>
              <w:top w:val="single" w:sz="4" w:space="0" w:color="808080"/>
              <w:left w:val="nil"/>
              <w:bottom w:val="single" w:sz="4" w:space="0" w:color="808080"/>
              <w:right w:val="single" w:sz="4" w:space="0" w:color="808080"/>
            </w:tcBorders>
            <w:shd w:val="clear" w:color="000000" w:fill="D4D0C8"/>
            <w:vAlign w:val="center"/>
            <w:hideMark/>
          </w:tcPr>
          <w:p w14:paraId="777E9A5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Scholarship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4EF2E9F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24</w:t>
            </w:r>
          </w:p>
        </w:tc>
        <w:tc>
          <w:tcPr>
            <w:tcW w:w="1049" w:type="dxa"/>
            <w:tcBorders>
              <w:top w:val="nil"/>
              <w:left w:val="nil"/>
              <w:bottom w:val="single" w:sz="4" w:space="0" w:color="808080"/>
              <w:right w:val="single" w:sz="4" w:space="0" w:color="808080"/>
            </w:tcBorders>
            <w:shd w:val="clear" w:color="000000" w:fill="FFFFFF"/>
            <w:noWrap/>
            <w:vAlign w:val="center"/>
            <w:hideMark/>
          </w:tcPr>
          <w:p w14:paraId="5805BE8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29</w:t>
            </w:r>
          </w:p>
        </w:tc>
        <w:tc>
          <w:tcPr>
            <w:tcW w:w="1155" w:type="dxa"/>
            <w:tcBorders>
              <w:top w:val="nil"/>
              <w:left w:val="nil"/>
              <w:bottom w:val="single" w:sz="4" w:space="0" w:color="808080"/>
              <w:right w:val="single" w:sz="4" w:space="0" w:color="808080"/>
            </w:tcBorders>
            <w:shd w:val="clear" w:color="000000" w:fill="FFFFFF"/>
            <w:noWrap/>
            <w:vAlign w:val="center"/>
            <w:hideMark/>
          </w:tcPr>
          <w:p w14:paraId="6F6C3F0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$22,624</w:t>
            </w:r>
          </w:p>
        </w:tc>
        <w:tc>
          <w:tcPr>
            <w:tcW w:w="798" w:type="dxa"/>
            <w:tcBorders>
              <w:top w:val="nil"/>
              <w:left w:val="nil"/>
              <w:bottom w:val="single" w:sz="4" w:space="0" w:color="808080"/>
              <w:right w:val="single" w:sz="4" w:space="0" w:color="808080"/>
            </w:tcBorders>
            <w:shd w:val="clear" w:color="000000" w:fill="FFFFFF"/>
            <w:noWrap/>
            <w:vAlign w:val="center"/>
            <w:hideMark/>
          </w:tcPr>
          <w:p w14:paraId="26BAC98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35</w:t>
            </w:r>
          </w:p>
        </w:tc>
        <w:tc>
          <w:tcPr>
            <w:tcW w:w="903" w:type="dxa"/>
            <w:tcBorders>
              <w:top w:val="nil"/>
              <w:left w:val="nil"/>
              <w:bottom w:val="single" w:sz="4" w:space="0" w:color="808080"/>
              <w:right w:val="single" w:sz="4" w:space="0" w:color="808080"/>
            </w:tcBorders>
            <w:shd w:val="clear" w:color="000000" w:fill="FFFFFF"/>
            <w:noWrap/>
            <w:vAlign w:val="center"/>
            <w:hideMark/>
          </w:tcPr>
          <w:p w14:paraId="66D2461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43</w:t>
            </w:r>
          </w:p>
        </w:tc>
        <w:tc>
          <w:tcPr>
            <w:tcW w:w="1155" w:type="dxa"/>
            <w:tcBorders>
              <w:top w:val="nil"/>
              <w:left w:val="nil"/>
              <w:bottom w:val="single" w:sz="4" w:space="0" w:color="808080"/>
              <w:right w:val="single" w:sz="4" w:space="0" w:color="808080"/>
            </w:tcBorders>
            <w:shd w:val="clear" w:color="000000" w:fill="FFFFFF"/>
            <w:noWrap/>
            <w:vAlign w:val="center"/>
            <w:hideMark/>
          </w:tcPr>
          <w:p w14:paraId="2BD7B87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$29,300</w:t>
            </w:r>
          </w:p>
        </w:tc>
        <w:tc>
          <w:tcPr>
            <w:tcW w:w="1080" w:type="dxa"/>
            <w:tcBorders>
              <w:top w:val="nil"/>
              <w:left w:val="nil"/>
              <w:bottom w:val="single" w:sz="4" w:space="0" w:color="808080"/>
              <w:right w:val="single" w:sz="4" w:space="0" w:color="808080"/>
            </w:tcBorders>
            <w:shd w:val="clear" w:color="000000" w:fill="FFFFFF"/>
            <w:noWrap/>
            <w:vAlign w:val="center"/>
            <w:hideMark/>
          </w:tcPr>
          <w:p w14:paraId="0DCCC4D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45.83%</w:t>
            </w:r>
          </w:p>
        </w:tc>
        <w:tc>
          <w:tcPr>
            <w:tcW w:w="988" w:type="dxa"/>
            <w:tcBorders>
              <w:top w:val="nil"/>
              <w:left w:val="nil"/>
              <w:bottom w:val="single" w:sz="4" w:space="0" w:color="808080"/>
              <w:right w:val="single" w:sz="4" w:space="0" w:color="808080"/>
            </w:tcBorders>
            <w:shd w:val="clear" w:color="000000" w:fill="FFFFFF"/>
            <w:noWrap/>
            <w:vAlign w:val="center"/>
            <w:hideMark/>
          </w:tcPr>
          <w:p w14:paraId="03A724A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w:t>
            </w:r>
          </w:p>
        </w:tc>
        <w:tc>
          <w:tcPr>
            <w:tcW w:w="1088" w:type="dxa"/>
            <w:tcBorders>
              <w:top w:val="nil"/>
              <w:left w:val="nil"/>
              <w:bottom w:val="single" w:sz="4" w:space="0" w:color="808080"/>
              <w:right w:val="single" w:sz="4" w:space="0" w:color="808080"/>
            </w:tcBorders>
            <w:shd w:val="clear" w:color="000000" w:fill="FFFFFF"/>
            <w:noWrap/>
            <w:vAlign w:val="center"/>
            <w:hideMark/>
          </w:tcPr>
          <w:p w14:paraId="3E35B9E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w:t>
            </w:r>
          </w:p>
        </w:tc>
        <w:tc>
          <w:tcPr>
            <w:tcW w:w="1089" w:type="dxa"/>
            <w:tcBorders>
              <w:top w:val="nil"/>
              <w:left w:val="nil"/>
              <w:bottom w:val="single" w:sz="4" w:space="0" w:color="808080"/>
              <w:right w:val="single" w:sz="4" w:space="0" w:color="808080"/>
            </w:tcBorders>
            <w:shd w:val="clear" w:color="000000" w:fill="FFFFFF"/>
            <w:noWrap/>
            <w:vAlign w:val="center"/>
            <w:hideMark/>
          </w:tcPr>
          <w:p w14:paraId="2E2A160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$21,954</w:t>
            </w:r>
          </w:p>
        </w:tc>
        <w:tc>
          <w:tcPr>
            <w:tcW w:w="1260" w:type="dxa"/>
            <w:tcBorders>
              <w:top w:val="nil"/>
              <w:left w:val="nil"/>
              <w:bottom w:val="single" w:sz="4" w:space="0" w:color="808080"/>
              <w:right w:val="single" w:sz="4" w:space="0" w:color="808080"/>
            </w:tcBorders>
            <w:shd w:val="clear" w:color="000000" w:fill="FFFFFF"/>
            <w:noWrap/>
            <w:vAlign w:val="center"/>
            <w:hideMark/>
          </w:tcPr>
          <w:p w14:paraId="1F9C0A7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-54.29%</w:t>
            </w:r>
          </w:p>
        </w:tc>
      </w:tr>
      <w:tr w:rsidR="009A41CA" w:rsidRPr="00FF2162" w14:paraId="203BE680" w14:textId="77777777" w:rsidTr="00A64DF6">
        <w:trPr>
          <w:trHeight w:val="57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1AF584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1EDA688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142" w:type="dxa"/>
            <w:gridSpan w:val="3"/>
            <w:tcBorders>
              <w:top w:val="single" w:sz="4" w:space="0" w:color="808080"/>
              <w:left w:val="nil"/>
              <w:bottom w:val="single" w:sz="4" w:space="0" w:color="808080"/>
              <w:right w:val="single" w:sz="4" w:space="0" w:color="808080"/>
            </w:tcBorders>
            <w:shd w:val="clear" w:color="000000" w:fill="D4D0C8"/>
            <w:vAlign w:val="center"/>
            <w:hideMark/>
          </w:tcPr>
          <w:p w14:paraId="3BE8902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Scholarship: non-institutional source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63EF203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24</w:t>
            </w:r>
          </w:p>
        </w:tc>
        <w:tc>
          <w:tcPr>
            <w:tcW w:w="1049" w:type="dxa"/>
            <w:tcBorders>
              <w:top w:val="nil"/>
              <w:left w:val="nil"/>
              <w:bottom w:val="single" w:sz="4" w:space="0" w:color="808080"/>
              <w:right w:val="single" w:sz="4" w:space="0" w:color="808080"/>
            </w:tcBorders>
            <w:shd w:val="clear" w:color="000000" w:fill="FFFFFF"/>
            <w:noWrap/>
            <w:vAlign w:val="center"/>
            <w:hideMark/>
          </w:tcPr>
          <w:p w14:paraId="67B3444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29</w:t>
            </w:r>
          </w:p>
        </w:tc>
        <w:tc>
          <w:tcPr>
            <w:tcW w:w="1155" w:type="dxa"/>
            <w:tcBorders>
              <w:top w:val="nil"/>
              <w:left w:val="nil"/>
              <w:bottom w:val="single" w:sz="4" w:space="0" w:color="808080"/>
              <w:right w:val="single" w:sz="4" w:space="0" w:color="808080"/>
            </w:tcBorders>
            <w:shd w:val="clear" w:color="000000" w:fill="FFFFFF"/>
            <w:noWrap/>
            <w:vAlign w:val="center"/>
            <w:hideMark/>
          </w:tcPr>
          <w:p w14:paraId="634F4C6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$22,624</w:t>
            </w:r>
          </w:p>
        </w:tc>
        <w:tc>
          <w:tcPr>
            <w:tcW w:w="798" w:type="dxa"/>
            <w:tcBorders>
              <w:top w:val="nil"/>
              <w:left w:val="nil"/>
              <w:bottom w:val="single" w:sz="4" w:space="0" w:color="808080"/>
              <w:right w:val="single" w:sz="4" w:space="0" w:color="808080"/>
            </w:tcBorders>
            <w:shd w:val="clear" w:color="000000" w:fill="FFFFFF"/>
            <w:noWrap/>
            <w:vAlign w:val="center"/>
            <w:hideMark/>
          </w:tcPr>
          <w:p w14:paraId="7432175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w:t>
            </w:r>
          </w:p>
        </w:tc>
        <w:tc>
          <w:tcPr>
            <w:tcW w:w="903" w:type="dxa"/>
            <w:tcBorders>
              <w:top w:val="nil"/>
              <w:left w:val="nil"/>
              <w:bottom w:val="single" w:sz="4" w:space="0" w:color="808080"/>
              <w:right w:val="single" w:sz="4" w:space="0" w:color="808080"/>
            </w:tcBorders>
            <w:shd w:val="clear" w:color="000000" w:fill="FFFFFF"/>
            <w:noWrap/>
            <w:vAlign w:val="center"/>
            <w:hideMark/>
          </w:tcPr>
          <w:p w14:paraId="40B6CA0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w:t>
            </w:r>
          </w:p>
        </w:tc>
        <w:tc>
          <w:tcPr>
            <w:tcW w:w="1155" w:type="dxa"/>
            <w:tcBorders>
              <w:top w:val="nil"/>
              <w:left w:val="nil"/>
              <w:bottom w:val="single" w:sz="4" w:space="0" w:color="808080"/>
              <w:right w:val="single" w:sz="4" w:space="0" w:color="808080"/>
            </w:tcBorders>
            <w:shd w:val="clear" w:color="000000" w:fill="FFFFFF"/>
            <w:noWrap/>
            <w:vAlign w:val="center"/>
            <w:hideMark/>
          </w:tcPr>
          <w:p w14:paraId="3F719C2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$21,425</w:t>
            </w:r>
          </w:p>
        </w:tc>
        <w:tc>
          <w:tcPr>
            <w:tcW w:w="1080" w:type="dxa"/>
            <w:tcBorders>
              <w:top w:val="nil"/>
              <w:left w:val="nil"/>
              <w:bottom w:val="single" w:sz="4" w:space="0" w:color="808080"/>
              <w:right w:val="single" w:sz="4" w:space="0" w:color="808080"/>
            </w:tcBorders>
            <w:shd w:val="clear" w:color="000000" w:fill="FFFFFF"/>
            <w:noWrap/>
            <w:vAlign w:val="center"/>
            <w:hideMark/>
          </w:tcPr>
          <w:p w14:paraId="048058B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-12.50%</w:t>
            </w:r>
          </w:p>
        </w:tc>
        <w:tc>
          <w:tcPr>
            <w:tcW w:w="988" w:type="dxa"/>
            <w:tcBorders>
              <w:top w:val="nil"/>
              <w:left w:val="nil"/>
              <w:bottom w:val="single" w:sz="4" w:space="0" w:color="808080"/>
              <w:right w:val="single" w:sz="4" w:space="0" w:color="808080"/>
            </w:tcBorders>
            <w:shd w:val="clear" w:color="000000" w:fill="FFFFFF"/>
            <w:noWrap/>
            <w:vAlign w:val="center"/>
            <w:hideMark/>
          </w:tcPr>
          <w:p w14:paraId="4AD72D9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w:t>
            </w:r>
          </w:p>
        </w:tc>
        <w:tc>
          <w:tcPr>
            <w:tcW w:w="1088" w:type="dxa"/>
            <w:tcBorders>
              <w:top w:val="nil"/>
              <w:left w:val="nil"/>
              <w:bottom w:val="single" w:sz="4" w:space="0" w:color="808080"/>
              <w:right w:val="single" w:sz="4" w:space="0" w:color="808080"/>
            </w:tcBorders>
            <w:shd w:val="clear" w:color="000000" w:fill="FFFFFF"/>
            <w:noWrap/>
            <w:vAlign w:val="center"/>
            <w:hideMark/>
          </w:tcPr>
          <w:p w14:paraId="3BFC783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w:t>
            </w:r>
          </w:p>
        </w:tc>
        <w:tc>
          <w:tcPr>
            <w:tcW w:w="1089" w:type="dxa"/>
            <w:tcBorders>
              <w:top w:val="nil"/>
              <w:left w:val="nil"/>
              <w:bottom w:val="single" w:sz="4" w:space="0" w:color="808080"/>
              <w:right w:val="single" w:sz="4" w:space="0" w:color="808080"/>
            </w:tcBorders>
            <w:shd w:val="clear" w:color="000000" w:fill="FFFFFF"/>
            <w:noWrap/>
            <w:vAlign w:val="center"/>
            <w:hideMark/>
          </w:tcPr>
          <w:p w14:paraId="5F9C633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$21,954</w:t>
            </w:r>
          </w:p>
        </w:tc>
        <w:tc>
          <w:tcPr>
            <w:tcW w:w="1260" w:type="dxa"/>
            <w:tcBorders>
              <w:top w:val="nil"/>
              <w:left w:val="nil"/>
              <w:bottom w:val="single" w:sz="4" w:space="0" w:color="808080"/>
              <w:right w:val="single" w:sz="4" w:space="0" w:color="808080"/>
            </w:tcBorders>
            <w:shd w:val="clear" w:color="000000" w:fill="FFFFFF"/>
            <w:noWrap/>
            <w:vAlign w:val="center"/>
            <w:hideMark/>
          </w:tcPr>
          <w:p w14:paraId="0D98212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-23.81%</w:t>
            </w:r>
          </w:p>
        </w:tc>
      </w:tr>
      <w:tr w:rsidR="009A41CA" w:rsidRPr="00FF2162" w14:paraId="0609013A"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5068B7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57218C0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3D05D80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822" w:type="dxa"/>
            <w:gridSpan w:val="2"/>
            <w:tcBorders>
              <w:top w:val="single" w:sz="4" w:space="0" w:color="808080"/>
              <w:left w:val="nil"/>
              <w:bottom w:val="single" w:sz="4" w:space="0" w:color="808080"/>
              <w:right w:val="single" w:sz="4" w:space="0" w:color="808080"/>
            </w:tcBorders>
            <w:shd w:val="clear" w:color="000000" w:fill="D4D0C8"/>
            <w:vAlign w:val="center"/>
            <w:hideMark/>
          </w:tcPr>
          <w:p w14:paraId="243DB5E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Female</w:t>
            </w:r>
          </w:p>
        </w:tc>
        <w:tc>
          <w:tcPr>
            <w:tcW w:w="798" w:type="dxa"/>
            <w:tcBorders>
              <w:top w:val="nil"/>
              <w:left w:val="nil"/>
              <w:bottom w:val="single" w:sz="4" w:space="0" w:color="808080"/>
              <w:right w:val="single" w:sz="4" w:space="0" w:color="808080"/>
            </w:tcBorders>
            <w:shd w:val="clear" w:color="000000" w:fill="FFFFFF"/>
            <w:noWrap/>
            <w:vAlign w:val="center"/>
            <w:hideMark/>
          </w:tcPr>
          <w:p w14:paraId="6E78103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w:t>
            </w:r>
          </w:p>
        </w:tc>
        <w:tc>
          <w:tcPr>
            <w:tcW w:w="1049" w:type="dxa"/>
            <w:tcBorders>
              <w:top w:val="nil"/>
              <w:left w:val="nil"/>
              <w:bottom w:val="single" w:sz="4" w:space="0" w:color="808080"/>
              <w:right w:val="single" w:sz="4" w:space="0" w:color="808080"/>
            </w:tcBorders>
            <w:shd w:val="clear" w:color="000000" w:fill="FFFFFF"/>
            <w:noWrap/>
            <w:vAlign w:val="center"/>
            <w:hideMark/>
          </w:tcPr>
          <w:p w14:paraId="0F13221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w:t>
            </w:r>
          </w:p>
        </w:tc>
        <w:tc>
          <w:tcPr>
            <w:tcW w:w="1155" w:type="dxa"/>
            <w:tcBorders>
              <w:top w:val="nil"/>
              <w:left w:val="nil"/>
              <w:bottom w:val="single" w:sz="4" w:space="0" w:color="808080"/>
              <w:right w:val="single" w:sz="4" w:space="0" w:color="808080"/>
            </w:tcBorders>
            <w:shd w:val="clear" w:color="000000" w:fill="FFFFFF"/>
            <w:noWrap/>
            <w:vAlign w:val="center"/>
            <w:hideMark/>
          </w:tcPr>
          <w:p w14:paraId="6C10906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$16,529</w:t>
            </w:r>
          </w:p>
        </w:tc>
        <w:tc>
          <w:tcPr>
            <w:tcW w:w="798" w:type="dxa"/>
            <w:tcBorders>
              <w:top w:val="nil"/>
              <w:left w:val="nil"/>
              <w:bottom w:val="single" w:sz="4" w:space="0" w:color="808080"/>
              <w:right w:val="single" w:sz="4" w:space="0" w:color="808080"/>
            </w:tcBorders>
            <w:shd w:val="clear" w:color="000000" w:fill="FFFFFF"/>
            <w:noWrap/>
            <w:vAlign w:val="center"/>
            <w:hideMark/>
          </w:tcPr>
          <w:p w14:paraId="5281499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w:t>
            </w:r>
          </w:p>
        </w:tc>
        <w:tc>
          <w:tcPr>
            <w:tcW w:w="903" w:type="dxa"/>
            <w:tcBorders>
              <w:top w:val="nil"/>
              <w:left w:val="nil"/>
              <w:bottom w:val="single" w:sz="4" w:space="0" w:color="808080"/>
              <w:right w:val="single" w:sz="4" w:space="0" w:color="808080"/>
            </w:tcBorders>
            <w:shd w:val="clear" w:color="000000" w:fill="FFFFFF"/>
            <w:noWrap/>
            <w:vAlign w:val="center"/>
            <w:hideMark/>
          </w:tcPr>
          <w:p w14:paraId="44EFFA5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w:t>
            </w:r>
          </w:p>
        </w:tc>
        <w:tc>
          <w:tcPr>
            <w:tcW w:w="1155" w:type="dxa"/>
            <w:tcBorders>
              <w:top w:val="nil"/>
              <w:left w:val="nil"/>
              <w:bottom w:val="single" w:sz="4" w:space="0" w:color="808080"/>
              <w:right w:val="single" w:sz="4" w:space="0" w:color="808080"/>
            </w:tcBorders>
            <w:shd w:val="clear" w:color="000000" w:fill="FFFFFF"/>
            <w:noWrap/>
            <w:vAlign w:val="center"/>
            <w:hideMark/>
          </w:tcPr>
          <w:p w14:paraId="4563E46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$13,231</w:t>
            </w:r>
          </w:p>
        </w:tc>
        <w:tc>
          <w:tcPr>
            <w:tcW w:w="1080" w:type="dxa"/>
            <w:tcBorders>
              <w:top w:val="nil"/>
              <w:left w:val="nil"/>
              <w:bottom w:val="single" w:sz="4" w:space="0" w:color="808080"/>
              <w:right w:val="single" w:sz="4" w:space="0" w:color="808080"/>
            </w:tcBorders>
            <w:shd w:val="clear" w:color="000000" w:fill="FFFFFF"/>
            <w:noWrap/>
            <w:vAlign w:val="center"/>
            <w:hideMark/>
          </w:tcPr>
          <w:p w14:paraId="243EF70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-25.00%</w:t>
            </w:r>
          </w:p>
        </w:tc>
        <w:tc>
          <w:tcPr>
            <w:tcW w:w="988" w:type="dxa"/>
            <w:tcBorders>
              <w:top w:val="nil"/>
              <w:left w:val="nil"/>
              <w:bottom w:val="single" w:sz="4" w:space="0" w:color="808080"/>
              <w:right w:val="single" w:sz="4" w:space="0" w:color="808080"/>
            </w:tcBorders>
            <w:shd w:val="clear" w:color="000000" w:fill="FFFFFF"/>
            <w:noWrap/>
            <w:vAlign w:val="center"/>
            <w:hideMark/>
          </w:tcPr>
          <w:p w14:paraId="1E9686D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w:t>
            </w:r>
          </w:p>
        </w:tc>
        <w:tc>
          <w:tcPr>
            <w:tcW w:w="1088" w:type="dxa"/>
            <w:tcBorders>
              <w:top w:val="nil"/>
              <w:left w:val="nil"/>
              <w:bottom w:val="single" w:sz="4" w:space="0" w:color="808080"/>
              <w:right w:val="single" w:sz="4" w:space="0" w:color="808080"/>
            </w:tcBorders>
            <w:shd w:val="clear" w:color="000000" w:fill="FFFFFF"/>
            <w:noWrap/>
            <w:vAlign w:val="center"/>
            <w:hideMark/>
          </w:tcPr>
          <w:p w14:paraId="0FBF45F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w:t>
            </w:r>
          </w:p>
        </w:tc>
        <w:tc>
          <w:tcPr>
            <w:tcW w:w="1089" w:type="dxa"/>
            <w:tcBorders>
              <w:top w:val="nil"/>
              <w:left w:val="nil"/>
              <w:bottom w:val="single" w:sz="4" w:space="0" w:color="808080"/>
              <w:right w:val="single" w:sz="4" w:space="0" w:color="808080"/>
            </w:tcBorders>
            <w:shd w:val="clear" w:color="000000" w:fill="FFFFFF"/>
            <w:noWrap/>
            <w:vAlign w:val="center"/>
            <w:hideMark/>
          </w:tcPr>
          <w:p w14:paraId="37EBCB2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$19,954</w:t>
            </w:r>
          </w:p>
        </w:tc>
        <w:tc>
          <w:tcPr>
            <w:tcW w:w="1260" w:type="dxa"/>
            <w:tcBorders>
              <w:top w:val="nil"/>
              <w:left w:val="nil"/>
              <w:bottom w:val="single" w:sz="4" w:space="0" w:color="808080"/>
              <w:right w:val="single" w:sz="4" w:space="0" w:color="808080"/>
            </w:tcBorders>
            <w:shd w:val="clear" w:color="000000" w:fill="FFFFFF"/>
            <w:noWrap/>
            <w:vAlign w:val="center"/>
            <w:hideMark/>
          </w:tcPr>
          <w:p w14:paraId="6BDC85E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16.67%</w:t>
            </w:r>
          </w:p>
        </w:tc>
      </w:tr>
      <w:tr w:rsidR="009A41CA" w:rsidRPr="00FF2162" w14:paraId="56D96308"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2280C48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4100E45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5A456B6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822" w:type="dxa"/>
            <w:gridSpan w:val="2"/>
            <w:tcBorders>
              <w:top w:val="single" w:sz="4" w:space="0" w:color="808080"/>
              <w:left w:val="nil"/>
              <w:bottom w:val="single" w:sz="4" w:space="0" w:color="808080"/>
              <w:right w:val="single" w:sz="4" w:space="0" w:color="808080"/>
            </w:tcBorders>
            <w:shd w:val="clear" w:color="000000" w:fill="D4D0C8"/>
            <w:vAlign w:val="center"/>
            <w:hideMark/>
          </w:tcPr>
          <w:p w14:paraId="3436EB7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Male</w:t>
            </w:r>
          </w:p>
        </w:tc>
        <w:tc>
          <w:tcPr>
            <w:tcW w:w="798" w:type="dxa"/>
            <w:tcBorders>
              <w:top w:val="nil"/>
              <w:left w:val="nil"/>
              <w:bottom w:val="single" w:sz="4" w:space="0" w:color="808080"/>
              <w:right w:val="single" w:sz="4" w:space="0" w:color="808080"/>
            </w:tcBorders>
            <w:shd w:val="clear" w:color="000000" w:fill="FFFFFF"/>
            <w:noWrap/>
            <w:vAlign w:val="center"/>
            <w:hideMark/>
          </w:tcPr>
          <w:p w14:paraId="39F34CC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w:t>
            </w:r>
          </w:p>
        </w:tc>
        <w:tc>
          <w:tcPr>
            <w:tcW w:w="1049" w:type="dxa"/>
            <w:tcBorders>
              <w:top w:val="nil"/>
              <w:left w:val="nil"/>
              <w:bottom w:val="single" w:sz="4" w:space="0" w:color="808080"/>
              <w:right w:val="single" w:sz="4" w:space="0" w:color="808080"/>
            </w:tcBorders>
            <w:shd w:val="clear" w:color="000000" w:fill="FFFFFF"/>
            <w:noWrap/>
            <w:vAlign w:val="center"/>
            <w:hideMark/>
          </w:tcPr>
          <w:p w14:paraId="45D467D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w:t>
            </w:r>
          </w:p>
        </w:tc>
        <w:tc>
          <w:tcPr>
            <w:tcW w:w="1155" w:type="dxa"/>
            <w:tcBorders>
              <w:top w:val="nil"/>
              <w:left w:val="nil"/>
              <w:bottom w:val="single" w:sz="4" w:space="0" w:color="808080"/>
              <w:right w:val="single" w:sz="4" w:space="0" w:color="808080"/>
            </w:tcBorders>
            <w:shd w:val="clear" w:color="000000" w:fill="FFFFFF"/>
            <w:noWrap/>
            <w:vAlign w:val="center"/>
            <w:hideMark/>
          </w:tcPr>
          <w:p w14:paraId="00A1B51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$6,095</w:t>
            </w:r>
          </w:p>
        </w:tc>
        <w:tc>
          <w:tcPr>
            <w:tcW w:w="798" w:type="dxa"/>
            <w:tcBorders>
              <w:top w:val="nil"/>
              <w:left w:val="nil"/>
              <w:bottom w:val="single" w:sz="4" w:space="0" w:color="808080"/>
              <w:right w:val="single" w:sz="4" w:space="0" w:color="808080"/>
            </w:tcBorders>
            <w:shd w:val="clear" w:color="000000" w:fill="FFFFFF"/>
            <w:noWrap/>
            <w:vAlign w:val="center"/>
            <w:hideMark/>
          </w:tcPr>
          <w:p w14:paraId="56AD46D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w:t>
            </w:r>
          </w:p>
        </w:tc>
        <w:tc>
          <w:tcPr>
            <w:tcW w:w="903" w:type="dxa"/>
            <w:tcBorders>
              <w:top w:val="nil"/>
              <w:left w:val="nil"/>
              <w:bottom w:val="single" w:sz="4" w:space="0" w:color="808080"/>
              <w:right w:val="single" w:sz="4" w:space="0" w:color="808080"/>
            </w:tcBorders>
            <w:shd w:val="clear" w:color="000000" w:fill="FFFFFF"/>
            <w:noWrap/>
            <w:vAlign w:val="center"/>
            <w:hideMark/>
          </w:tcPr>
          <w:p w14:paraId="5082856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w:t>
            </w:r>
          </w:p>
        </w:tc>
        <w:tc>
          <w:tcPr>
            <w:tcW w:w="1155" w:type="dxa"/>
            <w:tcBorders>
              <w:top w:val="nil"/>
              <w:left w:val="nil"/>
              <w:bottom w:val="single" w:sz="4" w:space="0" w:color="808080"/>
              <w:right w:val="single" w:sz="4" w:space="0" w:color="808080"/>
            </w:tcBorders>
            <w:shd w:val="clear" w:color="000000" w:fill="FFFFFF"/>
            <w:noWrap/>
            <w:vAlign w:val="center"/>
            <w:hideMark/>
          </w:tcPr>
          <w:p w14:paraId="3A43F48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$8,194</w:t>
            </w:r>
          </w:p>
        </w:tc>
        <w:tc>
          <w:tcPr>
            <w:tcW w:w="1080" w:type="dxa"/>
            <w:tcBorders>
              <w:top w:val="nil"/>
              <w:left w:val="nil"/>
              <w:bottom w:val="single" w:sz="4" w:space="0" w:color="808080"/>
              <w:right w:val="single" w:sz="4" w:space="0" w:color="808080"/>
            </w:tcBorders>
            <w:shd w:val="clear" w:color="000000" w:fill="FFFFFF"/>
            <w:noWrap/>
            <w:vAlign w:val="center"/>
            <w:hideMark/>
          </w:tcPr>
          <w:p w14:paraId="5C0845B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12.50%</w:t>
            </w:r>
          </w:p>
        </w:tc>
        <w:tc>
          <w:tcPr>
            <w:tcW w:w="988" w:type="dxa"/>
            <w:tcBorders>
              <w:top w:val="nil"/>
              <w:left w:val="nil"/>
              <w:bottom w:val="single" w:sz="4" w:space="0" w:color="808080"/>
              <w:right w:val="single" w:sz="4" w:space="0" w:color="808080"/>
            </w:tcBorders>
            <w:shd w:val="clear" w:color="000000" w:fill="FFFFFF"/>
            <w:noWrap/>
            <w:vAlign w:val="center"/>
            <w:hideMark/>
          </w:tcPr>
          <w:p w14:paraId="44676E8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88" w:type="dxa"/>
            <w:tcBorders>
              <w:top w:val="nil"/>
              <w:left w:val="nil"/>
              <w:bottom w:val="single" w:sz="4" w:space="0" w:color="808080"/>
              <w:right w:val="single" w:sz="4" w:space="0" w:color="808080"/>
            </w:tcBorders>
            <w:shd w:val="clear" w:color="000000" w:fill="FFFFFF"/>
            <w:noWrap/>
            <w:vAlign w:val="center"/>
            <w:hideMark/>
          </w:tcPr>
          <w:p w14:paraId="4F08CE5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89" w:type="dxa"/>
            <w:tcBorders>
              <w:top w:val="nil"/>
              <w:left w:val="nil"/>
              <w:bottom w:val="single" w:sz="4" w:space="0" w:color="808080"/>
              <w:right w:val="single" w:sz="4" w:space="0" w:color="808080"/>
            </w:tcBorders>
            <w:shd w:val="clear" w:color="000000" w:fill="FFFFFF"/>
            <w:noWrap/>
            <w:vAlign w:val="center"/>
            <w:hideMark/>
          </w:tcPr>
          <w:p w14:paraId="1FE1E05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$2,000</w:t>
            </w:r>
          </w:p>
        </w:tc>
        <w:tc>
          <w:tcPr>
            <w:tcW w:w="1260" w:type="dxa"/>
            <w:tcBorders>
              <w:top w:val="nil"/>
              <w:left w:val="nil"/>
              <w:bottom w:val="single" w:sz="4" w:space="0" w:color="808080"/>
              <w:right w:val="single" w:sz="4" w:space="0" w:color="808080"/>
            </w:tcBorders>
            <w:shd w:val="clear" w:color="000000" w:fill="FFFFFF"/>
            <w:noWrap/>
            <w:vAlign w:val="center"/>
            <w:hideMark/>
          </w:tcPr>
          <w:p w14:paraId="37691F0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77.78%</w:t>
            </w:r>
          </w:p>
        </w:tc>
      </w:tr>
      <w:tr w:rsidR="009A41CA" w:rsidRPr="00FF2162" w14:paraId="6CCC8655" w14:textId="77777777" w:rsidTr="00A64DF6">
        <w:trPr>
          <w:trHeight w:val="495"/>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CB908E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lastRenderedPageBreak/>
              <w:t> </w:t>
            </w:r>
          </w:p>
        </w:tc>
        <w:tc>
          <w:tcPr>
            <w:tcW w:w="320" w:type="dxa"/>
            <w:tcBorders>
              <w:top w:val="nil"/>
              <w:left w:val="nil"/>
              <w:bottom w:val="single" w:sz="4" w:space="0" w:color="808080"/>
              <w:right w:val="single" w:sz="4" w:space="0" w:color="808080"/>
            </w:tcBorders>
            <w:shd w:val="clear" w:color="000000" w:fill="D4D0C8"/>
            <w:vAlign w:val="center"/>
            <w:hideMark/>
          </w:tcPr>
          <w:p w14:paraId="1197DF2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142" w:type="dxa"/>
            <w:gridSpan w:val="3"/>
            <w:tcBorders>
              <w:top w:val="single" w:sz="4" w:space="0" w:color="808080"/>
              <w:left w:val="nil"/>
              <w:bottom w:val="single" w:sz="4" w:space="0" w:color="808080"/>
              <w:right w:val="single" w:sz="4" w:space="0" w:color="808080"/>
            </w:tcBorders>
            <w:shd w:val="clear" w:color="000000" w:fill="D4D0C8"/>
            <w:vAlign w:val="center"/>
            <w:hideMark/>
          </w:tcPr>
          <w:p w14:paraId="0A580B5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Scholarship: Osher Scholarship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6EB9043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49" w:type="dxa"/>
            <w:tcBorders>
              <w:top w:val="nil"/>
              <w:left w:val="nil"/>
              <w:bottom w:val="single" w:sz="4" w:space="0" w:color="808080"/>
              <w:right w:val="single" w:sz="4" w:space="0" w:color="808080"/>
            </w:tcBorders>
            <w:shd w:val="clear" w:color="000000" w:fill="FFFFFF"/>
            <w:noWrap/>
            <w:vAlign w:val="center"/>
            <w:hideMark/>
          </w:tcPr>
          <w:p w14:paraId="4AE2ACF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751309A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766617C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w:t>
            </w:r>
          </w:p>
        </w:tc>
        <w:tc>
          <w:tcPr>
            <w:tcW w:w="903" w:type="dxa"/>
            <w:tcBorders>
              <w:top w:val="nil"/>
              <w:left w:val="nil"/>
              <w:bottom w:val="single" w:sz="4" w:space="0" w:color="808080"/>
              <w:right w:val="single" w:sz="4" w:space="0" w:color="808080"/>
            </w:tcBorders>
            <w:shd w:val="clear" w:color="000000" w:fill="FFFFFF"/>
            <w:noWrap/>
            <w:vAlign w:val="center"/>
            <w:hideMark/>
          </w:tcPr>
          <w:p w14:paraId="45ABB59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w:t>
            </w:r>
          </w:p>
        </w:tc>
        <w:tc>
          <w:tcPr>
            <w:tcW w:w="1155" w:type="dxa"/>
            <w:tcBorders>
              <w:top w:val="nil"/>
              <w:left w:val="nil"/>
              <w:bottom w:val="single" w:sz="4" w:space="0" w:color="808080"/>
              <w:right w:val="single" w:sz="4" w:space="0" w:color="808080"/>
            </w:tcBorders>
            <w:shd w:val="clear" w:color="000000" w:fill="FFFFFF"/>
            <w:noWrap/>
            <w:vAlign w:val="center"/>
            <w:hideMark/>
          </w:tcPr>
          <w:p w14:paraId="6761480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$7,875</w:t>
            </w:r>
          </w:p>
        </w:tc>
        <w:tc>
          <w:tcPr>
            <w:tcW w:w="1080" w:type="dxa"/>
            <w:tcBorders>
              <w:top w:val="nil"/>
              <w:left w:val="nil"/>
              <w:bottom w:val="single" w:sz="4" w:space="0" w:color="808080"/>
              <w:right w:val="single" w:sz="4" w:space="0" w:color="808080"/>
            </w:tcBorders>
            <w:shd w:val="clear" w:color="000000" w:fill="FFFFFF"/>
            <w:noWrap/>
            <w:vAlign w:val="center"/>
            <w:hideMark/>
          </w:tcPr>
          <w:p w14:paraId="1A1511E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88" w:type="dxa"/>
            <w:tcBorders>
              <w:top w:val="nil"/>
              <w:left w:val="nil"/>
              <w:bottom w:val="single" w:sz="4" w:space="0" w:color="808080"/>
              <w:right w:val="single" w:sz="4" w:space="0" w:color="808080"/>
            </w:tcBorders>
            <w:shd w:val="clear" w:color="000000" w:fill="FFFFFF"/>
            <w:noWrap/>
            <w:vAlign w:val="center"/>
            <w:hideMark/>
          </w:tcPr>
          <w:p w14:paraId="355CB13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8" w:type="dxa"/>
            <w:tcBorders>
              <w:top w:val="nil"/>
              <w:left w:val="nil"/>
              <w:bottom w:val="single" w:sz="4" w:space="0" w:color="808080"/>
              <w:right w:val="single" w:sz="4" w:space="0" w:color="808080"/>
            </w:tcBorders>
            <w:shd w:val="clear" w:color="000000" w:fill="FFFFFF"/>
            <w:noWrap/>
            <w:vAlign w:val="center"/>
            <w:hideMark/>
          </w:tcPr>
          <w:p w14:paraId="4006A2A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9" w:type="dxa"/>
            <w:tcBorders>
              <w:top w:val="nil"/>
              <w:left w:val="nil"/>
              <w:bottom w:val="single" w:sz="4" w:space="0" w:color="808080"/>
              <w:right w:val="single" w:sz="4" w:space="0" w:color="808080"/>
            </w:tcBorders>
            <w:shd w:val="clear" w:color="000000" w:fill="FFFFFF"/>
            <w:noWrap/>
            <w:vAlign w:val="center"/>
            <w:hideMark/>
          </w:tcPr>
          <w:p w14:paraId="599BCD0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260" w:type="dxa"/>
            <w:tcBorders>
              <w:top w:val="nil"/>
              <w:left w:val="nil"/>
              <w:bottom w:val="single" w:sz="4" w:space="0" w:color="808080"/>
              <w:right w:val="single" w:sz="4" w:space="0" w:color="808080"/>
            </w:tcBorders>
            <w:shd w:val="clear" w:color="000000" w:fill="FFFFFF"/>
            <w:noWrap/>
            <w:vAlign w:val="center"/>
            <w:hideMark/>
          </w:tcPr>
          <w:p w14:paraId="4916050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1AE61029"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D4A571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27FB58D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708BB0A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822" w:type="dxa"/>
            <w:gridSpan w:val="2"/>
            <w:tcBorders>
              <w:top w:val="single" w:sz="4" w:space="0" w:color="808080"/>
              <w:left w:val="nil"/>
              <w:bottom w:val="single" w:sz="4" w:space="0" w:color="808080"/>
              <w:right w:val="single" w:sz="4" w:space="0" w:color="808080"/>
            </w:tcBorders>
            <w:shd w:val="clear" w:color="000000" w:fill="D4D0C8"/>
            <w:vAlign w:val="center"/>
            <w:hideMark/>
          </w:tcPr>
          <w:p w14:paraId="3A03F4B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Female</w:t>
            </w:r>
          </w:p>
        </w:tc>
        <w:tc>
          <w:tcPr>
            <w:tcW w:w="798" w:type="dxa"/>
            <w:tcBorders>
              <w:top w:val="nil"/>
              <w:left w:val="nil"/>
              <w:bottom w:val="single" w:sz="4" w:space="0" w:color="808080"/>
              <w:right w:val="single" w:sz="4" w:space="0" w:color="808080"/>
            </w:tcBorders>
            <w:shd w:val="clear" w:color="000000" w:fill="FFFFFF"/>
            <w:noWrap/>
            <w:vAlign w:val="center"/>
            <w:hideMark/>
          </w:tcPr>
          <w:p w14:paraId="44D0F83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49" w:type="dxa"/>
            <w:tcBorders>
              <w:top w:val="nil"/>
              <w:left w:val="nil"/>
              <w:bottom w:val="single" w:sz="4" w:space="0" w:color="808080"/>
              <w:right w:val="single" w:sz="4" w:space="0" w:color="808080"/>
            </w:tcBorders>
            <w:shd w:val="clear" w:color="000000" w:fill="FFFFFF"/>
            <w:noWrap/>
            <w:vAlign w:val="center"/>
            <w:hideMark/>
          </w:tcPr>
          <w:p w14:paraId="1FCF0BA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64FDFB6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7EA3599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w:t>
            </w:r>
          </w:p>
        </w:tc>
        <w:tc>
          <w:tcPr>
            <w:tcW w:w="903" w:type="dxa"/>
            <w:tcBorders>
              <w:top w:val="nil"/>
              <w:left w:val="nil"/>
              <w:bottom w:val="single" w:sz="4" w:space="0" w:color="808080"/>
              <w:right w:val="single" w:sz="4" w:space="0" w:color="808080"/>
            </w:tcBorders>
            <w:shd w:val="clear" w:color="000000" w:fill="FFFFFF"/>
            <w:noWrap/>
            <w:vAlign w:val="center"/>
            <w:hideMark/>
          </w:tcPr>
          <w:p w14:paraId="5BAFE8C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w:t>
            </w:r>
          </w:p>
        </w:tc>
        <w:tc>
          <w:tcPr>
            <w:tcW w:w="1155" w:type="dxa"/>
            <w:tcBorders>
              <w:top w:val="nil"/>
              <w:left w:val="nil"/>
              <w:bottom w:val="single" w:sz="4" w:space="0" w:color="808080"/>
              <w:right w:val="single" w:sz="4" w:space="0" w:color="808080"/>
            </w:tcBorders>
            <w:shd w:val="clear" w:color="000000" w:fill="FFFFFF"/>
            <w:noWrap/>
            <w:vAlign w:val="center"/>
            <w:hideMark/>
          </w:tcPr>
          <w:p w14:paraId="06817FF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$4,875</w:t>
            </w:r>
          </w:p>
        </w:tc>
        <w:tc>
          <w:tcPr>
            <w:tcW w:w="1080" w:type="dxa"/>
            <w:tcBorders>
              <w:top w:val="nil"/>
              <w:left w:val="nil"/>
              <w:bottom w:val="single" w:sz="4" w:space="0" w:color="808080"/>
              <w:right w:val="single" w:sz="4" w:space="0" w:color="808080"/>
            </w:tcBorders>
            <w:shd w:val="clear" w:color="000000" w:fill="FFFFFF"/>
            <w:noWrap/>
            <w:vAlign w:val="center"/>
            <w:hideMark/>
          </w:tcPr>
          <w:p w14:paraId="3118167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88" w:type="dxa"/>
            <w:tcBorders>
              <w:top w:val="nil"/>
              <w:left w:val="nil"/>
              <w:bottom w:val="single" w:sz="4" w:space="0" w:color="808080"/>
              <w:right w:val="single" w:sz="4" w:space="0" w:color="808080"/>
            </w:tcBorders>
            <w:shd w:val="clear" w:color="000000" w:fill="FFFFFF"/>
            <w:noWrap/>
            <w:vAlign w:val="center"/>
            <w:hideMark/>
          </w:tcPr>
          <w:p w14:paraId="0423330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8" w:type="dxa"/>
            <w:tcBorders>
              <w:top w:val="nil"/>
              <w:left w:val="nil"/>
              <w:bottom w:val="single" w:sz="4" w:space="0" w:color="808080"/>
              <w:right w:val="single" w:sz="4" w:space="0" w:color="808080"/>
            </w:tcBorders>
            <w:shd w:val="clear" w:color="000000" w:fill="FFFFFF"/>
            <w:noWrap/>
            <w:vAlign w:val="center"/>
            <w:hideMark/>
          </w:tcPr>
          <w:p w14:paraId="5569F5F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9" w:type="dxa"/>
            <w:tcBorders>
              <w:top w:val="nil"/>
              <w:left w:val="nil"/>
              <w:bottom w:val="single" w:sz="4" w:space="0" w:color="808080"/>
              <w:right w:val="single" w:sz="4" w:space="0" w:color="808080"/>
            </w:tcBorders>
            <w:shd w:val="clear" w:color="000000" w:fill="FFFFFF"/>
            <w:noWrap/>
            <w:vAlign w:val="center"/>
            <w:hideMark/>
          </w:tcPr>
          <w:p w14:paraId="5D0E4E8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260" w:type="dxa"/>
            <w:tcBorders>
              <w:top w:val="nil"/>
              <w:left w:val="nil"/>
              <w:bottom w:val="single" w:sz="4" w:space="0" w:color="808080"/>
              <w:right w:val="single" w:sz="4" w:space="0" w:color="808080"/>
            </w:tcBorders>
            <w:shd w:val="clear" w:color="000000" w:fill="FFFFFF"/>
            <w:noWrap/>
            <w:vAlign w:val="center"/>
            <w:hideMark/>
          </w:tcPr>
          <w:p w14:paraId="08E6D78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20131010"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0706B36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271CA32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10ACB06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822" w:type="dxa"/>
            <w:gridSpan w:val="2"/>
            <w:tcBorders>
              <w:top w:val="single" w:sz="4" w:space="0" w:color="808080"/>
              <w:left w:val="nil"/>
              <w:bottom w:val="single" w:sz="4" w:space="0" w:color="808080"/>
              <w:right w:val="single" w:sz="4" w:space="0" w:color="808080"/>
            </w:tcBorders>
            <w:shd w:val="clear" w:color="000000" w:fill="D4D0C8"/>
            <w:vAlign w:val="center"/>
            <w:hideMark/>
          </w:tcPr>
          <w:p w14:paraId="4BF7CB4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Male</w:t>
            </w:r>
          </w:p>
        </w:tc>
        <w:tc>
          <w:tcPr>
            <w:tcW w:w="798" w:type="dxa"/>
            <w:tcBorders>
              <w:top w:val="nil"/>
              <w:left w:val="nil"/>
              <w:bottom w:val="single" w:sz="4" w:space="0" w:color="808080"/>
              <w:right w:val="single" w:sz="4" w:space="0" w:color="808080"/>
            </w:tcBorders>
            <w:shd w:val="clear" w:color="000000" w:fill="FFFFFF"/>
            <w:noWrap/>
            <w:vAlign w:val="center"/>
            <w:hideMark/>
          </w:tcPr>
          <w:p w14:paraId="7C3DA87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49" w:type="dxa"/>
            <w:tcBorders>
              <w:top w:val="nil"/>
              <w:left w:val="nil"/>
              <w:bottom w:val="single" w:sz="4" w:space="0" w:color="808080"/>
              <w:right w:val="single" w:sz="4" w:space="0" w:color="808080"/>
            </w:tcBorders>
            <w:shd w:val="clear" w:color="000000" w:fill="FFFFFF"/>
            <w:noWrap/>
            <w:vAlign w:val="center"/>
            <w:hideMark/>
          </w:tcPr>
          <w:p w14:paraId="6476043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1E8C004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7BF479C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903" w:type="dxa"/>
            <w:tcBorders>
              <w:top w:val="nil"/>
              <w:left w:val="nil"/>
              <w:bottom w:val="single" w:sz="4" w:space="0" w:color="808080"/>
              <w:right w:val="single" w:sz="4" w:space="0" w:color="808080"/>
            </w:tcBorders>
            <w:shd w:val="clear" w:color="000000" w:fill="FFFFFF"/>
            <w:noWrap/>
            <w:vAlign w:val="center"/>
            <w:hideMark/>
          </w:tcPr>
          <w:p w14:paraId="6CF02E5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1155" w:type="dxa"/>
            <w:tcBorders>
              <w:top w:val="nil"/>
              <w:left w:val="nil"/>
              <w:bottom w:val="single" w:sz="4" w:space="0" w:color="808080"/>
              <w:right w:val="single" w:sz="4" w:space="0" w:color="808080"/>
            </w:tcBorders>
            <w:shd w:val="clear" w:color="000000" w:fill="FFFFFF"/>
            <w:noWrap/>
            <w:vAlign w:val="center"/>
            <w:hideMark/>
          </w:tcPr>
          <w:p w14:paraId="552EAD3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$3,000</w:t>
            </w:r>
          </w:p>
        </w:tc>
        <w:tc>
          <w:tcPr>
            <w:tcW w:w="1080" w:type="dxa"/>
            <w:tcBorders>
              <w:top w:val="nil"/>
              <w:left w:val="nil"/>
              <w:bottom w:val="single" w:sz="4" w:space="0" w:color="808080"/>
              <w:right w:val="single" w:sz="4" w:space="0" w:color="808080"/>
            </w:tcBorders>
            <w:shd w:val="clear" w:color="000000" w:fill="FFFFFF"/>
            <w:noWrap/>
            <w:vAlign w:val="center"/>
            <w:hideMark/>
          </w:tcPr>
          <w:p w14:paraId="7AB85A0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88" w:type="dxa"/>
            <w:tcBorders>
              <w:top w:val="nil"/>
              <w:left w:val="nil"/>
              <w:bottom w:val="single" w:sz="4" w:space="0" w:color="808080"/>
              <w:right w:val="single" w:sz="4" w:space="0" w:color="808080"/>
            </w:tcBorders>
            <w:shd w:val="clear" w:color="000000" w:fill="FFFFFF"/>
            <w:noWrap/>
            <w:vAlign w:val="center"/>
            <w:hideMark/>
          </w:tcPr>
          <w:p w14:paraId="0D62446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8" w:type="dxa"/>
            <w:tcBorders>
              <w:top w:val="nil"/>
              <w:left w:val="nil"/>
              <w:bottom w:val="single" w:sz="4" w:space="0" w:color="808080"/>
              <w:right w:val="single" w:sz="4" w:space="0" w:color="808080"/>
            </w:tcBorders>
            <w:shd w:val="clear" w:color="000000" w:fill="FFFFFF"/>
            <w:noWrap/>
            <w:vAlign w:val="center"/>
            <w:hideMark/>
          </w:tcPr>
          <w:p w14:paraId="0DE66A4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9" w:type="dxa"/>
            <w:tcBorders>
              <w:top w:val="nil"/>
              <w:left w:val="nil"/>
              <w:bottom w:val="single" w:sz="4" w:space="0" w:color="808080"/>
              <w:right w:val="single" w:sz="4" w:space="0" w:color="808080"/>
            </w:tcBorders>
            <w:shd w:val="clear" w:color="000000" w:fill="FFFFFF"/>
            <w:noWrap/>
            <w:vAlign w:val="center"/>
            <w:hideMark/>
          </w:tcPr>
          <w:p w14:paraId="5B86DC6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260" w:type="dxa"/>
            <w:tcBorders>
              <w:top w:val="nil"/>
              <w:left w:val="nil"/>
              <w:bottom w:val="single" w:sz="4" w:space="0" w:color="808080"/>
              <w:right w:val="single" w:sz="4" w:space="0" w:color="808080"/>
            </w:tcBorders>
            <w:shd w:val="clear" w:color="000000" w:fill="FFFFFF"/>
            <w:noWrap/>
            <w:vAlign w:val="center"/>
            <w:hideMark/>
          </w:tcPr>
          <w:p w14:paraId="5FC1923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0A3BF418"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165C059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462" w:type="dxa"/>
            <w:gridSpan w:val="4"/>
            <w:tcBorders>
              <w:top w:val="single" w:sz="4" w:space="0" w:color="808080"/>
              <w:left w:val="nil"/>
              <w:bottom w:val="single" w:sz="4" w:space="0" w:color="808080"/>
              <w:right w:val="single" w:sz="4" w:space="0" w:color="808080"/>
            </w:tcBorders>
            <w:shd w:val="clear" w:color="000000" w:fill="D4D0C8"/>
            <w:vAlign w:val="center"/>
            <w:hideMark/>
          </w:tcPr>
          <w:p w14:paraId="63501CA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Work Study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1368B4A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73</w:t>
            </w:r>
          </w:p>
        </w:tc>
        <w:tc>
          <w:tcPr>
            <w:tcW w:w="1049" w:type="dxa"/>
            <w:tcBorders>
              <w:top w:val="nil"/>
              <w:left w:val="nil"/>
              <w:bottom w:val="single" w:sz="4" w:space="0" w:color="808080"/>
              <w:right w:val="single" w:sz="4" w:space="0" w:color="808080"/>
            </w:tcBorders>
            <w:shd w:val="clear" w:color="000000" w:fill="FFFFFF"/>
            <w:noWrap/>
            <w:vAlign w:val="center"/>
            <w:hideMark/>
          </w:tcPr>
          <w:p w14:paraId="32E706B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127</w:t>
            </w:r>
          </w:p>
        </w:tc>
        <w:tc>
          <w:tcPr>
            <w:tcW w:w="1155" w:type="dxa"/>
            <w:tcBorders>
              <w:top w:val="nil"/>
              <w:left w:val="nil"/>
              <w:bottom w:val="single" w:sz="4" w:space="0" w:color="808080"/>
              <w:right w:val="single" w:sz="4" w:space="0" w:color="808080"/>
            </w:tcBorders>
            <w:shd w:val="clear" w:color="000000" w:fill="FFFFFF"/>
            <w:noWrap/>
            <w:vAlign w:val="center"/>
            <w:hideMark/>
          </w:tcPr>
          <w:p w14:paraId="63F88B9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$169,781</w:t>
            </w:r>
          </w:p>
        </w:tc>
        <w:tc>
          <w:tcPr>
            <w:tcW w:w="798" w:type="dxa"/>
            <w:tcBorders>
              <w:top w:val="nil"/>
              <w:left w:val="nil"/>
              <w:bottom w:val="single" w:sz="4" w:space="0" w:color="808080"/>
              <w:right w:val="single" w:sz="4" w:space="0" w:color="808080"/>
            </w:tcBorders>
            <w:shd w:val="clear" w:color="000000" w:fill="FFFFFF"/>
            <w:noWrap/>
            <w:vAlign w:val="center"/>
            <w:hideMark/>
          </w:tcPr>
          <w:p w14:paraId="5110112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62</w:t>
            </w:r>
          </w:p>
        </w:tc>
        <w:tc>
          <w:tcPr>
            <w:tcW w:w="903" w:type="dxa"/>
            <w:tcBorders>
              <w:top w:val="nil"/>
              <w:left w:val="nil"/>
              <w:bottom w:val="single" w:sz="4" w:space="0" w:color="808080"/>
              <w:right w:val="single" w:sz="4" w:space="0" w:color="808080"/>
            </w:tcBorders>
            <w:shd w:val="clear" w:color="000000" w:fill="FFFFFF"/>
            <w:noWrap/>
            <w:vAlign w:val="center"/>
            <w:hideMark/>
          </w:tcPr>
          <w:p w14:paraId="706EAAD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112</w:t>
            </w:r>
          </w:p>
        </w:tc>
        <w:tc>
          <w:tcPr>
            <w:tcW w:w="1155" w:type="dxa"/>
            <w:tcBorders>
              <w:top w:val="nil"/>
              <w:left w:val="nil"/>
              <w:bottom w:val="single" w:sz="4" w:space="0" w:color="808080"/>
              <w:right w:val="single" w:sz="4" w:space="0" w:color="808080"/>
            </w:tcBorders>
            <w:shd w:val="clear" w:color="000000" w:fill="FFFFFF"/>
            <w:noWrap/>
            <w:vAlign w:val="center"/>
            <w:hideMark/>
          </w:tcPr>
          <w:p w14:paraId="609D7B6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$178,990</w:t>
            </w:r>
          </w:p>
        </w:tc>
        <w:tc>
          <w:tcPr>
            <w:tcW w:w="1080" w:type="dxa"/>
            <w:tcBorders>
              <w:top w:val="nil"/>
              <w:left w:val="nil"/>
              <w:bottom w:val="single" w:sz="4" w:space="0" w:color="808080"/>
              <w:right w:val="single" w:sz="4" w:space="0" w:color="808080"/>
            </w:tcBorders>
            <w:shd w:val="clear" w:color="000000" w:fill="FFFFFF"/>
            <w:noWrap/>
            <w:vAlign w:val="center"/>
            <w:hideMark/>
          </w:tcPr>
          <w:p w14:paraId="14943B8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-15.07%</w:t>
            </w:r>
          </w:p>
        </w:tc>
        <w:tc>
          <w:tcPr>
            <w:tcW w:w="988" w:type="dxa"/>
            <w:tcBorders>
              <w:top w:val="nil"/>
              <w:left w:val="nil"/>
              <w:bottom w:val="single" w:sz="4" w:space="0" w:color="808080"/>
              <w:right w:val="single" w:sz="4" w:space="0" w:color="808080"/>
            </w:tcBorders>
            <w:shd w:val="clear" w:color="000000" w:fill="FFFFFF"/>
            <w:noWrap/>
            <w:vAlign w:val="center"/>
            <w:hideMark/>
          </w:tcPr>
          <w:p w14:paraId="15BD198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8" w:type="dxa"/>
            <w:tcBorders>
              <w:top w:val="nil"/>
              <w:left w:val="nil"/>
              <w:bottom w:val="single" w:sz="4" w:space="0" w:color="808080"/>
              <w:right w:val="single" w:sz="4" w:space="0" w:color="808080"/>
            </w:tcBorders>
            <w:shd w:val="clear" w:color="000000" w:fill="FFFFFF"/>
            <w:noWrap/>
            <w:vAlign w:val="center"/>
            <w:hideMark/>
          </w:tcPr>
          <w:p w14:paraId="1288A48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9" w:type="dxa"/>
            <w:tcBorders>
              <w:top w:val="nil"/>
              <w:left w:val="nil"/>
              <w:bottom w:val="single" w:sz="4" w:space="0" w:color="808080"/>
              <w:right w:val="single" w:sz="4" w:space="0" w:color="808080"/>
            </w:tcBorders>
            <w:shd w:val="clear" w:color="000000" w:fill="FFFFFF"/>
            <w:noWrap/>
            <w:vAlign w:val="center"/>
            <w:hideMark/>
          </w:tcPr>
          <w:p w14:paraId="1F1BFAF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260" w:type="dxa"/>
            <w:tcBorders>
              <w:top w:val="nil"/>
              <w:left w:val="nil"/>
              <w:bottom w:val="single" w:sz="4" w:space="0" w:color="808080"/>
              <w:right w:val="single" w:sz="4" w:space="0" w:color="808080"/>
            </w:tcBorders>
            <w:shd w:val="clear" w:color="000000" w:fill="FFFFFF"/>
            <w:noWrap/>
            <w:vAlign w:val="center"/>
            <w:hideMark/>
          </w:tcPr>
          <w:p w14:paraId="0F7803F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4DD19341" w14:textId="77777777" w:rsidTr="00A64DF6">
        <w:trPr>
          <w:trHeight w:val="66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90FF16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33AC7DC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142" w:type="dxa"/>
            <w:gridSpan w:val="3"/>
            <w:tcBorders>
              <w:top w:val="single" w:sz="4" w:space="0" w:color="808080"/>
              <w:left w:val="nil"/>
              <w:bottom w:val="single" w:sz="4" w:space="0" w:color="808080"/>
              <w:right w:val="single" w:sz="4" w:space="0" w:color="808080"/>
            </w:tcBorders>
            <w:shd w:val="clear" w:color="000000" w:fill="D4D0C8"/>
            <w:vAlign w:val="center"/>
            <w:hideMark/>
          </w:tcPr>
          <w:p w14:paraId="7B61AC6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Federal Work Study (FWS) (Federal share)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6D1EFFD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73</w:t>
            </w:r>
          </w:p>
        </w:tc>
        <w:tc>
          <w:tcPr>
            <w:tcW w:w="1049" w:type="dxa"/>
            <w:tcBorders>
              <w:top w:val="nil"/>
              <w:left w:val="nil"/>
              <w:bottom w:val="single" w:sz="4" w:space="0" w:color="808080"/>
              <w:right w:val="single" w:sz="4" w:space="0" w:color="808080"/>
            </w:tcBorders>
            <w:shd w:val="clear" w:color="000000" w:fill="FFFFFF"/>
            <w:noWrap/>
            <w:vAlign w:val="center"/>
            <w:hideMark/>
          </w:tcPr>
          <w:p w14:paraId="5948FB6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127</w:t>
            </w:r>
          </w:p>
        </w:tc>
        <w:tc>
          <w:tcPr>
            <w:tcW w:w="1155" w:type="dxa"/>
            <w:tcBorders>
              <w:top w:val="nil"/>
              <w:left w:val="nil"/>
              <w:bottom w:val="single" w:sz="4" w:space="0" w:color="808080"/>
              <w:right w:val="single" w:sz="4" w:space="0" w:color="808080"/>
            </w:tcBorders>
            <w:shd w:val="clear" w:color="000000" w:fill="FFFFFF"/>
            <w:noWrap/>
            <w:vAlign w:val="center"/>
            <w:hideMark/>
          </w:tcPr>
          <w:p w14:paraId="5FE239D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$169,781</w:t>
            </w:r>
          </w:p>
        </w:tc>
        <w:tc>
          <w:tcPr>
            <w:tcW w:w="798" w:type="dxa"/>
            <w:tcBorders>
              <w:top w:val="nil"/>
              <w:left w:val="nil"/>
              <w:bottom w:val="single" w:sz="4" w:space="0" w:color="808080"/>
              <w:right w:val="single" w:sz="4" w:space="0" w:color="808080"/>
            </w:tcBorders>
            <w:shd w:val="clear" w:color="000000" w:fill="FFFFFF"/>
            <w:noWrap/>
            <w:vAlign w:val="center"/>
            <w:hideMark/>
          </w:tcPr>
          <w:p w14:paraId="04D2FF7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62</w:t>
            </w:r>
          </w:p>
        </w:tc>
        <w:tc>
          <w:tcPr>
            <w:tcW w:w="903" w:type="dxa"/>
            <w:tcBorders>
              <w:top w:val="nil"/>
              <w:left w:val="nil"/>
              <w:bottom w:val="single" w:sz="4" w:space="0" w:color="808080"/>
              <w:right w:val="single" w:sz="4" w:space="0" w:color="808080"/>
            </w:tcBorders>
            <w:shd w:val="clear" w:color="000000" w:fill="FFFFFF"/>
            <w:noWrap/>
            <w:vAlign w:val="center"/>
            <w:hideMark/>
          </w:tcPr>
          <w:p w14:paraId="2D9F882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112</w:t>
            </w:r>
          </w:p>
        </w:tc>
        <w:tc>
          <w:tcPr>
            <w:tcW w:w="1155" w:type="dxa"/>
            <w:tcBorders>
              <w:top w:val="nil"/>
              <w:left w:val="nil"/>
              <w:bottom w:val="single" w:sz="4" w:space="0" w:color="808080"/>
              <w:right w:val="single" w:sz="4" w:space="0" w:color="808080"/>
            </w:tcBorders>
            <w:shd w:val="clear" w:color="000000" w:fill="FFFFFF"/>
            <w:noWrap/>
            <w:vAlign w:val="center"/>
            <w:hideMark/>
          </w:tcPr>
          <w:p w14:paraId="5C37B0D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$178,990</w:t>
            </w:r>
          </w:p>
        </w:tc>
        <w:tc>
          <w:tcPr>
            <w:tcW w:w="1080" w:type="dxa"/>
            <w:tcBorders>
              <w:top w:val="nil"/>
              <w:left w:val="nil"/>
              <w:bottom w:val="single" w:sz="4" w:space="0" w:color="808080"/>
              <w:right w:val="single" w:sz="4" w:space="0" w:color="808080"/>
            </w:tcBorders>
            <w:shd w:val="clear" w:color="000000" w:fill="FFFFFF"/>
            <w:noWrap/>
            <w:vAlign w:val="center"/>
            <w:hideMark/>
          </w:tcPr>
          <w:p w14:paraId="5F87EC1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-15.07%</w:t>
            </w:r>
          </w:p>
        </w:tc>
        <w:tc>
          <w:tcPr>
            <w:tcW w:w="988" w:type="dxa"/>
            <w:tcBorders>
              <w:top w:val="nil"/>
              <w:left w:val="nil"/>
              <w:bottom w:val="single" w:sz="4" w:space="0" w:color="808080"/>
              <w:right w:val="single" w:sz="4" w:space="0" w:color="808080"/>
            </w:tcBorders>
            <w:shd w:val="clear" w:color="000000" w:fill="FFFFFF"/>
            <w:noWrap/>
            <w:vAlign w:val="center"/>
            <w:hideMark/>
          </w:tcPr>
          <w:p w14:paraId="7C78185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8" w:type="dxa"/>
            <w:tcBorders>
              <w:top w:val="nil"/>
              <w:left w:val="nil"/>
              <w:bottom w:val="single" w:sz="4" w:space="0" w:color="808080"/>
              <w:right w:val="single" w:sz="4" w:space="0" w:color="808080"/>
            </w:tcBorders>
            <w:shd w:val="clear" w:color="000000" w:fill="FFFFFF"/>
            <w:noWrap/>
            <w:vAlign w:val="center"/>
            <w:hideMark/>
          </w:tcPr>
          <w:p w14:paraId="264AF5C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9" w:type="dxa"/>
            <w:tcBorders>
              <w:top w:val="nil"/>
              <w:left w:val="nil"/>
              <w:bottom w:val="single" w:sz="4" w:space="0" w:color="808080"/>
              <w:right w:val="single" w:sz="4" w:space="0" w:color="808080"/>
            </w:tcBorders>
            <w:shd w:val="clear" w:color="000000" w:fill="FFFFFF"/>
            <w:noWrap/>
            <w:vAlign w:val="center"/>
            <w:hideMark/>
          </w:tcPr>
          <w:p w14:paraId="24C4DA3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260" w:type="dxa"/>
            <w:tcBorders>
              <w:top w:val="nil"/>
              <w:left w:val="nil"/>
              <w:bottom w:val="single" w:sz="4" w:space="0" w:color="808080"/>
              <w:right w:val="single" w:sz="4" w:space="0" w:color="808080"/>
            </w:tcBorders>
            <w:shd w:val="clear" w:color="000000" w:fill="FFFFFF"/>
            <w:noWrap/>
            <w:vAlign w:val="center"/>
            <w:hideMark/>
          </w:tcPr>
          <w:p w14:paraId="2EF37B6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6F9881CD"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C0AFBF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4C719E1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3DCA53A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822" w:type="dxa"/>
            <w:gridSpan w:val="2"/>
            <w:tcBorders>
              <w:top w:val="single" w:sz="4" w:space="0" w:color="808080"/>
              <w:left w:val="nil"/>
              <w:bottom w:val="single" w:sz="4" w:space="0" w:color="808080"/>
              <w:right w:val="single" w:sz="4" w:space="0" w:color="808080"/>
            </w:tcBorders>
            <w:shd w:val="clear" w:color="000000" w:fill="D4D0C8"/>
            <w:vAlign w:val="center"/>
            <w:hideMark/>
          </w:tcPr>
          <w:p w14:paraId="15F75D0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Female</w:t>
            </w:r>
          </w:p>
        </w:tc>
        <w:tc>
          <w:tcPr>
            <w:tcW w:w="798" w:type="dxa"/>
            <w:tcBorders>
              <w:top w:val="nil"/>
              <w:left w:val="nil"/>
              <w:bottom w:val="single" w:sz="4" w:space="0" w:color="808080"/>
              <w:right w:val="single" w:sz="4" w:space="0" w:color="808080"/>
            </w:tcBorders>
            <w:shd w:val="clear" w:color="000000" w:fill="FFFFFF"/>
            <w:noWrap/>
            <w:vAlign w:val="center"/>
            <w:hideMark/>
          </w:tcPr>
          <w:p w14:paraId="4DB95E1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39</w:t>
            </w:r>
          </w:p>
        </w:tc>
        <w:tc>
          <w:tcPr>
            <w:tcW w:w="1049" w:type="dxa"/>
            <w:tcBorders>
              <w:top w:val="nil"/>
              <w:left w:val="nil"/>
              <w:bottom w:val="single" w:sz="4" w:space="0" w:color="808080"/>
              <w:right w:val="single" w:sz="4" w:space="0" w:color="808080"/>
            </w:tcBorders>
            <w:shd w:val="clear" w:color="000000" w:fill="FFFFFF"/>
            <w:noWrap/>
            <w:vAlign w:val="center"/>
            <w:hideMark/>
          </w:tcPr>
          <w:p w14:paraId="5B5C66A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69</w:t>
            </w:r>
          </w:p>
        </w:tc>
        <w:tc>
          <w:tcPr>
            <w:tcW w:w="1155" w:type="dxa"/>
            <w:tcBorders>
              <w:top w:val="nil"/>
              <w:left w:val="nil"/>
              <w:bottom w:val="single" w:sz="4" w:space="0" w:color="808080"/>
              <w:right w:val="single" w:sz="4" w:space="0" w:color="808080"/>
            </w:tcBorders>
            <w:shd w:val="clear" w:color="000000" w:fill="FFFFFF"/>
            <w:noWrap/>
            <w:vAlign w:val="center"/>
            <w:hideMark/>
          </w:tcPr>
          <w:p w14:paraId="02DC33D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$96,948</w:t>
            </w:r>
          </w:p>
        </w:tc>
        <w:tc>
          <w:tcPr>
            <w:tcW w:w="798" w:type="dxa"/>
            <w:tcBorders>
              <w:top w:val="nil"/>
              <w:left w:val="nil"/>
              <w:bottom w:val="single" w:sz="4" w:space="0" w:color="808080"/>
              <w:right w:val="single" w:sz="4" w:space="0" w:color="808080"/>
            </w:tcBorders>
            <w:shd w:val="clear" w:color="000000" w:fill="FFFFFF"/>
            <w:noWrap/>
            <w:vAlign w:val="center"/>
            <w:hideMark/>
          </w:tcPr>
          <w:p w14:paraId="54BDD15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43</w:t>
            </w:r>
          </w:p>
        </w:tc>
        <w:tc>
          <w:tcPr>
            <w:tcW w:w="903" w:type="dxa"/>
            <w:tcBorders>
              <w:top w:val="nil"/>
              <w:left w:val="nil"/>
              <w:bottom w:val="single" w:sz="4" w:space="0" w:color="808080"/>
              <w:right w:val="single" w:sz="4" w:space="0" w:color="808080"/>
            </w:tcBorders>
            <w:shd w:val="clear" w:color="000000" w:fill="FFFFFF"/>
            <w:noWrap/>
            <w:vAlign w:val="center"/>
            <w:hideMark/>
          </w:tcPr>
          <w:p w14:paraId="1115CC3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79</w:t>
            </w:r>
          </w:p>
        </w:tc>
        <w:tc>
          <w:tcPr>
            <w:tcW w:w="1155" w:type="dxa"/>
            <w:tcBorders>
              <w:top w:val="nil"/>
              <w:left w:val="nil"/>
              <w:bottom w:val="single" w:sz="4" w:space="0" w:color="808080"/>
              <w:right w:val="single" w:sz="4" w:space="0" w:color="808080"/>
            </w:tcBorders>
            <w:shd w:val="clear" w:color="000000" w:fill="FFFFFF"/>
            <w:noWrap/>
            <w:vAlign w:val="center"/>
            <w:hideMark/>
          </w:tcPr>
          <w:p w14:paraId="0C47DB8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$112,811</w:t>
            </w:r>
          </w:p>
        </w:tc>
        <w:tc>
          <w:tcPr>
            <w:tcW w:w="1080" w:type="dxa"/>
            <w:tcBorders>
              <w:top w:val="nil"/>
              <w:left w:val="nil"/>
              <w:bottom w:val="single" w:sz="4" w:space="0" w:color="808080"/>
              <w:right w:val="single" w:sz="4" w:space="0" w:color="808080"/>
            </w:tcBorders>
            <w:shd w:val="clear" w:color="000000" w:fill="FFFFFF"/>
            <w:noWrap/>
            <w:vAlign w:val="center"/>
            <w:hideMark/>
          </w:tcPr>
          <w:p w14:paraId="3BBEA94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10.26%</w:t>
            </w:r>
          </w:p>
        </w:tc>
        <w:tc>
          <w:tcPr>
            <w:tcW w:w="988" w:type="dxa"/>
            <w:tcBorders>
              <w:top w:val="nil"/>
              <w:left w:val="nil"/>
              <w:bottom w:val="single" w:sz="4" w:space="0" w:color="808080"/>
              <w:right w:val="single" w:sz="4" w:space="0" w:color="808080"/>
            </w:tcBorders>
            <w:shd w:val="clear" w:color="000000" w:fill="FFFFFF"/>
            <w:noWrap/>
            <w:vAlign w:val="center"/>
            <w:hideMark/>
          </w:tcPr>
          <w:p w14:paraId="1C72038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8" w:type="dxa"/>
            <w:tcBorders>
              <w:top w:val="nil"/>
              <w:left w:val="nil"/>
              <w:bottom w:val="single" w:sz="4" w:space="0" w:color="808080"/>
              <w:right w:val="single" w:sz="4" w:space="0" w:color="808080"/>
            </w:tcBorders>
            <w:shd w:val="clear" w:color="000000" w:fill="FFFFFF"/>
            <w:noWrap/>
            <w:vAlign w:val="center"/>
            <w:hideMark/>
          </w:tcPr>
          <w:p w14:paraId="5CFF3FD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9" w:type="dxa"/>
            <w:tcBorders>
              <w:top w:val="nil"/>
              <w:left w:val="nil"/>
              <w:bottom w:val="single" w:sz="4" w:space="0" w:color="808080"/>
              <w:right w:val="single" w:sz="4" w:space="0" w:color="808080"/>
            </w:tcBorders>
            <w:shd w:val="clear" w:color="000000" w:fill="FFFFFF"/>
            <w:noWrap/>
            <w:vAlign w:val="center"/>
            <w:hideMark/>
          </w:tcPr>
          <w:p w14:paraId="4741127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260" w:type="dxa"/>
            <w:tcBorders>
              <w:top w:val="nil"/>
              <w:left w:val="nil"/>
              <w:bottom w:val="single" w:sz="4" w:space="0" w:color="808080"/>
              <w:right w:val="single" w:sz="4" w:space="0" w:color="808080"/>
            </w:tcBorders>
            <w:shd w:val="clear" w:color="000000" w:fill="FFFFFF"/>
            <w:noWrap/>
            <w:vAlign w:val="center"/>
            <w:hideMark/>
          </w:tcPr>
          <w:p w14:paraId="266E46A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332C6397"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48B8843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69B51DA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vAlign w:val="center"/>
            <w:hideMark/>
          </w:tcPr>
          <w:p w14:paraId="643F6A2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822" w:type="dxa"/>
            <w:gridSpan w:val="2"/>
            <w:tcBorders>
              <w:top w:val="single" w:sz="4" w:space="0" w:color="808080"/>
              <w:left w:val="nil"/>
              <w:bottom w:val="single" w:sz="4" w:space="0" w:color="808080"/>
              <w:right w:val="single" w:sz="4" w:space="0" w:color="808080"/>
            </w:tcBorders>
            <w:shd w:val="clear" w:color="000000" w:fill="D4D0C8"/>
            <w:vAlign w:val="center"/>
            <w:hideMark/>
          </w:tcPr>
          <w:p w14:paraId="6FD950B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Male</w:t>
            </w:r>
          </w:p>
        </w:tc>
        <w:tc>
          <w:tcPr>
            <w:tcW w:w="798" w:type="dxa"/>
            <w:tcBorders>
              <w:top w:val="nil"/>
              <w:left w:val="nil"/>
              <w:bottom w:val="single" w:sz="4" w:space="0" w:color="808080"/>
              <w:right w:val="single" w:sz="4" w:space="0" w:color="808080"/>
            </w:tcBorders>
            <w:shd w:val="clear" w:color="000000" w:fill="FFFFFF"/>
            <w:noWrap/>
            <w:vAlign w:val="center"/>
            <w:hideMark/>
          </w:tcPr>
          <w:p w14:paraId="7EFB16F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34</w:t>
            </w:r>
          </w:p>
        </w:tc>
        <w:tc>
          <w:tcPr>
            <w:tcW w:w="1049" w:type="dxa"/>
            <w:tcBorders>
              <w:top w:val="nil"/>
              <w:left w:val="nil"/>
              <w:bottom w:val="single" w:sz="4" w:space="0" w:color="808080"/>
              <w:right w:val="single" w:sz="4" w:space="0" w:color="808080"/>
            </w:tcBorders>
            <w:shd w:val="clear" w:color="000000" w:fill="FFFFFF"/>
            <w:noWrap/>
            <w:vAlign w:val="center"/>
            <w:hideMark/>
          </w:tcPr>
          <w:p w14:paraId="01ACACF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58</w:t>
            </w:r>
          </w:p>
        </w:tc>
        <w:tc>
          <w:tcPr>
            <w:tcW w:w="1155" w:type="dxa"/>
            <w:tcBorders>
              <w:top w:val="nil"/>
              <w:left w:val="nil"/>
              <w:bottom w:val="single" w:sz="4" w:space="0" w:color="808080"/>
              <w:right w:val="single" w:sz="4" w:space="0" w:color="808080"/>
            </w:tcBorders>
            <w:shd w:val="clear" w:color="000000" w:fill="FFFFFF"/>
            <w:noWrap/>
            <w:vAlign w:val="center"/>
            <w:hideMark/>
          </w:tcPr>
          <w:p w14:paraId="5874523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$72,833</w:t>
            </w:r>
          </w:p>
        </w:tc>
        <w:tc>
          <w:tcPr>
            <w:tcW w:w="798" w:type="dxa"/>
            <w:tcBorders>
              <w:top w:val="nil"/>
              <w:left w:val="nil"/>
              <w:bottom w:val="single" w:sz="4" w:space="0" w:color="808080"/>
              <w:right w:val="single" w:sz="4" w:space="0" w:color="808080"/>
            </w:tcBorders>
            <w:shd w:val="clear" w:color="000000" w:fill="FFFFFF"/>
            <w:noWrap/>
            <w:vAlign w:val="center"/>
            <w:hideMark/>
          </w:tcPr>
          <w:p w14:paraId="0183546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w:t>
            </w:r>
          </w:p>
        </w:tc>
        <w:tc>
          <w:tcPr>
            <w:tcW w:w="903" w:type="dxa"/>
            <w:tcBorders>
              <w:top w:val="nil"/>
              <w:left w:val="nil"/>
              <w:bottom w:val="single" w:sz="4" w:space="0" w:color="808080"/>
              <w:right w:val="single" w:sz="4" w:space="0" w:color="808080"/>
            </w:tcBorders>
            <w:shd w:val="clear" w:color="000000" w:fill="FFFFFF"/>
            <w:noWrap/>
            <w:vAlign w:val="center"/>
            <w:hideMark/>
          </w:tcPr>
          <w:p w14:paraId="2649383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w:t>
            </w:r>
          </w:p>
        </w:tc>
        <w:tc>
          <w:tcPr>
            <w:tcW w:w="1155" w:type="dxa"/>
            <w:tcBorders>
              <w:top w:val="nil"/>
              <w:left w:val="nil"/>
              <w:bottom w:val="single" w:sz="4" w:space="0" w:color="808080"/>
              <w:right w:val="single" w:sz="4" w:space="0" w:color="808080"/>
            </w:tcBorders>
            <w:shd w:val="clear" w:color="000000" w:fill="FFFFFF"/>
            <w:noWrap/>
            <w:vAlign w:val="center"/>
            <w:hideMark/>
          </w:tcPr>
          <w:p w14:paraId="61FECFE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$66,179</w:t>
            </w:r>
          </w:p>
        </w:tc>
        <w:tc>
          <w:tcPr>
            <w:tcW w:w="1080" w:type="dxa"/>
            <w:tcBorders>
              <w:top w:val="nil"/>
              <w:left w:val="nil"/>
              <w:bottom w:val="single" w:sz="4" w:space="0" w:color="808080"/>
              <w:right w:val="single" w:sz="4" w:space="0" w:color="808080"/>
            </w:tcBorders>
            <w:shd w:val="clear" w:color="000000" w:fill="FFFFFF"/>
            <w:noWrap/>
            <w:vAlign w:val="center"/>
            <w:hideMark/>
          </w:tcPr>
          <w:p w14:paraId="0779C2A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-44.12%</w:t>
            </w:r>
          </w:p>
        </w:tc>
        <w:tc>
          <w:tcPr>
            <w:tcW w:w="988" w:type="dxa"/>
            <w:tcBorders>
              <w:top w:val="nil"/>
              <w:left w:val="nil"/>
              <w:bottom w:val="single" w:sz="4" w:space="0" w:color="808080"/>
              <w:right w:val="single" w:sz="4" w:space="0" w:color="808080"/>
            </w:tcBorders>
            <w:shd w:val="clear" w:color="000000" w:fill="FFFFFF"/>
            <w:noWrap/>
            <w:vAlign w:val="center"/>
            <w:hideMark/>
          </w:tcPr>
          <w:p w14:paraId="652DE6C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8" w:type="dxa"/>
            <w:tcBorders>
              <w:top w:val="nil"/>
              <w:left w:val="nil"/>
              <w:bottom w:val="single" w:sz="4" w:space="0" w:color="808080"/>
              <w:right w:val="single" w:sz="4" w:space="0" w:color="808080"/>
            </w:tcBorders>
            <w:shd w:val="clear" w:color="000000" w:fill="FFFFFF"/>
            <w:noWrap/>
            <w:vAlign w:val="center"/>
            <w:hideMark/>
          </w:tcPr>
          <w:p w14:paraId="2CFB0CC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9" w:type="dxa"/>
            <w:tcBorders>
              <w:top w:val="nil"/>
              <w:left w:val="nil"/>
              <w:bottom w:val="single" w:sz="4" w:space="0" w:color="808080"/>
              <w:right w:val="single" w:sz="4" w:space="0" w:color="808080"/>
            </w:tcBorders>
            <w:shd w:val="clear" w:color="000000" w:fill="FFFFFF"/>
            <w:noWrap/>
            <w:vAlign w:val="center"/>
            <w:hideMark/>
          </w:tcPr>
          <w:p w14:paraId="3626EA4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260" w:type="dxa"/>
            <w:tcBorders>
              <w:top w:val="nil"/>
              <w:left w:val="nil"/>
              <w:bottom w:val="single" w:sz="4" w:space="0" w:color="808080"/>
              <w:right w:val="single" w:sz="4" w:space="0" w:color="808080"/>
            </w:tcBorders>
            <w:shd w:val="clear" w:color="000000" w:fill="FFFFFF"/>
            <w:noWrap/>
            <w:vAlign w:val="center"/>
            <w:hideMark/>
          </w:tcPr>
          <w:p w14:paraId="0DF60BB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bl>
    <w:p w14:paraId="48F57837" w14:textId="77777777" w:rsidR="009A41CA" w:rsidRPr="00FF2162" w:rsidRDefault="009A41CA" w:rsidP="009A41CA">
      <w:pPr>
        <w:rPr>
          <w:rFonts w:ascii="Times New Roman" w:hAnsi="Times New Roman" w:cs="Times New Roman"/>
          <w:b/>
          <w:i/>
          <w:color w:val="000000" w:themeColor="text1"/>
          <w:sz w:val="24"/>
          <w:szCs w:val="24"/>
          <w:shd w:val="clear" w:color="auto" w:fill="FFFFFF"/>
        </w:rPr>
      </w:pPr>
    </w:p>
    <w:p w14:paraId="0C11A017" w14:textId="77777777" w:rsidR="009A41CA" w:rsidRPr="008E2E44" w:rsidRDefault="009A41CA" w:rsidP="009A41CA">
      <w:pPr>
        <w:rPr>
          <w:rFonts w:ascii="Times New Roman" w:hAnsi="Times New Roman" w:cs="Times New Roman"/>
          <w:color w:val="000000" w:themeColor="text1"/>
          <w:sz w:val="24"/>
          <w:szCs w:val="24"/>
          <w:u w:val="single"/>
          <w:shd w:val="clear" w:color="auto" w:fill="FFFFFF"/>
        </w:rPr>
      </w:pPr>
      <w:r w:rsidRPr="008E2E44">
        <w:rPr>
          <w:rFonts w:ascii="Times New Roman" w:hAnsi="Times New Roman" w:cs="Times New Roman"/>
          <w:color w:val="000000" w:themeColor="text1"/>
          <w:sz w:val="24"/>
          <w:szCs w:val="24"/>
          <w:u w:val="single"/>
          <w:shd w:val="clear" w:color="auto" w:fill="FFFFFF"/>
        </w:rPr>
        <w:t xml:space="preserve">Ethnicity </w:t>
      </w:r>
    </w:p>
    <w:tbl>
      <w:tblPr>
        <w:tblW w:w="14016" w:type="dxa"/>
        <w:tblInd w:w="93" w:type="dxa"/>
        <w:tblLook w:val="04A0" w:firstRow="1" w:lastRow="0" w:firstColumn="1" w:lastColumn="0" w:noHBand="0" w:noVBand="1"/>
      </w:tblPr>
      <w:tblGrid>
        <w:gridCol w:w="320"/>
        <w:gridCol w:w="320"/>
        <w:gridCol w:w="320"/>
        <w:gridCol w:w="2880"/>
        <w:gridCol w:w="222"/>
        <w:gridCol w:w="820"/>
        <w:gridCol w:w="760"/>
        <w:gridCol w:w="1155"/>
        <w:gridCol w:w="820"/>
        <w:gridCol w:w="740"/>
        <w:gridCol w:w="1155"/>
        <w:gridCol w:w="1080"/>
        <w:gridCol w:w="820"/>
        <w:gridCol w:w="780"/>
        <w:gridCol w:w="1080"/>
        <w:gridCol w:w="1080"/>
      </w:tblGrid>
      <w:tr w:rsidR="009A41CA" w:rsidRPr="00FF2162" w14:paraId="2FBC8E6F" w14:textId="77777777" w:rsidTr="00A64DF6">
        <w:trPr>
          <w:trHeight w:val="300"/>
        </w:trPr>
        <w:tc>
          <w:tcPr>
            <w:tcW w:w="320" w:type="dxa"/>
            <w:tcBorders>
              <w:top w:val="nil"/>
              <w:left w:val="nil"/>
              <w:bottom w:val="nil"/>
              <w:right w:val="nil"/>
            </w:tcBorders>
            <w:shd w:val="clear" w:color="auto" w:fill="auto"/>
            <w:noWrap/>
            <w:vAlign w:val="bottom"/>
            <w:hideMark/>
          </w:tcPr>
          <w:p w14:paraId="1B37381F"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320" w:type="dxa"/>
            <w:tcBorders>
              <w:top w:val="nil"/>
              <w:left w:val="nil"/>
              <w:bottom w:val="nil"/>
              <w:right w:val="nil"/>
            </w:tcBorders>
            <w:shd w:val="clear" w:color="auto" w:fill="auto"/>
            <w:noWrap/>
            <w:vAlign w:val="bottom"/>
            <w:hideMark/>
          </w:tcPr>
          <w:p w14:paraId="3070C5B8"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320" w:type="dxa"/>
            <w:tcBorders>
              <w:top w:val="nil"/>
              <w:left w:val="nil"/>
              <w:bottom w:val="nil"/>
              <w:right w:val="nil"/>
            </w:tcBorders>
            <w:shd w:val="clear" w:color="auto" w:fill="auto"/>
            <w:noWrap/>
            <w:vAlign w:val="bottom"/>
            <w:hideMark/>
          </w:tcPr>
          <w:p w14:paraId="715DF01E"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2880" w:type="dxa"/>
            <w:tcBorders>
              <w:top w:val="nil"/>
              <w:left w:val="nil"/>
              <w:bottom w:val="nil"/>
              <w:right w:val="nil"/>
            </w:tcBorders>
            <w:shd w:val="clear" w:color="auto" w:fill="auto"/>
            <w:noWrap/>
            <w:vAlign w:val="bottom"/>
            <w:hideMark/>
          </w:tcPr>
          <w:p w14:paraId="3BD1ABA8"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36" w:type="dxa"/>
            <w:tcBorders>
              <w:top w:val="nil"/>
              <w:left w:val="nil"/>
              <w:bottom w:val="nil"/>
              <w:right w:val="nil"/>
            </w:tcBorders>
            <w:shd w:val="clear" w:color="auto" w:fill="auto"/>
            <w:noWrap/>
            <w:vAlign w:val="bottom"/>
            <w:hideMark/>
          </w:tcPr>
          <w:p w14:paraId="75B31023"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2660" w:type="dxa"/>
            <w:gridSpan w:val="3"/>
            <w:tcBorders>
              <w:top w:val="single" w:sz="4" w:space="0" w:color="808080"/>
              <w:left w:val="single" w:sz="4" w:space="0" w:color="808080"/>
              <w:bottom w:val="single" w:sz="4" w:space="0" w:color="808080"/>
              <w:right w:val="single" w:sz="4" w:space="0" w:color="808080"/>
            </w:tcBorders>
            <w:shd w:val="clear" w:color="000000" w:fill="D4D0C8"/>
            <w:noWrap/>
            <w:vAlign w:val="center"/>
            <w:hideMark/>
          </w:tcPr>
          <w:p w14:paraId="717F132F" w14:textId="77777777" w:rsidR="009A41CA" w:rsidRPr="00FF2162" w:rsidRDefault="009A41CA" w:rsidP="00A64DF6">
            <w:pPr>
              <w:spacing w:after="0" w:line="240" w:lineRule="auto"/>
              <w:jc w:val="center"/>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Annual 2014-2015</w:t>
            </w:r>
          </w:p>
        </w:tc>
        <w:tc>
          <w:tcPr>
            <w:tcW w:w="2640" w:type="dxa"/>
            <w:gridSpan w:val="3"/>
            <w:tcBorders>
              <w:top w:val="single" w:sz="4" w:space="0" w:color="808080"/>
              <w:left w:val="nil"/>
              <w:bottom w:val="single" w:sz="4" w:space="0" w:color="808080"/>
              <w:right w:val="single" w:sz="4" w:space="0" w:color="808080"/>
            </w:tcBorders>
            <w:shd w:val="clear" w:color="000000" w:fill="D4D0C8"/>
            <w:noWrap/>
            <w:vAlign w:val="center"/>
            <w:hideMark/>
          </w:tcPr>
          <w:p w14:paraId="330FF7AC" w14:textId="77777777" w:rsidR="009A41CA" w:rsidRPr="00FF2162" w:rsidRDefault="009A41CA" w:rsidP="00A64DF6">
            <w:pPr>
              <w:spacing w:after="0" w:line="240" w:lineRule="auto"/>
              <w:jc w:val="center"/>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Annual 2015-2016</w:t>
            </w:r>
          </w:p>
        </w:tc>
        <w:tc>
          <w:tcPr>
            <w:tcW w:w="1080" w:type="dxa"/>
            <w:tcBorders>
              <w:top w:val="single" w:sz="4" w:space="0" w:color="808080"/>
              <w:left w:val="nil"/>
              <w:bottom w:val="single" w:sz="4" w:space="0" w:color="808080"/>
              <w:right w:val="nil"/>
            </w:tcBorders>
            <w:shd w:val="clear" w:color="000000" w:fill="FFEB9C"/>
            <w:noWrap/>
            <w:vAlign w:val="center"/>
            <w:hideMark/>
          </w:tcPr>
          <w:p w14:paraId="069D563B" w14:textId="77777777" w:rsidR="009A41CA" w:rsidRPr="00FF2162" w:rsidRDefault="009A41CA" w:rsidP="00A64DF6">
            <w:pPr>
              <w:spacing w:after="0" w:line="240" w:lineRule="auto"/>
              <w:jc w:val="center"/>
              <w:rPr>
                <w:rFonts w:ascii="Calibri" w:eastAsia="Times New Roman" w:hAnsi="Calibri" w:cs="Times New Roman"/>
                <w:color w:val="000000" w:themeColor="text1"/>
              </w:rPr>
            </w:pPr>
            <w:r w:rsidRPr="00FF2162">
              <w:rPr>
                <w:rFonts w:ascii="Calibri" w:eastAsia="Times New Roman" w:hAnsi="Calibri" w:cs="Times New Roman"/>
                <w:color w:val="000000" w:themeColor="text1"/>
              </w:rPr>
              <w:t>From 14-15</w:t>
            </w:r>
          </w:p>
        </w:tc>
        <w:tc>
          <w:tcPr>
            <w:tcW w:w="2680" w:type="dxa"/>
            <w:gridSpan w:val="3"/>
            <w:tcBorders>
              <w:top w:val="single" w:sz="4" w:space="0" w:color="808080"/>
              <w:left w:val="single" w:sz="4" w:space="0" w:color="808080"/>
              <w:bottom w:val="single" w:sz="4" w:space="0" w:color="808080"/>
              <w:right w:val="single" w:sz="4" w:space="0" w:color="808080"/>
            </w:tcBorders>
            <w:shd w:val="clear" w:color="000000" w:fill="D4D0C8"/>
            <w:noWrap/>
            <w:vAlign w:val="center"/>
            <w:hideMark/>
          </w:tcPr>
          <w:p w14:paraId="5D01D99E" w14:textId="77777777" w:rsidR="009A41CA" w:rsidRPr="00FF2162" w:rsidRDefault="009A41CA" w:rsidP="00A64DF6">
            <w:pPr>
              <w:spacing w:after="0" w:line="240" w:lineRule="auto"/>
              <w:jc w:val="center"/>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Annual 2016-2017</w:t>
            </w:r>
          </w:p>
        </w:tc>
        <w:tc>
          <w:tcPr>
            <w:tcW w:w="1080" w:type="dxa"/>
            <w:tcBorders>
              <w:top w:val="single" w:sz="4" w:space="0" w:color="808080"/>
              <w:left w:val="nil"/>
              <w:bottom w:val="single" w:sz="4" w:space="0" w:color="808080"/>
              <w:right w:val="single" w:sz="4" w:space="0" w:color="808080"/>
            </w:tcBorders>
            <w:shd w:val="clear" w:color="000000" w:fill="FFEB9C"/>
            <w:noWrap/>
            <w:vAlign w:val="center"/>
            <w:hideMark/>
          </w:tcPr>
          <w:p w14:paraId="2B06677A" w14:textId="77777777" w:rsidR="009A41CA" w:rsidRPr="00FF2162" w:rsidRDefault="009A41CA" w:rsidP="00A64DF6">
            <w:pPr>
              <w:spacing w:after="0" w:line="240" w:lineRule="auto"/>
              <w:jc w:val="center"/>
              <w:rPr>
                <w:rFonts w:ascii="Calibri" w:eastAsia="Times New Roman" w:hAnsi="Calibri" w:cs="Times New Roman"/>
                <w:color w:val="000000" w:themeColor="text1"/>
              </w:rPr>
            </w:pPr>
            <w:r w:rsidRPr="00FF2162">
              <w:rPr>
                <w:rFonts w:ascii="Calibri" w:eastAsia="Times New Roman" w:hAnsi="Calibri" w:cs="Times New Roman"/>
                <w:color w:val="000000" w:themeColor="text1"/>
              </w:rPr>
              <w:t>From 15-16</w:t>
            </w:r>
          </w:p>
        </w:tc>
      </w:tr>
      <w:tr w:rsidR="009A41CA" w:rsidRPr="00FF2162" w14:paraId="32436D90" w14:textId="77777777" w:rsidTr="00A64DF6">
        <w:trPr>
          <w:trHeight w:val="465"/>
        </w:trPr>
        <w:tc>
          <w:tcPr>
            <w:tcW w:w="320" w:type="dxa"/>
            <w:tcBorders>
              <w:top w:val="nil"/>
              <w:left w:val="nil"/>
              <w:bottom w:val="nil"/>
              <w:right w:val="nil"/>
            </w:tcBorders>
            <w:shd w:val="clear" w:color="auto" w:fill="auto"/>
            <w:noWrap/>
            <w:vAlign w:val="bottom"/>
            <w:hideMark/>
          </w:tcPr>
          <w:p w14:paraId="6FB10D5E"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320" w:type="dxa"/>
            <w:tcBorders>
              <w:top w:val="nil"/>
              <w:left w:val="nil"/>
              <w:bottom w:val="nil"/>
              <w:right w:val="nil"/>
            </w:tcBorders>
            <w:shd w:val="clear" w:color="auto" w:fill="auto"/>
            <w:noWrap/>
            <w:vAlign w:val="bottom"/>
            <w:hideMark/>
          </w:tcPr>
          <w:p w14:paraId="765AAF34"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320" w:type="dxa"/>
            <w:tcBorders>
              <w:top w:val="nil"/>
              <w:left w:val="nil"/>
              <w:bottom w:val="nil"/>
              <w:right w:val="nil"/>
            </w:tcBorders>
            <w:shd w:val="clear" w:color="auto" w:fill="auto"/>
            <w:noWrap/>
            <w:vAlign w:val="bottom"/>
            <w:hideMark/>
          </w:tcPr>
          <w:p w14:paraId="100058DA"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2880" w:type="dxa"/>
            <w:tcBorders>
              <w:top w:val="nil"/>
              <w:left w:val="nil"/>
              <w:bottom w:val="nil"/>
              <w:right w:val="nil"/>
            </w:tcBorders>
            <w:shd w:val="clear" w:color="auto" w:fill="auto"/>
            <w:noWrap/>
            <w:vAlign w:val="bottom"/>
            <w:hideMark/>
          </w:tcPr>
          <w:p w14:paraId="785D5984"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36" w:type="dxa"/>
            <w:tcBorders>
              <w:top w:val="nil"/>
              <w:left w:val="nil"/>
              <w:bottom w:val="nil"/>
              <w:right w:val="nil"/>
            </w:tcBorders>
            <w:shd w:val="clear" w:color="auto" w:fill="auto"/>
            <w:noWrap/>
            <w:vAlign w:val="bottom"/>
            <w:hideMark/>
          </w:tcPr>
          <w:p w14:paraId="3040113E"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820" w:type="dxa"/>
            <w:tcBorders>
              <w:top w:val="nil"/>
              <w:left w:val="single" w:sz="4" w:space="0" w:color="808080"/>
              <w:bottom w:val="single" w:sz="4" w:space="0" w:color="808080"/>
              <w:right w:val="single" w:sz="4" w:space="0" w:color="808080"/>
            </w:tcBorders>
            <w:shd w:val="clear" w:color="000000" w:fill="D4D0C8"/>
            <w:vAlign w:val="center"/>
            <w:hideMark/>
          </w:tcPr>
          <w:p w14:paraId="24E24DC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Student Count</w:t>
            </w:r>
          </w:p>
        </w:tc>
        <w:tc>
          <w:tcPr>
            <w:tcW w:w="760" w:type="dxa"/>
            <w:tcBorders>
              <w:top w:val="nil"/>
              <w:left w:val="nil"/>
              <w:bottom w:val="single" w:sz="4" w:space="0" w:color="808080"/>
              <w:right w:val="single" w:sz="4" w:space="0" w:color="808080"/>
            </w:tcBorders>
            <w:shd w:val="clear" w:color="000000" w:fill="D4D0C8"/>
            <w:vAlign w:val="center"/>
            <w:hideMark/>
          </w:tcPr>
          <w:p w14:paraId="18CE34A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Award Count</w:t>
            </w:r>
          </w:p>
        </w:tc>
        <w:tc>
          <w:tcPr>
            <w:tcW w:w="1080" w:type="dxa"/>
            <w:tcBorders>
              <w:top w:val="nil"/>
              <w:left w:val="nil"/>
              <w:bottom w:val="single" w:sz="4" w:space="0" w:color="808080"/>
              <w:right w:val="single" w:sz="4" w:space="0" w:color="808080"/>
            </w:tcBorders>
            <w:shd w:val="clear" w:color="000000" w:fill="D4D0C8"/>
            <w:noWrap/>
            <w:vAlign w:val="center"/>
            <w:hideMark/>
          </w:tcPr>
          <w:p w14:paraId="39C73D2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Aid Amount</w:t>
            </w:r>
          </w:p>
        </w:tc>
        <w:tc>
          <w:tcPr>
            <w:tcW w:w="820" w:type="dxa"/>
            <w:tcBorders>
              <w:top w:val="nil"/>
              <w:left w:val="nil"/>
              <w:bottom w:val="single" w:sz="4" w:space="0" w:color="808080"/>
              <w:right w:val="single" w:sz="4" w:space="0" w:color="808080"/>
            </w:tcBorders>
            <w:shd w:val="clear" w:color="000000" w:fill="D4D0C8"/>
            <w:vAlign w:val="center"/>
            <w:hideMark/>
          </w:tcPr>
          <w:p w14:paraId="2B8170A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Student Count</w:t>
            </w:r>
          </w:p>
        </w:tc>
        <w:tc>
          <w:tcPr>
            <w:tcW w:w="740" w:type="dxa"/>
            <w:tcBorders>
              <w:top w:val="nil"/>
              <w:left w:val="nil"/>
              <w:bottom w:val="single" w:sz="4" w:space="0" w:color="808080"/>
              <w:right w:val="single" w:sz="4" w:space="0" w:color="808080"/>
            </w:tcBorders>
            <w:shd w:val="clear" w:color="000000" w:fill="D4D0C8"/>
            <w:vAlign w:val="center"/>
            <w:hideMark/>
          </w:tcPr>
          <w:p w14:paraId="1FCCC4E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Award Count</w:t>
            </w:r>
          </w:p>
        </w:tc>
        <w:tc>
          <w:tcPr>
            <w:tcW w:w="1080" w:type="dxa"/>
            <w:tcBorders>
              <w:top w:val="nil"/>
              <w:left w:val="nil"/>
              <w:bottom w:val="single" w:sz="4" w:space="0" w:color="808080"/>
              <w:right w:val="single" w:sz="4" w:space="0" w:color="808080"/>
            </w:tcBorders>
            <w:shd w:val="clear" w:color="000000" w:fill="D4D0C8"/>
            <w:noWrap/>
            <w:vAlign w:val="center"/>
            <w:hideMark/>
          </w:tcPr>
          <w:p w14:paraId="0DAB089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Aid Amount</w:t>
            </w:r>
          </w:p>
        </w:tc>
        <w:tc>
          <w:tcPr>
            <w:tcW w:w="1080" w:type="dxa"/>
            <w:tcBorders>
              <w:top w:val="nil"/>
              <w:left w:val="nil"/>
              <w:bottom w:val="single" w:sz="4" w:space="0" w:color="808080"/>
              <w:right w:val="single" w:sz="4" w:space="0" w:color="808080"/>
            </w:tcBorders>
            <w:shd w:val="clear" w:color="000000" w:fill="FFEB9C"/>
            <w:noWrap/>
            <w:vAlign w:val="center"/>
            <w:hideMark/>
          </w:tcPr>
          <w:p w14:paraId="757582E9" w14:textId="77777777" w:rsidR="009A41CA" w:rsidRPr="00FF2162" w:rsidRDefault="009A41CA" w:rsidP="00A64DF6">
            <w:pPr>
              <w:spacing w:after="0" w:line="240" w:lineRule="auto"/>
              <w:jc w:val="center"/>
              <w:rPr>
                <w:rFonts w:ascii="Calibri" w:eastAsia="Times New Roman" w:hAnsi="Calibri" w:cs="Times New Roman"/>
                <w:color w:val="000000" w:themeColor="text1"/>
              </w:rPr>
            </w:pPr>
            <w:r w:rsidRPr="00FF2162">
              <w:rPr>
                <w:rFonts w:ascii="Calibri" w:eastAsia="Times New Roman" w:hAnsi="Calibri" w:cs="Times New Roman"/>
                <w:color w:val="000000" w:themeColor="text1"/>
              </w:rPr>
              <w:t>To 15-16</w:t>
            </w:r>
          </w:p>
        </w:tc>
        <w:tc>
          <w:tcPr>
            <w:tcW w:w="820" w:type="dxa"/>
            <w:tcBorders>
              <w:top w:val="nil"/>
              <w:left w:val="nil"/>
              <w:bottom w:val="single" w:sz="4" w:space="0" w:color="808080"/>
              <w:right w:val="single" w:sz="4" w:space="0" w:color="808080"/>
            </w:tcBorders>
            <w:shd w:val="clear" w:color="000000" w:fill="D4D0C8"/>
            <w:vAlign w:val="center"/>
            <w:hideMark/>
          </w:tcPr>
          <w:p w14:paraId="382C20B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Student Count</w:t>
            </w:r>
          </w:p>
        </w:tc>
        <w:tc>
          <w:tcPr>
            <w:tcW w:w="780" w:type="dxa"/>
            <w:tcBorders>
              <w:top w:val="nil"/>
              <w:left w:val="nil"/>
              <w:bottom w:val="single" w:sz="4" w:space="0" w:color="808080"/>
              <w:right w:val="single" w:sz="4" w:space="0" w:color="808080"/>
            </w:tcBorders>
            <w:shd w:val="clear" w:color="000000" w:fill="D4D0C8"/>
            <w:vAlign w:val="center"/>
            <w:hideMark/>
          </w:tcPr>
          <w:p w14:paraId="0FF0519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Award Count</w:t>
            </w:r>
          </w:p>
        </w:tc>
        <w:tc>
          <w:tcPr>
            <w:tcW w:w="1080" w:type="dxa"/>
            <w:tcBorders>
              <w:top w:val="nil"/>
              <w:left w:val="nil"/>
              <w:bottom w:val="single" w:sz="4" w:space="0" w:color="808080"/>
              <w:right w:val="single" w:sz="4" w:space="0" w:color="808080"/>
            </w:tcBorders>
            <w:shd w:val="clear" w:color="000000" w:fill="D4D0C8"/>
            <w:noWrap/>
            <w:vAlign w:val="center"/>
            <w:hideMark/>
          </w:tcPr>
          <w:p w14:paraId="1177F04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Aid Amount</w:t>
            </w:r>
          </w:p>
        </w:tc>
        <w:tc>
          <w:tcPr>
            <w:tcW w:w="1080" w:type="dxa"/>
            <w:tcBorders>
              <w:top w:val="nil"/>
              <w:left w:val="nil"/>
              <w:bottom w:val="single" w:sz="4" w:space="0" w:color="808080"/>
              <w:right w:val="single" w:sz="4" w:space="0" w:color="808080"/>
            </w:tcBorders>
            <w:shd w:val="clear" w:color="000000" w:fill="FFEB9C"/>
            <w:noWrap/>
            <w:vAlign w:val="center"/>
            <w:hideMark/>
          </w:tcPr>
          <w:p w14:paraId="414940B0" w14:textId="77777777" w:rsidR="009A41CA" w:rsidRPr="00FF2162" w:rsidRDefault="009A41CA" w:rsidP="00A64DF6">
            <w:pPr>
              <w:spacing w:after="0" w:line="240" w:lineRule="auto"/>
              <w:jc w:val="center"/>
              <w:rPr>
                <w:rFonts w:ascii="Calibri" w:eastAsia="Times New Roman" w:hAnsi="Calibri" w:cs="Times New Roman"/>
                <w:color w:val="000000" w:themeColor="text1"/>
              </w:rPr>
            </w:pPr>
            <w:r w:rsidRPr="00FF2162">
              <w:rPr>
                <w:rFonts w:ascii="Calibri" w:eastAsia="Times New Roman" w:hAnsi="Calibri" w:cs="Times New Roman"/>
                <w:color w:val="000000" w:themeColor="text1"/>
              </w:rPr>
              <w:t>To 16-17</w:t>
            </w:r>
          </w:p>
        </w:tc>
      </w:tr>
      <w:tr w:rsidR="009A41CA" w:rsidRPr="00FF2162" w14:paraId="68D3BD2F" w14:textId="77777777" w:rsidTr="00A64DF6">
        <w:trPr>
          <w:trHeight w:val="300"/>
        </w:trPr>
        <w:tc>
          <w:tcPr>
            <w:tcW w:w="3876" w:type="dxa"/>
            <w:gridSpan w:val="5"/>
            <w:tcBorders>
              <w:top w:val="single" w:sz="4" w:space="0" w:color="808080"/>
              <w:left w:val="single" w:sz="4" w:space="0" w:color="808080"/>
              <w:bottom w:val="single" w:sz="4" w:space="0" w:color="808080"/>
              <w:right w:val="single" w:sz="4" w:space="0" w:color="808080"/>
            </w:tcBorders>
            <w:shd w:val="clear" w:color="000000" w:fill="D4D0C8"/>
            <w:noWrap/>
            <w:vAlign w:val="center"/>
            <w:hideMark/>
          </w:tcPr>
          <w:p w14:paraId="5FCF0E0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Alameda Total</w:t>
            </w:r>
          </w:p>
        </w:tc>
        <w:tc>
          <w:tcPr>
            <w:tcW w:w="820" w:type="dxa"/>
            <w:tcBorders>
              <w:top w:val="nil"/>
              <w:left w:val="nil"/>
              <w:bottom w:val="single" w:sz="4" w:space="0" w:color="808080"/>
              <w:right w:val="single" w:sz="4" w:space="0" w:color="808080"/>
            </w:tcBorders>
            <w:shd w:val="clear" w:color="000000" w:fill="FFFFFF"/>
            <w:noWrap/>
            <w:vAlign w:val="center"/>
            <w:hideMark/>
          </w:tcPr>
          <w:p w14:paraId="255AA8F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6,617</w:t>
            </w:r>
          </w:p>
        </w:tc>
        <w:tc>
          <w:tcPr>
            <w:tcW w:w="760" w:type="dxa"/>
            <w:tcBorders>
              <w:top w:val="nil"/>
              <w:left w:val="nil"/>
              <w:bottom w:val="single" w:sz="4" w:space="0" w:color="808080"/>
              <w:right w:val="single" w:sz="4" w:space="0" w:color="808080"/>
            </w:tcBorders>
            <w:shd w:val="clear" w:color="000000" w:fill="FFFFFF"/>
            <w:noWrap/>
            <w:vAlign w:val="center"/>
            <w:hideMark/>
          </w:tcPr>
          <w:p w14:paraId="2210037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14,884</w:t>
            </w:r>
          </w:p>
        </w:tc>
        <w:tc>
          <w:tcPr>
            <w:tcW w:w="1080" w:type="dxa"/>
            <w:tcBorders>
              <w:top w:val="nil"/>
              <w:left w:val="nil"/>
              <w:bottom w:val="single" w:sz="4" w:space="0" w:color="808080"/>
              <w:right w:val="single" w:sz="4" w:space="0" w:color="808080"/>
            </w:tcBorders>
            <w:shd w:val="clear" w:color="000000" w:fill="FFFFFF"/>
            <w:noWrap/>
            <w:vAlign w:val="center"/>
            <w:hideMark/>
          </w:tcPr>
          <w:p w14:paraId="5B60AA0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$10,910,490</w:t>
            </w:r>
          </w:p>
        </w:tc>
        <w:tc>
          <w:tcPr>
            <w:tcW w:w="820" w:type="dxa"/>
            <w:tcBorders>
              <w:top w:val="nil"/>
              <w:left w:val="nil"/>
              <w:bottom w:val="single" w:sz="4" w:space="0" w:color="808080"/>
              <w:right w:val="single" w:sz="4" w:space="0" w:color="808080"/>
            </w:tcBorders>
            <w:shd w:val="clear" w:color="000000" w:fill="FFFFFF"/>
            <w:noWrap/>
            <w:vAlign w:val="center"/>
            <w:hideMark/>
          </w:tcPr>
          <w:p w14:paraId="26673C7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6,213</w:t>
            </w:r>
          </w:p>
        </w:tc>
        <w:tc>
          <w:tcPr>
            <w:tcW w:w="740" w:type="dxa"/>
            <w:tcBorders>
              <w:top w:val="nil"/>
              <w:left w:val="nil"/>
              <w:bottom w:val="single" w:sz="4" w:space="0" w:color="808080"/>
              <w:right w:val="single" w:sz="4" w:space="0" w:color="808080"/>
            </w:tcBorders>
            <w:shd w:val="clear" w:color="000000" w:fill="FFFFFF"/>
            <w:noWrap/>
            <w:vAlign w:val="center"/>
            <w:hideMark/>
          </w:tcPr>
          <w:p w14:paraId="6188438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14,276</w:t>
            </w:r>
          </w:p>
        </w:tc>
        <w:tc>
          <w:tcPr>
            <w:tcW w:w="1080" w:type="dxa"/>
            <w:tcBorders>
              <w:top w:val="nil"/>
              <w:left w:val="nil"/>
              <w:bottom w:val="single" w:sz="4" w:space="0" w:color="808080"/>
              <w:right w:val="single" w:sz="4" w:space="0" w:color="808080"/>
            </w:tcBorders>
            <w:shd w:val="clear" w:color="000000" w:fill="FFFFFF"/>
            <w:noWrap/>
            <w:vAlign w:val="center"/>
            <w:hideMark/>
          </w:tcPr>
          <w:p w14:paraId="4392794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$10,447,744</w:t>
            </w:r>
          </w:p>
        </w:tc>
        <w:tc>
          <w:tcPr>
            <w:tcW w:w="1080" w:type="dxa"/>
            <w:tcBorders>
              <w:top w:val="nil"/>
              <w:left w:val="nil"/>
              <w:bottom w:val="single" w:sz="4" w:space="0" w:color="808080"/>
              <w:right w:val="single" w:sz="4" w:space="0" w:color="808080"/>
            </w:tcBorders>
            <w:shd w:val="clear" w:color="000000" w:fill="FFFFFF"/>
            <w:noWrap/>
            <w:vAlign w:val="center"/>
            <w:hideMark/>
          </w:tcPr>
          <w:p w14:paraId="6542F18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-6.11%</w:t>
            </w:r>
          </w:p>
        </w:tc>
        <w:tc>
          <w:tcPr>
            <w:tcW w:w="820" w:type="dxa"/>
            <w:tcBorders>
              <w:top w:val="nil"/>
              <w:left w:val="nil"/>
              <w:bottom w:val="single" w:sz="4" w:space="0" w:color="808080"/>
              <w:right w:val="single" w:sz="4" w:space="0" w:color="808080"/>
            </w:tcBorders>
            <w:shd w:val="clear" w:color="000000" w:fill="FFFFFF"/>
            <w:noWrap/>
            <w:vAlign w:val="center"/>
            <w:hideMark/>
          </w:tcPr>
          <w:p w14:paraId="5438C15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5,289</w:t>
            </w:r>
          </w:p>
        </w:tc>
        <w:tc>
          <w:tcPr>
            <w:tcW w:w="780" w:type="dxa"/>
            <w:tcBorders>
              <w:top w:val="nil"/>
              <w:left w:val="nil"/>
              <w:bottom w:val="single" w:sz="4" w:space="0" w:color="808080"/>
              <w:right w:val="single" w:sz="4" w:space="0" w:color="808080"/>
            </w:tcBorders>
            <w:shd w:val="clear" w:color="000000" w:fill="FFFFFF"/>
            <w:noWrap/>
            <w:vAlign w:val="center"/>
            <w:hideMark/>
          </w:tcPr>
          <w:p w14:paraId="205E767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12,346</w:t>
            </w:r>
          </w:p>
        </w:tc>
        <w:tc>
          <w:tcPr>
            <w:tcW w:w="1080" w:type="dxa"/>
            <w:tcBorders>
              <w:top w:val="nil"/>
              <w:left w:val="nil"/>
              <w:bottom w:val="single" w:sz="4" w:space="0" w:color="808080"/>
              <w:right w:val="single" w:sz="4" w:space="0" w:color="808080"/>
            </w:tcBorders>
            <w:shd w:val="clear" w:color="000000" w:fill="FFFFFF"/>
            <w:noWrap/>
            <w:vAlign w:val="center"/>
            <w:hideMark/>
          </w:tcPr>
          <w:p w14:paraId="62F33B6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$9,092,976</w:t>
            </w:r>
          </w:p>
        </w:tc>
        <w:tc>
          <w:tcPr>
            <w:tcW w:w="1080" w:type="dxa"/>
            <w:tcBorders>
              <w:top w:val="nil"/>
              <w:left w:val="nil"/>
              <w:bottom w:val="single" w:sz="4" w:space="0" w:color="808080"/>
              <w:right w:val="single" w:sz="4" w:space="0" w:color="808080"/>
            </w:tcBorders>
            <w:shd w:val="clear" w:color="000000" w:fill="FFFFFF"/>
            <w:noWrap/>
            <w:vAlign w:val="center"/>
            <w:hideMark/>
          </w:tcPr>
          <w:p w14:paraId="283A8A2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14.87%</w:t>
            </w:r>
          </w:p>
        </w:tc>
      </w:tr>
      <w:tr w:rsidR="009A41CA" w:rsidRPr="00FF2162" w14:paraId="770AB9E2" w14:textId="77777777" w:rsidTr="00A64DF6">
        <w:trPr>
          <w:trHeight w:val="45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1E0D8FF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556" w:type="dxa"/>
            <w:gridSpan w:val="4"/>
            <w:tcBorders>
              <w:top w:val="single" w:sz="4" w:space="0" w:color="808080"/>
              <w:left w:val="nil"/>
              <w:bottom w:val="single" w:sz="4" w:space="0" w:color="808080"/>
              <w:right w:val="single" w:sz="4" w:space="0" w:color="808080"/>
            </w:tcBorders>
            <w:shd w:val="clear" w:color="000000" w:fill="D4D0C8"/>
            <w:vAlign w:val="center"/>
            <w:hideMark/>
          </w:tcPr>
          <w:p w14:paraId="0957B83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Board of Governors (BOG) Enrollment Fee Waiver Total</w:t>
            </w:r>
          </w:p>
        </w:tc>
        <w:tc>
          <w:tcPr>
            <w:tcW w:w="820" w:type="dxa"/>
            <w:tcBorders>
              <w:top w:val="nil"/>
              <w:left w:val="nil"/>
              <w:bottom w:val="single" w:sz="4" w:space="0" w:color="808080"/>
              <w:right w:val="single" w:sz="4" w:space="0" w:color="808080"/>
            </w:tcBorders>
            <w:shd w:val="clear" w:color="000000" w:fill="FFFFFF"/>
            <w:noWrap/>
            <w:vAlign w:val="center"/>
            <w:hideMark/>
          </w:tcPr>
          <w:p w14:paraId="0541E6A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6,527</w:t>
            </w:r>
          </w:p>
        </w:tc>
        <w:tc>
          <w:tcPr>
            <w:tcW w:w="760" w:type="dxa"/>
            <w:tcBorders>
              <w:top w:val="nil"/>
              <w:left w:val="nil"/>
              <w:bottom w:val="single" w:sz="4" w:space="0" w:color="808080"/>
              <w:right w:val="single" w:sz="4" w:space="0" w:color="808080"/>
            </w:tcBorders>
            <w:shd w:val="clear" w:color="000000" w:fill="FFFFFF"/>
            <w:noWrap/>
            <w:vAlign w:val="center"/>
            <w:hideMark/>
          </w:tcPr>
          <w:p w14:paraId="4C3A46A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9,659</w:t>
            </w:r>
          </w:p>
        </w:tc>
        <w:tc>
          <w:tcPr>
            <w:tcW w:w="1080" w:type="dxa"/>
            <w:tcBorders>
              <w:top w:val="nil"/>
              <w:left w:val="nil"/>
              <w:bottom w:val="single" w:sz="4" w:space="0" w:color="808080"/>
              <w:right w:val="single" w:sz="4" w:space="0" w:color="808080"/>
            </w:tcBorders>
            <w:shd w:val="clear" w:color="000000" w:fill="FFFFFF"/>
            <w:noWrap/>
            <w:vAlign w:val="center"/>
            <w:hideMark/>
          </w:tcPr>
          <w:p w14:paraId="72B507B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$2,892,273</w:t>
            </w:r>
          </w:p>
        </w:tc>
        <w:tc>
          <w:tcPr>
            <w:tcW w:w="820" w:type="dxa"/>
            <w:tcBorders>
              <w:top w:val="nil"/>
              <w:left w:val="nil"/>
              <w:bottom w:val="single" w:sz="4" w:space="0" w:color="808080"/>
              <w:right w:val="single" w:sz="4" w:space="0" w:color="808080"/>
            </w:tcBorders>
            <w:shd w:val="clear" w:color="000000" w:fill="FFFFFF"/>
            <w:noWrap/>
            <w:vAlign w:val="center"/>
            <w:hideMark/>
          </w:tcPr>
          <w:p w14:paraId="25F53D1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6,124</w:t>
            </w:r>
          </w:p>
        </w:tc>
        <w:tc>
          <w:tcPr>
            <w:tcW w:w="740" w:type="dxa"/>
            <w:tcBorders>
              <w:top w:val="nil"/>
              <w:left w:val="nil"/>
              <w:bottom w:val="single" w:sz="4" w:space="0" w:color="808080"/>
              <w:right w:val="single" w:sz="4" w:space="0" w:color="808080"/>
            </w:tcBorders>
            <w:shd w:val="clear" w:color="000000" w:fill="FFFFFF"/>
            <w:noWrap/>
            <w:vAlign w:val="center"/>
            <w:hideMark/>
          </w:tcPr>
          <w:p w14:paraId="4C36485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9,126</w:t>
            </w:r>
          </w:p>
        </w:tc>
        <w:tc>
          <w:tcPr>
            <w:tcW w:w="1080" w:type="dxa"/>
            <w:tcBorders>
              <w:top w:val="nil"/>
              <w:left w:val="nil"/>
              <w:bottom w:val="single" w:sz="4" w:space="0" w:color="808080"/>
              <w:right w:val="single" w:sz="4" w:space="0" w:color="808080"/>
            </w:tcBorders>
            <w:shd w:val="clear" w:color="000000" w:fill="FFFFFF"/>
            <w:noWrap/>
            <w:vAlign w:val="center"/>
            <w:hideMark/>
          </w:tcPr>
          <w:p w14:paraId="5982246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$2,764,508</w:t>
            </w:r>
          </w:p>
        </w:tc>
        <w:tc>
          <w:tcPr>
            <w:tcW w:w="1080" w:type="dxa"/>
            <w:tcBorders>
              <w:top w:val="nil"/>
              <w:left w:val="nil"/>
              <w:bottom w:val="single" w:sz="4" w:space="0" w:color="808080"/>
              <w:right w:val="single" w:sz="4" w:space="0" w:color="808080"/>
            </w:tcBorders>
            <w:shd w:val="clear" w:color="000000" w:fill="FFFFFF"/>
            <w:noWrap/>
            <w:vAlign w:val="center"/>
            <w:hideMark/>
          </w:tcPr>
          <w:p w14:paraId="70BB1B0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-6.17%</w:t>
            </w:r>
          </w:p>
        </w:tc>
        <w:tc>
          <w:tcPr>
            <w:tcW w:w="820" w:type="dxa"/>
            <w:tcBorders>
              <w:top w:val="nil"/>
              <w:left w:val="nil"/>
              <w:bottom w:val="single" w:sz="4" w:space="0" w:color="808080"/>
              <w:right w:val="single" w:sz="4" w:space="0" w:color="808080"/>
            </w:tcBorders>
            <w:shd w:val="clear" w:color="000000" w:fill="FFFFFF"/>
            <w:noWrap/>
            <w:vAlign w:val="center"/>
            <w:hideMark/>
          </w:tcPr>
          <w:p w14:paraId="550870F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5,205</w:t>
            </w:r>
          </w:p>
        </w:tc>
        <w:tc>
          <w:tcPr>
            <w:tcW w:w="780" w:type="dxa"/>
            <w:tcBorders>
              <w:top w:val="nil"/>
              <w:left w:val="nil"/>
              <w:bottom w:val="single" w:sz="4" w:space="0" w:color="808080"/>
              <w:right w:val="single" w:sz="4" w:space="0" w:color="808080"/>
            </w:tcBorders>
            <w:shd w:val="clear" w:color="000000" w:fill="FFFFFF"/>
            <w:noWrap/>
            <w:vAlign w:val="center"/>
            <w:hideMark/>
          </w:tcPr>
          <w:p w14:paraId="3FE2D85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7,764</w:t>
            </w:r>
          </w:p>
        </w:tc>
        <w:tc>
          <w:tcPr>
            <w:tcW w:w="1080" w:type="dxa"/>
            <w:tcBorders>
              <w:top w:val="nil"/>
              <w:left w:val="nil"/>
              <w:bottom w:val="single" w:sz="4" w:space="0" w:color="808080"/>
              <w:right w:val="single" w:sz="4" w:space="0" w:color="808080"/>
            </w:tcBorders>
            <w:shd w:val="clear" w:color="000000" w:fill="FFFFFF"/>
            <w:noWrap/>
            <w:vAlign w:val="center"/>
            <w:hideMark/>
          </w:tcPr>
          <w:p w14:paraId="7C92AAA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$2,357,891</w:t>
            </w:r>
          </w:p>
        </w:tc>
        <w:tc>
          <w:tcPr>
            <w:tcW w:w="1080" w:type="dxa"/>
            <w:tcBorders>
              <w:top w:val="nil"/>
              <w:left w:val="nil"/>
              <w:bottom w:val="single" w:sz="4" w:space="0" w:color="808080"/>
              <w:right w:val="single" w:sz="4" w:space="0" w:color="808080"/>
            </w:tcBorders>
            <w:shd w:val="clear" w:color="000000" w:fill="FFFFFF"/>
            <w:noWrap/>
            <w:vAlign w:val="center"/>
            <w:hideMark/>
          </w:tcPr>
          <w:p w14:paraId="21A94D6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15.01%</w:t>
            </w:r>
          </w:p>
        </w:tc>
      </w:tr>
      <w:tr w:rsidR="009A41CA" w:rsidRPr="00FF2162" w14:paraId="5AA71DAF"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18A1B0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A3B7BB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36" w:type="dxa"/>
            <w:gridSpan w:val="3"/>
            <w:tcBorders>
              <w:top w:val="single" w:sz="4" w:space="0" w:color="808080"/>
              <w:left w:val="nil"/>
              <w:bottom w:val="single" w:sz="4" w:space="0" w:color="808080"/>
              <w:right w:val="single" w:sz="4" w:space="0" w:color="808080"/>
            </w:tcBorders>
            <w:shd w:val="clear" w:color="000000" w:fill="D4D0C8"/>
            <w:noWrap/>
            <w:vAlign w:val="center"/>
            <w:hideMark/>
          </w:tcPr>
          <w:p w14:paraId="3704E5E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BOGW - Method A-? (unknown base) Total</w:t>
            </w:r>
          </w:p>
        </w:tc>
        <w:tc>
          <w:tcPr>
            <w:tcW w:w="820" w:type="dxa"/>
            <w:tcBorders>
              <w:top w:val="nil"/>
              <w:left w:val="nil"/>
              <w:bottom w:val="single" w:sz="4" w:space="0" w:color="808080"/>
              <w:right w:val="single" w:sz="4" w:space="0" w:color="808080"/>
            </w:tcBorders>
            <w:shd w:val="clear" w:color="000000" w:fill="FFFFFF"/>
            <w:noWrap/>
            <w:vAlign w:val="center"/>
            <w:hideMark/>
          </w:tcPr>
          <w:p w14:paraId="51F5B0E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760" w:type="dxa"/>
            <w:tcBorders>
              <w:top w:val="nil"/>
              <w:left w:val="nil"/>
              <w:bottom w:val="single" w:sz="4" w:space="0" w:color="808080"/>
              <w:right w:val="single" w:sz="4" w:space="0" w:color="808080"/>
            </w:tcBorders>
            <w:shd w:val="clear" w:color="000000" w:fill="FFFFFF"/>
            <w:noWrap/>
            <w:vAlign w:val="center"/>
            <w:hideMark/>
          </w:tcPr>
          <w:p w14:paraId="598F844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80" w:type="dxa"/>
            <w:tcBorders>
              <w:top w:val="nil"/>
              <w:left w:val="nil"/>
              <w:bottom w:val="single" w:sz="4" w:space="0" w:color="808080"/>
              <w:right w:val="single" w:sz="4" w:space="0" w:color="808080"/>
            </w:tcBorders>
            <w:shd w:val="clear" w:color="000000" w:fill="FFFFFF"/>
            <w:noWrap/>
            <w:vAlign w:val="center"/>
            <w:hideMark/>
          </w:tcPr>
          <w:p w14:paraId="71D257C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$230</w:t>
            </w:r>
          </w:p>
        </w:tc>
        <w:tc>
          <w:tcPr>
            <w:tcW w:w="820" w:type="dxa"/>
            <w:tcBorders>
              <w:top w:val="nil"/>
              <w:left w:val="nil"/>
              <w:bottom w:val="single" w:sz="4" w:space="0" w:color="808080"/>
              <w:right w:val="single" w:sz="4" w:space="0" w:color="808080"/>
            </w:tcBorders>
            <w:shd w:val="clear" w:color="000000" w:fill="FFFFFF"/>
            <w:noWrap/>
            <w:vAlign w:val="center"/>
            <w:hideMark/>
          </w:tcPr>
          <w:p w14:paraId="2D7E722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40" w:type="dxa"/>
            <w:tcBorders>
              <w:top w:val="nil"/>
              <w:left w:val="nil"/>
              <w:bottom w:val="single" w:sz="4" w:space="0" w:color="808080"/>
              <w:right w:val="single" w:sz="4" w:space="0" w:color="808080"/>
            </w:tcBorders>
            <w:shd w:val="clear" w:color="000000" w:fill="FFFFFF"/>
            <w:noWrap/>
            <w:vAlign w:val="center"/>
            <w:hideMark/>
          </w:tcPr>
          <w:p w14:paraId="66EDAAD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80" w:type="dxa"/>
            <w:tcBorders>
              <w:top w:val="nil"/>
              <w:left w:val="nil"/>
              <w:bottom w:val="single" w:sz="4" w:space="0" w:color="808080"/>
              <w:right w:val="single" w:sz="4" w:space="0" w:color="808080"/>
            </w:tcBorders>
            <w:shd w:val="clear" w:color="000000" w:fill="FFFFFF"/>
            <w:noWrap/>
            <w:vAlign w:val="center"/>
            <w:hideMark/>
          </w:tcPr>
          <w:p w14:paraId="46C0CDA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w:t>
            </w:r>
          </w:p>
        </w:tc>
        <w:tc>
          <w:tcPr>
            <w:tcW w:w="1080" w:type="dxa"/>
            <w:tcBorders>
              <w:top w:val="nil"/>
              <w:left w:val="nil"/>
              <w:bottom w:val="single" w:sz="4" w:space="0" w:color="808080"/>
              <w:right w:val="single" w:sz="4" w:space="0" w:color="808080"/>
            </w:tcBorders>
            <w:shd w:val="clear" w:color="000000" w:fill="FFFFFF"/>
            <w:noWrap/>
            <w:vAlign w:val="center"/>
            <w:hideMark/>
          </w:tcPr>
          <w:p w14:paraId="6D9F6D8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-50.00%</w:t>
            </w:r>
          </w:p>
        </w:tc>
        <w:tc>
          <w:tcPr>
            <w:tcW w:w="820" w:type="dxa"/>
            <w:tcBorders>
              <w:top w:val="nil"/>
              <w:left w:val="nil"/>
              <w:bottom w:val="single" w:sz="4" w:space="0" w:color="808080"/>
              <w:right w:val="single" w:sz="4" w:space="0" w:color="808080"/>
            </w:tcBorders>
            <w:shd w:val="clear" w:color="000000" w:fill="FFFFFF"/>
            <w:noWrap/>
            <w:vAlign w:val="center"/>
            <w:hideMark/>
          </w:tcPr>
          <w:p w14:paraId="183A457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0" w:type="dxa"/>
            <w:tcBorders>
              <w:top w:val="nil"/>
              <w:left w:val="nil"/>
              <w:bottom w:val="single" w:sz="4" w:space="0" w:color="808080"/>
              <w:right w:val="single" w:sz="4" w:space="0" w:color="808080"/>
            </w:tcBorders>
            <w:shd w:val="clear" w:color="000000" w:fill="FFFFFF"/>
            <w:noWrap/>
            <w:vAlign w:val="center"/>
            <w:hideMark/>
          </w:tcPr>
          <w:p w14:paraId="0E87A32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048AB62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5879FB3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365BD77A"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82A9EF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76211BC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F33AE6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2CB5C0A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African-American</w:t>
            </w:r>
          </w:p>
        </w:tc>
        <w:tc>
          <w:tcPr>
            <w:tcW w:w="820" w:type="dxa"/>
            <w:tcBorders>
              <w:top w:val="nil"/>
              <w:left w:val="nil"/>
              <w:bottom w:val="single" w:sz="4" w:space="0" w:color="808080"/>
              <w:right w:val="single" w:sz="4" w:space="0" w:color="808080"/>
            </w:tcBorders>
            <w:shd w:val="clear" w:color="000000" w:fill="FFFFFF"/>
            <w:noWrap/>
            <w:vAlign w:val="center"/>
            <w:hideMark/>
          </w:tcPr>
          <w:p w14:paraId="53AC21B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60" w:type="dxa"/>
            <w:tcBorders>
              <w:top w:val="nil"/>
              <w:left w:val="nil"/>
              <w:bottom w:val="single" w:sz="4" w:space="0" w:color="808080"/>
              <w:right w:val="single" w:sz="4" w:space="0" w:color="808080"/>
            </w:tcBorders>
            <w:shd w:val="clear" w:color="000000" w:fill="FFFFFF"/>
            <w:noWrap/>
            <w:vAlign w:val="center"/>
            <w:hideMark/>
          </w:tcPr>
          <w:p w14:paraId="0D96C7B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6C78ADF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6CB5D70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40" w:type="dxa"/>
            <w:tcBorders>
              <w:top w:val="nil"/>
              <w:left w:val="nil"/>
              <w:bottom w:val="single" w:sz="4" w:space="0" w:color="808080"/>
              <w:right w:val="single" w:sz="4" w:space="0" w:color="808080"/>
            </w:tcBorders>
            <w:shd w:val="clear" w:color="000000" w:fill="FFFFFF"/>
            <w:noWrap/>
            <w:vAlign w:val="center"/>
            <w:hideMark/>
          </w:tcPr>
          <w:p w14:paraId="1708327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80" w:type="dxa"/>
            <w:tcBorders>
              <w:top w:val="nil"/>
              <w:left w:val="nil"/>
              <w:bottom w:val="single" w:sz="4" w:space="0" w:color="808080"/>
              <w:right w:val="single" w:sz="4" w:space="0" w:color="808080"/>
            </w:tcBorders>
            <w:shd w:val="clear" w:color="000000" w:fill="FFFFFF"/>
            <w:noWrap/>
            <w:vAlign w:val="center"/>
            <w:hideMark/>
          </w:tcPr>
          <w:p w14:paraId="3085CFB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w:t>
            </w:r>
          </w:p>
        </w:tc>
        <w:tc>
          <w:tcPr>
            <w:tcW w:w="1080" w:type="dxa"/>
            <w:tcBorders>
              <w:top w:val="nil"/>
              <w:left w:val="nil"/>
              <w:bottom w:val="single" w:sz="4" w:space="0" w:color="808080"/>
              <w:right w:val="single" w:sz="4" w:space="0" w:color="808080"/>
            </w:tcBorders>
            <w:shd w:val="clear" w:color="000000" w:fill="FFFFFF"/>
            <w:noWrap/>
            <w:vAlign w:val="center"/>
            <w:hideMark/>
          </w:tcPr>
          <w:p w14:paraId="187F2F7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624CF61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0" w:type="dxa"/>
            <w:tcBorders>
              <w:top w:val="nil"/>
              <w:left w:val="nil"/>
              <w:bottom w:val="single" w:sz="4" w:space="0" w:color="808080"/>
              <w:right w:val="single" w:sz="4" w:space="0" w:color="808080"/>
            </w:tcBorders>
            <w:shd w:val="clear" w:color="000000" w:fill="FFFFFF"/>
            <w:noWrap/>
            <w:vAlign w:val="center"/>
            <w:hideMark/>
          </w:tcPr>
          <w:p w14:paraId="3D88E47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47B1472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770282A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5B6C0B0B"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C6638C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789E671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FE4D96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397549B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Unknown</w:t>
            </w:r>
          </w:p>
        </w:tc>
        <w:tc>
          <w:tcPr>
            <w:tcW w:w="820" w:type="dxa"/>
            <w:tcBorders>
              <w:top w:val="nil"/>
              <w:left w:val="nil"/>
              <w:bottom w:val="single" w:sz="4" w:space="0" w:color="808080"/>
              <w:right w:val="single" w:sz="4" w:space="0" w:color="808080"/>
            </w:tcBorders>
            <w:shd w:val="clear" w:color="000000" w:fill="FFFFFF"/>
            <w:noWrap/>
            <w:vAlign w:val="center"/>
            <w:hideMark/>
          </w:tcPr>
          <w:p w14:paraId="6399D0B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60" w:type="dxa"/>
            <w:tcBorders>
              <w:top w:val="nil"/>
              <w:left w:val="nil"/>
              <w:bottom w:val="single" w:sz="4" w:space="0" w:color="808080"/>
              <w:right w:val="single" w:sz="4" w:space="0" w:color="808080"/>
            </w:tcBorders>
            <w:shd w:val="clear" w:color="000000" w:fill="FFFFFF"/>
            <w:noWrap/>
            <w:vAlign w:val="center"/>
            <w:hideMark/>
          </w:tcPr>
          <w:p w14:paraId="1EE8D12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80" w:type="dxa"/>
            <w:tcBorders>
              <w:top w:val="nil"/>
              <w:left w:val="nil"/>
              <w:bottom w:val="single" w:sz="4" w:space="0" w:color="808080"/>
              <w:right w:val="single" w:sz="4" w:space="0" w:color="808080"/>
            </w:tcBorders>
            <w:shd w:val="clear" w:color="000000" w:fill="FFFFFF"/>
            <w:noWrap/>
            <w:vAlign w:val="center"/>
            <w:hideMark/>
          </w:tcPr>
          <w:p w14:paraId="64AC826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$92</w:t>
            </w:r>
          </w:p>
        </w:tc>
        <w:tc>
          <w:tcPr>
            <w:tcW w:w="820" w:type="dxa"/>
            <w:tcBorders>
              <w:top w:val="nil"/>
              <w:left w:val="nil"/>
              <w:bottom w:val="single" w:sz="4" w:space="0" w:color="808080"/>
              <w:right w:val="single" w:sz="4" w:space="0" w:color="808080"/>
            </w:tcBorders>
            <w:shd w:val="clear" w:color="000000" w:fill="FFFFFF"/>
            <w:noWrap/>
            <w:vAlign w:val="center"/>
            <w:hideMark/>
          </w:tcPr>
          <w:p w14:paraId="4912D2C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40" w:type="dxa"/>
            <w:tcBorders>
              <w:top w:val="nil"/>
              <w:left w:val="nil"/>
              <w:bottom w:val="single" w:sz="4" w:space="0" w:color="808080"/>
              <w:right w:val="single" w:sz="4" w:space="0" w:color="808080"/>
            </w:tcBorders>
            <w:shd w:val="clear" w:color="000000" w:fill="FFFFFF"/>
            <w:noWrap/>
            <w:vAlign w:val="center"/>
            <w:hideMark/>
          </w:tcPr>
          <w:p w14:paraId="722DDD3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648C392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727A8E5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62B4CB9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0" w:type="dxa"/>
            <w:tcBorders>
              <w:top w:val="nil"/>
              <w:left w:val="nil"/>
              <w:bottom w:val="single" w:sz="4" w:space="0" w:color="808080"/>
              <w:right w:val="single" w:sz="4" w:space="0" w:color="808080"/>
            </w:tcBorders>
            <w:shd w:val="clear" w:color="000000" w:fill="FFFFFF"/>
            <w:noWrap/>
            <w:vAlign w:val="center"/>
            <w:hideMark/>
          </w:tcPr>
          <w:p w14:paraId="4CF3747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32C6CDF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0FD78DE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2B189816"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AF0984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B0FFD7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F7AC3B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73B36AB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White Non-Hispanic</w:t>
            </w:r>
          </w:p>
        </w:tc>
        <w:tc>
          <w:tcPr>
            <w:tcW w:w="820" w:type="dxa"/>
            <w:tcBorders>
              <w:top w:val="nil"/>
              <w:left w:val="nil"/>
              <w:bottom w:val="single" w:sz="4" w:space="0" w:color="808080"/>
              <w:right w:val="single" w:sz="4" w:space="0" w:color="808080"/>
            </w:tcBorders>
            <w:shd w:val="clear" w:color="000000" w:fill="FFFFFF"/>
            <w:noWrap/>
            <w:vAlign w:val="center"/>
            <w:hideMark/>
          </w:tcPr>
          <w:p w14:paraId="4511FED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60" w:type="dxa"/>
            <w:tcBorders>
              <w:top w:val="nil"/>
              <w:left w:val="nil"/>
              <w:bottom w:val="single" w:sz="4" w:space="0" w:color="808080"/>
              <w:right w:val="single" w:sz="4" w:space="0" w:color="808080"/>
            </w:tcBorders>
            <w:shd w:val="clear" w:color="000000" w:fill="FFFFFF"/>
            <w:noWrap/>
            <w:vAlign w:val="center"/>
            <w:hideMark/>
          </w:tcPr>
          <w:p w14:paraId="5E6B656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80" w:type="dxa"/>
            <w:tcBorders>
              <w:top w:val="nil"/>
              <w:left w:val="nil"/>
              <w:bottom w:val="single" w:sz="4" w:space="0" w:color="808080"/>
              <w:right w:val="single" w:sz="4" w:space="0" w:color="808080"/>
            </w:tcBorders>
            <w:shd w:val="clear" w:color="000000" w:fill="FFFFFF"/>
            <w:noWrap/>
            <w:vAlign w:val="center"/>
            <w:hideMark/>
          </w:tcPr>
          <w:p w14:paraId="591D5F8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$138</w:t>
            </w:r>
          </w:p>
        </w:tc>
        <w:tc>
          <w:tcPr>
            <w:tcW w:w="820" w:type="dxa"/>
            <w:tcBorders>
              <w:top w:val="nil"/>
              <w:left w:val="nil"/>
              <w:bottom w:val="single" w:sz="4" w:space="0" w:color="808080"/>
              <w:right w:val="single" w:sz="4" w:space="0" w:color="808080"/>
            </w:tcBorders>
            <w:shd w:val="clear" w:color="000000" w:fill="FFFFFF"/>
            <w:noWrap/>
            <w:vAlign w:val="center"/>
            <w:hideMark/>
          </w:tcPr>
          <w:p w14:paraId="56E6B2B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40" w:type="dxa"/>
            <w:tcBorders>
              <w:top w:val="nil"/>
              <w:left w:val="nil"/>
              <w:bottom w:val="single" w:sz="4" w:space="0" w:color="808080"/>
              <w:right w:val="single" w:sz="4" w:space="0" w:color="808080"/>
            </w:tcBorders>
            <w:shd w:val="clear" w:color="000000" w:fill="FFFFFF"/>
            <w:noWrap/>
            <w:vAlign w:val="center"/>
            <w:hideMark/>
          </w:tcPr>
          <w:p w14:paraId="6B629C7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4119BC2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1354EBA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3BE24A2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0" w:type="dxa"/>
            <w:tcBorders>
              <w:top w:val="nil"/>
              <w:left w:val="nil"/>
              <w:bottom w:val="single" w:sz="4" w:space="0" w:color="808080"/>
              <w:right w:val="single" w:sz="4" w:space="0" w:color="808080"/>
            </w:tcBorders>
            <w:shd w:val="clear" w:color="000000" w:fill="FFFFFF"/>
            <w:noWrap/>
            <w:vAlign w:val="center"/>
            <w:hideMark/>
          </w:tcPr>
          <w:p w14:paraId="734483A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267A84D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45460AC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4C1B12DC" w14:textId="77777777" w:rsidTr="00A64DF6">
        <w:trPr>
          <w:trHeight w:val="435"/>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98F606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C7141A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36" w:type="dxa"/>
            <w:gridSpan w:val="3"/>
            <w:tcBorders>
              <w:top w:val="single" w:sz="4" w:space="0" w:color="808080"/>
              <w:left w:val="nil"/>
              <w:bottom w:val="single" w:sz="4" w:space="0" w:color="808080"/>
              <w:right w:val="single" w:sz="4" w:space="0" w:color="808080"/>
            </w:tcBorders>
            <w:shd w:val="clear" w:color="000000" w:fill="D4D0C8"/>
            <w:vAlign w:val="center"/>
            <w:hideMark/>
          </w:tcPr>
          <w:p w14:paraId="5FF08A6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BOGW - Method A-1 based on TANF recipient status Total</w:t>
            </w:r>
          </w:p>
        </w:tc>
        <w:tc>
          <w:tcPr>
            <w:tcW w:w="820" w:type="dxa"/>
            <w:tcBorders>
              <w:top w:val="nil"/>
              <w:left w:val="nil"/>
              <w:bottom w:val="single" w:sz="4" w:space="0" w:color="808080"/>
              <w:right w:val="single" w:sz="4" w:space="0" w:color="808080"/>
            </w:tcBorders>
            <w:shd w:val="clear" w:color="000000" w:fill="FFFFFF"/>
            <w:noWrap/>
            <w:vAlign w:val="center"/>
            <w:hideMark/>
          </w:tcPr>
          <w:p w14:paraId="29FA1FA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w:t>
            </w:r>
          </w:p>
        </w:tc>
        <w:tc>
          <w:tcPr>
            <w:tcW w:w="760" w:type="dxa"/>
            <w:tcBorders>
              <w:top w:val="nil"/>
              <w:left w:val="nil"/>
              <w:bottom w:val="single" w:sz="4" w:space="0" w:color="808080"/>
              <w:right w:val="single" w:sz="4" w:space="0" w:color="808080"/>
            </w:tcBorders>
            <w:shd w:val="clear" w:color="000000" w:fill="FFFFFF"/>
            <w:noWrap/>
            <w:vAlign w:val="center"/>
            <w:hideMark/>
          </w:tcPr>
          <w:p w14:paraId="7B9D372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w:t>
            </w:r>
          </w:p>
        </w:tc>
        <w:tc>
          <w:tcPr>
            <w:tcW w:w="1080" w:type="dxa"/>
            <w:tcBorders>
              <w:top w:val="nil"/>
              <w:left w:val="nil"/>
              <w:bottom w:val="single" w:sz="4" w:space="0" w:color="808080"/>
              <w:right w:val="single" w:sz="4" w:space="0" w:color="808080"/>
            </w:tcBorders>
            <w:shd w:val="clear" w:color="000000" w:fill="FFFFFF"/>
            <w:noWrap/>
            <w:vAlign w:val="center"/>
            <w:hideMark/>
          </w:tcPr>
          <w:p w14:paraId="5959220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$4,508</w:t>
            </w:r>
          </w:p>
        </w:tc>
        <w:tc>
          <w:tcPr>
            <w:tcW w:w="820" w:type="dxa"/>
            <w:tcBorders>
              <w:top w:val="nil"/>
              <w:left w:val="nil"/>
              <w:bottom w:val="single" w:sz="4" w:space="0" w:color="808080"/>
              <w:right w:val="single" w:sz="4" w:space="0" w:color="808080"/>
            </w:tcBorders>
            <w:shd w:val="clear" w:color="000000" w:fill="FFFFFF"/>
            <w:noWrap/>
            <w:vAlign w:val="center"/>
            <w:hideMark/>
          </w:tcPr>
          <w:p w14:paraId="4B7AC74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w:t>
            </w:r>
          </w:p>
        </w:tc>
        <w:tc>
          <w:tcPr>
            <w:tcW w:w="740" w:type="dxa"/>
            <w:tcBorders>
              <w:top w:val="nil"/>
              <w:left w:val="nil"/>
              <w:bottom w:val="single" w:sz="4" w:space="0" w:color="808080"/>
              <w:right w:val="single" w:sz="4" w:space="0" w:color="808080"/>
            </w:tcBorders>
            <w:shd w:val="clear" w:color="000000" w:fill="FFFFFF"/>
            <w:noWrap/>
            <w:vAlign w:val="center"/>
            <w:hideMark/>
          </w:tcPr>
          <w:p w14:paraId="403C924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w:t>
            </w:r>
          </w:p>
        </w:tc>
        <w:tc>
          <w:tcPr>
            <w:tcW w:w="1080" w:type="dxa"/>
            <w:tcBorders>
              <w:top w:val="nil"/>
              <w:left w:val="nil"/>
              <w:bottom w:val="single" w:sz="4" w:space="0" w:color="808080"/>
              <w:right w:val="single" w:sz="4" w:space="0" w:color="808080"/>
            </w:tcBorders>
            <w:shd w:val="clear" w:color="000000" w:fill="FFFFFF"/>
            <w:noWrap/>
            <w:vAlign w:val="center"/>
            <w:hideMark/>
          </w:tcPr>
          <w:p w14:paraId="6EC4048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$3,266</w:t>
            </w:r>
          </w:p>
        </w:tc>
        <w:tc>
          <w:tcPr>
            <w:tcW w:w="1080" w:type="dxa"/>
            <w:tcBorders>
              <w:top w:val="nil"/>
              <w:left w:val="nil"/>
              <w:bottom w:val="single" w:sz="4" w:space="0" w:color="808080"/>
              <w:right w:val="single" w:sz="4" w:space="0" w:color="808080"/>
            </w:tcBorders>
            <w:shd w:val="clear" w:color="000000" w:fill="FFFFFF"/>
            <w:noWrap/>
            <w:vAlign w:val="center"/>
            <w:hideMark/>
          </w:tcPr>
          <w:p w14:paraId="70EDC5D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-23.08%</w:t>
            </w:r>
          </w:p>
        </w:tc>
        <w:tc>
          <w:tcPr>
            <w:tcW w:w="820" w:type="dxa"/>
            <w:tcBorders>
              <w:top w:val="nil"/>
              <w:left w:val="nil"/>
              <w:bottom w:val="single" w:sz="4" w:space="0" w:color="808080"/>
              <w:right w:val="single" w:sz="4" w:space="0" w:color="808080"/>
            </w:tcBorders>
            <w:shd w:val="clear" w:color="000000" w:fill="FFFFFF"/>
            <w:noWrap/>
            <w:vAlign w:val="center"/>
            <w:hideMark/>
          </w:tcPr>
          <w:p w14:paraId="6CCBC86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780" w:type="dxa"/>
            <w:tcBorders>
              <w:top w:val="nil"/>
              <w:left w:val="nil"/>
              <w:bottom w:val="single" w:sz="4" w:space="0" w:color="808080"/>
              <w:right w:val="single" w:sz="4" w:space="0" w:color="808080"/>
            </w:tcBorders>
            <w:shd w:val="clear" w:color="000000" w:fill="FFFFFF"/>
            <w:noWrap/>
            <w:vAlign w:val="center"/>
            <w:hideMark/>
          </w:tcPr>
          <w:p w14:paraId="60D42EF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80" w:type="dxa"/>
            <w:tcBorders>
              <w:top w:val="nil"/>
              <w:left w:val="nil"/>
              <w:bottom w:val="single" w:sz="4" w:space="0" w:color="808080"/>
              <w:right w:val="single" w:sz="4" w:space="0" w:color="808080"/>
            </w:tcBorders>
            <w:shd w:val="clear" w:color="000000" w:fill="FFFFFF"/>
            <w:noWrap/>
            <w:vAlign w:val="center"/>
            <w:hideMark/>
          </w:tcPr>
          <w:p w14:paraId="471BD82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$230</w:t>
            </w:r>
          </w:p>
        </w:tc>
        <w:tc>
          <w:tcPr>
            <w:tcW w:w="1080" w:type="dxa"/>
            <w:tcBorders>
              <w:top w:val="nil"/>
              <w:left w:val="nil"/>
              <w:bottom w:val="single" w:sz="4" w:space="0" w:color="808080"/>
              <w:right w:val="single" w:sz="4" w:space="0" w:color="808080"/>
            </w:tcBorders>
            <w:shd w:val="clear" w:color="000000" w:fill="FFFFFF"/>
            <w:noWrap/>
            <w:vAlign w:val="center"/>
            <w:hideMark/>
          </w:tcPr>
          <w:p w14:paraId="1240697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80.00%</w:t>
            </w:r>
          </w:p>
        </w:tc>
      </w:tr>
      <w:tr w:rsidR="009A41CA" w:rsidRPr="00FF2162" w14:paraId="64D8F2FB"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45AF5BD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7362F96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705F9D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7B4FAE9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African-American</w:t>
            </w:r>
          </w:p>
        </w:tc>
        <w:tc>
          <w:tcPr>
            <w:tcW w:w="820" w:type="dxa"/>
            <w:tcBorders>
              <w:top w:val="nil"/>
              <w:left w:val="nil"/>
              <w:bottom w:val="single" w:sz="4" w:space="0" w:color="808080"/>
              <w:right w:val="single" w:sz="4" w:space="0" w:color="808080"/>
            </w:tcBorders>
            <w:shd w:val="clear" w:color="000000" w:fill="FFFFFF"/>
            <w:noWrap/>
            <w:vAlign w:val="center"/>
            <w:hideMark/>
          </w:tcPr>
          <w:p w14:paraId="3AEA854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760" w:type="dxa"/>
            <w:tcBorders>
              <w:top w:val="nil"/>
              <w:left w:val="nil"/>
              <w:bottom w:val="single" w:sz="4" w:space="0" w:color="808080"/>
              <w:right w:val="single" w:sz="4" w:space="0" w:color="808080"/>
            </w:tcBorders>
            <w:shd w:val="clear" w:color="000000" w:fill="FFFFFF"/>
            <w:noWrap/>
            <w:vAlign w:val="center"/>
            <w:hideMark/>
          </w:tcPr>
          <w:p w14:paraId="52075F7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1080" w:type="dxa"/>
            <w:tcBorders>
              <w:top w:val="nil"/>
              <w:left w:val="nil"/>
              <w:bottom w:val="single" w:sz="4" w:space="0" w:color="808080"/>
              <w:right w:val="single" w:sz="4" w:space="0" w:color="808080"/>
            </w:tcBorders>
            <w:shd w:val="clear" w:color="000000" w:fill="FFFFFF"/>
            <w:noWrap/>
            <w:vAlign w:val="center"/>
            <w:hideMark/>
          </w:tcPr>
          <w:p w14:paraId="7FE52E7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$1,794</w:t>
            </w:r>
          </w:p>
        </w:tc>
        <w:tc>
          <w:tcPr>
            <w:tcW w:w="820" w:type="dxa"/>
            <w:tcBorders>
              <w:top w:val="nil"/>
              <w:left w:val="nil"/>
              <w:bottom w:val="single" w:sz="4" w:space="0" w:color="808080"/>
              <w:right w:val="single" w:sz="4" w:space="0" w:color="808080"/>
            </w:tcBorders>
            <w:shd w:val="clear" w:color="000000" w:fill="FFFFFF"/>
            <w:noWrap/>
            <w:vAlign w:val="center"/>
            <w:hideMark/>
          </w:tcPr>
          <w:p w14:paraId="16338E5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740" w:type="dxa"/>
            <w:tcBorders>
              <w:top w:val="nil"/>
              <w:left w:val="nil"/>
              <w:bottom w:val="single" w:sz="4" w:space="0" w:color="808080"/>
              <w:right w:val="single" w:sz="4" w:space="0" w:color="808080"/>
            </w:tcBorders>
            <w:shd w:val="clear" w:color="000000" w:fill="FFFFFF"/>
            <w:noWrap/>
            <w:vAlign w:val="center"/>
            <w:hideMark/>
          </w:tcPr>
          <w:p w14:paraId="52E7E7E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1080" w:type="dxa"/>
            <w:tcBorders>
              <w:top w:val="nil"/>
              <w:left w:val="nil"/>
              <w:bottom w:val="single" w:sz="4" w:space="0" w:color="808080"/>
              <w:right w:val="single" w:sz="4" w:space="0" w:color="808080"/>
            </w:tcBorders>
            <w:shd w:val="clear" w:color="000000" w:fill="FFFFFF"/>
            <w:noWrap/>
            <w:vAlign w:val="center"/>
            <w:hideMark/>
          </w:tcPr>
          <w:p w14:paraId="25B9973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$1,978</w:t>
            </w:r>
          </w:p>
        </w:tc>
        <w:tc>
          <w:tcPr>
            <w:tcW w:w="1080" w:type="dxa"/>
            <w:tcBorders>
              <w:top w:val="nil"/>
              <w:left w:val="nil"/>
              <w:bottom w:val="single" w:sz="4" w:space="0" w:color="808080"/>
              <w:right w:val="single" w:sz="4" w:space="0" w:color="808080"/>
            </w:tcBorders>
            <w:shd w:val="clear" w:color="000000" w:fill="FFFFFF"/>
            <w:noWrap/>
            <w:vAlign w:val="center"/>
            <w:hideMark/>
          </w:tcPr>
          <w:p w14:paraId="5BEBC9B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50.00%</w:t>
            </w:r>
          </w:p>
        </w:tc>
        <w:tc>
          <w:tcPr>
            <w:tcW w:w="820" w:type="dxa"/>
            <w:tcBorders>
              <w:top w:val="nil"/>
              <w:left w:val="nil"/>
              <w:bottom w:val="single" w:sz="4" w:space="0" w:color="808080"/>
              <w:right w:val="single" w:sz="4" w:space="0" w:color="808080"/>
            </w:tcBorders>
            <w:shd w:val="clear" w:color="000000" w:fill="FFFFFF"/>
            <w:noWrap/>
            <w:vAlign w:val="center"/>
            <w:hideMark/>
          </w:tcPr>
          <w:p w14:paraId="7FA6410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780" w:type="dxa"/>
            <w:tcBorders>
              <w:top w:val="nil"/>
              <w:left w:val="nil"/>
              <w:bottom w:val="single" w:sz="4" w:space="0" w:color="808080"/>
              <w:right w:val="single" w:sz="4" w:space="0" w:color="808080"/>
            </w:tcBorders>
            <w:shd w:val="clear" w:color="000000" w:fill="FFFFFF"/>
            <w:noWrap/>
            <w:vAlign w:val="center"/>
            <w:hideMark/>
          </w:tcPr>
          <w:p w14:paraId="281A8C2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80" w:type="dxa"/>
            <w:tcBorders>
              <w:top w:val="nil"/>
              <w:left w:val="nil"/>
              <w:bottom w:val="single" w:sz="4" w:space="0" w:color="808080"/>
              <w:right w:val="single" w:sz="4" w:space="0" w:color="808080"/>
            </w:tcBorders>
            <w:shd w:val="clear" w:color="000000" w:fill="FFFFFF"/>
            <w:noWrap/>
            <w:vAlign w:val="center"/>
            <w:hideMark/>
          </w:tcPr>
          <w:p w14:paraId="1D808F5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$230</w:t>
            </w:r>
          </w:p>
        </w:tc>
        <w:tc>
          <w:tcPr>
            <w:tcW w:w="1080" w:type="dxa"/>
            <w:tcBorders>
              <w:top w:val="nil"/>
              <w:left w:val="nil"/>
              <w:bottom w:val="single" w:sz="4" w:space="0" w:color="808080"/>
              <w:right w:val="single" w:sz="4" w:space="0" w:color="808080"/>
            </w:tcBorders>
            <w:shd w:val="clear" w:color="000000" w:fill="FFFFFF"/>
            <w:noWrap/>
            <w:vAlign w:val="center"/>
            <w:hideMark/>
          </w:tcPr>
          <w:p w14:paraId="6806B84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66.67%</w:t>
            </w:r>
          </w:p>
        </w:tc>
      </w:tr>
      <w:tr w:rsidR="009A41CA" w:rsidRPr="00FF2162" w14:paraId="04F9AAD1"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1EE69F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263057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BD561A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140FF8B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Asian</w:t>
            </w:r>
          </w:p>
        </w:tc>
        <w:tc>
          <w:tcPr>
            <w:tcW w:w="820" w:type="dxa"/>
            <w:tcBorders>
              <w:top w:val="nil"/>
              <w:left w:val="nil"/>
              <w:bottom w:val="single" w:sz="4" w:space="0" w:color="808080"/>
              <w:right w:val="single" w:sz="4" w:space="0" w:color="808080"/>
            </w:tcBorders>
            <w:shd w:val="clear" w:color="000000" w:fill="FFFFFF"/>
            <w:noWrap/>
            <w:vAlign w:val="center"/>
            <w:hideMark/>
          </w:tcPr>
          <w:p w14:paraId="43C5756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760" w:type="dxa"/>
            <w:tcBorders>
              <w:top w:val="nil"/>
              <w:left w:val="nil"/>
              <w:bottom w:val="single" w:sz="4" w:space="0" w:color="808080"/>
              <w:right w:val="single" w:sz="4" w:space="0" w:color="808080"/>
            </w:tcBorders>
            <w:shd w:val="clear" w:color="000000" w:fill="FFFFFF"/>
            <w:noWrap/>
            <w:vAlign w:val="center"/>
            <w:hideMark/>
          </w:tcPr>
          <w:p w14:paraId="093599A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1080" w:type="dxa"/>
            <w:tcBorders>
              <w:top w:val="nil"/>
              <w:left w:val="nil"/>
              <w:bottom w:val="single" w:sz="4" w:space="0" w:color="808080"/>
              <w:right w:val="single" w:sz="4" w:space="0" w:color="808080"/>
            </w:tcBorders>
            <w:shd w:val="clear" w:color="000000" w:fill="FFFFFF"/>
            <w:noWrap/>
            <w:vAlign w:val="center"/>
            <w:hideMark/>
          </w:tcPr>
          <w:p w14:paraId="68538B9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$1,610</w:t>
            </w:r>
          </w:p>
        </w:tc>
        <w:tc>
          <w:tcPr>
            <w:tcW w:w="820" w:type="dxa"/>
            <w:tcBorders>
              <w:top w:val="nil"/>
              <w:left w:val="nil"/>
              <w:bottom w:val="single" w:sz="4" w:space="0" w:color="808080"/>
              <w:right w:val="single" w:sz="4" w:space="0" w:color="808080"/>
            </w:tcBorders>
            <w:shd w:val="clear" w:color="000000" w:fill="FFFFFF"/>
            <w:noWrap/>
            <w:vAlign w:val="center"/>
            <w:hideMark/>
          </w:tcPr>
          <w:p w14:paraId="681EA1A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40" w:type="dxa"/>
            <w:tcBorders>
              <w:top w:val="nil"/>
              <w:left w:val="nil"/>
              <w:bottom w:val="single" w:sz="4" w:space="0" w:color="808080"/>
              <w:right w:val="single" w:sz="4" w:space="0" w:color="808080"/>
            </w:tcBorders>
            <w:shd w:val="clear" w:color="000000" w:fill="FFFFFF"/>
            <w:noWrap/>
            <w:vAlign w:val="center"/>
            <w:hideMark/>
          </w:tcPr>
          <w:p w14:paraId="7A2C6B4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151CFE1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144D0DD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6B18447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0" w:type="dxa"/>
            <w:tcBorders>
              <w:top w:val="nil"/>
              <w:left w:val="nil"/>
              <w:bottom w:val="single" w:sz="4" w:space="0" w:color="808080"/>
              <w:right w:val="single" w:sz="4" w:space="0" w:color="808080"/>
            </w:tcBorders>
            <w:shd w:val="clear" w:color="000000" w:fill="FFFFFF"/>
            <w:noWrap/>
            <w:vAlign w:val="center"/>
            <w:hideMark/>
          </w:tcPr>
          <w:p w14:paraId="1D06BFB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26F6153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4998C63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0BC8EB1D"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91ABE2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1FEFC0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7E16474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37B8EF8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Hispanic</w:t>
            </w:r>
          </w:p>
        </w:tc>
        <w:tc>
          <w:tcPr>
            <w:tcW w:w="820" w:type="dxa"/>
            <w:tcBorders>
              <w:top w:val="nil"/>
              <w:left w:val="nil"/>
              <w:bottom w:val="single" w:sz="4" w:space="0" w:color="808080"/>
              <w:right w:val="single" w:sz="4" w:space="0" w:color="808080"/>
            </w:tcBorders>
            <w:shd w:val="clear" w:color="000000" w:fill="FFFFFF"/>
            <w:noWrap/>
            <w:vAlign w:val="center"/>
            <w:hideMark/>
          </w:tcPr>
          <w:p w14:paraId="4CCA7A4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760" w:type="dxa"/>
            <w:tcBorders>
              <w:top w:val="nil"/>
              <w:left w:val="nil"/>
              <w:bottom w:val="single" w:sz="4" w:space="0" w:color="808080"/>
              <w:right w:val="single" w:sz="4" w:space="0" w:color="808080"/>
            </w:tcBorders>
            <w:shd w:val="clear" w:color="000000" w:fill="FFFFFF"/>
            <w:noWrap/>
            <w:vAlign w:val="center"/>
            <w:hideMark/>
          </w:tcPr>
          <w:p w14:paraId="0EC25E1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80" w:type="dxa"/>
            <w:tcBorders>
              <w:top w:val="nil"/>
              <w:left w:val="nil"/>
              <w:bottom w:val="single" w:sz="4" w:space="0" w:color="808080"/>
              <w:right w:val="single" w:sz="4" w:space="0" w:color="808080"/>
            </w:tcBorders>
            <w:shd w:val="clear" w:color="000000" w:fill="FFFFFF"/>
            <w:noWrap/>
            <w:vAlign w:val="center"/>
            <w:hideMark/>
          </w:tcPr>
          <w:p w14:paraId="519FB5A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$460</w:t>
            </w:r>
          </w:p>
        </w:tc>
        <w:tc>
          <w:tcPr>
            <w:tcW w:w="820" w:type="dxa"/>
            <w:tcBorders>
              <w:top w:val="nil"/>
              <w:left w:val="nil"/>
              <w:bottom w:val="single" w:sz="4" w:space="0" w:color="808080"/>
              <w:right w:val="single" w:sz="4" w:space="0" w:color="808080"/>
            </w:tcBorders>
            <w:shd w:val="clear" w:color="000000" w:fill="FFFFFF"/>
            <w:noWrap/>
            <w:vAlign w:val="center"/>
            <w:hideMark/>
          </w:tcPr>
          <w:p w14:paraId="77097F3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740" w:type="dxa"/>
            <w:tcBorders>
              <w:top w:val="nil"/>
              <w:left w:val="nil"/>
              <w:bottom w:val="single" w:sz="4" w:space="0" w:color="808080"/>
              <w:right w:val="single" w:sz="4" w:space="0" w:color="808080"/>
            </w:tcBorders>
            <w:shd w:val="clear" w:color="000000" w:fill="FFFFFF"/>
            <w:noWrap/>
            <w:vAlign w:val="center"/>
            <w:hideMark/>
          </w:tcPr>
          <w:p w14:paraId="42626B3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80" w:type="dxa"/>
            <w:tcBorders>
              <w:top w:val="nil"/>
              <w:left w:val="nil"/>
              <w:bottom w:val="single" w:sz="4" w:space="0" w:color="808080"/>
              <w:right w:val="single" w:sz="4" w:space="0" w:color="808080"/>
            </w:tcBorders>
            <w:shd w:val="clear" w:color="000000" w:fill="FFFFFF"/>
            <w:noWrap/>
            <w:vAlign w:val="center"/>
            <w:hideMark/>
          </w:tcPr>
          <w:p w14:paraId="54B8487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$644</w:t>
            </w:r>
          </w:p>
        </w:tc>
        <w:tc>
          <w:tcPr>
            <w:tcW w:w="1080" w:type="dxa"/>
            <w:tcBorders>
              <w:top w:val="nil"/>
              <w:left w:val="nil"/>
              <w:bottom w:val="single" w:sz="4" w:space="0" w:color="808080"/>
              <w:right w:val="single" w:sz="4" w:space="0" w:color="808080"/>
            </w:tcBorders>
            <w:shd w:val="clear" w:color="000000" w:fill="FFFFFF"/>
            <w:noWrap/>
            <w:vAlign w:val="center"/>
            <w:hideMark/>
          </w:tcPr>
          <w:p w14:paraId="3CC1DAF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73FB3E9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0" w:type="dxa"/>
            <w:tcBorders>
              <w:top w:val="nil"/>
              <w:left w:val="nil"/>
              <w:bottom w:val="single" w:sz="4" w:space="0" w:color="808080"/>
              <w:right w:val="single" w:sz="4" w:space="0" w:color="808080"/>
            </w:tcBorders>
            <w:shd w:val="clear" w:color="000000" w:fill="FFFFFF"/>
            <w:noWrap/>
            <w:vAlign w:val="center"/>
            <w:hideMark/>
          </w:tcPr>
          <w:p w14:paraId="089C9AB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7AE84E5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3D128D7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020C03DA"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5F080D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68A9E2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EE1276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4EB1D5A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Multi-Ethnicity</w:t>
            </w:r>
          </w:p>
        </w:tc>
        <w:tc>
          <w:tcPr>
            <w:tcW w:w="820" w:type="dxa"/>
            <w:tcBorders>
              <w:top w:val="nil"/>
              <w:left w:val="nil"/>
              <w:bottom w:val="single" w:sz="4" w:space="0" w:color="808080"/>
              <w:right w:val="single" w:sz="4" w:space="0" w:color="808080"/>
            </w:tcBorders>
            <w:shd w:val="clear" w:color="000000" w:fill="FFFFFF"/>
            <w:noWrap/>
            <w:vAlign w:val="center"/>
            <w:hideMark/>
          </w:tcPr>
          <w:p w14:paraId="175EB19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60" w:type="dxa"/>
            <w:tcBorders>
              <w:top w:val="nil"/>
              <w:left w:val="nil"/>
              <w:bottom w:val="single" w:sz="4" w:space="0" w:color="808080"/>
              <w:right w:val="single" w:sz="4" w:space="0" w:color="808080"/>
            </w:tcBorders>
            <w:shd w:val="clear" w:color="000000" w:fill="FFFFFF"/>
            <w:noWrap/>
            <w:vAlign w:val="center"/>
            <w:hideMark/>
          </w:tcPr>
          <w:p w14:paraId="26D0286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80" w:type="dxa"/>
            <w:tcBorders>
              <w:top w:val="nil"/>
              <w:left w:val="nil"/>
              <w:bottom w:val="single" w:sz="4" w:space="0" w:color="808080"/>
              <w:right w:val="single" w:sz="4" w:space="0" w:color="808080"/>
            </w:tcBorders>
            <w:shd w:val="clear" w:color="000000" w:fill="FFFFFF"/>
            <w:noWrap/>
            <w:vAlign w:val="center"/>
            <w:hideMark/>
          </w:tcPr>
          <w:p w14:paraId="1AABC26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$138</w:t>
            </w:r>
          </w:p>
        </w:tc>
        <w:tc>
          <w:tcPr>
            <w:tcW w:w="820" w:type="dxa"/>
            <w:tcBorders>
              <w:top w:val="nil"/>
              <w:left w:val="nil"/>
              <w:bottom w:val="single" w:sz="4" w:space="0" w:color="808080"/>
              <w:right w:val="single" w:sz="4" w:space="0" w:color="808080"/>
            </w:tcBorders>
            <w:shd w:val="clear" w:color="000000" w:fill="FFFFFF"/>
            <w:noWrap/>
            <w:vAlign w:val="center"/>
            <w:hideMark/>
          </w:tcPr>
          <w:p w14:paraId="4A4CC27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40" w:type="dxa"/>
            <w:tcBorders>
              <w:top w:val="nil"/>
              <w:left w:val="nil"/>
              <w:bottom w:val="single" w:sz="4" w:space="0" w:color="808080"/>
              <w:right w:val="single" w:sz="4" w:space="0" w:color="808080"/>
            </w:tcBorders>
            <w:shd w:val="clear" w:color="000000" w:fill="FFFFFF"/>
            <w:noWrap/>
            <w:vAlign w:val="center"/>
            <w:hideMark/>
          </w:tcPr>
          <w:p w14:paraId="7DCDA7D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55AD0E6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6B0DF50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117D300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0" w:type="dxa"/>
            <w:tcBorders>
              <w:top w:val="nil"/>
              <w:left w:val="nil"/>
              <w:bottom w:val="single" w:sz="4" w:space="0" w:color="808080"/>
              <w:right w:val="single" w:sz="4" w:space="0" w:color="808080"/>
            </w:tcBorders>
            <w:shd w:val="clear" w:color="000000" w:fill="FFFFFF"/>
            <w:noWrap/>
            <w:vAlign w:val="center"/>
            <w:hideMark/>
          </w:tcPr>
          <w:p w14:paraId="0AA888B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7E92685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51BAB05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3FAE38DD"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21FC7A8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DF5F0C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F21E6D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22A0BD8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Unknown</w:t>
            </w:r>
          </w:p>
        </w:tc>
        <w:tc>
          <w:tcPr>
            <w:tcW w:w="820" w:type="dxa"/>
            <w:tcBorders>
              <w:top w:val="nil"/>
              <w:left w:val="nil"/>
              <w:bottom w:val="single" w:sz="4" w:space="0" w:color="808080"/>
              <w:right w:val="single" w:sz="4" w:space="0" w:color="808080"/>
            </w:tcBorders>
            <w:shd w:val="clear" w:color="000000" w:fill="FFFFFF"/>
            <w:noWrap/>
            <w:vAlign w:val="center"/>
            <w:hideMark/>
          </w:tcPr>
          <w:p w14:paraId="0B931F6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760" w:type="dxa"/>
            <w:tcBorders>
              <w:top w:val="nil"/>
              <w:left w:val="nil"/>
              <w:bottom w:val="single" w:sz="4" w:space="0" w:color="808080"/>
              <w:right w:val="single" w:sz="4" w:space="0" w:color="808080"/>
            </w:tcBorders>
            <w:shd w:val="clear" w:color="000000" w:fill="FFFFFF"/>
            <w:noWrap/>
            <w:vAlign w:val="center"/>
            <w:hideMark/>
          </w:tcPr>
          <w:p w14:paraId="2628CA4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80" w:type="dxa"/>
            <w:tcBorders>
              <w:top w:val="nil"/>
              <w:left w:val="nil"/>
              <w:bottom w:val="single" w:sz="4" w:space="0" w:color="808080"/>
              <w:right w:val="single" w:sz="4" w:space="0" w:color="808080"/>
            </w:tcBorders>
            <w:shd w:val="clear" w:color="000000" w:fill="FFFFFF"/>
            <w:noWrap/>
            <w:vAlign w:val="center"/>
            <w:hideMark/>
          </w:tcPr>
          <w:p w14:paraId="05E5A69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$368</w:t>
            </w:r>
          </w:p>
        </w:tc>
        <w:tc>
          <w:tcPr>
            <w:tcW w:w="820" w:type="dxa"/>
            <w:tcBorders>
              <w:top w:val="nil"/>
              <w:left w:val="nil"/>
              <w:bottom w:val="single" w:sz="4" w:space="0" w:color="808080"/>
              <w:right w:val="single" w:sz="4" w:space="0" w:color="808080"/>
            </w:tcBorders>
            <w:shd w:val="clear" w:color="000000" w:fill="FFFFFF"/>
            <w:noWrap/>
            <w:vAlign w:val="center"/>
            <w:hideMark/>
          </w:tcPr>
          <w:p w14:paraId="5633E42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740" w:type="dxa"/>
            <w:tcBorders>
              <w:top w:val="nil"/>
              <w:left w:val="nil"/>
              <w:bottom w:val="single" w:sz="4" w:space="0" w:color="808080"/>
              <w:right w:val="single" w:sz="4" w:space="0" w:color="808080"/>
            </w:tcBorders>
            <w:shd w:val="clear" w:color="000000" w:fill="FFFFFF"/>
            <w:noWrap/>
            <w:vAlign w:val="center"/>
            <w:hideMark/>
          </w:tcPr>
          <w:p w14:paraId="1FC4F0C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80" w:type="dxa"/>
            <w:tcBorders>
              <w:top w:val="nil"/>
              <w:left w:val="nil"/>
              <w:bottom w:val="single" w:sz="4" w:space="0" w:color="808080"/>
              <w:right w:val="single" w:sz="4" w:space="0" w:color="808080"/>
            </w:tcBorders>
            <w:shd w:val="clear" w:color="000000" w:fill="FFFFFF"/>
            <w:noWrap/>
            <w:vAlign w:val="center"/>
            <w:hideMark/>
          </w:tcPr>
          <w:p w14:paraId="6155F41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$644</w:t>
            </w:r>
          </w:p>
        </w:tc>
        <w:tc>
          <w:tcPr>
            <w:tcW w:w="1080" w:type="dxa"/>
            <w:tcBorders>
              <w:top w:val="nil"/>
              <w:left w:val="nil"/>
              <w:bottom w:val="single" w:sz="4" w:space="0" w:color="808080"/>
              <w:right w:val="single" w:sz="4" w:space="0" w:color="808080"/>
            </w:tcBorders>
            <w:shd w:val="clear" w:color="000000" w:fill="FFFFFF"/>
            <w:noWrap/>
            <w:vAlign w:val="center"/>
            <w:hideMark/>
          </w:tcPr>
          <w:p w14:paraId="3982ACA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6525DA9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0" w:type="dxa"/>
            <w:tcBorders>
              <w:top w:val="nil"/>
              <w:left w:val="nil"/>
              <w:bottom w:val="single" w:sz="4" w:space="0" w:color="808080"/>
              <w:right w:val="single" w:sz="4" w:space="0" w:color="808080"/>
            </w:tcBorders>
            <w:shd w:val="clear" w:color="000000" w:fill="FFFFFF"/>
            <w:noWrap/>
            <w:vAlign w:val="center"/>
            <w:hideMark/>
          </w:tcPr>
          <w:p w14:paraId="783F592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314BEA8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48715A9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2241F5E2"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19C84B7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404755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A1570C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13945FA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White Non-Hispanic</w:t>
            </w:r>
          </w:p>
        </w:tc>
        <w:tc>
          <w:tcPr>
            <w:tcW w:w="820" w:type="dxa"/>
            <w:tcBorders>
              <w:top w:val="nil"/>
              <w:left w:val="nil"/>
              <w:bottom w:val="single" w:sz="4" w:space="0" w:color="808080"/>
              <w:right w:val="single" w:sz="4" w:space="0" w:color="808080"/>
            </w:tcBorders>
            <w:shd w:val="clear" w:color="000000" w:fill="FFFFFF"/>
            <w:noWrap/>
            <w:vAlign w:val="center"/>
            <w:hideMark/>
          </w:tcPr>
          <w:p w14:paraId="3E266FF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60" w:type="dxa"/>
            <w:tcBorders>
              <w:top w:val="nil"/>
              <w:left w:val="nil"/>
              <w:bottom w:val="single" w:sz="4" w:space="0" w:color="808080"/>
              <w:right w:val="single" w:sz="4" w:space="0" w:color="808080"/>
            </w:tcBorders>
            <w:shd w:val="clear" w:color="000000" w:fill="FFFFFF"/>
            <w:noWrap/>
            <w:vAlign w:val="center"/>
            <w:hideMark/>
          </w:tcPr>
          <w:p w14:paraId="63A16E6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80" w:type="dxa"/>
            <w:tcBorders>
              <w:top w:val="nil"/>
              <w:left w:val="nil"/>
              <w:bottom w:val="single" w:sz="4" w:space="0" w:color="808080"/>
              <w:right w:val="single" w:sz="4" w:space="0" w:color="808080"/>
            </w:tcBorders>
            <w:shd w:val="clear" w:color="000000" w:fill="FFFFFF"/>
            <w:noWrap/>
            <w:vAlign w:val="center"/>
            <w:hideMark/>
          </w:tcPr>
          <w:p w14:paraId="431651C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$138</w:t>
            </w:r>
          </w:p>
        </w:tc>
        <w:tc>
          <w:tcPr>
            <w:tcW w:w="820" w:type="dxa"/>
            <w:tcBorders>
              <w:top w:val="nil"/>
              <w:left w:val="nil"/>
              <w:bottom w:val="single" w:sz="4" w:space="0" w:color="808080"/>
              <w:right w:val="single" w:sz="4" w:space="0" w:color="808080"/>
            </w:tcBorders>
            <w:shd w:val="clear" w:color="000000" w:fill="FFFFFF"/>
            <w:noWrap/>
            <w:vAlign w:val="center"/>
            <w:hideMark/>
          </w:tcPr>
          <w:p w14:paraId="4A4CBEC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40" w:type="dxa"/>
            <w:tcBorders>
              <w:top w:val="nil"/>
              <w:left w:val="nil"/>
              <w:bottom w:val="single" w:sz="4" w:space="0" w:color="808080"/>
              <w:right w:val="single" w:sz="4" w:space="0" w:color="808080"/>
            </w:tcBorders>
            <w:shd w:val="clear" w:color="000000" w:fill="FFFFFF"/>
            <w:noWrap/>
            <w:vAlign w:val="center"/>
            <w:hideMark/>
          </w:tcPr>
          <w:p w14:paraId="7D40811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2EA4EED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086AF99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0AF5964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0" w:type="dxa"/>
            <w:tcBorders>
              <w:top w:val="nil"/>
              <w:left w:val="nil"/>
              <w:bottom w:val="single" w:sz="4" w:space="0" w:color="808080"/>
              <w:right w:val="single" w:sz="4" w:space="0" w:color="808080"/>
            </w:tcBorders>
            <w:shd w:val="clear" w:color="000000" w:fill="FFFFFF"/>
            <w:noWrap/>
            <w:vAlign w:val="center"/>
            <w:hideMark/>
          </w:tcPr>
          <w:p w14:paraId="0A940BA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6C8EB21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3952382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21CF0EA6" w14:textId="77777777" w:rsidTr="00A64DF6">
        <w:trPr>
          <w:trHeight w:val="51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782A94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AA5024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36" w:type="dxa"/>
            <w:gridSpan w:val="3"/>
            <w:tcBorders>
              <w:top w:val="single" w:sz="4" w:space="0" w:color="808080"/>
              <w:left w:val="nil"/>
              <w:bottom w:val="single" w:sz="4" w:space="0" w:color="808080"/>
              <w:right w:val="single" w:sz="4" w:space="0" w:color="808080"/>
            </w:tcBorders>
            <w:shd w:val="clear" w:color="000000" w:fill="D4D0C8"/>
            <w:vAlign w:val="center"/>
            <w:hideMark/>
          </w:tcPr>
          <w:p w14:paraId="37543BF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BOGW - Method A-2 based on SSI recipient status Total</w:t>
            </w:r>
          </w:p>
        </w:tc>
        <w:tc>
          <w:tcPr>
            <w:tcW w:w="820" w:type="dxa"/>
            <w:tcBorders>
              <w:top w:val="nil"/>
              <w:left w:val="nil"/>
              <w:bottom w:val="single" w:sz="4" w:space="0" w:color="808080"/>
              <w:right w:val="single" w:sz="4" w:space="0" w:color="808080"/>
            </w:tcBorders>
            <w:shd w:val="clear" w:color="000000" w:fill="FFFFFF"/>
            <w:noWrap/>
            <w:vAlign w:val="center"/>
            <w:hideMark/>
          </w:tcPr>
          <w:p w14:paraId="358CA5E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41</w:t>
            </w:r>
          </w:p>
        </w:tc>
        <w:tc>
          <w:tcPr>
            <w:tcW w:w="760" w:type="dxa"/>
            <w:tcBorders>
              <w:top w:val="nil"/>
              <w:left w:val="nil"/>
              <w:bottom w:val="single" w:sz="4" w:space="0" w:color="808080"/>
              <w:right w:val="single" w:sz="4" w:space="0" w:color="808080"/>
            </w:tcBorders>
            <w:shd w:val="clear" w:color="000000" w:fill="FFFFFF"/>
            <w:noWrap/>
            <w:vAlign w:val="center"/>
            <w:hideMark/>
          </w:tcPr>
          <w:p w14:paraId="6FC66E5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54</w:t>
            </w:r>
          </w:p>
        </w:tc>
        <w:tc>
          <w:tcPr>
            <w:tcW w:w="1080" w:type="dxa"/>
            <w:tcBorders>
              <w:top w:val="nil"/>
              <w:left w:val="nil"/>
              <w:bottom w:val="single" w:sz="4" w:space="0" w:color="808080"/>
              <w:right w:val="single" w:sz="4" w:space="0" w:color="808080"/>
            </w:tcBorders>
            <w:shd w:val="clear" w:color="000000" w:fill="FFFFFF"/>
            <w:noWrap/>
            <w:vAlign w:val="center"/>
            <w:hideMark/>
          </w:tcPr>
          <w:p w14:paraId="2A8388A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$8,809</w:t>
            </w:r>
          </w:p>
        </w:tc>
        <w:tc>
          <w:tcPr>
            <w:tcW w:w="820" w:type="dxa"/>
            <w:tcBorders>
              <w:top w:val="nil"/>
              <w:left w:val="nil"/>
              <w:bottom w:val="single" w:sz="4" w:space="0" w:color="808080"/>
              <w:right w:val="single" w:sz="4" w:space="0" w:color="808080"/>
            </w:tcBorders>
            <w:shd w:val="clear" w:color="000000" w:fill="FFFFFF"/>
            <w:noWrap/>
            <w:vAlign w:val="center"/>
            <w:hideMark/>
          </w:tcPr>
          <w:p w14:paraId="131F079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37</w:t>
            </w:r>
          </w:p>
        </w:tc>
        <w:tc>
          <w:tcPr>
            <w:tcW w:w="740" w:type="dxa"/>
            <w:tcBorders>
              <w:top w:val="nil"/>
              <w:left w:val="nil"/>
              <w:bottom w:val="single" w:sz="4" w:space="0" w:color="808080"/>
              <w:right w:val="single" w:sz="4" w:space="0" w:color="808080"/>
            </w:tcBorders>
            <w:shd w:val="clear" w:color="000000" w:fill="FFFFFF"/>
            <w:noWrap/>
            <w:vAlign w:val="center"/>
            <w:hideMark/>
          </w:tcPr>
          <w:p w14:paraId="28726B1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45</w:t>
            </w:r>
          </w:p>
        </w:tc>
        <w:tc>
          <w:tcPr>
            <w:tcW w:w="1080" w:type="dxa"/>
            <w:tcBorders>
              <w:top w:val="nil"/>
              <w:left w:val="nil"/>
              <w:bottom w:val="single" w:sz="4" w:space="0" w:color="808080"/>
              <w:right w:val="single" w:sz="4" w:space="0" w:color="808080"/>
            </w:tcBorders>
            <w:shd w:val="clear" w:color="000000" w:fill="FFFFFF"/>
            <w:noWrap/>
            <w:vAlign w:val="center"/>
            <w:hideMark/>
          </w:tcPr>
          <w:p w14:paraId="48843A2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$10,856</w:t>
            </w:r>
          </w:p>
        </w:tc>
        <w:tc>
          <w:tcPr>
            <w:tcW w:w="1080" w:type="dxa"/>
            <w:tcBorders>
              <w:top w:val="nil"/>
              <w:left w:val="nil"/>
              <w:bottom w:val="single" w:sz="4" w:space="0" w:color="808080"/>
              <w:right w:val="single" w:sz="4" w:space="0" w:color="808080"/>
            </w:tcBorders>
            <w:shd w:val="clear" w:color="000000" w:fill="FFFFFF"/>
            <w:noWrap/>
            <w:vAlign w:val="center"/>
            <w:hideMark/>
          </w:tcPr>
          <w:p w14:paraId="13B71B3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9.76%</w:t>
            </w:r>
          </w:p>
        </w:tc>
        <w:tc>
          <w:tcPr>
            <w:tcW w:w="820" w:type="dxa"/>
            <w:tcBorders>
              <w:top w:val="nil"/>
              <w:left w:val="nil"/>
              <w:bottom w:val="single" w:sz="4" w:space="0" w:color="808080"/>
              <w:right w:val="single" w:sz="4" w:space="0" w:color="808080"/>
            </w:tcBorders>
            <w:shd w:val="clear" w:color="000000" w:fill="FFFFFF"/>
            <w:noWrap/>
            <w:vAlign w:val="center"/>
            <w:hideMark/>
          </w:tcPr>
          <w:p w14:paraId="729B15C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780" w:type="dxa"/>
            <w:tcBorders>
              <w:top w:val="nil"/>
              <w:left w:val="nil"/>
              <w:bottom w:val="single" w:sz="4" w:space="0" w:color="808080"/>
              <w:right w:val="single" w:sz="4" w:space="0" w:color="808080"/>
            </w:tcBorders>
            <w:shd w:val="clear" w:color="000000" w:fill="FFFFFF"/>
            <w:noWrap/>
            <w:vAlign w:val="center"/>
            <w:hideMark/>
          </w:tcPr>
          <w:p w14:paraId="429F00C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1080" w:type="dxa"/>
            <w:tcBorders>
              <w:top w:val="nil"/>
              <w:left w:val="nil"/>
              <w:bottom w:val="single" w:sz="4" w:space="0" w:color="808080"/>
              <w:right w:val="single" w:sz="4" w:space="0" w:color="808080"/>
            </w:tcBorders>
            <w:shd w:val="clear" w:color="000000" w:fill="FFFFFF"/>
            <w:noWrap/>
            <w:vAlign w:val="center"/>
            <w:hideMark/>
          </w:tcPr>
          <w:p w14:paraId="68EDC6C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$368</w:t>
            </w:r>
          </w:p>
        </w:tc>
        <w:tc>
          <w:tcPr>
            <w:tcW w:w="1080" w:type="dxa"/>
            <w:tcBorders>
              <w:top w:val="nil"/>
              <w:left w:val="nil"/>
              <w:bottom w:val="single" w:sz="4" w:space="0" w:color="808080"/>
              <w:right w:val="single" w:sz="4" w:space="0" w:color="808080"/>
            </w:tcBorders>
            <w:shd w:val="clear" w:color="000000" w:fill="FFFFFF"/>
            <w:noWrap/>
            <w:vAlign w:val="center"/>
            <w:hideMark/>
          </w:tcPr>
          <w:p w14:paraId="04F0B7F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91.89%</w:t>
            </w:r>
          </w:p>
        </w:tc>
      </w:tr>
      <w:tr w:rsidR="009A41CA" w:rsidRPr="00FF2162" w14:paraId="16664FC8"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1F71B07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78B03D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B1E532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3569AE8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African-American</w:t>
            </w:r>
          </w:p>
        </w:tc>
        <w:tc>
          <w:tcPr>
            <w:tcW w:w="820" w:type="dxa"/>
            <w:tcBorders>
              <w:top w:val="nil"/>
              <w:left w:val="nil"/>
              <w:bottom w:val="single" w:sz="4" w:space="0" w:color="808080"/>
              <w:right w:val="single" w:sz="4" w:space="0" w:color="808080"/>
            </w:tcBorders>
            <w:shd w:val="clear" w:color="000000" w:fill="FFFFFF"/>
            <w:noWrap/>
            <w:vAlign w:val="center"/>
            <w:hideMark/>
          </w:tcPr>
          <w:p w14:paraId="325A42D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w:t>
            </w:r>
          </w:p>
        </w:tc>
        <w:tc>
          <w:tcPr>
            <w:tcW w:w="760" w:type="dxa"/>
            <w:tcBorders>
              <w:top w:val="nil"/>
              <w:left w:val="nil"/>
              <w:bottom w:val="single" w:sz="4" w:space="0" w:color="808080"/>
              <w:right w:val="single" w:sz="4" w:space="0" w:color="808080"/>
            </w:tcBorders>
            <w:shd w:val="clear" w:color="000000" w:fill="FFFFFF"/>
            <w:noWrap/>
            <w:vAlign w:val="center"/>
            <w:hideMark/>
          </w:tcPr>
          <w:p w14:paraId="4BC245D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w:t>
            </w:r>
          </w:p>
        </w:tc>
        <w:tc>
          <w:tcPr>
            <w:tcW w:w="1080" w:type="dxa"/>
            <w:tcBorders>
              <w:top w:val="nil"/>
              <w:left w:val="nil"/>
              <w:bottom w:val="single" w:sz="4" w:space="0" w:color="808080"/>
              <w:right w:val="single" w:sz="4" w:space="0" w:color="808080"/>
            </w:tcBorders>
            <w:shd w:val="clear" w:color="000000" w:fill="FFFFFF"/>
            <w:noWrap/>
            <w:vAlign w:val="center"/>
            <w:hideMark/>
          </w:tcPr>
          <w:p w14:paraId="76FDEA8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$3,427</w:t>
            </w:r>
          </w:p>
        </w:tc>
        <w:tc>
          <w:tcPr>
            <w:tcW w:w="820" w:type="dxa"/>
            <w:tcBorders>
              <w:top w:val="nil"/>
              <w:left w:val="nil"/>
              <w:bottom w:val="single" w:sz="4" w:space="0" w:color="808080"/>
              <w:right w:val="single" w:sz="4" w:space="0" w:color="808080"/>
            </w:tcBorders>
            <w:shd w:val="clear" w:color="000000" w:fill="FFFFFF"/>
            <w:noWrap/>
            <w:vAlign w:val="center"/>
            <w:hideMark/>
          </w:tcPr>
          <w:p w14:paraId="061AF0F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w:t>
            </w:r>
          </w:p>
        </w:tc>
        <w:tc>
          <w:tcPr>
            <w:tcW w:w="740" w:type="dxa"/>
            <w:tcBorders>
              <w:top w:val="nil"/>
              <w:left w:val="nil"/>
              <w:bottom w:val="single" w:sz="4" w:space="0" w:color="808080"/>
              <w:right w:val="single" w:sz="4" w:space="0" w:color="808080"/>
            </w:tcBorders>
            <w:shd w:val="clear" w:color="000000" w:fill="FFFFFF"/>
            <w:noWrap/>
            <w:vAlign w:val="center"/>
            <w:hideMark/>
          </w:tcPr>
          <w:p w14:paraId="529B2F4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w:t>
            </w:r>
          </w:p>
        </w:tc>
        <w:tc>
          <w:tcPr>
            <w:tcW w:w="1080" w:type="dxa"/>
            <w:tcBorders>
              <w:top w:val="nil"/>
              <w:left w:val="nil"/>
              <w:bottom w:val="single" w:sz="4" w:space="0" w:color="808080"/>
              <w:right w:val="single" w:sz="4" w:space="0" w:color="808080"/>
            </w:tcBorders>
            <w:shd w:val="clear" w:color="000000" w:fill="FFFFFF"/>
            <w:noWrap/>
            <w:vAlign w:val="center"/>
            <w:hideMark/>
          </w:tcPr>
          <w:p w14:paraId="2671F18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$5,037</w:t>
            </w:r>
          </w:p>
        </w:tc>
        <w:tc>
          <w:tcPr>
            <w:tcW w:w="1080" w:type="dxa"/>
            <w:tcBorders>
              <w:top w:val="nil"/>
              <w:left w:val="nil"/>
              <w:bottom w:val="single" w:sz="4" w:space="0" w:color="808080"/>
              <w:right w:val="single" w:sz="4" w:space="0" w:color="808080"/>
            </w:tcBorders>
            <w:shd w:val="clear" w:color="000000" w:fill="FFFFFF"/>
            <w:noWrap/>
            <w:vAlign w:val="center"/>
            <w:hideMark/>
          </w:tcPr>
          <w:p w14:paraId="7C4B214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-21.43%</w:t>
            </w:r>
          </w:p>
        </w:tc>
        <w:tc>
          <w:tcPr>
            <w:tcW w:w="820" w:type="dxa"/>
            <w:tcBorders>
              <w:top w:val="nil"/>
              <w:left w:val="nil"/>
              <w:bottom w:val="single" w:sz="4" w:space="0" w:color="808080"/>
              <w:right w:val="single" w:sz="4" w:space="0" w:color="808080"/>
            </w:tcBorders>
            <w:shd w:val="clear" w:color="000000" w:fill="FFFFFF"/>
            <w:noWrap/>
            <w:vAlign w:val="center"/>
            <w:hideMark/>
          </w:tcPr>
          <w:p w14:paraId="69498AB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780" w:type="dxa"/>
            <w:tcBorders>
              <w:top w:val="nil"/>
              <w:left w:val="nil"/>
              <w:bottom w:val="single" w:sz="4" w:space="0" w:color="808080"/>
              <w:right w:val="single" w:sz="4" w:space="0" w:color="808080"/>
            </w:tcBorders>
            <w:shd w:val="clear" w:color="000000" w:fill="FFFFFF"/>
            <w:noWrap/>
            <w:vAlign w:val="center"/>
            <w:hideMark/>
          </w:tcPr>
          <w:p w14:paraId="455AB4F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80" w:type="dxa"/>
            <w:tcBorders>
              <w:top w:val="nil"/>
              <w:left w:val="nil"/>
              <w:bottom w:val="single" w:sz="4" w:space="0" w:color="808080"/>
              <w:right w:val="single" w:sz="4" w:space="0" w:color="808080"/>
            </w:tcBorders>
            <w:shd w:val="clear" w:color="000000" w:fill="FFFFFF"/>
            <w:noWrap/>
            <w:vAlign w:val="center"/>
            <w:hideMark/>
          </w:tcPr>
          <w:p w14:paraId="43DC591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$230</w:t>
            </w:r>
          </w:p>
        </w:tc>
        <w:tc>
          <w:tcPr>
            <w:tcW w:w="1080" w:type="dxa"/>
            <w:tcBorders>
              <w:top w:val="nil"/>
              <w:left w:val="nil"/>
              <w:bottom w:val="single" w:sz="4" w:space="0" w:color="808080"/>
              <w:right w:val="single" w:sz="4" w:space="0" w:color="808080"/>
            </w:tcBorders>
            <w:shd w:val="clear" w:color="000000" w:fill="FFFFFF"/>
            <w:noWrap/>
            <w:vAlign w:val="center"/>
            <w:hideMark/>
          </w:tcPr>
          <w:p w14:paraId="7751C10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88.24%</w:t>
            </w:r>
          </w:p>
        </w:tc>
      </w:tr>
      <w:tr w:rsidR="009A41CA" w:rsidRPr="00FF2162" w14:paraId="4B8808F8"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E0F6E4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10612E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10FE67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1A09F03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Asian</w:t>
            </w:r>
          </w:p>
        </w:tc>
        <w:tc>
          <w:tcPr>
            <w:tcW w:w="820" w:type="dxa"/>
            <w:tcBorders>
              <w:top w:val="nil"/>
              <w:left w:val="nil"/>
              <w:bottom w:val="single" w:sz="4" w:space="0" w:color="808080"/>
              <w:right w:val="single" w:sz="4" w:space="0" w:color="808080"/>
            </w:tcBorders>
            <w:shd w:val="clear" w:color="000000" w:fill="FFFFFF"/>
            <w:noWrap/>
            <w:vAlign w:val="center"/>
            <w:hideMark/>
          </w:tcPr>
          <w:p w14:paraId="0A5197F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760" w:type="dxa"/>
            <w:tcBorders>
              <w:top w:val="nil"/>
              <w:left w:val="nil"/>
              <w:bottom w:val="single" w:sz="4" w:space="0" w:color="808080"/>
              <w:right w:val="single" w:sz="4" w:space="0" w:color="808080"/>
            </w:tcBorders>
            <w:shd w:val="clear" w:color="000000" w:fill="FFFFFF"/>
            <w:noWrap/>
            <w:vAlign w:val="center"/>
            <w:hideMark/>
          </w:tcPr>
          <w:p w14:paraId="7740CA9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1080" w:type="dxa"/>
            <w:tcBorders>
              <w:top w:val="nil"/>
              <w:left w:val="nil"/>
              <w:bottom w:val="single" w:sz="4" w:space="0" w:color="808080"/>
              <w:right w:val="single" w:sz="4" w:space="0" w:color="808080"/>
            </w:tcBorders>
            <w:shd w:val="clear" w:color="000000" w:fill="FFFFFF"/>
            <w:noWrap/>
            <w:vAlign w:val="center"/>
            <w:hideMark/>
          </w:tcPr>
          <w:p w14:paraId="0BA891C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$966</w:t>
            </w:r>
          </w:p>
        </w:tc>
        <w:tc>
          <w:tcPr>
            <w:tcW w:w="820" w:type="dxa"/>
            <w:tcBorders>
              <w:top w:val="nil"/>
              <w:left w:val="nil"/>
              <w:bottom w:val="single" w:sz="4" w:space="0" w:color="808080"/>
              <w:right w:val="single" w:sz="4" w:space="0" w:color="808080"/>
            </w:tcBorders>
            <w:shd w:val="clear" w:color="000000" w:fill="FFFFFF"/>
            <w:noWrap/>
            <w:vAlign w:val="center"/>
            <w:hideMark/>
          </w:tcPr>
          <w:p w14:paraId="5CECEBB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740" w:type="dxa"/>
            <w:tcBorders>
              <w:top w:val="nil"/>
              <w:left w:val="nil"/>
              <w:bottom w:val="single" w:sz="4" w:space="0" w:color="808080"/>
              <w:right w:val="single" w:sz="4" w:space="0" w:color="808080"/>
            </w:tcBorders>
            <w:shd w:val="clear" w:color="000000" w:fill="FFFFFF"/>
            <w:noWrap/>
            <w:vAlign w:val="center"/>
            <w:hideMark/>
          </w:tcPr>
          <w:p w14:paraId="081C7BD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1080" w:type="dxa"/>
            <w:tcBorders>
              <w:top w:val="nil"/>
              <w:left w:val="nil"/>
              <w:bottom w:val="single" w:sz="4" w:space="0" w:color="808080"/>
              <w:right w:val="single" w:sz="4" w:space="0" w:color="808080"/>
            </w:tcBorders>
            <w:shd w:val="clear" w:color="000000" w:fill="FFFFFF"/>
            <w:noWrap/>
            <w:vAlign w:val="center"/>
            <w:hideMark/>
          </w:tcPr>
          <w:p w14:paraId="47C7BA3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$943</w:t>
            </w:r>
          </w:p>
        </w:tc>
        <w:tc>
          <w:tcPr>
            <w:tcW w:w="1080" w:type="dxa"/>
            <w:tcBorders>
              <w:top w:val="nil"/>
              <w:left w:val="nil"/>
              <w:bottom w:val="single" w:sz="4" w:space="0" w:color="808080"/>
              <w:right w:val="single" w:sz="4" w:space="0" w:color="808080"/>
            </w:tcBorders>
            <w:shd w:val="clear" w:color="000000" w:fill="FFFFFF"/>
            <w:noWrap/>
            <w:vAlign w:val="center"/>
            <w:hideMark/>
          </w:tcPr>
          <w:p w14:paraId="543F213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-25.00%</w:t>
            </w:r>
          </w:p>
        </w:tc>
        <w:tc>
          <w:tcPr>
            <w:tcW w:w="820" w:type="dxa"/>
            <w:tcBorders>
              <w:top w:val="nil"/>
              <w:left w:val="nil"/>
              <w:bottom w:val="single" w:sz="4" w:space="0" w:color="808080"/>
              <w:right w:val="single" w:sz="4" w:space="0" w:color="808080"/>
            </w:tcBorders>
            <w:shd w:val="clear" w:color="000000" w:fill="FFFFFF"/>
            <w:noWrap/>
            <w:vAlign w:val="center"/>
            <w:hideMark/>
          </w:tcPr>
          <w:p w14:paraId="14EA7AB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0" w:type="dxa"/>
            <w:tcBorders>
              <w:top w:val="nil"/>
              <w:left w:val="nil"/>
              <w:bottom w:val="single" w:sz="4" w:space="0" w:color="808080"/>
              <w:right w:val="single" w:sz="4" w:space="0" w:color="808080"/>
            </w:tcBorders>
            <w:shd w:val="clear" w:color="000000" w:fill="FFFFFF"/>
            <w:noWrap/>
            <w:vAlign w:val="center"/>
            <w:hideMark/>
          </w:tcPr>
          <w:p w14:paraId="0272DE1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0BBE7B1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2583C77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7395ECB7"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CCD008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lastRenderedPageBreak/>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F990E0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DBC397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48F4C3D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Filipino</w:t>
            </w:r>
          </w:p>
        </w:tc>
        <w:tc>
          <w:tcPr>
            <w:tcW w:w="820" w:type="dxa"/>
            <w:tcBorders>
              <w:top w:val="nil"/>
              <w:left w:val="nil"/>
              <w:bottom w:val="single" w:sz="4" w:space="0" w:color="808080"/>
              <w:right w:val="single" w:sz="4" w:space="0" w:color="808080"/>
            </w:tcBorders>
            <w:shd w:val="clear" w:color="000000" w:fill="FFFFFF"/>
            <w:noWrap/>
            <w:vAlign w:val="center"/>
            <w:hideMark/>
          </w:tcPr>
          <w:p w14:paraId="710B2CB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60" w:type="dxa"/>
            <w:tcBorders>
              <w:top w:val="nil"/>
              <w:left w:val="nil"/>
              <w:bottom w:val="single" w:sz="4" w:space="0" w:color="808080"/>
              <w:right w:val="single" w:sz="4" w:space="0" w:color="808080"/>
            </w:tcBorders>
            <w:shd w:val="clear" w:color="000000" w:fill="FFFFFF"/>
            <w:noWrap/>
            <w:vAlign w:val="center"/>
            <w:hideMark/>
          </w:tcPr>
          <w:p w14:paraId="54BF0EC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80" w:type="dxa"/>
            <w:tcBorders>
              <w:top w:val="nil"/>
              <w:left w:val="nil"/>
              <w:bottom w:val="single" w:sz="4" w:space="0" w:color="808080"/>
              <w:right w:val="single" w:sz="4" w:space="0" w:color="808080"/>
            </w:tcBorders>
            <w:shd w:val="clear" w:color="000000" w:fill="FFFFFF"/>
            <w:noWrap/>
            <w:vAlign w:val="center"/>
            <w:hideMark/>
          </w:tcPr>
          <w:p w14:paraId="40A66E8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$184</w:t>
            </w:r>
          </w:p>
        </w:tc>
        <w:tc>
          <w:tcPr>
            <w:tcW w:w="820" w:type="dxa"/>
            <w:tcBorders>
              <w:top w:val="nil"/>
              <w:left w:val="nil"/>
              <w:bottom w:val="single" w:sz="4" w:space="0" w:color="808080"/>
              <w:right w:val="single" w:sz="4" w:space="0" w:color="808080"/>
            </w:tcBorders>
            <w:shd w:val="clear" w:color="000000" w:fill="FFFFFF"/>
            <w:noWrap/>
            <w:vAlign w:val="center"/>
            <w:hideMark/>
          </w:tcPr>
          <w:p w14:paraId="4BEA745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40" w:type="dxa"/>
            <w:tcBorders>
              <w:top w:val="nil"/>
              <w:left w:val="nil"/>
              <w:bottom w:val="single" w:sz="4" w:space="0" w:color="808080"/>
              <w:right w:val="single" w:sz="4" w:space="0" w:color="808080"/>
            </w:tcBorders>
            <w:shd w:val="clear" w:color="000000" w:fill="FFFFFF"/>
            <w:noWrap/>
            <w:vAlign w:val="center"/>
            <w:hideMark/>
          </w:tcPr>
          <w:p w14:paraId="7C7E759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80" w:type="dxa"/>
            <w:tcBorders>
              <w:top w:val="nil"/>
              <w:left w:val="nil"/>
              <w:bottom w:val="single" w:sz="4" w:space="0" w:color="808080"/>
              <w:right w:val="single" w:sz="4" w:space="0" w:color="808080"/>
            </w:tcBorders>
            <w:shd w:val="clear" w:color="000000" w:fill="FFFFFF"/>
            <w:noWrap/>
            <w:vAlign w:val="center"/>
            <w:hideMark/>
          </w:tcPr>
          <w:p w14:paraId="1A71F3F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$368</w:t>
            </w:r>
          </w:p>
        </w:tc>
        <w:tc>
          <w:tcPr>
            <w:tcW w:w="1080" w:type="dxa"/>
            <w:tcBorders>
              <w:top w:val="nil"/>
              <w:left w:val="nil"/>
              <w:bottom w:val="single" w:sz="4" w:space="0" w:color="808080"/>
              <w:right w:val="single" w:sz="4" w:space="0" w:color="808080"/>
            </w:tcBorders>
            <w:shd w:val="clear" w:color="000000" w:fill="FFFFFF"/>
            <w:noWrap/>
            <w:vAlign w:val="center"/>
            <w:hideMark/>
          </w:tcPr>
          <w:p w14:paraId="20A99AA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259EFAE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0" w:type="dxa"/>
            <w:tcBorders>
              <w:top w:val="nil"/>
              <w:left w:val="nil"/>
              <w:bottom w:val="single" w:sz="4" w:space="0" w:color="808080"/>
              <w:right w:val="single" w:sz="4" w:space="0" w:color="808080"/>
            </w:tcBorders>
            <w:shd w:val="clear" w:color="000000" w:fill="FFFFFF"/>
            <w:noWrap/>
            <w:vAlign w:val="center"/>
            <w:hideMark/>
          </w:tcPr>
          <w:p w14:paraId="5F0BF13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6830C20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318FC56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3BFB7D1E"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9A72DE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7D99CA4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FF1857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3F9B171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Hispanic</w:t>
            </w:r>
          </w:p>
        </w:tc>
        <w:tc>
          <w:tcPr>
            <w:tcW w:w="820" w:type="dxa"/>
            <w:tcBorders>
              <w:top w:val="nil"/>
              <w:left w:val="nil"/>
              <w:bottom w:val="single" w:sz="4" w:space="0" w:color="808080"/>
              <w:right w:val="single" w:sz="4" w:space="0" w:color="808080"/>
            </w:tcBorders>
            <w:shd w:val="clear" w:color="000000" w:fill="FFFFFF"/>
            <w:noWrap/>
            <w:vAlign w:val="center"/>
            <w:hideMark/>
          </w:tcPr>
          <w:p w14:paraId="3BD2229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760" w:type="dxa"/>
            <w:tcBorders>
              <w:top w:val="nil"/>
              <w:left w:val="nil"/>
              <w:bottom w:val="single" w:sz="4" w:space="0" w:color="808080"/>
              <w:right w:val="single" w:sz="4" w:space="0" w:color="808080"/>
            </w:tcBorders>
            <w:shd w:val="clear" w:color="000000" w:fill="FFFFFF"/>
            <w:noWrap/>
            <w:vAlign w:val="center"/>
            <w:hideMark/>
          </w:tcPr>
          <w:p w14:paraId="078645D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w:t>
            </w:r>
          </w:p>
        </w:tc>
        <w:tc>
          <w:tcPr>
            <w:tcW w:w="1080" w:type="dxa"/>
            <w:tcBorders>
              <w:top w:val="nil"/>
              <w:left w:val="nil"/>
              <w:bottom w:val="single" w:sz="4" w:space="0" w:color="808080"/>
              <w:right w:val="single" w:sz="4" w:space="0" w:color="808080"/>
            </w:tcBorders>
            <w:shd w:val="clear" w:color="000000" w:fill="FFFFFF"/>
            <w:noWrap/>
            <w:vAlign w:val="center"/>
            <w:hideMark/>
          </w:tcPr>
          <w:p w14:paraId="4531FF0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$1,265</w:t>
            </w:r>
          </w:p>
        </w:tc>
        <w:tc>
          <w:tcPr>
            <w:tcW w:w="820" w:type="dxa"/>
            <w:tcBorders>
              <w:top w:val="nil"/>
              <w:left w:val="nil"/>
              <w:bottom w:val="single" w:sz="4" w:space="0" w:color="808080"/>
              <w:right w:val="single" w:sz="4" w:space="0" w:color="808080"/>
            </w:tcBorders>
            <w:shd w:val="clear" w:color="000000" w:fill="FFFFFF"/>
            <w:noWrap/>
            <w:vAlign w:val="center"/>
            <w:hideMark/>
          </w:tcPr>
          <w:p w14:paraId="2A128D8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740" w:type="dxa"/>
            <w:tcBorders>
              <w:top w:val="nil"/>
              <w:left w:val="nil"/>
              <w:bottom w:val="single" w:sz="4" w:space="0" w:color="808080"/>
              <w:right w:val="single" w:sz="4" w:space="0" w:color="808080"/>
            </w:tcBorders>
            <w:shd w:val="clear" w:color="000000" w:fill="FFFFFF"/>
            <w:noWrap/>
            <w:vAlign w:val="center"/>
            <w:hideMark/>
          </w:tcPr>
          <w:p w14:paraId="24CC854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1080" w:type="dxa"/>
            <w:tcBorders>
              <w:top w:val="nil"/>
              <w:left w:val="nil"/>
              <w:bottom w:val="single" w:sz="4" w:space="0" w:color="808080"/>
              <w:right w:val="single" w:sz="4" w:space="0" w:color="808080"/>
            </w:tcBorders>
            <w:shd w:val="clear" w:color="000000" w:fill="FFFFFF"/>
            <w:noWrap/>
            <w:vAlign w:val="center"/>
            <w:hideMark/>
          </w:tcPr>
          <w:p w14:paraId="5520E93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$1,748</w:t>
            </w:r>
          </w:p>
        </w:tc>
        <w:tc>
          <w:tcPr>
            <w:tcW w:w="1080" w:type="dxa"/>
            <w:tcBorders>
              <w:top w:val="nil"/>
              <w:left w:val="nil"/>
              <w:bottom w:val="single" w:sz="4" w:space="0" w:color="808080"/>
              <w:right w:val="single" w:sz="4" w:space="0" w:color="808080"/>
            </w:tcBorders>
            <w:shd w:val="clear" w:color="000000" w:fill="FFFFFF"/>
            <w:noWrap/>
            <w:vAlign w:val="center"/>
            <w:hideMark/>
          </w:tcPr>
          <w:p w14:paraId="6A9F3A8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-28.57%</w:t>
            </w:r>
          </w:p>
        </w:tc>
        <w:tc>
          <w:tcPr>
            <w:tcW w:w="820" w:type="dxa"/>
            <w:tcBorders>
              <w:top w:val="nil"/>
              <w:left w:val="nil"/>
              <w:bottom w:val="single" w:sz="4" w:space="0" w:color="808080"/>
              <w:right w:val="single" w:sz="4" w:space="0" w:color="808080"/>
            </w:tcBorders>
            <w:shd w:val="clear" w:color="000000" w:fill="FFFFFF"/>
            <w:noWrap/>
            <w:vAlign w:val="center"/>
            <w:hideMark/>
          </w:tcPr>
          <w:p w14:paraId="7994D6D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0" w:type="dxa"/>
            <w:tcBorders>
              <w:top w:val="nil"/>
              <w:left w:val="nil"/>
              <w:bottom w:val="single" w:sz="4" w:space="0" w:color="808080"/>
              <w:right w:val="single" w:sz="4" w:space="0" w:color="808080"/>
            </w:tcBorders>
            <w:shd w:val="clear" w:color="000000" w:fill="FFFFFF"/>
            <w:noWrap/>
            <w:vAlign w:val="center"/>
            <w:hideMark/>
          </w:tcPr>
          <w:p w14:paraId="5E0387E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48812B1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1E5EF57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4443BD94"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9FBCC2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BD3CF5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7C6B21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7CAA387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Multi-Ethnicity</w:t>
            </w:r>
          </w:p>
        </w:tc>
        <w:tc>
          <w:tcPr>
            <w:tcW w:w="820" w:type="dxa"/>
            <w:tcBorders>
              <w:top w:val="nil"/>
              <w:left w:val="nil"/>
              <w:bottom w:val="single" w:sz="4" w:space="0" w:color="808080"/>
              <w:right w:val="single" w:sz="4" w:space="0" w:color="808080"/>
            </w:tcBorders>
            <w:shd w:val="clear" w:color="000000" w:fill="FFFFFF"/>
            <w:noWrap/>
            <w:vAlign w:val="center"/>
            <w:hideMark/>
          </w:tcPr>
          <w:p w14:paraId="2945754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760" w:type="dxa"/>
            <w:tcBorders>
              <w:top w:val="nil"/>
              <w:left w:val="nil"/>
              <w:bottom w:val="single" w:sz="4" w:space="0" w:color="808080"/>
              <w:right w:val="single" w:sz="4" w:space="0" w:color="808080"/>
            </w:tcBorders>
            <w:shd w:val="clear" w:color="000000" w:fill="FFFFFF"/>
            <w:noWrap/>
            <w:vAlign w:val="center"/>
            <w:hideMark/>
          </w:tcPr>
          <w:p w14:paraId="68B170F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1080" w:type="dxa"/>
            <w:tcBorders>
              <w:top w:val="nil"/>
              <w:left w:val="nil"/>
              <w:bottom w:val="single" w:sz="4" w:space="0" w:color="808080"/>
              <w:right w:val="single" w:sz="4" w:space="0" w:color="808080"/>
            </w:tcBorders>
            <w:shd w:val="clear" w:color="000000" w:fill="FFFFFF"/>
            <w:noWrap/>
            <w:vAlign w:val="center"/>
            <w:hideMark/>
          </w:tcPr>
          <w:p w14:paraId="7A47D92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$1,288</w:t>
            </w:r>
          </w:p>
        </w:tc>
        <w:tc>
          <w:tcPr>
            <w:tcW w:w="820" w:type="dxa"/>
            <w:tcBorders>
              <w:top w:val="nil"/>
              <w:left w:val="nil"/>
              <w:bottom w:val="single" w:sz="4" w:space="0" w:color="808080"/>
              <w:right w:val="single" w:sz="4" w:space="0" w:color="808080"/>
            </w:tcBorders>
            <w:shd w:val="clear" w:color="000000" w:fill="FFFFFF"/>
            <w:noWrap/>
            <w:vAlign w:val="center"/>
            <w:hideMark/>
          </w:tcPr>
          <w:p w14:paraId="3163493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740" w:type="dxa"/>
            <w:tcBorders>
              <w:top w:val="nil"/>
              <w:left w:val="nil"/>
              <w:bottom w:val="single" w:sz="4" w:space="0" w:color="808080"/>
              <w:right w:val="single" w:sz="4" w:space="0" w:color="808080"/>
            </w:tcBorders>
            <w:shd w:val="clear" w:color="000000" w:fill="FFFFFF"/>
            <w:noWrap/>
            <w:vAlign w:val="center"/>
            <w:hideMark/>
          </w:tcPr>
          <w:p w14:paraId="48FCDA4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80" w:type="dxa"/>
            <w:tcBorders>
              <w:top w:val="nil"/>
              <w:left w:val="nil"/>
              <w:bottom w:val="single" w:sz="4" w:space="0" w:color="808080"/>
              <w:right w:val="single" w:sz="4" w:space="0" w:color="808080"/>
            </w:tcBorders>
            <w:shd w:val="clear" w:color="000000" w:fill="FFFFFF"/>
            <w:noWrap/>
            <w:vAlign w:val="center"/>
            <w:hideMark/>
          </w:tcPr>
          <w:p w14:paraId="274E0BE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$184</w:t>
            </w:r>
          </w:p>
        </w:tc>
        <w:tc>
          <w:tcPr>
            <w:tcW w:w="1080" w:type="dxa"/>
            <w:tcBorders>
              <w:top w:val="nil"/>
              <w:left w:val="nil"/>
              <w:bottom w:val="single" w:sz="4" w:space="0" w:color="808080"/>
              <w:right w:val="single" w:sz="4" w:space="0" w:color="808080"/>
            </w:tcBorders>
            <w:shd w:val="clear" w:color="000000" w:fill="FFFFFF"/>
            <w:noWrap/>
            <w:vAlign w:val="center"/>
            <w:hideMark/>
          </w:tcPr>
          <w:p w14:paraId="782BE61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-50.00%</w:t>
            </w:r>
          </w:p>
        </w:tc>
        <w:tc>
          <w:tcPr>
            <w:tcW w:w="820" w:type="dxa"/>
            <w:tcBorders>
              <w:top w:val="nil"/>
              <w:left w:val="nil"/>
              <w:bottom w:val="single" w:sz="4" w:space="0" w:color="808080"/>
              <w:right w:val="single" w:sz="4" w:space="0" w:color="808080"/>
            </w:tcBorders>
            <w:shd w:val="clear" w:color="000000" w:fill="FFFFFF"/>
            <w:noWrap/>
            <w:vAlign w:val="center"/>
            <w:hideMark/>
          </w:tcPr>
          <w:p w14:paraId="472741F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0" w:type="dxa"/>
            <w:tcBorders>
              <w:top w:val="nil"/>
              <w:left w:val="nil"/>
              <w:bottom w:val="single" w:sz="4" w:space="0" w:color="808080"/>
              <w:right w:val="single" w:sz="4" w:space="0" w:color="808080"/>
            </w:tcBorders>
            <w:shd w:val="clear" w:color="000000" w:fill="FFFFFF"/>
            <w:noWrap/>
            <w:vAlign w:val="center"/>
            <w:hideMark/>
          </w:tcPr>
          <w:p w14:paraId="481AAEB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42ADAAB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1B7A776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1DA1A25E"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5CCA6B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7248D0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0440C0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2D8D6BD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Pacific Islander</w:t>
            </w:r>
          </w:p>
        </w:tc>
        <w:tc>
          <w:tcPr>
            <w:tcW w:w="820" w:type="dxa"/>
            <w:tcBorders>
              <w:top w:val="nil"/>
              <w:left w:val="nil"/>
              <w:bottom w:val="single" w:sz="4" w:space="0" w:color="808080"/>
              <w:right w:val="single" w:sz="4" w:space="0" w:color="808080"/>
            </w:tcBorders>
            <w:shd w:val="clear" w:color="000000" w:fill="FFFFFF"/>
            <w:noWrap/>
            <w:vAlign w:val="center"/>
            <w:hideMark/>
          </w:tcPr>
          <w:p w14:paraId="256FCD8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60" w:type="dxa"/>
            <w:tcBorders>
              <w:top w:val="nil"/>
              <w:left w:val="nil"/>
              <w:bottom w:val="single" w:sz="4" w:space="0" w:color="808080"/>
              <w:right w:val="single" w:sz="4" w:space="0" w:color="808080"/>
            </w:tcBorders>
            <w:shd w:val="clear" w:color="000000" w:fill="FFFFFF"/>
            <w:noWrap/>
            <w:vAlign w:val="center"/>
            <w:hideMark/>
          </w:tcPr>
          <w:p w14:paraId="4D2CC8D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4A2222F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1AA5554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40" w:type="dxa"/>
            <w:tcBorders>
              <w:top w:val="nil"/>
              <w:left w:val="nil"/>
              <w:bottom w:val="single" w:sz="4" w:space="0" w:color="808080"/>
              <w:right w:val="single" w:sz="4" w:space="0" w:color="808080"/>
            </w:tcBorders>
            <w:shd w:val="clear" w:color="000000" w:fill="FFFFFF"/>
            <w:noWrap/>
            <w:vAlign w:val="center"/>
            <w:hideMark/>
          </w:tcPr>
          <w:p w14:paraId="53C5209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80" w:type="dxa"/>
            <w:tcBorders>
              <w:top w:val="nil"/>
              <w:left w:val="nil"/>
              <w:bottom w:val="single" w:sz="4" w:space="0" w:color="808080"/>
              <w:right w:val="single" w:sz="4" w:space="0" w:color="808080"/>
            </w:tcBorders>
            <w:shd w:val="clear" w:color="000000" w:fill="FFFFFF"/>
            <w:noWrap/>
            <w:vAlign w:val="center"/>
            <w:hideMark/>
          </w:tcPr>
          <w:p w14:paraId="4C80299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$575</w:t>
            </w:r>
          </w:p>
        </w:tc>
        <w:tc>
          <w:tcPr>
            <w:tcW w:w="1080" w:type="dxa"/>
            <w:tcBorders>
              <w:top w:val="nil"/>
              <w:left w:val="nil"/>
              <w:bottom w:val="nil"/>
              <w:right w:val="nil"/>
            </w:tcBorders>
            <w:shd w:val="clear" w:color="auto" w:fill="auto"/>
            <w:noWrap/>
            <w:vAlign w:val="bottom"/>
            <w:hideMark/>
          </w:tcPr>
          <w:p w14:paraId="6BC8F699"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820" w:type="dxa"/>
            <w:tcBorders>
              <w:top w:val="nil"/>
              <w:left w:val="single" w:sz="4" w:space="0" w:color="808080"/>
              <w:bottom w:val="single" w:sz="4" w:space="0" w:color="808080"/>
              <w:right w:val="single" w:sz="4" w:space="0" w:color="808080"/>
            </w:tcBorders>
            <w:shd w:val="clear" w:color="000000" w:fill="FFFFFF"/>
            <w:noWrap/>
            <w:vAlign w:val="center"/>
            <w:hideMark/>
          </w:tcPr>
          <w:p w14:paraId="17A93CE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0" w:type="dxa"/>
            <w:tcBorders>
              <w:top w:val="nil"/>
              <w:left w:val="nil"/>
              <w:bottom w:val="single" w:sz="4" w:space="0" w:color="808080"/>
              <w:right w:val="single" w:sz="4" w:space="0" w:color="808080"/>
            </w:tcBorders>
            <w:shd w:val="clear" w:color="000000" w:fill="FFFFFF"/>
            <w:noWrap/>
            <w:vAlign w:val="center"/>
            <w:hideMark/>
          </w:tcPr>
          <w:p w14:paraId="5291296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25EF227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6209662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791780BA"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CDEB7B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73A602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587003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671F641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Unknown</w:t>
            </w:r>
          </w:p>
        </w:tc>
        <w:tc>
          <w:tcPr>
            <w:tcW w:w="820" w:type="dxa"/>
            <w:tcBorders>
              <w:top w:val="nil"/>
              <w:left w:val="nil"/>
              <w:bottom w:val="single" w:sz="4" w:space="0" w:color="808080"/>
              <w:right w:val="single" w:sz="4" w:space="0" w:color="808080"/>
            </w:tcBorders>
            <w:shd w:val="clear" w:color="000000" w:fill="FFFFFF"/>
            <w:noWrap/>
            <w:vAlign w:val="center"/>
            <w:hideMark/>
          </w:tcPr>
          <w:p w14:paraId="3A4EBB3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760" w:type="dxa"/>
            <w:tcBorders>
              <w:top w:val="nil"/>
              <w:left w:val="nil"/>
              <w:bottom w:val="single" w:sz="4" w:space="0" w:color="808080"/>
              <w:right w:val="single" w:sz="4" w:space="0" w:color="808080"/>
            </w:tcBorders>
            <w:shd w:val="clear" w:color="000000" w:fill="FFFFFF"/>
            <w:noWrap/>
            <w:vAlign w:val="center"/>
            <w:hideMark/>
          </w:tcPr>
          <w:p w14:paraId="7970FB0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1080" w:type="dxa"/>
            <w:tcBorders>
              <w:top w:val="nil"/>
              <w:left w:val="nil"/>
              <w:bottom w:val="single" w:sz="4" w:space="0" w:color="808080"/>
              <w:right w:val="single" w:sz="4" w:space="0" w:color="808080"/>
            </w:tcBorders>
            <w:shd w:val="clear" w:color="000000" w:fill="FFFFFF"/>
            <w:noWrap/>
            <w:vAlign w:val="center"/>
            <w:hideMark/>
          </w:tcPr>
          <w:p w14:paraId="7E5C2C4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$759</w:t>
            </w:r>
          </w:p>
        </w:tc>
        <w:tc>
          <w:tcPr>
            <w:tcW w:w="820" w:type="dxa"/>
            <w:tcBorders>
              <w:top w:val="nil"/>
              <w:left w:val="nil"/>
              <w:bottom w:val="single" w:sz="4" w:space="0" w:color="808080"/>
              <w:right w:val="single" w:sz="4" w:space="0" w:color="808080"/>
            </w:tcBorders>
            <w:shd w:val="clear" w:color="000000" w:fill="FFFFFF"/>
            <w:noWrap/>
            <w:vAlign w:val="center"/>
            <w:hideMark/>
          </w:tcPr>
          <w:p w14:paraId="311B010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740" w:type="dxa"/>
            <w:tcBorders>
              <w:top w:val="nil"/>
              <w:left w:val="nil"/>
              <w:bottom w:val="single" w:sz="4" w:space="0" w:color="808080"/>
              <w:right w:val="single" w:sz="4" w:space="0" w:color="808080"/>
            </w:tcBorders>
            <w:shd w:val="clear" w:color="000000" w:fill="FFFFFF"/>
            <w:noWrap/>
            <w:vAlign w:val="center"/>
            <w:hideMark/>
          </w:tcPr>
          <w:p w14:paraId="74021DC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1080" w:type="dxa"/>
            <w:tcBorders>
              <w:top w:val="nil"/>
              <w:left w:val="nil"/>
              <w:bottom w:val="single" w:sz="4" w:space="0" w:color="808080"/>
              <w:right w:val="single" w:sz="4" w:space="0" w:color="808080"/>
            </w:tcBorders>
            <w:shd w:val="clear" w:color="000000" w:fill="FFFFFF"/>
            <w:noWrap/>
            <w:vAlign w:val="center"/>
            <w:hideMark/>
          </w:tcPr>
          <w:p w14:paraId="103E92F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$437</w:t>
            </w:r>
          </w:p>
        </w:tc>
        <w:tc>
          <w:tcPr>
            <w:tcW w:w="1080" w:type="dxa"/>
            <w:tcBorders>
              <w:top w:val="single" w:sz="4" w:space="0" w:color="808080"/>
              <w:left w:val="nil"/>
              <w:bottom w:val="single" w:sz="4" w:space="0" w:color="808080"/>
              <w:right w:val="single" w:sz="4" w:space="0" w:color="808080"/>
            </w:tcBorders>
            <w:shd w:val="clear" w:color="000000" w:fill="FFFFFF"/>
            <w:noWrap/>
            <w:vAlign w:val="center"/>
            <w:hideMark/>
          </w:tcPr>
          <w:p w14:paraId="4B992F3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-40.00%</w:t>
            </w:r>
          </w:p>
        </w:tc>
        <w:tc>
          <w:tcPr>
            <w:tcW w:w="820" w:type="dxa"/>
            <w:tcBorders>
              <w:top w:val="nil"/>
              <w:left w:val="nil"/>
              <w:bottom w:val="single" w:sz="4" w:space="0" w:color="808080"/>
              <w:right w:val="single" w:sz="4" w:space="0" w:color="808080"/>
            </w:tcBorders>
            <w:shd w:val="clear" w:color="000000" w:fill="FFFFFF"/>
            <w:noWrap/>
            <w:vAlign w:val="center"/>
            <w:hideMark/>
          </w:tcPr>
          <w:p w14:paraId="4EB4A21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80" w:type="dxa"/>
            <w:tcBorders>
              <w:top w:val="nil"/>
              <w:left w:val="nil"/>
              <w:bottom w:val="single" w:sz="4" w:space="0" w:color="808080"/>
              <w:right w:val="single" w:sz="4" w:space="0" w:color="808080"/>
            </w:tcBorders>
            <w:shd w:val="clear" w:color="000000" w:fill="FFFFFF"/>
            <w:noWrap/>
            <w:vAlign w:val="center"/>
            <w:hideMark/>
          </w:tcPr>
          <w:p w14:paraId="02BA97F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80" w:type="dxa"/>
            <w:tcBorders>
              <w:top w:val="nil"/>
              <w:left w:val="nil"/>
              <w:bottom w:val="single" w:sz="4" w:space="0" w:color="808080"/>
              <w:right w:val="single" w:sz="4" w:space="0" w:color="808080"/>
            </w:tcBorders>
            <w:shd w:val="clear" w:color="000000" w:fill="FFFFFF"/>
            <w:noWrap/>
            <w:vAlign w:val="center"/>
            <w:hideMark/>
          </w:tcPr>
          <w:p w14:paraId="4B65534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$138</w:t>
            </w:r>
          </w:p>
        </w:tc>
        <w:tc>
          <w:tcPr>
            <w:tcW w:w="1080" w:type="dxa"/>
            <w:tcBorders>
              <w:top w:val="nil"/>
              <w:left w:val="nil"/>
              <w:bottom w:val="single" w:sz="4" w:space="0" w:color="808080"/>
              <w:right w:val="single" w:sz="4" w:space="0" w:color="808080"/>
            </w:tcBorders>
            <w:shd w:val="clear" w:color="000000" w:fill="FFFFFF"/>
            <w:noWrap/>
            <w:vAlign w:val="center"/>
            <w:hideMark/>
          </w:tcPr>
          <w:p w14:paraId="09395FA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66.67%</w:t>
            </w:r>
          </w:p>
        </w:tc>
      </w:tr>
      <w:tr w:rsidR="009A41CA" w:rsidRPr="00FF2162" w14:paraId="3CD3C91C"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15B2517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74EBF94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BC7EC3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5FBDF3B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White Non-Hispanic</w:t>
            </w:r>
          </w:p>
        </w:tc>
        <w:tc>
          <w:tcPr>
            <w:tcW w:w="820" w:type="dxa"/>
            <w:tcBorders>
              <w:top w:val="nil"/>
              <w:left w:val="nil"/>
              <w:bottom w:val="single" w:sz="4" w:space="0" w:color="808080"/>
              <w:right w:val="single" w:sz="4" w:space="0" w:color="808080"/>
            </w:tcBorders>
            <w:shd w:val="clear" w:color="000000" w:fill="FFFFFF"/>
            <w:noWrap/>
            <w:vAlign w:val="center"/>
            <w:hideMark/>
          </w:tcPr>
          <w:p w14:paraId="153C79D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760" w:type="dxa"/>
            <w:tcBorders>
              <w:top w:val="nil"/>
              <w:left w:val="nil"/>
              <w:bottom w:val="single" w:sz="4" w:space="0" w:color="808080"/>
              <w:right w:val="single" w:sz="4" w:space="0" w:color="808080"/>
            </w:tcBorders>
            <w:shd w:val="clear" w:color="000000" w:fill="FFFFFF"/>
            <w:noWrap/>
            <w:vAlign w:val="center"/>
            <w:hideMark/>
          </w:tcPr>
          <w:p w14:paraId="4C1C1C2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1080" w:type="dxa"/>
            <w:tcBorders>
              <w:top w:val="nil"/>
              <w:left w:val="nil"/>
              <w:bottom w:val="single" w:sz="4" w:space="0" w:color="808080"/>
              <w:right w:val="single" w:sz="4" w:space="0" w:color="808080"/>
            </w:tcBorders>
            <w:shd w:val="clear" w:color="000000" w:fill="FFFFFF"/>
            <w:noWrap/>
            <w:vAlign w:val="center"/>
            <w:hideMark/>
          </w:tcPr>
          <w:p w14:paraId="6D71E51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$920</w:t>
            </w:r>
          </w:p>
        </w:tc>
        <w:tc>
          <w:tcPr>
            <w:tcW w:w="820" w:type="dxa"/>
            <w:tcBorders>
              <w:top w:val="nil"/>
              <w:left w:val="nil"/>
              <w:bottom w:val="single" w:sz="4" w:space="0" w:color="808080"/>
              <w:right w:val="single" w:sz="4" w:space="0" w:color="808080"/>
            </w:tcBorders>
            <w:shd w:val="clear" w:color="000000" w:fill="FFFFFF"/>
            <w:noWrap/>
            <w:vAlign w:val="center"/>
            <w:hideMark/>
          </w:tcPr>
          <w:p w14:paraId="456E1E5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740" w:type="dxa"/>
            <w:tcBorders>
              <w:top w:val="nil"/>
              <w:left w:val="nil"/>
              <w:bottom w:val="single" w:sz="4" w:space="0" w:color="808080"/>
              <w:right w:val="single" w:sz="4" w:space="0" w:color="808080"/>
            </w:tcBorders>
            <w:shd w:val="clear" w:color="000000" w:fill="FFFFFF"/>
            <w:noWrap/>
            <w:vAlign w:val="center"/>
            <w:hideMark/>
          </w:tcPr>
          <w:p w14:paraId="2C8E9CA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1080" w:type="dxa"/>
            <w:tcBorders>
              <w:top w:val="nil"/>
              <w:left w:val="nil"/>
              <w:bottom w:val="single" w:sz="4" w:space="0" w:color="808080"/>
              <w:right w:val="single" w:sz="4" w:space="0" w:color="808080"/>
            </w:tcBorders>
            <w:shd w:val="clear" w:color="000000" w:fill="FFFFFF"/>
            <w:noWrap/>
            <w:vAlign w:val="center"/>
            <w:hideMark/>
          </w:tcPr>
          <w:p w14:paraId="761BF96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$1,564</w:t>
            </w:r>
          </w:p>
        </w:tc>
        <w:tc>
          <w:tcPr>
            <w:tcW w:w="1080" w:type="dxa"/>
            <w:tcBorders>
              <w:top w:val="nil"/>
              <w:left w:val="nil"/>
              <w:bottom w:val="single" w:sz="4" w:space="0" w:color="808080"/>
              <w:right w:val="single" w:sz="4" w:space="0" w:color="808080"/>
            </w:tcBorders>
            <w:shd w:val="clear" w:color="000000" w:fill="FFFFFF"/>
            <w:noWrap/>
            <w:vAlign w:val="center"/>
            <w:hideMark/>
          </w:tcPr>
          <w:p w14:paraId="2A3C86C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-16.67%</w:t>
            </w:r>
          </w:p>
        </w:tc>
        <w:tc>
          <w:tcPr>
            <w:tcW w:w="820" w:type="dxa"/>
            <w:tcBorders>
              <w:top w:val="nil"/>
              <w:left w:val="nil"/>
              <w:bottom w:val="single" w:sz="4" w:space="0" w:color="808080"/>
              <w:right w:val="single" w:sz="4" w:space="0" w:color="808080"/>
            </w:tcBorders>
            <w:shd w:val="clear" w:color="000000" w:fill="FFFFFF"/>
            <w:noWrap/>
            <w:vAlign w:val="center"/>
            <w:hideMark/>
          </w:tcPr>
          <w:p w14:paraId="6F0AE1A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0" w:type="dxa"/>
            <w:tcBorders>
              <w:top w:val="nil"/>
              <w:left w:val="nil"/>
              <w:bottom w:val="single" w:sz="4" w:space="0" w:color="808080"/>
              <w:right w:val="single" w:sz="4" w:space="0" w:color="808080"/>
            </w:tcBorders>
            <w:shd w:val="clear" w:color="000000" w:fill="FFFFFF"/>
            <w:noWrap/>
            <w:vAlign w:val="center"/>
            <w:hideMark/>
          </w:tcPr>
          <w:p w14:paraId="0F7F6BF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265E4B6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0A7EC83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79591862" w14:textId="77777777" w:rsidTr="00A64DF6">
        <w:trPr>
          <w:trHeight w:val="45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23D71CE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E7D7D3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36" w:type="dxa"/>
            <w:gridSpan w:val="3"/>
            <w:tcBorders>
              <w:top w:val="single" w:sz="4" w:space="0" w:color="808080"/>
              <w:left w:val="nil"/>
              <w:bottom w:val="single" w:sz="4" w:space="0" w:color="808080"/>
              <w:right w:val="single" w:sz="4" w:space="0" w:color="808080"/>
            </w:tcBorders>
            <w:shd w:val="clear" w:color="000000" w:fill="D4D0C8"/>
            <w:vAlign w:val="center"/>
            <w:hideMark/>
          </w:tcPr>
          <w:p w14:paraId="7F38E3D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BOGW - Method A-3 based on general assistance recipient status Total</w:t>
            </w:r>
          </w:p>
        </w:tc>
        <w:tc>
          <w:tcPr>
            <w:tcW w:w="820" w:type="dxa"/>
            <w:tcBorders>
              <w:top w:val="nil"/>
              <w:left w:val="nil"/>
              <w:bottom w:val="single" w:sz="4" w:space="0" w:color="808080"/>
              <w:right w:val="single" w:sz="4" w:space="0" w:color="808080"/>
            </w:tcBorders>
            <w:shd w:val="clear" w:color="000000" w:fill="FFFFFF"/>
            <w:noWrap/>
            <w:vAlign w:val="center"/>
            <w:hideMark/>
          </w:tcPr>
          <w:p w14:paraId="4489B8E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60" w:type="dxa"/>
            <w:tcBorders>
              <w:top w:val="nil"/>
              <w:left w:val="nil"/>
              <w:bottom w:val="single" w:sz="4" w:space="0" w:color="808080"/>
              <w:right w:val="single" w:sz="4" w:space="0" w:color="808080"/>
            </w:tcBorders>
            <w:shd w:val="clear" w:color="000000" w:fill="FFFFFF"/>
            <w:noWrap/>
            <w:vAlign w:val="center"/>
            <w:hideMark/>
          </w:tcPr>
          <w:p w14:paraId="72872AE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80" w:type="dxa"/>
            <w:tcBorders>
              <w:top w:val="nil"/>
              <w:left w:val="nil"/>
              <w:bottom w:val="single" w:sz="4" w:space="0" w:color="808080"/>
              <w:right w:val="single" w:sz="4" w:space="0" w:color="808080"/>
            </w:tcBorders>
            <w:shd w:val="clear" w:color="000000" w:fill="FFFFFF"/>
            <w:noWrap/>
            <w:vAlign w:val="center"/>
            <w:hideMark/>
          </w:tcPr>
          <w:p w14:paraId="468556C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$276</w:t>
            </w:r>
          </w:p>
        </w:tc>
        <w:tc>
          <w:tcPr>
            <w:tcW w:w="820" w:type="dxa"/>
            <w:tcBorders>
              <w:top w:val="nil"/>
              <w:left w:val="nil"/>
              <w:bottom w:val="single" w:sz="4" w:space="0" w:color="808080"/>
              <w:right w:val="single" w:sz="4" w:space="0" w:color="808080"/>
            </w:tcBorders>
            <w:shd w:val="clear" w:color="000000" w:fill="FFFFFF"/>
            <w:noWrap/>
            <w:vAlign w:val="center"/>
            <w:hideMark/>
          </w:tcPr>
          <w:p w14:paraId="045EE3F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40" w:type="dxa"/>
            <w:tcBorders>
              <w:top w:val="nil"/>
              <w:left w:val="nil"/>
              <w:bottom w:val="single" w:sz="4" w:space="0" w:color="808080"/>
              <w:right w:val="single" w:sz="4" w:space="0" w:color="808080"/>
            </w:tcBorders>
            <w:shd w:val="clear" w:color="000000" w:fill="FFFFFF"/>
            <w:noWrap/>
            <w:vAlign w:val="center"/>
            <w:hideMark/>
          </w:tcPr>
          <w:p w14:paraId="475D36A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80" w:type="dxa"/>
            <w:tcBorders>
              <w:top w:val="nil"/>
              <w:left w:val="nil"/>
              <w:bottom w:val="single" w:sz="4" w:space="0" w:color="808080"/>
              <w:right w:val="single" w:sz="4" w:space="0" w:color="808080"/>
            </w:tcBorders>
            <w:shd w:val="clear" w:color="000000" w:fill="FFFFFF"/>
            <w:noWrap/>
            <w:vAlign w:val="center"/>
            <w:hideMark/>
          </w:tcPr>
          <w:p w14:paraId="5E05908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w:t>
            </w:r>
          </w:p>
        </w:tc>
        <w:tc>
          <w:tcPr>
            <w:tcW w:w="1080" w:type="dxa"/>
            <w:tcBorders>
              <w:top w:val="nil"/>
              <w:left w:val="nil"/>
              <w:bottom w:val="single" w:sz="4" w:space="0" w:color="808080"/>
              <w:right w:val="single" w:sz="4" w:space="0" w:color="808080"/>
            </w:tcBorders>
            <w:shd w:val="clear" w:color="000000" w:fill="FFFFFF"/>
            <w:noWrap/>
            <w:vAlign w:val="center"/>
            <w:hideMark/>
          </w:tcPr>
          <w:p w14:paraId="1686ADA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47C0263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0" w:type="dxa"/>
            <w:tcBorders>
              <w:top w:val="nil"/>
              <w:left w:val="nil"/>
              <w:bottom w:val="single" w:sz="4" w:space="0" w:color="808080"/>
              <w:right w:val="single" w:sz="4" w:space="0" w:color="808080"/>
            </w:tcBorders>
            <w:shd w:val="clear" w:color="000000" w:fill="FFFFFF"/>
            <w:noWrap/>
            <w:vAlign w:val="center"/>
            <w:hideMark/>
          </w:tcPr>
          <w:p w14:paraId="3186402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0657F8E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77F47C7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28636829"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A09585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38FF63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4E5CE0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3F1D12B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African-American</w:t>
            </w:r>
          </w:p>
        </w:tc>
        <w:tc>
          <w:tcPr>
            <w:tcW w:w="820" w:type="dxa"/>
            <w:tcBorders>
              <w:top w:val="nil"/>
              <w:left w:val="nil"/>
              <w:bottom w:val="single" w:sz="4" w:space="0" w:color="808080"/>
              <w:right w:val="single" w:sz="4" w:space="0" w:color="808080"/>
            </w:tcBorders>
            <w:shd w:val="clear" w:color="000000" w:fill="FFFFFF"/>
            <w:noWrap/>
            <w:vAlign w:val="center"/>
            <w:hideMark/>
          </w:tcPr>
          <w:p w14:paraId="5964F21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60" w:type="dxa"/>
            <w:tcBorders>
              <w:top w:val="nil"/>
              <w:left w:val="nil"/>
              <w:bottom w:val="single" w:sz="4" w:space="0" w:color="808080"/>
              <w:right w:val="single" w:sz="4" w:space="0" w:color="808080"/>
            </w:tcBorders>
            <w:shd w:val="clear" w:color="000000" w:fill="FFFFFF"/>
            <w:noWrap/>
            <w:vAlign w:val="center"/>
            <w:hideMark/>
          </w:tcPr>
          <w:p w14:paraId="10A7575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80" w:type="dxa"/>
            <w:tcBorders>
              <w:top w:val="nil"/>
              <w:left w:val="nil"/>
              <w:bottom w:val="single" w:sz="4" w:space="0" w:color="808080"/>
              <w:right w:val="single" w:sz="4" w:space="0" w:color="808080"/>
            </w:tcBorders>
            <w:shd w:val="clear" w:color="000000" w:fill="FFFFFF"/>
            <w:noWrap/>
            <w:vAlign w:val="center"/>
            <w:hideMark/>
          </w:tcPr>
          <w:p w14:paraId="7ECF2E7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$276</w:t>
            </w:r>
          </w:p>
        </w:tc>
        <w:tc>
          <w:tcPr>
            <w:tcW w:w="820" w:type="dxa"/>
            <w:tcBorders>
              <w:top w:val="nil"/>
              <w:left w:val="nil"/>
              <w:bottom w:val="single" w:sz="4" w:space="0" w:color="808080"/>
              <w:right w:val="single" w:sz="4" w:space="0" w:color="808080"/>
            </w:tcBorders>
            <w:shd w:val="clear" w:color="000000" w:fill="FFFFFF"/>
            <w:noWrap/>
            <w:vAlign w:val="center"/>
            <w:hideMark/>
          </w:tcPr>
          <w:p w14:paraId="6D35DD4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40" w:type="dxa"/>
            <w:tcBorders>
              <w:top w:val="nil"/>
              <w:left w:val="nil"/>
              <w:bottom w:val="single" w:sz="4" w:space="0" w:color="808080"/>
              <w:right w:val="single" w:sz="4" w:space="0" w:color="808080"/>
            </w:tcBorders>
            <w:shd w:val="clear" w:color="000000" w:fill="FFFFFF"/>
            <w:noWrap/>
            <w:vAlign w:val="center"/>
            <w:hideMark/>
          </w:tcPr>
          <w:p w14:paraId="46779FA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7633901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332ADF4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0EC561D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0" w:type="dxa"/>
            <w:tcBorders>
              <w:top w:val="nil"/>
              <w:left w:val="nil"/>
              <w:bottom w:val="single" w:sz="4" w:space="0" w:color="808080"/>
              <w:right w:val="single" w:sz="4" w:space="0" w:color="808080"/>
            </w:tcBorders>
            <w:shd w:val="clear" w:color="000000" w:fill="FFFFFF"/>
            <w:noWrap/>
            <w:vAlign w:val="center"/>
            <w:hideMark/>
          </w:tcPr>
          <w:p w14:paraId="454853C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02C2896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7C1E104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1DA1B3E1"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089FBAC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72CC00A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74233F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61D0DCE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White Non-Hispanic</w:t>
            </w:r>
          </w:p>
        </w:tc>
        <w:tc>
          <w:tcPr>
            <w:tcW w:w="820" w:type="dxa"/>
            <w:tcBorders>
              <w:top w:val="nil"/>
              <w:left w:val="nil"/>
              <w:bottom w:val="single" w:sz="4" w:space="0" w:color="808080"/>
              <w:right w:val="single" w:sz="4" w:space="0" w:color="808080"/>
            </w:tcBorders>
            <w:shd w:val="clear" w:color="000000" w:fill="FFFFFF"/>
            <w:noWrap/>
            <w:vAlign w:val="center"/>
            <w:hideMark/>
          </w:tcPr>
          <w:p w14:paraId="24B7770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60" w:type="dxa"/>
            <w:tcBorders>
              <w:top w:val="nil"/>
              <w:left w:val="nil"/>
              <w:bottom w:val="single" w:sz="4" w:space="0" w:color="808080"/>
              <w:right w:val="single" w:sz="4" w:space="0" w:color="808080"/>
            </w:tcBorders>
            <w:shd w:val="clear" w:color="000000" w:fill="FFFFFF"/>
            <w:noWrap/>
            <w:vAlign w:val="center"/>
            <w:hideMark/>
          </w:tcPr>
          <w:p w14:paraId="2D5D99E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7AE6681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7434427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40" w:type="dxa"/>
            <w:tcBorders>
              <w:top w:val="nil"/>
              <w:left w:val="nil"/>
              <w:bottom w:val="single" w:sz="4" w:space="0" w:color="808080"/>
              <w:right w:val="single" w:sz="4" w:space="0" w:color="808080"/>
            </w:tcBorders>
            <w:shd w:val="clear" w:color="000000" w:fill="FFFFFF"/>
            <w:noWrap/>
            <w:vAlign w:val="center"/>
            <w:hideMark/>
          </w:tcPr>
          <w:p w14:paraId="13E803F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80" w:type="dxa"/>
            <w:tcBorders>
              <w:top w:val="nil"/>
              <w:left w:val="nil"/>
              <w:bottom w:val="single" w:sz="4" w:space="0" w:color="808080"/>
              <w:right w:val="single" w:sz="4" w:space="0" w:color="808080"/>
            </w:tcBorders>
            <w:shd w:val="clear" w:color="000000" w:fill="FFFFFF"/>
            <w:noWrap/>
            <w:vAlign w:val="center"/>
            <w:hideMark/>
          </w:tcPr>
          <w:p w14:paraId="46EDD28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w:t>
            </w:r>
          </w:p>
        </w:tc>
        <w:tc>
          <w:tcPr>
            <w:tcW w:w="1080" w:type="dxa"/>
            <w:tcBorders>
              <w:top w:val="nil"/>
              <w:left w:val="nil"/>
              <w:bottom w:val="single" w:sz="4" w:space="0" w:color="808080"/>
              <w:right w:val="single" w:sz="4" w:space="0" w:color="808080"/>
            </w:tcBorders>
            <w:shd w:val="clear" w:color="000000" w:fill="FFFFFF"/>
            <w:noWrap/>
            <w:vAlign w:val="center"/>
            <w:hideMark/>
          </w:tcPr>
          <w:p w14:paraId="2CB197A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34138DA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0" w:type="dxa"/>
            <w:tcBorders>
              <w:top w:val="nil"/>
              <w:left w:val="nil"/>
              <w:bottom w:val="single" w:sz="4" w:space="0" w:color="808080"/>
              <w:right w:val="single" w:sz="4" w:space="0" w:color="808080"/>
            </w:tcBorders>
            <w:shd w:val="clear" w:color="000000" w:fill="FFFFFF"/>
            <w:noWrap/>
            <w:vAlign w:val="center"/>
            <w:hideMark/>
          </w:tcPr>
          <w:p w14:paraId="6D2E0B0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1A6A9AD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06C3B92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73FA50EB" w14:textId="77777777" w:rsidTr="00A64DF6">
        <w:trPr>
          <w:trHeight w:val="495"/>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F7E7B8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254E99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36" w:type="dxa"/>
            <w:gridSpan w:val="3"/>
            <w:tcBorders>
              <w:top w:val="single" w:sz="4" w:space="0" w:color="808080"/>
              <w:left w:val="nil"/>
              <w:bottom w:val="single" w:sz="4" w:space="0" w:color="808080"/>
              <w:right w:val="single" w:sz="4" w:space="0" w:color="808080"/>
            </w:tcBorders>
            <w:shd w:val="clear" w:color="000000" w:fill="D4D0C8"/>
            <w:vAlign w:val="center"/>
            <w:hideMark/>
          </w:tcPr>
          <w:p w14:paraId="5E931F8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BOGW - Method B based on income standards Total</w:t>
            </w:r>
          </w:p>
        </w:tc>
        <w:tc>
          <w:tcPr>
            <w:tcW w:w="820" w:type="dxa"/>
            <w:tcBorders>
              <w:top w:val="nil"/>
              <w:left w:val="nil"/>
              <w:bottom w:val="single" w:sz="4" w:space="0" w:color="808080"/>
              <w:right w:val="single" w:sz="4" w:space="0" w:color="808080"/>
            </w:tcBorders>
            <w:shd w:val="clear" w:color="000000" w:fill="FFFFFF"/>
            <w:noWrap/>
            <w:vAlign w:val="center"/>
            <w:hideMark/>
          </w:tcPr>
          <w:p w14:paraId="4D2C47D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257</w:t>
            </w:r>
          </w:p>
        </w:tc>
        <w:tc>
          <w:tcPr>
            <w:tcW w:w="760" w:type="dxa"/>
            <w:tcBorders>
              <w:top w:val="nil"/>
              <w:left w:val="nil"/>
              <w:bottom w:val="single" w:sz="4" w:space="0" w:color="808080"/>
              <w:right w:val="single" w:sz="4" w:space="0" w:color="808080"/>
            </w:tcBorders>
            <w:shd w:val="clear" w:color="000000" w:fill="FFFFFF"/>
            <w:noWrap/>
            <w:vAlign w:val="center"/>
            <w:hideMark/>
          </w:tcPr>
          <w:p w14:paraId="36CC005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316</w:t>
            </w:r>
          </w:p>
        </w:tc>
        <w:tc>
          <w:tcPr>
            <w:tcW w:w="1080" w:type="dxa"/>
            <w:tcBorders>
              <w:top w:val="nil"/>
              <w:left w:val="nil"/>
              <w:bottom w:val="single" w:sz="4" w:space="0" w:color="808080"/>
              <w:right w:val="single" w:sz="4" w:space="0" w:color="808080"/>
            </w:tcBorders>
            <w:shd w:val="clear" w:color="000000" w:fill="FFFFFF"/>
            <w:noWrap/>
            <w:vAlign w:val="center"/>
            <w:hideMark/>
          </w:tcPr>
          <w:p w14:paraId="4B367E5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$69,345</w:t>
            </w:r>
          </w:p>
        </w:tc>
        <w:tc>
          <w:tcPr>
            <w:tcW w:w="820" w:type="dxa"/>
            <w:tcBorders>
              <w:top w:val="nil"/>
              <w:left w:val="nil"/>
              <w:bottom w:val="single" w:sz="4" w:space="0" w:color="808080"/>
              <w:right w:val="single" w:sz="4" w:space="0" w:color="808080"/>
            </w:tcBorders>
            <w:shd w:val="clear" w:color="000000" w:fill="FFFFFF"/>
            <w:noWrap/>
            <w:vAlign w:val="center"/>
            <w:hideMark/>
          </w:tcPr>
          <w:p w14:paraId="0498F2C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224</w:t>
            </w:r>
          </w:p>
        </w:tc>
        <w:tc>
          <w:tcPr>
            <w:tcW w:w="740" w:type="dxa"/>
            <w:tcBorders>
              <w:top w:val="nil"/>
              <w:left w:val="nil"/>
              <w:bottom w:val="single" w:sz="4" w:space="0" w:color="808080"/>
              <w:right w:val="single" w:sz="4" w:space="0" w:color="808080"/>
            </w:tcBorders>
            <w:shd w:val="clear" w:color="000000" w:fill="FFFFFF"/>
            <w:noWrap/>
            <w:vAlign w:val="center"/>
            <w:hideMark/>
          </w:tcPr>
          <w:p w14:paraId="7AA6476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266</w:t>
            </w:r>
          </w:p>
        </w:tc>
        <w:tc>
          <w:tcPr>
            <w:tcW w:w="1080" w:type="dxa"/>
            <w:tcBorders>
              <w:top w:val="nil"/>
              <w:left w:val="nil"/>
              <w:bottom w:val="single" w:sz="4" w:space="0" w:color="808080"/>
              <w:right w:val="single" w:sz="4" w:space="0" w:color="808080"/>
            </w:tcBorders>
            <w:shd w:val="clear" w:color="000000" w:fill="FFFFFF"/>
            <w:noWrap/>
            <w:vAlign w:val="center"/>
            <w:hideMark/>
          </w:tcPr>
          <w:p w14:paraId="580D4FF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$59,225</w:t>
            </w:r>
          </w:p>
        </w:tc>
        <w:tc>
          <w:tcPr>
            <w:tcW w:w="1080" w:type="dxa"/>
            <w:tcBorders>
              <w:top w:val="nil"/>
              <w:left w:val="nil"/>
              <w:bottom w:val="single" w:sz="4" w:space="0" w:color="808080"/>
              <w:right w:val="single" w:sz="4" w:space="0" w:color="808080"/>
            </w:tcBorders>
            <w:shd w:val="clear" w:color="000000" w:fill="FFFFFF"/>
            <w:noWrap/>
            <w:vAlign w:val="center"/>
            <w:hideMark/>
          </w:tcPr>
          <w:p w14:paraId="11C0CC8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-12.84%</w:t>
            </w:r>
          </w:p>
        </w:tc>
        <w:tc>
          <w:tcPr>
            <w:tcW w:w="820" w:type="dxa"/>
            <w:tcBorders>
              <w:top w:val="nil"/>
              <w:left w:val="nil"/>
              <w:bottom w:val="single" w:sz="4" w:space="0" w:color="808080"/>
              <w:right w:val="single" w:sz="4" w:space="0" w:color="808080"/>
            </w:tcBorders>
            <w:shd w:val="clear" w:color="000000" w:fill="FFFFFF"/>
            <w:noWrap/>
            <w:vAlign w:val="center"/>
            <w:hideMark/>
          </w:tcPr>
          <w:p w14:paraId="2C74550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100</w:t>
            </w:r>
          </w:p>
        </w:tc>
        <w:tc>
          <w:tcPr>
            <w:tcW w:w="780" w:type="dxa"/>
            <w:tcBorders>
              <w:top w:val="nil"/>
              <w:left w:val="nil"/>
              <w:bottom w:val="single" w:sz="4" w:space="0" w:color="808080"/>
              <w:right w:val="single" w:sz="4" w:space="0" w:color="808080"/>
            </w:tcBorders>
            <w:shd w:val="clear" w:color="000000" w:fill="FFFFFF"/>
            <w:noWrap/>
            <w:vAlign w:val="center"/>
            <w:hideMark/>
          </w:tcPr>
          <w:p w14:paraId="05EEC78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115</w:t>
            </w:r>
          </w:p>
        </w:tc>
        <w:tc>
          <w:tcPr>
            <w:tcW w:w="1080" w:type="dxa"/>
            <w:tcBorders>
              <w:top w:val="nil"/>
              <w:left w:val="nil"/>
              <w:bottom w:val="single" w:sz="4" w:space="0" w:color="808080"/>
              <w:right w:val="single" w:sz="4" w:space="0" w:color="808080"/>
            </w:tcBorders>
            <w:shd w:val="clear" w:color="000000" w:fill="FFFFFF"/>
            <w:noWrap/>
            <w:vAlign w:val="center"/>
            <w:hideMark/>
          </w:tcPr>
          <w:p w14:paraId="34698C0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$26,289</w:t>
            </w:r>
          </w:p>
        </w:tc>
        <w:tc>
          <w:tcPr>
            <w:tcW w:w="1080" w:type="dxa"/>
            <w:tcBorders>
              <w:top w:val="nil"/>
              <w:left w:val="nil"/>
              <w:bottom w:val="single" w:sz="4" w:space="0" w:color="808080"/>
              <w:right w:val="single" w:sz="4" w:space="0" w:color="808080"/>
            </w:tcBorders>
            <w:shd w:val="clear" w:color="000000" w:fill="FFFFFF"/>
            <w:noWrap/>
            <w:vAlign w:val="center"/>
            <w:hideMark/>
          </w:tcPr>
          <w:p w14:paraId="502D469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55.36%</w:t>
            </w:r>
          </w:p>
        </w:tc>
      </w:tr>
      <w:tr w:rsidR="009A41CA" w:rsidRPr="00FF2162" w14:paraId="2B8B70A2"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4FF327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D3F089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63A80F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6D738A2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African-American</w:t>
            </w:r>
          </w:p>
        </w:tc>
        <w:tc>
          <w:tcPr>
            <w:tcW w:w="820" w:type="dxa"/>
            <w:tcBorders>
              <w:top w:val="nil"/>
              <w:left w:val="nil"/>
              <w:bottom w:val="single" w:sz="4" w:space="0" w:color="808080"/>
              <w:right w:val="single" w:sz="4" w:space="0" w:color="808080"/>
            </w:tcBorders>
            <w:shd w:val="clear" w:color="000000" w:fill="FFFFFF"/>
            <w:noWrap/>
            <w:vAlign w:val="center"/>
            <w:hideMark/>
          </w:tcPr>
          <w:p w14:paraId="0488F4D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65</w:t>
            </w:r>
          </w:p>
        </w:tc>
        <w:tc>
          <w:tcPr>
            <w:tcW w:w="760" w:type="dxa"/>
            <w:tcBorders>
              <w:top w:val="nil"/>
              <w:left w:val="nil"/>
              <w:bottom w:val="single" w:sz="4" w:space="0" w:color="808080"/>
              <w:right w:val="single" w:sz="4" w:space="0" w:color="808080"/>
            </w:tcBorders>
            <w:shd w:val="clear" w:color="000000" w:fill="FFFFFF"/>
            <w:noWrap/>
            <w:vAlign w:val="center"/>
            <w:hideMark/>
          </w:tcPr>
          <w:p w14:paraId="15264FD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68</w:t>
            </w:r>
          </w:p>
        </w:tc>
        <w:tc>
          <w:tcPr>
            <w:tcW w:w="1080" w:type="dxa"/>
            <w:tcBorders>
              <w:top w:val="nil"/>
              <w:left w:val="nil"/>
              <w:bottom w:val="single" w:sz="4" w:space="0" w:color="808080"/>
              <w:right w:val="single" w:sz="4" w:space="0" w:color="808080"/>
            </w:tcBorders>
            <w:shd w:val="clear" w:color="000000" w:fill="FFFFFF"/>
            <w:noWrap/>
            <w:vAlign w:val="center"/>
            <w:hideMark/>
          </w:tcPr>
          <w:p w14:paraId="79D20CF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$12,857</w:t>
            </w:r>
          </w:p>
        </w:tc>
        <w:tc>
          <w:tcPr>
            <w:tcW w:w="820" w:type="dxa"/>
            <w:tcBorders>
              <w:top w:val="nil"/>
              <w:left w:val="nil"/>
              <w:bottom w:val="single" w:sz="4" w:space="0" w:color="808080"/>
              <w:right w:val="single" w:sz="4" w:space="0" w:color="808080"/>
            </w:tcBorders>
            <w:shd w:val="clear" w:color="000000" w:fill="FFFFFF"/>
            <w:noWrap/>
            <w:vAlign w:val="center"/>
            <w:hideMark/>
          </w:tcPr>
          <w:p w14:paraId="0A47AD4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44</w:t>
            </w:r>
          </w:p>
        </w:tc>
        <w:tc>
          <w:tcPr>
            <w:tcW w:w="740" w:type="dxa"/>
            <w:tcBorders>
              <w:top w:val="nil"/>
              <w:left w:val="nil"/>
              <w:bottom w:val="single" w:sz="4" w:space="0" w:color="808080"/>
              <w:right w:val="single" w:sz="4" w:space="0" w:color="808080"/>
            </w:tcBorders>
            <w:shd w:val="clear" w:color="000000" w:fill="FFFFFF"/>
            <w:noWrap/>
            <w:vAlign w:val="center"/>
            <w:hideMark/>
          </w:tcPr>
          <w:p w14:paraId="7AD059E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w:t>
            </w:r>
          </w:p>
        </w:tc>
        <w:tc>
          <w:tcPr>
            <w:tcW w:w="1080" w:type="dxa"/>
            <w:tcBorders>
              <w:top w:val="nil"/>
              <w:left w:val="nil"/>
              <w:bottom w:val="single" w:sz="4" w:space="0" w:color="808080"/>
              <w:right w:val="single" w:sz="4" w:space="0" w:color="808080"/>
            </w:tcBorders>
            <w:shd w:val="clear" w:color="000000" w:fill="FFFFFF"/>
            <w:noWrap/>
            <w:vAlign w:val="center"/>
            <w:hideMark/>
          </w:tcPr>
          <w:p w14:paraId="2615170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$8,832</w:t>
            </w:r>
          </w:p>
        </w:tc>
        <w:tc>
          <w:tcPr>
            <w:tcW w:w="1080" w:type="dxa"/>
            <w:tcBorders>
              <w:top w:val="nil"/>
              <w:left w:val="nil"/>
              <w:bottom w:val="single" w:sz="4" w:space="0" w:color="808080"/>
              <w:right w:val="single" w:sz="4" w:space="0" w:color="808080"/>
            </w:tcBorders>
            <w:shd w:val="clear" w:color="000000" w:fill="FFFFFF"/>
            <w:noWrap/>
            <w:vAlign w:val="center"/>
            <w:hideMark/>
          </w:tcPr>
          <w:p w14:paraId="122259C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-32.31%</w:t>
            </w:r>
          </w:p>
        </w:tc>
        <w:tc>
          <w:tcPr>
            <w:tcW w:w="820" w:type="dxa"/>
            <w:tcBorders>
              <w:top w:val="nil"/>
              <w:left w:val="nil"/>
              <w:bottom w:val="single" w:sz="4" w:space="0" w:color="808080"/>
              <w:right w:val="single" w:sz="4" w:space="0" w:color="808080"/>
            </w:tcBorders>
            <w:shd w:val="clear" w:color="000000" w:fill="FFFFFF"/>
            <w:noWrap/>
            <w:vAlign w:val="center"/>
            <w:hideMark/>
          </w:tcPr>
          <w:p w14:paraId="4ADA7A5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31</w:t>
            </w:r>
          </w:p>
        </w:tc>
        <w:tc>
          <w:tcPr>
            <w:tcW w:w="780" w:type="dxa"/>
            <w:tcBorders>
              <w:top w:val="nil"/>
              <w:left w:val="nil"/>
              <w:bottom w:val="single" w:sz="4" w:space="0" w:color="808080"/>
              <w:right w:val="single" w:sz="4" w:space="0" w:color="808080"/>
            </w:tcBorders>
            <w:shd w:val="clear" w:color="000000" w:fill="FFFFFF"/>
            <w:noWrap/>
            <w:vAlign w:val="center"/>
            <w:hideMark/>
          </w:tcPr>
          <w:p w14:paraId="3A940FA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36</w:t>
            </w:r>
          </w:p>
        </w:tc>
        <w:tc>
          <w:tcPr>
            <w:tcW w:w="1080" w:type="dxa"/>
            <w:tcBorders>
              <w:top w:val="nil"/>
              <w:left w:val="nil"/>
              <w:bottom w:val="single" w:sz="4" w:space="0" w:color="808080"/>
              <w:right w:val="single" w:sz="4" w:space="0" w:color="808080"/>
            </w:tcBorders>
            <w:shd w:val="clear" w:color="000000" w:fill="FFFFFF"/>
            <w:noWrap/>
            <w:vAlign w:val="center"/>
            <w:hideMark/>
          </w:tcPr>
          <w:p w14:paraId="5D2A694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$7,820</w:t>
            </w:r>
          </w:p>
        </w:tc>
        <w:tc>
          <w:tcPr>
            <w:tcW w:w="1080" w:type="dxa"/>
            <w:tcBorders>
              <w:top w:val="nil"/>
              <w:left w:val="nil"/>
              <w:bottom w:val="single" w:sz="4" w:space="0" w:color="808080"/>
              <w:right w:val="single" w:sz="4" w:space="0" w:color="808080"/>
            </w:tcBorders>
            <w:shd w:val="clear" w:color="000000" w:fill="FFFFFF"/>
            <w:noWrap/>
            <w:vAlign w:val="center"/>
            <w:hideMark/>
          </w:tcPr>
          <w:p w14:paraId="3F15347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29.55%</w:t>
            </w:r>
          </w:p>
        </w:tc>
      </w:tr>
      <w:tr w:rsidR="009A41CA" w:rsidRPr="00FF2162" w14:paraId="65D17809"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1F6CCCC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BF96EB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B18928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18BA4C8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Asian</w:t>
            </w:r>
          </w:p>
        </w:tc>
        <w:tc>
          <w:tcPr>
            <w:tcW w:w="820" w:type="dxa"/>
            <w:tcBorders>
              <w:top w:val="nil"/>
              <w:left w:val="nil"/>
              <w:bottom w:val="single" w:sz="4" w:space="0" w:color="808080"/>
              <w:right w:val="single" w:sz="4" w:space="0" w:color="808080"/>
            </w:tcBorders>
            <w:shd w:val="clear" w:color="000000" w:fill="FFFFFF"/>
            <w:noWrap/>
            <w:vAlign w:val="center"/>
            <w:hideMark/>
          </w:tcPr>
          <w:p w14:paraId="3E16270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66</w:t>
            </w:r>
          </w:p>
        </w:tc>
        <w:tc>
          <w:tcPr>
            <w:tcW w:w="760" w:type="dxa"/>
            <w:tcBorders>
              <w:top w:val="nil"/>
              <w:left w:val="nil"/>
              <w:bottom w:val="single" w:sz="4" w:space="0" w:color="808080"/>
              <w:right w:val="single" w:sz="4" w:space="0" w:color="808080"/>
            </w:tcBorders>
            <w:shd w:val="clear" w:color="000000" w:fill="FFFFFF"/>
            <w:noWrap/>
            <w:vAlign w:val="center"/>
            <w:hideMark/>
          </w:tcPr>
          <w:p w14:paraId="72E38DB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84</w:t>
            </w:r>
          </w:p>
        </w:tc>
        <w:tc>
          <w:tcPr>
            <w:tcW w:w="1080" w:type="dxa"/>
            <w:tcBorders>
              <w:top w:val="nil"/>
              <w:left w:val="nil"/>
              <w:bottom w:val="single" w:sz="4" w:space="0" w:color="808080"/>
              <w:right w:val="single" w:sz="4" w:space="0" w:color="808080"/>
            </w:tcBorders>
            <w:shd w:val="clear" w:color="000000" w:fill="FFFFFF"/>
            <w:noWrap/>
            <w:vAlign w:val="center"/>
            <w:hideMark/>
          </w:tcPr>
          <w:p w14:paraId="1EC1318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$19,412</w:t>
            </w:r>
          </w:p>
        </w:tc>
        <w:tc>
          <w:tcPr>
            <w:tcW w:w="820" w:type="dxa"/>
            <w:tcBorders>
              <w:top w:val="nil"/>
              <w:left w:val="nil"/>
              <w:bottom w:val="single" w:sz="4" w:space="0" w:color="808080"/>
              <w:right w:val="single" w:sz="4" w:space="0" w:color="808080"/>
            </w:tcBorders>
            <w:shd w:val="clear" w:color="000000" w:fill="FFFFFF"/>
            <w:noWrap/>
            <w:vAlign w:val="center"/>
            <w:hideMark/>
          </w:tcPr>
          <w:p w14:paraId="7494CAF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57</w:t>
            </w:r>
          </w:p>
        </w:tc>
        <w:tc>
          <w:tcPr>
            <w:tcW w:w="740" w:type="dxa"/>
            <w:tcBorders>
              <w:top w:val="nil"/>
              <w:left w:val="nil"/>
              <w:bottom w:val="single" w:sz="4" w:space="0" w:color="808080"/>
              <w:right w:val="single" w:sz="4" w:space="0" w:color="808080"/>
            </w:tcBorders>
            <w:shd w:val="clear" w:color="000000" w:fill="FFFFFF"/>
            <w:noWrap/>
            <w:vAlign w:val="center"/>
            <w:hideMark/>
          </w:tcPr>
          <w:p w14:paraId="0B3C8E2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71</w:t>
            </w:r>
          </w:p>
        </w:tc>
        <w:tc>
          <w:tcPr>
            <w:tcW w:w="1080" w:type="dxa"/>
            <w:tcBorders>
              <w:top w:val="nil"/>
              <w:left w:val="nil"/>
              <w:bottom w:val="single" w:sz="4" w:space="0" w:color="808080"/>
              <w:right w:val="single" w:sz="4" w:space="0" w:color="808080"/>
            </w:tcBorders>
            <w:shd w:val="clear" w:color="000000" w:fill="FFFFFF"/>
            <w:noWrap/>
            <w:vAlign w:val="center"/>
            <w:hideMark/>
          </w:tcPr>
          <w:p w14:paraId="2D25344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$14,559</w:t>
            </w:r>
          </w:p>
        </w:tc>
        <w:tc>
          <w:tcPr>
            <w:tcW w:w="1080" w:type="dxa"/>
            <w:tcBorders>
              <w:top w:val="nil"/>
              <w:left w:val="nil"/>
              <w:bottom w:val="single" w:sz="4" w:space="0" w:color="808080"/>
              <w:right w:val="single" w:sz="4" w:space="0" w:color="808080"/>
            </w:tcBorders>
            <w:shd w:val="clear" w:color="000000" w:fill="FFFFFF"/>
            <w:noWrap/>
            <w:vAlign w:val="center"/>
            <w:hideMark/>
          </w:tcPr>
          <w:p w14:paraId="0753225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-13.64%</w:t>
            </w:r>
          </w:p>
        </w:tc>
        <w:tc>
          <w:tcPr>
            <w:tcW w:w="820" w:type="dxa"/>
            <w:tcBorders>
              <w:top w:val="nil"/>
              <w:left w:val="nil"/>
              <w:bottom w:val="single" w:sz="4" w:space="0" w:color="808080"/>
              <w:right w:val="single" w:sz="4" w:space="0" w:color="808080"/>
            </w:tcBorders>
            <w:shd w:val="clear" w:color="000000" w:fill="FFFFFF"/>
            <w:noWrap/>
            <w:vAlign w:val="center"/>
            <w:hideMark/>
          </w:tcPr>
          <w:p w14:paraId="1B5862C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w:t>
            </w:r>
          </w:p>
        </w:tc>
        <w:tc>
          <w:tcPr>
            <w:tcW w:w="780" w:type="dxa"/>
            <w:tcBorders>
              <w:top w:val="nil"/>
              <w:left w:val="nil"/>
              <w:bottom w:val="single" w:sz="4" w:space="0" w:color="808080"/>
              <w:right w:val="single" w:sz="4" w:space="0" w:color="808080"/>
            </w:tcBorders>
            <w:shd w:val="clear" w:color="000000" w:fill="FFFFFF"/>
            <w:noWrap/>
            <w:vAlign w:val="center"/>
            <w:hideMark/>
          </w:tcPr>
          <w:p w14:paraId="28D3497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34</w:t>
            </w:r>
          </w:p>
        </w:tc>
        <w:tc>
          <w:tcPr>
            <w:tcW w:w="1080" w:type="dxa"/>
            <w:tcBorders>
              <w:top w:val="nil"/>
              <w:left w:val="nil"/>
              <w:bottom w:val="single" w:sz="4" w:space="0" w:color="808080"/>
              <w:right w:val="single" w:sz="4" w:space="0" w:color="808080"/>
            </w:tcBorders>
            <w:shd w:val="clear" w:color="000000" w:fill="FFFFFF"/>
            <w:noWrap/>
            <w:vAlign w:val="center"/>
            <w:hideMark/>
          </w:tcPr>
          <w:p w14:paraId="4CB5F86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$8,694</w:t>
            </w:r>
          </w:p>
        </w:tc>
        <w:tc>
          <w:tcPr>
            <w:tcW w:w="1080" w:type="dxa"/>
            <w:tcBorders>
              <w:top w:val="nil"/>
              <w:left w:val="nil"/>
              <w:bottom w:val="single" w:sz="4" w:space="0" w:color="808080"/>
              <w:right w:val="single" w:sz="4" w:space="0" w:color="808080"/>
            </w:tcBorders>
            <w:shd w:val="clear" w:color="000000" w:fill="FFFFFF"/>
            <w:noWrap/>
            <w:vAlign w:val="center"/>
            <w:hideMark/>
          </w:tcPr>
          <w:p w14:paraId="7C084F2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47.37%</w:t>
            </w:r>
          </w:p>
        </w:tc>
      </w:tr>
      <w:tr w:rsidR="009A41CA" w:rsidRPr="00FF2162" w14:paraId="3B77CD4A"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2FF6EEA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F2D458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76D1C20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680D934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Filipino</w:t>
            </w:r>
          </w:p>
        </w:tc>
        <w:tc>
          <w:tcPr>
            <w:tcW w:w="820" w:type="dxa"/>
            <w:tcBorders>
              <w:top w:val="nil"/>
              <w:left w:val="nil"/>
              <w:bottom w:val="single" w:sz="4" w:space="0" w:color="808080"/>
              <w:right w:val="single" w:sz="4" w:space="0" w:color="808080"/>
            </w:tcBorders>
            <w:shd w:val="clear" w:color="000000" w:fill="FFFFFF"/>
            <w:noWrap/>
            <w:vAlign w:val="center"/>
            <w:hideMark/>
          </w:tcPr>
          <w:p w14:paraId="6BD7297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760" w:type="dxa"/>
            <w:tcBorders>
              <w:top w:val="nil"/>
              <w:left w:val="nil"/>
              <w:bottom w:val="single" w:sz="4" w:space="0" w:color="808080"/>
              <w:right w:val="single" w:sz="4" w:space="0" w:color="808080"/>
            </w:tcBorders>
            <w:shd w:val="clear" w:color="000000" w:fill="FFFFFF"/>
            <w:noWrap/>
            <w:vAlign w:val="center"/>
            <w:hideMark/>
          </w:tcPr>
          <w:p w14:paraId="385E6F9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1080" w:type="dxa"/>
            <w:tcBorders>
              <w:top w:val="nil"/>
              <w:left w:val="nil"/>
              <w:bottom w:val="single" w:sz="4" w:space="0" w:color="808080"/>
              <w:right w:val="single" w:sz="4" w:space="0" w:color="808080"/>
            </w:tcBorders>
            <w:shd w:val="clear" w:color="000000" w:fill="FFFFFF"/>
            <w:noWrap/>
            <w:vAlign w:val="center"/>
            <w:hideMark/>
          </w:tcPr>
          <w:p w14:paraId="19EB673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$1,242</w:t>
            </w:r>
          </w:p>
        </w:tc>
        <w:tc>
          <w:tcPr>
            <w:tcW w:w="820" w:type="dxa"/>
            <w:tcBorders>
              <w:top w:val="nil"/>
              <w:left w:val="nil"/>
              <w:bottom w:val="single" w:sz="4" w:space="0" w:color="808080"/>
              <w:right w:val="single" w:sz="4" w:space="0" w:color="808080"/>
            </w:tcBorders>
            <w:shd w:val="clear" w:color="000000" w:fill="FFFFFF"/>
            <w:noWrap/>
            <w:vAlign w:val="center"/>
            <w:hideMark/>
          </w:tcPr>
          <w:p w14:paraId="76E2A84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740" w:type="dxa"/>
            <w:tcBorders>
              <w:top w:val="nil"/>
              <w:left w:val="nil"/>
              <w:bottom w:val="single" w:sz="4" w:space="0" w:color="808080"/>
              <w:right w:val="single" w:sz="4" w:space="0" w:color="808080"/>
            </w:tcBorders>
            <w:shd w:val="clear" w:color="000000" w:fill="FFFFFF"/>
            <w:noWrap/>
            <w:vAlign w:val="center"/>
            <w:hideMark/>
          </w:tcPr>
          <w:p w14:paraId="705D9D3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1080" w:type="dxa"/>
            <w:tcBorders>
              <w:top w:val="nil"/>
              <w:left w:val="nil"/>
              <w:bottom w:val="single" w:sz="4" w:space="0" w:color="808080"/>
              <w:right w:val="single" w:sz="4" w:space="0" w:color="808080"/>
            </w:tcBorders>
            <w:shd w:val="clear" w:color="000000" w:fill="FFFFFF"/>
            <w:noWrap/>
            <w:vAlign w:val="center"/>
            <w:hideMark/>
          </w:tcPr>
          <w:p w14:paraId="5264BAC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$460</w:t>
            </w:r>
          </w:p>
        </w:tc>
        <w:tc>
          <w:tcPr>
            <w:tcW w:w="1080" w:type="dxa"/>
            <w:tcBorders>
              <w:top w:val="nil"/>
              <w:left w:val="nil"/>
              <w:bottom w:val="single" w:sz="4" w:space="0" w:color="808080"/>
              <w:right w:val="single" w:sz="4" w:space="0" w:color="808080"/>
            </w:tcBorders>
            <w:shd w:val="clear" w:color="000000" w:fill="FFFFFF"/>
            <w:noWrap/>
            <w:vAlign w:val="center"/>
            <w:hideMark/>
          </w:tcPr>
          <w:p w14:paraId="7D5DDA2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-25.00%</w:t>
            </w:r>
          </w:p>
        </w:tc>
        <w:tc>
          <w:tcPr>
            <w:tcW w:w="820" w:type="dxa"/>
            <w:tcBorders>
              <w:top w:val="nil"/>
              <w:left w:val="nil"/>
              <w:bottom w:val="single" w:sz="4" w:space="0" w:color="808080"/>
              <w:right w:val="single" w:sz="4" w:space="0" w:color="808080"/>
            </w:tcBorders>
            <w:shd w:val="clear" w:color="000000" w:fill="FFFFFF"/>
            <w:noWrap/>
            <w:vAlign w:val="center"/>
            <w:hideMark/>
          </w:tcPr>
          <w:p w14:paraId="1487DC8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780" w:type="dxa"/>
            <w:tcBorders>
              <w:top w:val="nil"/>
              <w:left w:val="nil"/>
              <w:bottom w:val="single" w:sz="4" w:space="0" w:color="808080"/>
              <w:right w:val="single" w:sz="4" w:space="0" w:color="808080"/>
            </w:tcBorders>
            <w:shd w:val="clear" w:color="000000" w:fill="FFFFFF"/>
            <w:noWrap/>
            <w:vAlign w:val="center"/>
            <w:hideMark/>
          </w:tcPr>
          <w:p w14:paraId="3B24A56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1080" w:type="dxa"/>
            <w:tcBorders>
              <w:top w:val="nil"/>
              <w:left w:val="nil"/>
              <w:bottom w:val="single" w:sz="4" w:space="0" w:color="808080"/>
              <w:right w:val="single" w:sz="4" w:space="0" w:color="808080"/>
            </w:tcBorders>
            <w:shd w:val="clear" w:color="000000" w:fill="FFFFFF"/>
            <w:noWrap/>
            <w:vAlign w:val="center"/>
            <w:hideMark/>
          </w:tcPr>
          <w:p w14:paraId="07EB13C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$1,518</w:t>
            </w:r>
          </w:p>
        </w:tc>
        <w:tc>
          <w:tcPr>
            <w:tcW w:w="1080" w:type="dxa"/>
            <w:tcBorders>
              <w:top w:val="nil"/>
              <w:left w:val="nil"/>
              <w:bottom w:val="single" w:sz="4" w:space="0" w:color="808080"/>
              <w:right w:val="single" w:sz="4" w:space="0" w:color="808080"/>
            </w:tcBorders>
            <w:shd w:val="clear" w:color="000000" w:fill="FFFFFF"/>
            <w:noWrap/>
            <w:vAlign w:val="center"/>
            <w:hideMark/>
          </w:tcPr>
          <w:p w14:paraId="6062703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5609B00D"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E0B6B8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728ACC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E79118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55A1591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Hispanic</w:t>
            </w:r>
          </w:p>
        </w:tc>
        <w:tc>
          <w:tcPr>
            <w:tcW w:w="820" w:type="dxa"/>
            <w:tcBorders>
              <w:top w:val="nil"/>
              <w:left w:val="nil"/>
              <w:bottom w:val="single" w:sz="4" w:space="0" w:color="808080"/>
              <w:right w:val="single" w:sz="4" w:space="0" w:color="808080"/>
            </w:tcBorders>
            <w:shd w:val="clear" w:color="000000" w:fill="FFFFFF"/>
            <w:noWrap/>
            <w:vAlign w:val="center"/>
            <w:hideMark/>
          </w:tcPr>
          <w:p w14:paraId="29E33E9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85</w:t>
            </w:r>
          </w:p>
        </w:tc>
        <w:tc>
          <w:tcPr>
            <w:tcW w:w="760" w:type="dxa"/>
            <w:tcBorders>
              <w:top w:val="nil"/>
              <w:left w:val="nil"/>
              <w:bottom w:val="single" w:sz="4" w:space="0" w:color="808080"/>
              <w:right w:val="single" w:sz="4" w:space="0" w:color="808080"/>
            </w:tcBorders>
            <w:shd w:val="clear" w:color="000000" w:fill="FFFFFF"/>
            <w:noWrap/>
            <w:vAlign w:val="center"/>
            <w:hideMark/>
          </w:tcPr>
          <w:p w14:paraId="0DE4F70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107</w:t>
            </w:r>
          </w:p>
        </w:tc>
        <w:tc>
          <w:tcPr>
            <w:tcW w:w="1080" w:type="dxa"/>
            <w:tcBorders>
              <w:top w:val="nil"/>
              <w:left w:val="nil"/>
              <w:bottom w:val="single" w:sz="4" w:space="0" w:color="808080"/>
              <w:right w:val="single" w:sz="4" w:space="0" w:color="808080"/>
            </w:tcBorders>
            <w:shd w:val="clear" w:color="000000" w:fill="FFFFFF"/>
            <w:noWrap/>
            <w:vAlign w:val="center"/>
            <w:hideMark/>
          </w:tcPr>
          <w:p w14:paraId="23E5AF0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$25,369</w:t>
            </w:r>
          </w:p>
        </w:tc>
        <w:tc>
          <w:tcPr>
            <w:tcW w:w="820" w:type="dxa"/>
            <w:tcBorders>
              <w:top w:val="nil"/>
              <w:left w:val="nil"/>
              <w:bottom w:val="single" w:sz="4" w:space="0" w:color="808080"/>
              <w:right w:val="single" w:sz="4" w:space="0" w:color="808080"/>
            </w:tcBorders>
            <w:shd w:val="clear" w:color="000000" w:fill="FFFFFF"/>
            <w:noWrap/>
            <w:vAlign w:val="center"/>
            <w:hideMark/>
          </w:tcPr>
          <w:p w14:paraId="3D7826B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85</w:t>
            </w:r>
          </w:p>
        </w:tc>
        <w:tc>
          <w:tcPr>
            <w:tcW w:w="740" w:type="dxa"/>
            <w:tcBorders>
              <w:top w:val="nil"/>
              <w:left w:val="nil"/>
              <w:bottom w:val="single" w:sz="4" w:space="0" w:color="808080"/>
              <w:right w:val="single" w:sz="4" w:space="0" w:color="808080"/>
            </w:tcBorders>
            <w:shd w:val="clear" w:color="000000" w:fill="FFFFFF"/>
            <w:noWrap/>
            <w:vAlign w:val="center"/>
            <w:hideMark/>
          </w:tcPr>
          <w:p w14:paraId="4572E4E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104</w:t>
            </w:r>
          </w:p>
        </w:tc>
        <w:tc>
          <w:tcPr>
            <w:tcW w:w="1080" w:type="dxa"/>
            <w:tcBorders>
              <w:top w:val="nil"/>
              <w:left w:val="nil"/>
              <w:bottom w:val="single" w:sz="4" w:space="0" w:color="808080"/>
              <w:right w:val="single" w:sz="4" w:space="0" w:color="808080"/>
            </w:tcBorders>
            <w:shd w:val="clear" w:color="000000" w:fill="FFFFFF"/>
            <w:noWrap/>
            <w:vAlign w:val="center"/>
            <w:hideMark/>
          </w:tcPr>
          <w:p w14:paraId="63C4F76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$27,117</w:t>
            </w:r>
          </w:p>
        </w:tc>
        <w:tc>
          <w:tcPr>
            <w:tcW w:w="1080" w:type="dxa"/>
            <w:tcBorders>
              <w:top w:val="nil"/>
              <w:left w:val="nil"/>
              <w:bottom w:val="single" w:sz="4" w:space="0" w:color="808080"/>
              <w:right w:val="single" w:sz="4" w:space="0" w:color="808080"/>
            </w:tcBorders>
            <w:shd w:val="clear" w:color="000000" w:fill="FFFFFF"/>
            <w:noWrap/>
            <w:vAlign w:val="center"/>
            <w:hideMark/>
          </w:tcPr>
          <w:p w14:paraId="16549AD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46C5E5B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w:t>
            </w:r>
          </w:p>
        </w:tc>
        <w:tc>
          <w:tcPr>
            <w:tcW w:w="780" w:type="dxa"/>
            <w:tcBorders>
              <w:top w:val="nil"/>
              <w:left w:val="nil"/>
              <w:bottom w:val="single" w:sz="4" w:space="0" w:color="808080"/>
              <w:right w:val="single" w:sz="4" w:space="0" w:color="808080"/>
            </w:tcBorders>
            <w:shd w:val="clear" w:color="000000" w:fill="FFFFFF"/>
            <w:noWrap/>
            <w:vAlign w:val="center"/>
            <w:hideMark/>
          </w:tcPr>
          <w:p w14:paraId="310A06E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w:t>
            </w:r>
          </w:p>
        </w:tc>
        <w:tc>
          <w:tcPr>
            <w:tcW w:w="1080" w:type="dxa"/>
            <w:tcBorders>
              <w:top w:val="nil"/>
              <w:left w:val="nil"/>
              <w:bottom w:val="single" w:sz="4" w:space="0" w:color="808080"/>
              <w:right w:val="single" w:sz="4" w:space="0" w:color="808080"/>
            </w:tcBorders>
            <w:shd w:val="clear" w:color="000000" w:fill="FFFFFF"/>
            <w:noWrap/>
            <w:vAlign w:val="center"/>
            <w:hideMark/>
          </w:tcPr>
          <w:p w14:paraId="68B8987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$3,174</w:t>
            </w:r>
          </w:p>
        </w:tc>
        <w:tc>
          <w:tcPr>
            <w:tcW w:w="1080" w:type="dxa"/>
            <w:tcBorders>
              <w:top w:val="nil"/>
              <w:left w:val="nil"/>
              <w:bottom w:val="single" w:sz="4" w:space="0" w:color="808080"/>
              <w:right w:val="single" w:sz="4" w:space="0" w:color="808080"/>
            </w:tcBorders>
            <w:shd w:val="clear" w:color="000000" w:fill="FFFFFF"/>
            <w:noWrap/>
            <w:vAlign w:val="center"/>
            <w:hideMark/>
          </w:tcPr>
          <w:p w14:paraId="0CBD524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81.18%</w:t>
            </w:r>
          </w:p>
        </w:tc>
      </w:tr>
      <w:tr w:rsidR="009A41CA" w:rsidRPr="00FF2162" w14:paraId="788FAFE8"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4CB3C92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8389C4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ECF679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15C50C7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Multi-Ethnicity</w:t>
            </w:r>
          </w:p>
        </w:tc>
        <w:tc>
          <w:tcPr>
            <w:tcW w:w="820" w:type="dxa"/>
            <w:tcBorders>
              <w:top w:val="nil"/>
              <w:left w:val="nil"/>
              <w:bottom w:val="single" w:sz="4" w:space="0" w:color="808080"/>
              <w:right w:val="single" w:sz="4" w:space="0" w:color="808080"/>
            </w:tcBorders>
            <w:shd w:val="clear" w:color="000000" w:fill="FFFFFF"/>
            <w:noWrap/>
            <w:vAlign w:val="center"/>
            <w:hideMark/>
          </w:tcPr>
          <w:p w14:paraId="437C864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w:t>
            </w:r>
          </w:p>
        </w:tc>
        <w:tc>
          <w:tcPr>
            <w:tcW w:w="760" w:type="dxa"/>
            <w:tcBorders>
              <w:top w:val="nil"/>
              <w:left w:val="nil"/>
              <w:bottom w:val="single" w:sz="4" w:space="0" w:color="808080"/>
              <w:right w:val="single" w:sz="4" w:space="0" w:color="808080"/>
            </w:tcBorders>
            <w:shd w:val="clear" w:color="000000" w:fill="FFFFFF"/>
            <w:noWrap/>
            <w:vAlign w:val="center"/>
            <w:hideMark/>
          </w:tcPr>
          <w:p w14:paraId="1B372E9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w:t>
            </w:r>
          </w:p>
        </w:tc>
        <w:tc>
          <w:tcPr>
            <w:tcW w:w="1080" w:type="dxa"/>
            <w:tcBorders>
              <w:top w:val="nil"/>
              <w:left w:val="nil"/>
              <w:bottom w:val="single" w:sz="4" w:space="0" w:color="808080"/>
              <w:right w:val="single" w:sz="4" w:space="0" w:color="808080"/>
            </w:tcBorders>
            <w:shd w:val="clear" w:color="000000" w:fill="FFFFFF"/>
            <w:noWrap/>
            <w:vAlign w:val="center"/>
            <w:hideMark/>
          </w:tcPr>
          <w:p w14:paraId="2F038C4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$2,300</w:t>
            </w:r>
          </w:p>
        </w:tc>
        <w:tc>
          <w:tcPr>
            <w:tcW w:w="820" w:type="dxa"/>
            <w:tcBorders>
              <w:top w:val="nil"/>
              <w:left w:val="nil"/>
              <w:bottom w:val="single" w:sz="4" w:space="0" w:color="808080"/>
              <w:right w:val="single" w:sz="4" w:space="0" w:color="808080"/>
            </w:tcBorders>
            <w:shd w:val="clear" w:color="000000" w:fill="FFFFFF"/>
            <w:noWrap/>
            <w:vAlign w:val="center"/>
            <w:hideMark/>
          </w:tcPr>
          <w:p w14:paraId="3628904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740" w:type="dxa"/>
            <w:tcBorders>
              <w:top w:val="nil"/>
              <w:left w:val="nil"/>
              <w:bottom w:val="single" w:sz="4" w:space="0" w:color="808080"/>
              <w:right w:val="single" w:sz="4" w:space="0" w:color="808080"/>
            </w:tcBorders>
            <w:shd w:val="clear" w:color="000000" w:fill="FFFFFF"/>
            <w:noWrap/>
            <w:vAlign w:val="center"/>
            <w:hideMark/>
          </w:tcPr>
          <w:p w14:paraId="4D34A90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1080" w:type="dxa"/>
            <w:tcBorders>
              <w:top w:val="nil"/>
              <w:left w:val="nil"/>
              <w:bottom w:val="single" w:sz="4" w:space="0" w:color="808080"/>
              <w:right w:val="single" w:sz="4" w:space="0" w:color="808080"/>
            </w:tcBorders>
            <w:shd w:val="clear" w:color="000000" w:fill="FFFFFF"/>
            <w:noWrap/>
            <w:vAlign w:val="center"/>
            <w:hideMark/>
          </w:tcPr>
          <w:p w14:paraId="784516D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$1,334</w:t>
            </w:r>
          </w:p>
        </w:tc>
        <w:tc>
          <w:tcPr>
            <w:tcW w:w="1080" w:type="dxa"/>
            <w:tcBorders>
              <w:top w:val="nil"/>
              <w:left w:val="nil"/>
              <w:bottom w:val="single" w:sz="4" w:space="0" w:color="808080"/>
              <w:right w:val="single" w:sz="4" w:space="0" w:color="808080"/>
            </w:tcBorders>
            <w:shd w:val="clear" w:color="000000" w:fill="FFFFFF"/>
            <w:noWrap/>
            <w:vAlign w:val="center"/>
            <w:hideMark/>
          </w:tcPr>
          <w:p w14:paraId="0D8ABAE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-25.00%</w:t>
            </w:r>
          </w:p>
        </w:tc>
        <w:tc>
          <w:tcPr>
            <w:tcW w:w="820" w:type="dxa"/>
            <w:tcBorders>
              <w:top w:val="nil"/>
              <w:left w:val="nil"/>
              <w:bottom w:val="single" w:sz="4" w:space="0" w:color="808080"/>
              <w:right w:val="single" w:sz="4" w:space="0" w:color="808080"/>
            </w:tcBorders>
            <w:shd w:val="clear" w:color="000000" w:fill="FFFFFF"/>
            <w:noWrap/>
            <w:vAlign w:val="center"/>
            <w:hideMark/>
          </w:tcPr>
          <w:p w14:paraId="1E32218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80" w:type="dxa"/>
            <w:tcBorders>
              <w:top w:val="nil"/>
              <w:left w:val="nil"/>
              <w:bottom w:val="single" w:sz="4" w:space="0" w:color="808080"/>
              <w:right w:val="single" w:sz="4" w:space="0" w:color="808080"/>
            </w:tcBorders>
            <w:shd w:val="clear" w:color="000000" w:fill="FFFFFF"/>
            <w:noWrap/>
            <w:vAlign w:val="center"/>
            <w:hideMark/>
          </w:tcPr>
          <w:p w14:paraId="043D864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80" w:type="dxa"/>
            <w:tcBorders>
              <w:top w:val="nil"/>
              <w:left w:val="nil"/>
              <w:bottom w:val="single" w:sz="4" w:space="0" w:color="808080"/>
              <w:right w:val="single" w:sz="4" w:space="0" w:color="808080"/>
            </w:tcBorders>
            <w:shd w:val="clear" w:color="000000" w:fill="FFFFFF"/>
            <w:noWrap/>
            <w:vAlign w:val="center"/>
            <w:hideMark/>
          </w:tcPr>
          <w:p w14:paraId="4753F3E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$138</w:t>
            </w:r>
          </w:p>
        </w:tc>
        <w:tc>
          <w:tcPr>
            <w:tcW w:w="1080" w:type="dxa"/>
            <w:tcBorders>
              <w:top w:val="nil"/>
              <w:left w:val="nil"/>
              <w:bottom w:val="single" w:sz="4" w:space="0" w:color="808080"/>
              <w:right w:val="single" w:sz="4" w:space="0" w:color="808080"/>
            </w:tcBorders>
            <w:shd w:val="clear" w:color="000000" w:fill="FFFFFF"/>
            <w:noWrap/>
            <w:vAlign w:val="center"/>
            <w:hideMark/>
          </w:tcPr>
          <w:p w14:paraId="7AC1D18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83.33%</w:t>
            </w:r>
          </w:p>
        </w:tc>
      </w:tr>
      <w:tr w:rsidR="009A41CA" w:rsidRPr="00FF2162" w14:paraId="5EB6F03B"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B5C5A5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1023CE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DE660F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7A22229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Pacific Islander</w:t>
            </w:r>
          </w:p>
        </w:tc>
        <w:tc>
          <w:tcPr>
            <w:tcW w:w="820" w:type="dxa"/>
            <w:tcBorders>
              <w:top w:val="nil"/>
              <w:left w:val="nil"/>
              <w:bottom w:val="single" w:sz="4" w:space="0" w:color="808080"/>
              <w:right w:val="single" w:sz="4" w:space="0" w:color="808080"/>
            </w:tcBorders>
            <w:shd w:val="clear" w:color="000000" w:fill="FFFFFF"/>
            <w:noWrap/>
            <w:vAlign w:val="center"/>
            <w:hideMark/>
          </w:tcPr>
          <w:p w14:paraId="0A96E72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60" w:type="dxa"/>
            <w:tcBorders>
              <w:top w:val="nil"/>
              <w:left w:val="nil"/>
              <w:bottom w:val="single" w:sz="4" w:space="0" w:color="808080"/>
              <w:right w:val="single" w:sz="4" w:space="0" w:color="808080"/>
            </w:tcBorders>
            <w:shd w:val="clear" w:color="000000" w:fill="FFFFFF"/>
            <w:noWrap/>
            <w:vAlign w:val="center"/>
            <w:hideMark/>
          </w:tcPr>
          <w:p w14:paraId="5A2EC89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4FD31C2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70EB09C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40" w:type="dxa"/>
            <w:tcBorders>
              <w:top w:val="nil"/>
              <w:left w:val="nil"/>
              <w:bottom w:val="single" w:sz="4" w:space="0" w:color="808080"/>
              <w:right w:val="single" w:sz="4" w:space="0" w:color="808080"/>
            </w:tcBorders>
            <w:shd w:val="clear" w:color="000000" w:fill="FFFFFF"/>
            <w:noWrap/>
            <w:vAlign w:val="center"/>
            <w:hideMark/>
          </w:tcPr>
          <w:p w14:paraId="03E432A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80" w:type="dxa"/>
            <w:tcBorders>
              <w:top w:val="nil"/>
              <w:left w:val="nil"/>
              <w:bottom w:val="single" w:sz="4" w:space="0" w:color="808080"/>
              <w:right w:val="single" w:sz="4" w:space="0" w:color="808080"/>
            </w:tcBorders>
            <w:shd w:val="clear" w:color="000000" w:fill="FFFFFF"/>
            <w:noWrap/>
            <w:vAlign w:val="center"/>
            <w:hideMark/>
          </w:tcPr>
          <w:p w14:paraId="6477EC1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$138</w:t>
            </w:r>
          </w:p>
        </w:tc>
        <w:tc>
          <w:tcPr>
            <w:tcW w:w="1080" w:type="dxa"/>
            <w:tcBorders>
              <w:top w:val="nil"/>
              <w:left w:val="nil"/>
              <w:bottom w:val="single" w:sz="4" w:space="0" w:color="808080"/>
              <w:right w:val="single" w:sz="4" w:space="0" w:color="808080"/>
            </w:tcBorders>
            <w:shd w:val="clear" w:color="000000" w:fill="FFFFFF"/>
            <w:noWrap/>
            <w:vAlign w:val="center"/>
            <w:hideMark/>
          </w:tcPr>
          <w:p w14:paraId="67A8E36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5528D75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780" w:type="dxa"/>
            <w:tcBorders>
              <w:top w:val="nil"/>
              <w:left w:val="nil"/>
              <w:bottom w:val="single" w:sz="4" w:space="0" w:color="808080"/>
              <w:right w:val="single" w:sz="4" w:space="0" w:color="808080"/>
            </w:tcBorders>
            <w:shd w:val="clear" w:color="000000" w:fill="FFFFFF"/>
            <w:noWrap/>
            <w:vAlign w:val="center"/>
            <w:hideMark/>
          </w:tcPr>
          <w:p w14:paraId="1AD9CDD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1080" w:type="dxa"/>
            <w:tcBorders>
              <w:top w:val="nil"/>
              <w:left w:val="nil"/>
              <w:bottom w:val="single" w:sz="4" w:space="0" w:color="808080"/>
              <w:right w:val="single" w:sz="4" w:space="0" w:color="808080"/>
            </w:tcBorders>
            <w:shd w:val="clear" w:color="000000" w:fill="FFFFFF"/>
            <w:noWrap/>
            <w:vAlign w:val="center"/>
            <w:hideMark/>
          </w:tcPr>
          <w:p w14:paraId="30B9A10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$828</w:t>
            </w:r>
          </w:p>
        </w:tc>
        <w:tc>
          <w:tcPr>
            <w:tcW w:w="1080" w:type="dxa"/>
            <w:tcBorders>
              <w:top w:val="nil"/>
              <w:left w:val="nil"/>
              <w:bottom w:val="single" w:sz="4" w:space="0" w:color="808080"/>
              <w:right w:val="single" w:sz="4" w:space="0" w:color="808080"/>
            </w:tcBorders>
            <w:shd w:val="clear" w:color="000000" w:fill="FFFFFF"/>
            <w:noWrap/>
            <w:vAlign w:val="center"/>
            <w:hideMark/>
          </w:tcPr>
          <w:p w14:paraId="5C630B5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-200.00%</w:t>
            </w:r>
          </w:p>
        </w:tc>
      </w:tr>
      <w:tr w:rsidR="009A41CA" w:rsidRPr="00FF2162" w14:paraId="04ADAEBB"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2B2AE94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8449E4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B785D2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0399D7A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Unknown</w:t>
            </w:r>
          </w:p>
        </w:tc>
        <w:tc>
          <w:tcPr>
            <w:tcW w:w="820" w:type="dxa"/>
            <w:tcBorders>
              <w:top w:val="nil"/>
              <w:left w:val="nil"/>
              <w:bottom w:val="single" w:sz="4" w:space="0" w:color="808080"/>
              <w:right w:val="single" w:sz="4" w:space="0" w:color="808080"/>
            </w:tcBorders>
            <w:shd w:val="clear" w:color="000000" w:fill="FFFFFF"/>
            <w:noWrap/>
            <w:vAlign w:val="center"/>
            <w:hideMark/>
          </w:tcPr>
          <w:p w14:paraId="3FF3676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w:t>
            </w:r>
          </w:p>
        </w:tc>
        <w:tc>
          <w:tcPr>
            <w:tcW w:w="760" w:type="dxa"/>
            <w:tcBorders>
              <w:top w:val="nil"/>
              <w:left w:val="nil"/>
              <w:bottom w:val="single" w:sz="4" w:space="0" w:color="808080"/>
              <w:right w:val="single" w:sz="4" w:space="0" w:color="808080"/>
            </w:tcBorders>
            <w:shd w:val="clear" w:color="000000" w:fill="FFFFFF"/>
            <w:noWrap/>
            <w:vAlign w:val="center"/>
            <w:hideMark/>
          </w:tcPr>
          <w:p w14:paraId="77D2C1A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w:t>
            </w:r>
          </w:p>
        </w:tc>
        <w:tc>
          <w:tcPr>
            <w:tcW w:w="1080" w:type="dxa"/>
            <w:tcBorders>
              <w:top w:val="nil"/>
              <w:left w:val="nil"/>
              <w:bottom w:val="single" w:sz="4" w:space="0" w:color="808080"/>
              <w:right w:val="single" w:sz="4" w:space="0" w:color="808080"/>
            </w:tcBorders>
            <w:shd w:val="clear" w:color="000000" w:fill="FFFFFF"/>
            <w:noWrap/>
            <w:vAlign w:val="center"/>
            <w:hideMark/>
          </w:tcPr>
          <w:p w14:paraId="6B5CA27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$4,577</w:t>
            </w:r>
          </w:p>
        </w:tc>
        <w:tc>
          <w:tcPr>
            <w:tcW w:w="820" w:type="dxa"/>
            <w:tcBorders>
              <w:top w:val="nil"/>
              <w:left w:val="nil"/>
              <w:bottom w:val="single" w:sz="4" w:space="0" w:color="808080"/>
              <w:right w:val="single" w:sz="4" w:space="0" w:color="808080"/>
            </w:tcBorders>
            <w:shd w:val="clear" w:color="000000" w:fill="FFFFFF"/>
            <w:noWrap/>
            <w:vAlign w:val="center"/>
            <w:hideMark/>
          </w:tcPr>
          <w:p w14:paraId="5BD2D93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w:t>
            </w:r>
          </w:p>
        </w:tc>
        <w:tc>
          <w:tcPr>
            <w:tcW w:w="740" w:type="dxa"/>
            <w:tcBorders>
              <w:top w:val="nil"/>
              <w:left w:val="nil"/>
              <w:bottom w:val="single" w:sz="4" w:space="0" w:color="808080"/>
              <w:right w:val="single" w:sz="4" w:space="0" w:color="808080"/>
            </w:tcBorders>
            <w:shd w:val="clear" w:color="000000" w:fill="FFFFFF"/>
            <w:noWrap/>
            <w:vAlign w:val="center"/>
            <w:hideMark/>
          </w:tcPr>
          <w:p w14:paraId="42E3452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w:t>
            </w:r>
          </w:p>
        </w:tc>
        <w:tc>
          <w:tcPr>
            <w:tcW w:w="1080" w:type="dxa"/>
            <w:tcBorders>
              <w:top w:val="nil"/>
              <w:left w:val="nil"/>
              <w:bottom w:val="single" w:sz="4" w:space="0" w:color="808080"/>
              <w:right w:val="single" w:sz="4" w:space="0" w:color="808080"/>
            </w:tcBorders>
            <w:shd w:val="clear" w:color="000000" w:fill="FFFFFF"/>
            <w:noWrap/>
            <w:vAlign w:val="center"/>
            <w:hideMark/>
          </w:tcPr>
          <w:p w14:paraId="23DFE76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$3,910</w:t>
            </w:r>
          </w:p>
        </w:tc>
        <w:tc>
          <w:tcPr>
            <w:tcW w:w="1080" w:type="dxa"/>
            <w:tcBorders>
              <w:top w:val="nil"/>
              <w:left w:val="nil"/>
              <w:bottom w:val="single" w:sz="4" w:space="0" w:color="808080"/>
              <w:right w:val="single" w:sz="4" w:space="0" w:color="808080"/>
            </w:tcBorders>
            <w:shd w:val="clear" w:color="000000" w:fill="FFFFFF"/>
            <w:noWrap/>
            <w:vAlign w:val="center"/>
            <w:hideMark/>
          </w:tcPr>
          <w:p w14:paraId="5FBCD07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-29.41%</w:t>
            </w:r>
          </w:p>
        </w:tc>
        <w:tc>
          <w:tcPr>
            <w:tcW w:w="820" w:type="dxa"/>
            <w:tcBorders>
              <w:top w:val="nil"/>
              <w:left w:val="nil"/>
              <w:bottom w:val="single" w:sz="4" w:space="0" w:color="808080"/>
              <w:right w:val="single" w:sz="4" w:space="0" w:color="808080"/>
            </w:tcBorders>
            <w:shd w:val="clear" w:color="000000" w:fill="FFFFFF"/>
            <w:noWrap/>
            <w:vAlign w:val="center"/>
            <w:hideMark/>
          </w:tcPr>
          <w:p w14:paraId="6995C5E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780" w:type="dxa"/>
            <w:tcBorders>
              <w:top w:val="nil"/>
              <w:left w:val="nil"/>
              <w:bottom w:val="single" w:sz="4" w:space="0" w:color="808080"/>
              <w:right w:val="single" w:sz="4" w:space="0" w:color="808080"/>
            </w:tcBorders>
            <w:shd w:val="clear" w:color="000000" w:fill="FFFFFF"/>
            <w:noWrap/>
            <w:vAlign w:val="center"/>
            <w:hideMark/>
          </w:tcPr>
          <w:p w14:paraId="31D6585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1080" w:type="dxa"/>
            <w:tcBorders>
              <w:top w:val="nil"/>
              <w:left w:val="nil"/>
              <w:bottom w:val="single" w:sz="4" w:space="0" w:color="808080"/>
              <w:right w:val="single" w:sz="4" w:space="0" w:color="808080"/>
            </w:tcBorders>
            <w:shd w:val="clear" w:color="000000" w:fill="FFFFFF"/>
            <w:noWrap/>
            <w:vAlign w:val="center"/>
            <w:hideMark/>
          </w:tcPr>
          <w:p w14:paraId="070782C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$759</w:t>
            </w:r>
          </w:p>
        </w:tc>
        <w:tc>
          <w:tcPr>
            <w:tcW w:w="1080" w:type="dxa"/>
            <w:tcBorders>
              <w:top w:val="nil"/>
              <w:left w:val="nil"/>
              <w:bottom w:val="single" w:sz="4" w:space="0" w:color="808080"/>
              <w:right w:val="single" w:sz="4" w:space="0" w:color="808080"/>
            </w:tcBorders>
            <w:shd w:val="clear" w:color="000000" w:fill="FFFFFF"/>
            <w:noWrap/>
            <w:vAlign w:val="center"/>
            <w:hideMark/>
          </w:tcPr>
          <w:p w14:paraId="4631EF1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58.33%</w:t>
            </w:r>
          </w:p>
        </w:tc>
      </w:tr>
      <w:tr w:rsidR="009A41CA" w:rsidRPr="00FF2162" w14:paraId="45D62449"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1614F4F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D06173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DB6A73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533A1FA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White Non-Hispanic</w:t>
            </w:r>
          </w:p>
        </w:tc>
        <w:tc>
          <w:tcPr>
            <w:tcW w:w="820" w:type="dxa"/>
            <w:tcBorders>
              <w:top w:val="nil"/>
              <w:left w:val="nil"/>
              <w:bottom w:val="single" w:sz="4" w:space="0" w:color="808080"/>
              <w:right w:val="single" w:sz="4" w:space="0" w:color="808080"/>
            </w:tcBorders>
            <w:shd w:val="clear" w:color="000000" w:fill="FFFFFF"/>
            <w:noWrap/>
            <w:vAlign w:val="center"/>
            <w:hideMark/>
          </w:tcPr>
          <w:p w14:paraId="77DD43B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w:t>
            </w:r>
          </w:p>
        </w:tc>
        <w:tc>
          <w:tcPr>
            <w:tcW w:w="760" w:type="dxa"/>
            <w:tcBorders>
              <w:top w:val="nil"/>
              <w:left w:val="nil"/>
              <w:bottom w:val="single" w:sz="4" w:space="0" w:color="808080"/>
              <w:right w:val="single" w:sz="4" w:space="0" w:color="808080"/>
            </w:tcBorders>
            <w:shd w:val="clear" w:color="000000" w:fill="FFFFFF"/>
            <w:noWrap/>
            <w:vAlign w:val="center"/>
            <w:hideMark/>
          </w:tcPr>
          <w:p w14:paraId="7E7C0C4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w:t>
            </w:r>
          </w:p>
        </w:tc>
        <w:tc>
          <w:tcPr>
            <w:tcW w:w="1080" w:type="dxa"/>
            <w:tcBorders>
              <w:top w:val="nil"/>
              <w:left w:val="nil"/>
              <w:bottom w:val="single" w:sz="4" w:space="0" w:color="808080"/>
              <w:right w:val="single" w:sz="4" w:space="0" w:color="808080"/>
            </w:tcBorders>
            <w:shd w:val="clear" w:color="000000" w:fill="FFFFFF"/>
            <w:noWrap/>
            <w:vAlign w:val="center"/>
            <w:hideMark/>
          </w:tcPr>
          <w:p w14:paraId="77F044E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$3,588</w:t>
            </w:r>
          </w:p>
        </w:tc>
        <w:tc>
          <w:tcPr>
            <w:tcW w:w="820" w:type="dxa"/>
            <w:tcBorders>
              <w:top w:val="nil"/>
              <w:left w:val="nil"/>
              <w:bottom w:val="single" w:sz="4" w:space="0" w:color="808080"/>
              <w:right w:val="single" w:sz="4" w:space="0" w:color="808080"/>
            </w:tcBorders>
            <w:shd w:val="clear" w:color="000000" w:fill="FFFFFF"/>
            <w:noWrap/>
            <w:vAlign w:val="center"/>
            <w:hideMark/>
          </w:tcPr>
          <w:p w14:paraId="5791346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w:t>
            </w:r>
          </w:p>
        </w:tc>
        <w:tc>
          <w:tcPr>
            <w:tcW w:w="740" w:type="dxa"/>
            <w:tcBorders>
              <w:top w:val="nil"/>
              <w:left w:val="nil"/>
              <w:bottom w:val="single" w:sz="4" w:space="0" w:color="808080"/>
              <w:right w:val="single" w:sz="4" w:space="0" w:color="808080"/>
            </w:tcBorders>
            <w:shd w:val="clear" w:color="000000" w:fill="FFFFFF"/>
            <w:noWrap/>
            <w:vAlign w:val="center"/>
            <w:hideMark/>
          </w:tcPr>
          <w:p w14:paraId="78943A7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w:t>
            </w:r>
          </w:p>
        </w:tc>
        <w:tc>
          <w:tcPr>
            <w:tcW w:w="1080" w:type="dxa"/>
            <w:tcBorders>
              <w:top w:val="nil"/>
              <w:left w:val="nil"/>
              <w:bottom w:val="single" w:sz="4" w:space="0" w:color="808080"/>
              <w:right w:val="single" w:sz="4" w:space="0" w:color="808080"/>
            </w:tcBorders>
            <w:shd w:val="clear" w:color="000000" w:fill="FFFFFF"/>
            <w:noWrap/>
            <w:vAlign w:val="center"/>
            <w:hideMark/>
          </w:tcPr>
          <w:p w14:paraId="6992F7E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$2,875</w:t>
            </w:r>
          </w:p>
        </w:tc>
        <w:tc>
          <w:tcPr>
            <w:tcW w:w="1080" w:type="dxa"/>
            <w:tcBorders>
              <w:top w:val="nil"/>
              <w:left w:val="nil"/>
              <w:bottom w:val="single" w:sz="4" w:space="0" w:color="808080"/>
              <w:right w:val="single" w:sz="4" w:space="0" w:color="808080"/>
            </w:tcBorders>
            <w:shd w:val="clear" w:color="000000" w:fill="FFFFFF"/>
            <w:noWrap/>
            <w:vAlign w:val="center"/>
            <w:hideMark/>
          </w:tcPr>
          <w:p w14:paraId="463C9C7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33.33%</w:t>
            </w:r>
          </w:p>
        </w:tc>
        <w:tc>
          <w:tcPr>
            <w:tcW w:w="820" w:type="dxa"/>
            <w:tcBorders>
              <w:top w:val="nil"/>
              <w:left w:val="nil"/>
              <w:bottom w:val="single" w:sz="4" w:space="0" w:color="808080"/>
              <w:right w:val="single" w:sz="4" w:space="0" w:color="808080"/>
            </w:tcBorders>
            <w:shd w:val="clear" w:color="000000" w:fill="FFFFFF"/>
            <w:noWrap/>
            <w:vAlign w:val="center"/>
            <w:hideMark/>
          </w:tcPr>
          <w:p w14:paraId="1E4AD19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w:t>
            </w:r>
          </w:p>
        </w:tc>
        <w:tc>
          <w:tcPr>
            <w:tcW w:w="780" w:type="dxa"/>
            <w:tcBorders>
              <w:top w:val="nil"/>
              <w:left w:val="nil"/>
              <w:bottom w:val="single" w:sz="4" w:space="0" w:color="808080"/>
              <w:right w:val="single" w:sz="4" w:space="0" w:color="808080"/>
            </w:tcBorders>
            <w:shd w:val="clear" w:color="000000" w:fill="FFFFFF"/>
            <w:noWrap/>
            <w:vAlign w:val="center"/>
            <w:hideMark/>
          </w:tcPr>
          <w:p w14:paraId="3756E08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w:t>
            </w:r>
          </w:p>
        </w:tc>
        <w:tc>
          <w:tcPr>
            <w:tcW w:w="1080" w:type="dxa"/>
            <w:tcBorders>
              <w:top w:val="nil"/>
              <w:left w:val="nil"/>
              <w:bottom w:val="single" w:sz="4" w:space="0" w:color="808080"/>
              <w:right w:val="single" w:sz="4" w:space="0" w:color="808080"/>
            </w:tcBorders>
            <w:shd w:val="clear" w:color="000000" w:fill="FFFFFF"/>
            <w:noWrap/>
            <w:vAlign w:val="center"/>
            <w:hideMark/>
          </w:tcPr>
          <w:p w14:paraId="1AF052A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$3,358</w:t>
            </w:r>
          </w:p>
        </w:tc>
        <w:tc>
          <w:tcPr>
            <w:tcW w:w="1080" w:type="dxa"/>
            <w:tcBorders>
              <w:top w:val="nil"/>
              <w:left w:val="nil"/>
              <w:bottom w:val="single" w:sz="4" w:space="0" w:color="808080"/>
              <w:right w:val="single" w:sz="4" w:space="0" w:color="808080"/>
            </w:tcBorders>
            <w:shd w:val="clear" w:color="000000" w:fill="FFFFFF"/>
            <w:noWrap/>
            <w:vAlign w:val="center"/>
            <w:hideMark/>
          </w:tcPr>
          <w:p w14:paraId="109F2EE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31.25%</w:t>
            </w:r>
          </w:p>
        </w:tc>
      </w:tr>
      <w:tr w:rsidR="009A41CA" w:rsidRPr="00FF2162" w14:paraId="570B76D8" w14:textId="77777777" w:rsidTr="00A64DF6">
        <w:trPr>
          <w:trHeight w:val="495"/>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433AE75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5CA319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36" w:type="dxa"/>
            <w:gridSpan w:val="3"/>
            <w:tcBorders>
              <w:top w:val="single" w:sz="4" w:space="0" w:color="808080"/>
              <w:left w:val="nil"/>
              <w:bottom w:val="single" w:sz="4" w:space="0" w:color="808080"/>
              <w:right w:val="single" w:sz="4" w:space="0" w:color="808080"/>
            </w:tcBorders>
            <w:shd w:val="clear" w:color="000000" w:fill="D4D0C8"/>
            <w:vAlign w:val="center"/>
            <w:hideMark/>
          </w:tcPr>
          <w:p w14:paraId="78DCB1F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BOGW - Method C based on financial need Total</w:t>
            </w:r>
          </w:p>
        </w:tc>
        <w:tc>
          <w:tcPr>
            <w:tcW w:w="820" w:type="dxa"/>
            <w:tcBorders>
              <w:top w:val="nil"/>
              <w:left w:val="nil"/>
              <w:bottom w:val="single" w:sz="4" w:space="0" w:color="808080"/>
              <w:right w:val="single" w:sz="4" w:space="0" w:color="808080"/>
            </w:tcBorders>
            <w:shd w:val="clear" w:color="000000" w:fill="FFFFFF"/>
            <w:noWrap/>
            <w:vAlign w:val="center"/>
            <w:hideMark/>
          </w:tcPr>
          <w:p w14:paraId="45A50BB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6,233</w:t>
            </w:r>
          </w:p>
        </w:tc>
        <w:tc>
          <w:tcPr>
            <w:tcW w:w="760" w:type="dxa"/>
            <w:tcBorders>
              <w:top w:val="nil"/>
              <w:left w:val="nil"/>
              <w:bottom w:val="single" w:sz="4" w:space="0" w:color="808080"/>
              <w:right w:val="single" w:sz="4" w:space="0" w:color="808080"/>
            </w:tcBorders>
            <w:shd w:val="clear" w:color="000000" w:fill="FFFFFF"/>
            <w:noWrap/>
            <w:vAlign w:val="center"/>
            <w:hideMark/>
          </w:tcPr>
          <w:p w14:paraId="67BFD01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9,270</w:t>
            </w:r>
          </w:p>
        </w:tc>
        <w:tc>
          <w:tcPr>
            <w:tcW w:w="1080" w:type="dxa"/>
            <w:tcBorders>
              <w:top w:val="nil"/>
              <w:left w:val="nil"/>
              <w:bottom w:val="single" w:sz="4" w:space="0" w:color="808080"/>
              <w:right w:val="single" w:sz="4" w:space="0" w:color="808080"/>
            </w:tcBorders>
            <w:shd w:val="clear" w:color="000000" w:fill="FFFFFF"/>
            <w:noWrap/>
            <w:vAlign w:val="center"/>
            <w:hideMark/>
          </w:tcPr>
          <w:p w14:paraId="449EBCF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$2,809,105</w:t>
            </w:r>
          </w:p>
        </w:tc>
        <w:tc>
          <w:tcPr>
            <w:tcW w:w="820" w:type="dxa"/>
            <w:tcBorders>
              <w:top w:val="nil"/>
              <w:left w:val="nil"/>
              <w:bottom w:val="single" w:sz="4" w:space="0" w:color="808080"/>
              <w:right w:val="single" w:sz="4" w:space="0" w:color="808080"/>
            </w:tcBorders>
            <w:shd w:val="clear" w:color="000000" w:fill="FFFFFF"/>
            <w:noWrap/>
            <w:vAlign w:val="center"/>
            <w:hideMark/>
          </w:tcPr>
          <w:p w14:paraId="18C391C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5,861</w:t>
            </w:r>
          </w:p>
        </w:tc>
        <w:tc>
          <w:tcPr>
            <w:tcW w:w="740" w:type="dxa"/>
            <w:tcBorders>
              <w:top w:val="nil"/>
              <w:left w:val="nil"/>
              <w:bottom w:val="single" w:sz="4" w:space="0" w:color="808080"/>
              <w:right w:val="single" w:sz="4" w:space="0" w:color="808080"/>
            </w:tcBorders>
            <w:shd w:val="clear" w:color="000000" w:fill="FFFFFF"/>
            <w:noWrap/>
            <w:vAlign w:val="center"/>
            <w:hideMark/>
          </w:tcPr>
          <w:p w14:paraId="21BBDDB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8,802</w:t>
            </w:r>
          </w:p>
        </w:tc>
        <w:tc>
          <w:tcPr>
            <w:tcW w:w="1080" w:type="dxa"/>
            <w:tcBorders>
              <w:top w:val="nil"/>
              <w:left w:val="nil"/>
              <w:bottom w:val="single" w:sz="4" w:space="0" w:color="808080"/>
              <w:right w:val="single" w:sz="4" w:space="0" w:color="808080"/>
            </w:tcBorders>
            <w:shd w:val="clear" w:color="000000" w:fill="FFFFFF"/>
            <w:noWrap/>
            <w:vAlign w:val="center"/>
            <w:hideMark/>
          </w:tcPr>
          <w:p w14:paraId="3F35F40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$2,691,069</w:t>
            </w:r>
          </w:p>
        </w:tc>
        <w:tc>
          <w:tcPr>
            <w:tcW w:w="1080" w:type="dxa"/>
            <w:tcBorders>
              <w:top w:val="nil"/>
              <w:left w:val="nil"/>
              <w:bottom w:val="single" w:sz="4" w:space="0" w:color="808080"/>
              <w:right w:val="single" w:sz="4" w:space="0" w:color="808080"/>
            </w:tcBorders>
            <w:shd w:val="clear" w:color="000000" w:fill="FFFFFF"/>
            <w:noWrap/>
            <w:vAlign w:val="center"/>
            <w:hideMark/>
          </w:tcPr>
          <w:p w14:paraId="13DF60A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-5.97%</w:t>
            </w:r>
          </w:p>
        </w:tc>
        <w:tc>
          <w:tcPr>
            <w:tcW w:w="820" w:type="dxa"/>
            <w:tcBorders>
              <w:top w:val="nil"/>
              <w:left w:val="nil"/>
              <w:bottom w:val="single" w:sz="4" w:space="0" w:color="808080"/>
              <w:right w:val="single" w:sz="4" w:space="0" w:color="808080"/>
            </w:tcBorders>
            <w:shd w:val="clear" w:color="000000" w:fill="FFFFFF"/>
            <w:noWrap/>
            <w:vAlign w:val="center"/>
            <w:hideMark/>
          </w:tcPr>
          <w:p w14:paraId="7B8B8B4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5,123</w:t>
            </w:r>
          </w:p>
        </w:tc>
        <w:tc>
          <w:tcPr>
            <w:tcW w:w="780" w:type="dxa"/>
            <w:tcBorders>
              <w:top w:val="nil"/>
              <w:left w:val="nil"/>
              <w:bottom w:val="single" w:sz="4" w:space="0" w:color="808080"/>
              <w:right w:val="single" w:sz="4" w:space="0" w:color="808080"/>
            </w:tcBorders>
            <w:shd w:val="clear" w:color="000000" w:fill="FFFFFF"/>
            <w:noWrap/>
            <w:vAlign w:val="center"/>
            <w:hideMark/>
          </w:tcPr>
          <w:p w14:paraId="336C28B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7,644</w:t>
            </w:r>
          </w:p>
        </w:tc>
        <w:tc>
          <w:tcPr>
            <w:tcW w:w="1080" w:type="dxa"/>
            <w:tcBorders>
              <w:top w:val="nil"/>
              <w:left w:val="nil"/>
              <w:bottom w:val="single" w:sz="4" w:space="0" w:color="808080"/>
              <w:right w:val="single" w:sz="4" w:space="0" w:color="808080"/>
            </w:tcBorders>
            <w:shd w:val="clear" w:color="000000" w:fill="FFFFFF"/>
            <w:noWrap/>
            <w:vAlign w:val="center"/>
            <w:hideMark/>
          </w:tcPr>
          <w:p w14:paraId="5762FE9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$2,331,004</w:t>
            </w:r>
          </w:p>
        </w:tc>
        <w:tc>
          <w:tcPr>
            <w:tcW w:w="1080" w:type="dxa"/>
            <w:tcBorders>
              <w:top w:val="nil"/>
              <w:left w:val="nil"/>
              <w:bottom w:val="single" w:sz="4" w:space="0" w:color="808080"/>
              <w:right w:val="single" w:sz="4" w:space="0" w:color="808080"/>
            </w:tcBorders>
            <w:shd w:val="clear" w:color="000000" w:fill="FFFFFF"/>
            <w:noWrap/>
            <w:vAlign w:val="center"/>
            <w:hideMark/>
          </w:tcPr>
          <w:p w14:paraId="0BCD1E2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12.59%</w:t>
            </w:r>
          </w:p>
        </w:tc>
      </w:tr>
      <w:tr w:rsidR="009A41CA" w:rsidRPr="00FF2162" w14:paraId="453DC12B"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DDB15C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8DF874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2557EB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24EC119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African-American</w:t>
            </w:r>
          </w:p>
        </w:tc>
        <w:tc>
          <w:tcPr>
            <w:tcW w:w="820" w:type="dxa"/>
            <w:tcBorders>
              <w:top w:val="nil"/>
              <w:left w:val="nil"/>
              <w:bottom w:val="single" w:sz="4" w:space="0" w:color="808080"/>
              <w:right w:val="single" w:sz="4" w:space="0" w:color="808080"/>
            </w:tcBorders>
            <w:shd w:val="clear" w:color="000000" w:fill="FFFFFF"/>
            <w:noWrap/>
            <w:vAlign w:val="center"/>
            <w:hideMark/>
          </w:tcPr>
          <w:p w14:paraId="0F6BD48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1,651</w:t>
            </w:r>
          </w:p>
        </w:tc>
        <w:tc>
          <w:tcPr>
            <w:tcW w:w="760" w:type="dxa"/>
            <w:tcBorders>
              <w:top w:val="nil"/>
              <w:left w:val="nil"/>
              <w:bottom w:val="single" w:sz="4" w:space="0" w:color="808080"/>
              <w:right w:val="single" w:sz="4" w:space="0" w:color="808080"/>
            </w:tcBorders>
            <w:shd w:val="clear" w:color="000000" w:fill="FFFFFF"/>
            <w:noWrap/>
            <w:vAlign w:val="center"/>
            <w:hideMark/>
          </w:tcPr>
          <w:p w14:paraId="36C4330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2,341</w:t>
            </w:r>
          </w:p>
        </w:tc>
        <w:tc>
          <w:tcPr>
            <w:tcW w:w="1080" w:type="dxa"/>
            <w:tcBorders>
              <w:top w:val="nil"/>
              <w:left w:val="nil"/>
              <w:bottom w:val="single" w:sz="4" w:space="0" w:color="808080"/>
              <w:right w:val="single" w:sz="4" w:space="0" w:color="808080"/>
            </w:tcBorders>
            <w:shd w:val="clear" w:color="000000" w:fill="FFFFFF"/>
            <w:noWrap/>
            <w:vAlign w:val="center"/>
            <w:hideMark/>
          </w:tcPr>
          <w:p w14:paraId="1FE5748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$680,202</w:t>
            </w:r>
          </w:p>
        </w:tc>
        <w:tc>
          <w:tcPr>
            <w:tcW w:w="820" w:type="dxa"/>
            <w:tcBorders>
              <w:top w:val="nil"/>
              <w:left w:val="nil"/>
              <w:bottom w:val="single" w:sz="4" w:space="0" w:color="808080"/>
              <w:right w:val="single" w:sz="4" w:space="0" w:color="808080"/>
            </w:tcBorders>
            <w:shd w:val="clear" w:color="000000" w:fill="FFFFFF"/>
            <w:noWrap/>
            <w:vAlign w:val="center"/>
            <w:hideMark/>
          </w:tcPr>
          <w:p w14:paraId="40B4E7C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1,468</w:t>
            </w:r>
          </w:p>
        </w:tc>
        <w:tc>
          <w:tcPr>
            <w:tcW w:w="740" w:type="dxa"/>
            <w:tcBorders>
              <w:top w:val="nil"/>
              <w:left w:val="nil"/>
              <w:bottom w:val="single" w:sz="4" w:space="0" w:color="808080"/>
              <w:right w:val="single" w:sz="4" w:space="0" w:color="808080"/>
            </w:tcBorders>
            <w:shd w:val="clear" w:color="000000" w:fill="FFFFFF"/>
            <w:noWrap/>
            <w:vAlign w:val="center"/>
            <w:hideMark/>
          </w:tcPr>
          <w:p w14:paraId="772C19E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2,119</w:t>
            </w:r>
          </w:p>
        </w:tc>
        <w:tc>
          <w:tcPr>
            <w:tcW w:w="1080" w:type="dxa"/>
            <w:tcBorders>
              <w:top w:val="nil"/>
              <w:left w:val="nil"/>
              <w:bottom w:val="single" w:sz="4" w:space="0" w:color="808080"/>
              <w:right w:val="single" w:sz="4" w:space="0" w:color="808080"/>
            </w:tcBorders>
            <w:shd w:val="clear" w:color="000000" w:fill="FFFFFF"/>
            <w:noWrap/>
            <w:vAlign w:val="center"/>
            <w:hideMark/>
          </w:tcPr>
          <w:p w14:paraId="71EB7D2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$631,442</w:t>
            </w:r>
          </w:p>
        </w:tc>
        <w:tc>
          <w:tcPr>
            <w:tcW w:w="1080" w:type="dxa"/>
            <w:tcBorders>
              <w:top w:val="nil"/>
              <w:left w:val="nil"/>
              <w:bottom w:val="single" w:sz="4" w:space="0" w:color="808080"/>
              <w:right w:val="single" w:sz="4" w:space="0" w:color="808080"/>
            </w:tcBorders>
            <w:shd w:val="clear" w:color="000000" w:fill="FFFFFF"/>
            <w:noWrap/>
            <w:vAlign w:val="center"/>
            <w:hideMark/>
          </w:tcPr>
          <w:p w14:paraId="722C215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-11.08%</w:t>
            </w:r>
          </w:p>
        </w:tc>
        <w:tc>
          <w:tcPr>
            <w:tcW w:w="820" w:type="dxa"/>
            <w:tcBorders>
              <w:top w:val="nil"/>
              <w:left w:val="nil"/>
              <w:bottom w:val="single" w:sz="4" w:space="0" w:color="808080"/>
              <w:right w:val="single" w:sz="4" w:space="0" w:color="808080"/>
            </w:tcBorders>
            <w:shd w:val="clear" w:color="000000" w:fill="FFFFFF"/>
            <w:noWrap/>
            <w:vAlign w:val="center"/>
            <w:hideMark/>
          </w:tcPr>
          <w:p w14:paraId="22081C6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1,420</w:t>
            </w:r>
          </w:p>
        </w:tc>
        <w:tc>
          <w:tcPr>
            <w:tcW w:w="780" w:type="dxa"/>
            <w:tcBorders>
              <w:top w:val="nil"/>
              <w:left w:val="nil"/>
              <w:bottom w:val="single" w:sz="4" w:space="0" w:color="808080"/>
              <w:right w:val="single" w:sz="4" w:space="0" w:color="808080"/>
            </w:tcBorders>
            <w:shd w:val="clear" w:color="000000" w:fill="FFFFFF"/>
            <w:noWrap/>
            <w:vAlign w:val="center"/>
            <w:hideMark/>
          </w:tcPr>
          <w:p w14:paraId="2C35DFB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2,027</w:t>
            </w:r>
          </w:p>
        </w:tc>
        <w:tc>
          <w:tcPr>
            <w:tcW w:w="1080" w:type="dxa"/>
            <w:tcBorders>
              <w:top w:val="nil"/>
              <w:left w:val="nil"/>
              <w:bottom w:val="single" w:sz="4" w:space="0" w:color="808080"/>
              <w:right w:val="single" w:sz="4" w:space="0" w:color="808080"/>
            </w:tcBorders>
            <w:shd w:val="clear" w:color="000000" w:fill="FFFFFF"/>
            <w:noWrap/>
            <w:vAlign w:val="center"/>
            <w:hideMark/>
          </w:tcPr>
          <w:p w14:paraId="29D3B8C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$600,737</w:t>
            </w:r>
          </w:p>
        </w:tc>
        <w:tc>
          <w:tcPr>
            <w:tcW w:w="1080" w:type="dxa"/>
            <w:tcBorders>
              <w:top w:val="nil"/>
              <w:left w:val="nil"/>
              <w:bottom w:val="single" w:sz="4" w:space="0" w:color="808080"/>
              <w:right w:val="single" w:sz="4" w:space="0" w:color="808080"/>
            </w:tcBorders>
            <w:shd w:val="clear" w:color="000000" w:fill="FFFFFF"/>
            <w:noWrap/>
            <w:vAlign w:val="center"/>
            <w:hideMark/>
          </w:tcPr>
          <w:p w14:paraId="3A64B9E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3.27%</w:t>
            </w:r>
          </w:p>
        </w:tc>
      </w:tr>
      <w:tr w:rsidR="009A41CA" w:rsidRPr="00FF2162" w14:paraId="09F76470"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D28631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16D51D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9E9E76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3D5EE74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American Indian/Alaskan Native</w:t>
            </w:r>
          </w:p>
        </w:tc>
        <w:tc>
          <w:tcPr>
            <w:tcW w:w="820" w:type="dxa"/>
            <w:tcBorders>
              <w:top w:val="nil"/>
              <w:left w:val="nil"/>
              <w:bottom w:val="single" w:sz="4" w:space="0" w:color="808080"/>
              <w:right w:val="single" w:sz="4" w:space="0" w:color="808080"/>
            </w:tcBorders>
            <w:shd w:val="clear" w:color="000000" w:fill="FFFFFF"/>
            <w:noWrap/>
            <w:vAlign w:val="center"/>
            <w:hideMark/>
          </w:tcPr>
          <w:p w14:paraId="7CDC7E7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w:t>
            </w:r>
          </w:p>
        </w:tc>
        <w:tc>
          <w:tcPr>
            <w:tcW w:w="760" w:type="dxa"/>
            <w:tcBorders>
              <w:top w:val="nil"/>
              <w:left w:val="nil"/>
              <w:bottom w:val="single" w:sz="4" w:space="0" w:color="808080"/>
              <w:right w:val="single" w:sz="4" w:space="0" w:color="808080"/>
            </w:tcBorders>
            <w:shd w:val="clear" w:color="000000" w:fill="FFFFFF"/>
            <w:noWrap/>
            <w:vAlign w:val="center"/>
            <w:hideMark/>
          </w:tcPr>
          <w:p w14:paraId="31EC80F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32</w:t>
            </w:r>
          </w:p>
        </w:tc>
        <w:tc>
          <w:tcPr>
            <w:tcW w:w="1080" w:type="dxa"/>
            <w:tcBorders>
              <w:top w:val="nil"/>
              <w:left w:val="nil"/>
              <w:bottom w:val="single" w:sz="4" w:space="0" w:color="808080"/>
              <w:right w:val="single" w:sz="4" w:space="0" w:color="808080"/>
            </w:tcBorders>
            <w:shd w:val="clear" w:color="000000" w:fill="FFFFFF"/>
            <w:noWrap/>
            <w:vAlign w:val="center"/>
            <w:hideMark/>
          </w:tcPr>
          <w:p w14:paraId="591D10A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$8,694</w:t>
            </w:r>
          </w:p>
        </w:tc>
        <w:tc>
          <w:tcPr>
            <w:tcW w:w="820" w:type="dxa"/>
            <w:tcBorders>
              <w:top w:val="nil"/>
              <w:left w:val="nil"/>
              <w:bottom w:val="single" w:sz="4" w:space="0" w:color="808080"/>
              <w:right w:val="single" w:sz="4" w:space="0" w:color="808080"/>
            </w:tcBorders>
            <w:shd w:val="clear" w:color="000000" w:fill="FFFFFF"/>
            <w:noWrap/>
            <w:vAlign w:val="center"/>
            <w:hideMark/>
          </w:tcPr>
          <w:p w14:paraId="4B14869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w:t>
            </w:r>
          </w:p>
        </w:tc>
        <w:tc>
          <w:tcPr>
            <w:tcW w:w="740" w:type="dxa"/>
            <w:tcBorders>
              <w:top w:val="nil"/>
              <w:left w:val="nil"/>
              <w:bottom w:val="single" w:sz="4" w:space="0" w:color="808080"/>
              <w:right w:val="single" w:sz="4" w:space="0" w:color="808080"/>
            </w:tcBorders>
            <w:shd w:val="clear" w:color="000000" w:fill="FFFFFF"/>
            <w:noWrap/>
            <w:vAlign w:val="center"/>
            <w:hideMark/>
          </w:tcPr>
          <w:p w14:paraId="6D7D653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w:t>
            </w:r>
          </w:p>
        </w:tc>
        <w:tc>
          <w:tcPr>
            <w:tcW w:w="1080" w:type="dxa"/>
            <w:tcBorders>
              <w:top w:val="nil"/>
              <w:left w:val="nil"/>
              <w:bottom w:val="single" w:sz="4" w:space="0" w:color="808080"/>
              <w:right w:val="single" w:sz="4" w:space="0" w:color="808080"/>
            </w:tcBorders>
            <w:shd w:val="clear" w:color="000000" w:fill="FFFFFF"/>
            <w:noWrap/>
            <w:vAlign w:val="center"/>
            <w:hideMark/>
          </w:tcPr>
          <w:p w14:paraId="7E9FE40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$7,590</w:t>
            </w:r>
          </w:p>
        </w:tc>
        <w:tc>
          <w:tcPr>
            <w:tcW w:w="1080" w:type="dxa"/>
            <w:tcBorders>
              <w:top w:val="nil"/>
              <w:left w:val="nil"/>
              <w:bottom w:val="single" w:sz="4" w:space="0" w:color="808080"/>
              <w:right w:val="single" w:sz="4" w:space="0" w:color="808080"/>
            </w:tcBorders>
            <w:shd w:val="clear" w:color="000000" w:fill="FFFFFF"/>
            <w:noWrap/>
            <w:vAlign w:val="center"/>
            <w:hideMark/>
          </w:tcPr>
          <w:p w14:paraId="56FD1CC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-31.82%</w:t>
            </w:r>
          </w:p>
        </w:tc>
        <w:tc>
          <w:tcPr>
            <w:tcW w:w="820" w:type="dxa"/>
            <w:tcBorders>
              <w:top w:val="nil"/>
              <w:left w:val="nil"/>
              <w:bottom w:val="single" w:sz="4" w:space="0" w:color="808080"/>
              <w:right w:val="single" w:sz="4" w:space="0" w:color="808080"/>
            </w:tcBorders>
            <w:shd w:val="clear" w:color="000000" w:fill="FFFFFF"/>
            <w:noWrap/>
            <w:vAlign w:val="center"/>
            <w:hideMark/>
          </w:tcPr>
          <w:p w14:paraId="47466FA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w:t>
            </w:r>
          </w:p>
        </w:tc>
        <w:tc>
          <w:tcPr>
            <w:tcW w:w="780" w:type="dxa"/>
            <w:tcBorders>
              <w:top w:val="nil"/>
              <w:left w:val="nil"/>
              <w:bottom w:val="single" w:sz="4" w:space="0" w:color="808080"/>
              <w:right w:val="single" w:sz="4" w:space="0" w:color="808080"/>
            </w:tcBorders>
            <w:shd w:val="clear" w:color="000000" w:fill="FFFFFF"/>
            <w:noWrap/>
            <w:vAlign w:val="center"/>
            <w:hideMark/>
          </w:tcPr>
          <w:p w14:paraId="74359C8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w:t>
            </w:r>
          </w:p>
        </w:tc>
        <w:tc>
          <w:tcPr>
            <w:tcW w:w="1080" w:type="dxa"/>
            <w:tcBorders>
              <w:top w:val="nil"/>
              <w:left w:val="nil"/>
              <w:bottom w:val="single" w:sz="4" w:space="0" w:color="808080"/>
              <w:right w:val="single" w:sz="4" w:space="0" w:color="808080"/>
            </w:tcBorders>
            <w:shd w:val="clear" w:color="000000" w:fill="FFFFFF"/>
            <w:noWrap/>
            <w:vAlign w:val="center"/>
            <w:hideMark/>
          </w:tcPr>
          <w:p w14:paraId="47C2B87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$6,716</w:t>
            </w:r>
          </w:p>
        </w:tc>
        <w:tc>
          <w:tcPr>
            <w:tcW w:w="1080" w:type="dxa"/>
            <w:tcBorders>
              <w:top w:val="nil"/>
              <w:left w:val="nil"/>
              <w:bottom w:val="single" w:sz="4" w:space="0" w:color="808080"/>
              <w:right w:val="single" w:sz="4" w:space="0" w:color="808080"/>
            </w:tcBorders>
            <w:shd w:val="clear" w:color="000000" w:fill="FFFFFF"/>
            <w:noWrap/>
            <w:vAlign w:val="center"/>
            <w:hideMark/>
          </w:tcPr>
          <w:p w14:paraId="142C7E5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13BBA1E4"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2D4E33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C1CCC1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7CE101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274BB00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Asian</w:t>
            </w:r>
          </w:p>
        </w:tc>
        <w:tc>
          <w:tcPr>
            <w:tcW w:w="820" w:type="dxa"/>
            <w:tcBorders>
              <w:top w:val="nil"/>
              <w:left w:val="nil"/>
              <w:bottom w:val="single" w:sz="4" w:space="0" w:color="808080"/>
              <w:right w:val="single" w:sz="4" w:space="0" w:color="808080"/>
            </w:tcBorders>
            <w:shd w:val="clear" w:color="000000" w:fill="FFFFFF"/>
            <w:noWrap/>
            <w:vAlign w:val="center"/>
            <w:hideMark/>
          </w:tcPr>
          <w:p w14:paraId="1DABB69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1,764</w:t>
            </w:r>
          </w:p>
        </w:tc>
        <w:tc>
          <w:tcPr>
            <w:tcW w:w="760" w:type="dxa"/>
            <w:tcBorders>
              <w:top w:val="nil"/>
              <w:left w:val="nil"/>
              <w:bottom w:val="single" w:sz="4" w:space="0" w:color="808080"/>
              <w:right w:val="single" w:sz="4" w:space="0" w:color="808080"/>
            </w:tcBorders>
            <w:shd w:val="clear" w:color="000000" w:fill="FFFFFF"/>
            <w:noWrap/>
            <w:vAlign w:val="center"/>
            <w:hideMark/>
          </w:tcPr>
          <w:p w14:paraId="5F88500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2,767</w:t>
            </w:r>
          </w:p>
        </w:tc>
        <w:tc>
          <w:tcPr>
            <w:tcW w:w="1080" w:type="dxa"/>
            <w:tcBorders>
              <w:top w:val="nil"/>
              <w:left w:val="nil"/>
              <w:bottom w:val="single" w:sz="4" w:space="0" w:color="808080"/>
              <w:right w:val="single" w:sz="4" w:space="0" w:color="808080"/>
            </w:tcBorders>
            <w:shd w:val="clear" w:color="000000" w:fill="FFFFFF"/>
            <w:noWrap/>
            <w:vAlign w:val="center"/>
            <w:hideMark/>
          </w:tcPr>
          <w:p w14:paraId="0B7273C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$856,267</w:t>
            </w:r>
          </w:p>
        </w:tc>
        <w:tc>
          <w:tcPr>
            <w:tcW w:w="820" w:type="dxa"/>
            <w:tcBorders>
              <w:top w:val="nil"/>
              <w:left w:val="nil"/>
              <w:bottom w:val="single" w:sz="4" w:space="0" w:color="808080"/>
              <w:right w:val="single" w:sz="4" w:space="0" w:color="808080"/>
            </w:tcBorders>
            <w:shd w:val="clear" w:color="000000" w:fill="FFFFFF"/>
            <w:noWrap/>
            <w:vAlign w:val="center"/>
            <w:hideMark/>
          </w:tcPr>
          <w:p w14:paraId="40D0A0B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1,688</w:t>
            </w:r>
          </w:p>
        </w:tc>
        <w:tc>
          <w:tcPr>
            <w:tcW w:w="740" w:type="dxa"/>
            <w:tcBorders>
              <w:top w:val="nil"/>
              <w:left w:val="nil"/>
              <w:bottom w:val="single" w:sz="4" w:space="0" w:color="808080"/>
              <w:right w:val="single" w:sz="4" w:space="0" w:color="808080"/>
            </w:tcBorders>
            <w:shd w:val="clear" w:color="000000" w:fill="FFFFFF"/>
            <w:noWrap/>
            <w:vAlign w:val="center"/>
            <w:hideMark/>
          </w:tcPr>
          <w:p w14:paraId="1EB1626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2,694</w:t>
            </w:r>
          </w:p>
        </w:tc>
        <w:tc>
          <w:tcPr>
            <w:tcW w:w="1080" w:type="dxa"/>
            <w:tcBorders>
              <w:top w:val="nil"/>
              <w:left w:val="nil"/>
              <w:bottom w:val="single" w:sz="4" w:space="0" w:color="808080"/>
              <w:right w:val="single" w:sz="4" w:space="0" w:color="808080"/>
            </w:tcBorders>
            <w:shd w:val="clear" w:color="000000" w:fill="FFFFFF"/>
            <w:noWrap/>
            <w:vAlign w:val="center"/>
            <w:hideMark/>
          </w:tcPr>
          <w:p w14:paraId="16188A1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$837,200</w:t>
            </w:r>
          </w:p>
        </w:tc>
        <w:tc>
          <w:tcPr>
            <w:tcW w:w="1080" w:type="dxa"/>
            <w:tcBorders>
              <w:top w:val="nil"/>
              <w:left w:val="nil"/>
              <w:bottom w:val="single" w:sz="4" w:space="0" w:color="808080"/>
              <w:right w:val="single" w:sz="4" w:space="0" w:color="808080"/>
            </w:tcBorders>
            <w:shd w:val="clear" w:color="000000" w:fill="FFFFFF"/>
            <w:noWrap/>
            <w:vAlign w:val="center"/>
            <w:hideMark/>
          </w:tcPr>
          <w:p w14:paraId="4676868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-4.31%</w:t>
            </w:r>
          </w:p>
        </w:tc>
        <w:tc>
          <w:tcPr>
            <w:tcW w:w="820" w:type="dxa"/>
            <w:tcBorders>
              <w:top w:val="nil"/>
              <w:left w:val="nil"/>
              <w:bottom w:val="single" w:sz="4" w:space="0" w:color="808080"/>
              <w:right w:val="single" w:sz="4" w:space="0" w:color="808080"/>
            </w:tcBorders>
            <w:shd w:val="clear" w:color="000000" w:fill="FFFFFF"/>
            <w:noWrap/>
            <w:vAlign w:val="center"/>
            <w:hideMark/>
          </w:tcPr>
          <w:p w14:paraId="4C147BC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1,672</w:t>
            </w:r>
          </w:p>
        </w:tc>
        <w:tc>
          <w:tcPr>
            <w:tcW w:w="780" w:type="dxa"/>
            <w:tcBorders>
              <w:top w:val="nil"/>
              <w:left w:val="nil"/>
              <w:bottom w:val="single" w:sz="4" w:space="0" w:color="808080"/>
              <w:right w:val="single" w:sz="4" w:space="0" w:color="808080"/>
            </w:tcBorders>
            <w:shd w:val="clear" w:color="000000" w:fill="FFFFFF"/>
            <w:noWrap/>
            <w:vAlign w:val="center"/>
            <w:hideMark/>
          </w:tcPr>
          <w:p w14:paraId="48DE6A9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2,659</w:t>
            </w:r>
          </w:p>
        </w:tc>
        <w:tc>
          <w:tcPr>
            <w:tcW w:w="1080" w:type="dxa"/>
            <w:tcBorders>
              <w:top w:val="nil"/>
              <w:left w:val="nil"/>
              <w:bottom w:val="single" w:sz="4" w:space="0" w:color="808080"/>
              <w:right w:val="single" w:sz="4" w:space="0" w:color="808080"/>
            </w:tcBorders>
            <w:shd w:val="clear" w:color="000000" w:fill="FFFFFF"/>
            <w:noWrap/>
            <w:vAlign w:val="center"/>
            <w:hideMark/>
          </w:tcPr>
          <w:p w14:paraId="17AC447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$831,151</w:t>
            </w:r>
          </w:p>
        </w:tc>
        <w:tc>
          <w:tcPr>
            <w:tcW w:w="1080" w:type="dxa"/>
            <w:tcBorders>
              <w:top w:val="nil"/>
              <w:left w:val="nil"/>
              <w:bottom w:val="single" w:sz="4" w:space="0" w:color="808080"/>
              <w:right w:val="single" w:sz="4" w:space="0" w:color="808080"/>
            </w:tcBorders>
            <w:shd w:val="clear" w:color="000000" w:fill="FFFFFF"/>
            <w:noWrap/>
            <w:vAlign w:val="center"/>
            <w:hideMark/>
          </w:tcPr>
          <w:p w14:paraId="46CBCE7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0.95%</w:t>
            </w:r>
          </w:p>
        </w:tc>
      </w:tr>
      <w:tr w:rsidR="009A41CA" w:rsidRPr="00FF2162" w14:paraId="6348CEA1"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203E5D5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38F2D8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76D1FE2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7110699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Filipino</w:t>
            </w:r>
          </w:p>
        </w:tc>
        <w:tc>
          <w:tcPr>
            <w:tcW w:w="820" w:type="dxa"/>
            <w:tcBorders>
              <w:top w:val="nil"/>
              <w:left w:val="nil"/>
              <w:bottom w:val="single" w:sz="4" w:space="0" w:color="808080"/>
              <w:right w:val="single" w:sz="4" w:space="0" w:color="808080"/>
            </w:tcBorders>
            <w:shd w:val="clear" w:color="000000" w:fill="FFFFFF"/>
            <w:noWrap/>
            <w:vAlign w:val="center"/>
            <w:hideMark/>
          </w:tcPr>
          <w:p w14:paraId="1DAFF26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184</w:t>
            </w:r>
          </w:p>
        </w:tc>
        <w:tc>
          <w:tcPr>
            <w:tcW w:w="760" w:type="dxa"/>
            <w:tcBorders>
              <w:top w:val="nil"/>
              <w:left w:val="nil"/>
              <w:bottom w:val="single" w:sz="4" w:space="0" w:color="808080"/>
              <w:right w:val="single" w:sz="4" w:space="0" w:color="808080"/>
            </w:tcBorders>
            <w:shd w:val="clear" w:color="000000" w:fill="FFFFFF"/>
            <w:noWrap/>
            <w:vAlign w:val="center"/>
            <w:hideMark/>
          </w:tcPr>
          <w:p w14:paraId="01F3B2A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300</w:t>
            </w:r>
          </w:p>
        </w:tc>
        <w:tc>
          <w:tcPr>
            <w:tcW w:w="1080" w:type="dxa"/>
            <w:tcBorders>
              <w:top w:val="nil"/>
              <w:left w:val="nil"/>
              <w:bottom w:val="single" w:sz="4" w:space="0" w:color="808080"/>
              <w:right w:val="single" w:sz="4" w:space="0" w:color="808080"/>
            </w:tcBorders>
            <w:shd w:val="clear" w:color="000000" w:fill="FFFFFF"/>
            <w:noWrap/>
            <w:vAlign w:val="center"/>
            <w:hideMark/>
          </w:tcPr>
          <w:p w14:paraId="7D18E0C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$100,648</w:t>
            </w:r>
          </w:p>
        </w:tc>
        <w:tc>
          <w:tcPr>
            <w:tcW w:w="820" w:type="dxa"/>
            <w:tcBorders>
              <w:top w:val="nil"/>
              <w:left w:val="nil"/>
              <w:bottom w:val="single" w:sz="4" w:space="0" w:color="808080"/>
              <w:right w:val="single" w:sz="4" w:space="0" w:color="808080"/>
            </w:tcBorders>
            <w:shd w:val="clear" w:color="000000" w:fill="FFFFFF"/>
            <w:noWrap/>
            <w:vAlign w:val="center"/>
            <w:hideMark/>
          </w:tcPr>
          <w:p w14:paraId="3E74B3D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191</w:t>
            </w:r>
          </w:p>
        </w:tc>
        <w:tc>
          <w:tcPr>
            <w:tcW w:w="740" w:type="dxa"/>
            <w:tcBorders>
              <w:top w:val="nil"/>
              <w:left w:val="nil"/>
              <w:bottom w:val="single" w:sz="4" w:space="0" w:color="808080"/>
              <w:right w:val="single" w:sz="4" w:space="0" w:color="808080"/>
            </w:tcBorders>
            <w:shd w:val="clear" w:color="000000" w:fill="FFFFFF"/>
            <w:noWrap/>
            <w:vAlign w:val="center"/>
            <w:hideMark/>
          </w:tcPr>
          <w:p w14:paraId="1E237B9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301</w:t>
            </w:r>
          </w:p>
        </w:tc>
        <w:tc>
          <w:tcPr>
            <w:tcW w:w="1080" w:type="dxa"/>
            <w:tcBorders>
              <w:top w:val="nil"/>
              <w:left w:val="nil"/>
              <w:bottom w:val="single" w:sz="4" w:space="0" w:color="808080"/>
              <w:right w:val="single" w:sz="4" w:space="0" w:color="808080"/>
            </w:tcBorders>
            <w:shd w:val="clear" w:color="000000" w:fill="FFFFFF"/>
            <w:noWrap/>
            <w:vAlign w:val="center"/>
            <w:hideMark/>
          </w:tcPr>
          <w:p w14:paraId="52495D2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$96,163</w:t>
            </w:r>
          </w:p>
        </w:tc>
        <w:tc>
          <w:tcPr>
            <w:tcW w:w="1080" w:type="dxa"/>
            <w:tcBorders>
              <w:top w:val="nil"/>
              <w:left w:val="nil"/>
              <w:bottom w:val="single" w:sz="4" w:space="0" w:color="808080"/>
              <w:right w:val="single" w:sz="4" w:space="0" w:color="808080"/>
            </w:tcBorders>
            <w:shd w:val="clear" w:color="000000" w:fill="FFFFFF"/>
            <w:noWrap/>
            <w:vAlign w:val="center"/>
            <w:hideMark/>
          </w:tcPr>
          <w:p w14:paraId="63882A7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-3.80%</w:t>
            </w:r>
          </w:p>
        </w:tc>
        <w:tc>
          <w:tcPr>
            <w:tcW w:w="820" w:type="dxa"/>
            <w:tcBorders>
              <w:top w:val="nil"/>
              <w:left w:val="nil"/>
              <w:bottom w:val="single" w:sz="4" w:space="0" w:color="808080"/>
              <w:right w:val="single" w:sz="4" w:space="0" w:color="808080"/>
            </w:tcBorders>
            <w:shd w:val="clear" w:color="000000" w:fill="FFFFFF"/>
            <w:noWrap/>
            <w:vAlign w:val="center"/>
            <w:hideMark/>
          </w:tcPr>
          <w:p w14:paraId="79D2DE8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196</w:t>
            </w:r>
          </w:p>
        </w:tc>
        <w:tc>
          <w:tcPr>
            <w:tcW w:w="780" w:type="dxa"/>
            <w:tcBorders>
              <w:top w:val="nil"/>
              <w:left w:val="nil"/>
              <w:bottom w:val="single" w:sz="4" w:space="0" w:color="808080"/>
              <w:right w:val="single" w:sz="4" w:space="0" w:color="808080"/>
            </w:tcBorders>
            <w:shd w:val="clear" w:color="000000" w:fill="FFFFFF"/>
            <w:noWrap/>
            <w:vAlign w:val="center"/>
            <w:hideMark/>
          </w:tcPr>
          <w:p w14:paraId="29AF576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310</w:t>
            </w:r>
          </w:p>
        </w:tc>
        <w:tc>
          <w:tcPr>
            <w:tcW w:w="1080" w:type="dxa"/>
            <w:tcBorders>
              <w:top w:val="nil"/>
              <w:left w:val="nil"/>
              <w:bottom w:val="single" w:sz="4" w:space="0" w:color="808080"/>
              <w:right w:val="single" w:sz="4" w:space="0" w:color="808080"/>
            </w:tcBorders>
            <w:shd w:val="clear" w:color="000000" w:fill="FFFFFF"/>
            <w:noWrap/>
            <w:vAlign w:val="center"/>
            <w:hideMark/>
          </w:tcPr>
          <w:p w14:paraId="46B7ED9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$100,326</w:t>
            </w:r>
          </w:p>
        </w:tc>
        <w:tc>
          <w:tcPr>
            <w:tcW w:w="1080" w:type="dxa"/>
            <w:tcBorders>
              <w:top w:val="nil"/>
              <w:left w:val="nil"/>
              <w:bottom w:val="single" w:sz="4" w:space="0" w:color="808080"/>
              <w:right w:val="single" w:sz="4" w:space="0" w:color="808080"/>
            </w:tcBorders>
            <w:shd w:val="clear" w:color="000000" w:fill="FFFFFF"/>
            <w:noWrap/>
            <w:vAlign w:val="center"/>
            <w:hideMark/>
          </w:tcPr>
          <w:p w14:paraId="1922B36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-2.62%</w:t>
            </w:r>
          </w:p>
        </w:tc>
      </w:tr>
      <w:tr w:rsidR="009A41CA" w:rsidRPr="00FF2162" w14:paraId="281A85F5"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B2BE56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E0BB3D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1FF5E2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3CCCD61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Hispanic</w:t>
            </w:r>
          </w:p>
        </w:tc>
        <w:tc>
          <w:tcPr>
            <w:tcW w:w="820" w:type="dxa"/>
            <w:tcBorders>
              <w:top w:val="nil"/>
              <w:left w:val="nil"/>
              <w:bottom w:val="single" w:sz="4" w:space="0" w:color="808080"/>
              <w:right w:val="single" w:sz="4" w:space="0" w:color="808080"/>
            </w:tcBorders>
            <w:shd w:val="clear" w:color="000000" w:fill="FFFFFF"/>
            <w:noWrap/>
            <w:vAlign w:val="center"/>
            <w:hideMark/>
          </w:tcPr>
          <w:p w14:paraId="193DFFD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1,330</w:t>
            </w:r>
          </w:p>
        </w:tc>
        <w:tc>
          <w:tcPr>
            <w:tcW w:w="760" w:type="dxa"/>
            <w:tcBorders>
              <w:top w:val="nil"/>
              <w:left w:val="nil"/>
              <w:bottom w:val="single" w:sz="4" w:space="0" w:color="808080"/>
              <w:right w:val="single" w:sz="4" w:space="0" w:color="808080"/>
            </w:tcBorders>
            <w:shd w:val="clear" w:color="000000" w:fill="FFFFFF"/>
            <w:noWrap/>
            <w:vAlign w:val="center"/>
            <w:hideMark/>
          </w:tcPr>
          <w:p w14:paraId="7A8D5AA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1,982</w:t>
            </w:r>
          </w:p>
        </w:tc>
        <w:tc>
          <w:tcPr>
            <w:tcW w:w="1080" w:type="dxa"/>
            <w:tcBorders>
              <w:top w:val="nil"/>
              <w:left w:val="nil"/>
              <w:bottom w:val="single" w:sz="4" w:space="0" w:color="808080"/>
              <w:right w:val="single" w:sz="4" w:space="0" w:color="808080"/>
            </w:tcBorders>
            <w:shd w:val="clear" w:color="000000" w:fill="FFFFFF"/>
            <w:noWrap/>
            <w:vAlign w:val="center"/>
            <w:hideMark/>
          </w:tcPr>
          <w:p w14:paraId="1BDCDB8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$615,434</w:t>
            </w:r>
          </w:p>
        </w:tc>
        <w:tc>
          <w:tcPr>
            <w:tcW w:w="820" w:type="dxa"/>
            <w:tcBorders>
              <w:top w:val="nil"/>
              <w:left w:val="nil"/>
              <w:bottom w:val="single" w:sz="4" w:space="0" w:color="808080"/>
              <w:right w:val="single" w:sz="4" w:space="0" w:color="808080"/>
            </w:tcBorders>
            <w:shd w:val="clear" w:color="000000" w:fill="FFFFFF"/>
            <w:noWrap/>
            <w:vAlign w:val="center"/>
            <w:hideMark/>
          </w:tcPr>
          <w:p w14:paraId="02DE3F0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1,276</w:t>
            </w:r>
          </w:p>
        </w:tc>
        <w:tc>
          <w:tcPr>
            <w:tcW w:w="740" w:type="dxa"/>
            <w:tcBorders>
              <w:top w:val="nil"/>
              <w:left w:val="nil"/>
              <w:bottom w:val="single" w:sz="4" w:space="0" w:color="808080"/>
              <w:right w:val="single" w:sz="4" w:space="0" w:color="808080"/>
            </w:tcBorders>
            <w:shd w:val="clear" w:color="000000" w:fill="FFFFFF"/>
            <w:noWrap/>
            <w:vAlign w:val="center"/>
            <w:hideMark/>
          </w:tcPr>
          <w:p w14:paraId="2324D4D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1,898</w:t>
            </w:r>
          </w:p>
        </w:tc>
        <w:tc>
          <w:tcPr>
            <w:tcW w:w="1080" w:type="dxa"/>
            <w:tcBorders>
              <w:top w:val="nil"/>
              <w:left w:val="nil"/>
              <w:bottom w:val="single" w:sz="4" w:space="0" w:color="808080"/>
              <w:right w:val="single" w:sz="4" w:space="0" w:color="808080"/>
            </w:tcBorders>
            <w:shd w:val="clear" w:color="000000" w:fill="FFFFFF"/>
            <w:noWrap/>
            <w:vAlign w:val="center"/>
            <w:hideMark/>
          </w:tcPr>
          <w:p w14:paraId="5706527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$578,680</w:t>
            </w:r>
          </w:p>
        </w:tc>
        <w:tc>
          <w:tcPr>
            <w:tcW w:w="1080" w:type="dxa"/>
            <w:tcBorders>
              <w:top w:val="nil"/>
              <w:left w:val="nil"/>
              <w:bottom w:val="single" w:sz="4" w:space="0" w:color="808080"/>
              <w:right w:val="single" w:sz="4" w:space="0" w:color="808080"/>
            </w:tcBorders>
            <w:shd w:val="clear" w:color="000000" w:fill="FFFFFF"/>
            <w:noWrap/>
            <w:vAlign w:val="center"/>
            <w:hideMark/>
          </w:tcPr>
          <w:p w14:paraId="2897651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-4.06%</w:t>
            </w:r>
          </w:p>
        </w:tc>
        <w:tc>
          <w:tcPr>
            <w:tcW w:w="820" w:type="dxa"/>
            <w:tcBorders>
              <w:top w:val="nil"/>
              <w:left w:val="nil"/>
              <w:bottom w:val="single" w:sz="4" w:space="0" w:color="808080"/>
              <w:right w:val="single" w:sz="4" w:space="0" w:color="808080"/>
            </w:tcBorders>
            <w:shd w:val="clear" w:color="000000" w:fill="FFFFFF"/>
            <w:noWrap/>
            <w:vAlign w:val="center"/>
            <w:hideMark/>
          </w:tcPr>
          <w:p w14:paraId="530E21D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920</w:t>
            </w:r>
          </w:p>
        </w:tc>
        <w:tc>
          <w:tcPr>
            <w:tcW w:w="780" w:type="dxa"/>
            <w:tcBorders>
              <w:top w:val="nil"/>
              <w:left w:val="nil"/>
              <w:bottom w:val="single" w:sz="4" w:space="0" w:color="808080"/>
              <w:right w:val="single" w:sz="4" w:space="0" w:color="808080"/>
            </w:tcBorders>
            <w:shd w:val="clear" w:color="000000" w:fill="FFFFFF"/>
            <w:noWrap/>
            <w:vAlign w:val="center"/>
            <w:hideMark/>
          </w:tcPr>
          <w:p w14:paraId="6034D99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1,321</w:t>
            </w:r>
          </w:p>
        </w:tc>
        <w:tc>
          <w:tcPr>
            <w:tcW w:w="1080" w:type="dxa"/>
            <w:tcBorders>
              <w:top w:val="nil"/>
              <w:left w:val="nil"/>
              <w:bottom w:val="single" w:sz="4" w:space="0" w:color="808080"/>
              <w:right w:val="single" w:sz="4" w:space="0" w:color="808080"/>
            </w:tcBorders>
            <w:shd w:val="clear" w:color="000000" w:fill="FFFFFF"/>
            <w:noWrap/>
            <w:vAlign w:val="center"/>
            <w:hideMark/>
          </w:tcPr>
          <w:p w14:paraId="668C87A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$393,714</w:t>
            </w:r>
          </w:p>
        </w:tc>
        <w:tc>
          <w:tcPr>
            <w:tcW w:w="1080" w:type="dxa"/>
            <w:tcBorders>
              <w:top w:val="nil"/>
              <w:left w:val="nil"/>
              <w:bottom w:val="single" w:sz="4" w:space="0" w:color="808080"/>
              <w:right w:val="single" w:sz="4" w:space="0" w:color="808080"/>
            </w:tcBorders>
            <w:shd w:val="clear" w:color="000000" w:fill="FFFFFF"/>
            <w:noWrap/>
            <w:vAlign w:val="center"/>
            <w:hideMark/>
          </w:tcPr>
          <w:p w14:paraId="383D70B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27.90%</w:t>
            </w:r>
          </w:p>
        </w:tc>
      </w:tr>
      <w:tr w:rsidR="009A41CA" w:rsidRPr="00FF2162" w14:paraId="37336733"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1C91E18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3866DA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7729AFE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154E240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Multi-Ethnicity</w:t>
            </w:r>
          </w:p>
        </w:tc>
        <w:tc>
          <w:tcPr>
            <w:tcW w:w="820" w:type="dxa"/>
            <w:tcBorders>
              <w:top w:val="nil"/>
              <w:left w:val="nil"/>
              <w:bottom w:val="single" w:sz="4" w:space="0" w:color="808080"/>
              <w:right w:val="single" w:sz="4" w:space="0" w:color="808080"/>
            </w:tcBorders>
            <w:shd w:val="clear" w:color="000000" w:fill="FFFFFF"/>
            <w:noWrap/>
            <w:vAlign w:val="center"/>
            <w:hideMark/>
          </w:tcPr>
          <w:p w14:paraId="71C83A9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272</w:t>
            </w:r>
          </w:p>
        </w:tc>
        <w:tc>
          <w:tcPr>
            <w:tcW w:w="760" w:type="dxa"/>
            <w:tcBorders>
              <w:top w:val="nil"/>
              <w:left w:val="nil"/>
              <w:bottom w:val="single" w:sz="4" w:space="0" w:color="808080"/>
              <w:right w:val="single" w:sz="4" w:space="0" w:color="808080"/>
            </w:tcBorders>
            <w:shd w:val="clear" w:color="000000" w:fill="FFFFFF"/>
            <w:noWrap/>
            <w:vAlign w:val="center"/>
            <w:hideMark/>
          </w:tcPr>
          <w:p w14:paraId="297B9E5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400</w:t>
            </w:r>
          </w:p>
        </w:tc>
        <w:tc>
          <w:tcPr>
            <w:tcW w:w="1080" w:type="dxa"/>
            <w:tcBorders>
              <w:top w:val="nil"/>
              <w:left w:val="nil"/>
              <w:bottom w:val="single" w:sz="4" w:space="0" w:color="808080"/>
              <w:right w:val="single" w:sz="4" w:space="0" w:color="808080"/>
            </w:tcBorders>
            <w:shd w:val="clear" w:color="000000" w:fill="FFFFFF"/>
            <w:noWrap/>
            <w:vAlign w:val="center"/>
            <w:hideMark/>
          </w:tcPr>
          <w:p w14:paraId="067695B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$111,826</w:t>
            </w:r>
          </w:p>
        </w:tc>
        <w:tc>
          <w:tcPr>
            <w:tcW w:w="820" w:type="dxa"/>
            <w:tcBorders>
              <w:top w:val="nil"/>
              <w:left w:val="nil"/>
              <w:bottom w:val="single" w:sz="4" w:space="0" w:color="808080"/>
              <w:right w:val="single" w:sz="4" w:space="0" w:color="808080"/>
            </w:tcBorders>
            <w:shd w:val="clear" w:color="000000" w:fill="FFFFFF"/>
            <w:noWrap/>
            <w:vAlign w:val="center"/>
            <w:hideMark/>
          </w:tcPr>
          <w:p w14:paraId="0E5AA86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280</w:t>
            </w:r>
          </w:p>
        </w:tc>
        <w:tc>
          <w:tcPr>
            <w:tcW w:w="740" w:type="dxa"/>
            <w:tcBorders>
              <w:top w:val="nil"/>
              <w:left w:val="nil"/>
              <w:bottom w:val="single" w:sz="4" w:space="0" w:color="808080"/>
              <w:right w:val="single" w:sz="4" w:space="0" w:color="808080"/>
            </w:tcBorders>
            <w:shd w:val="clear" w:color="000000" w:fill="FFFFFF"/>
            <w:noWrap/>
            <w:vAlign w:val="center"/>
            <w:hideMark/>
          </w:tcPr>
          <w:p w14:paraId="46FC761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416</w:t>
            </w:r>
          </w:p>
        </w:tc>
        <w:tc>
          <w:tcPr>
            <w:tcW w:w="1080" w:type="dxa"/>
            <w:tcBorders>
              <w:top w:val="nil"/>
              <w:left w:val="nil"/>
              <w:bottom w:val="single" w:sz="4" w:space="0" w:color="808080"/>
              <w:right w:val="single" w:sz="4" w:space="0" w:color="808080"/>
            </w:tcBorders>
            <w:shd w:val="clear" w:color="000000" w:fill="FFFFFF"/>
            <w:noWrap/>
            <w:vAlign w:val="center"/>
            <w:hideMark/>
          </w:tcPr>
          <w:p w14:paraId="5E4AA93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$126,477</w:t>
            </w:r>
          </w:p>
        </w:tc>
        <w:tc>
          <w:tcPr>
            <w:tcW w:w="1080" w:type="dxa"/>
            <w:tcBorders>
              <w:top w:val="nil"/>
              <w:left w:val="nil"/>
              <w:bottom w:val="single" w:sz="4" w:space="0" w:color="808080"/>
              <w:right w:val="single" w:sz="4" w:space="0" w:color="808080"/>
            </w:tcBorders>
            <w:shd w:val="clear" w:color="000000" w:fill="FFFFFF"/>
            <w:noWrap/>
            <w:vAlign w:val="center"/>
            <w:hideMark/>
          </w:tcPr>
          <w:p w14:paraId="714B906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2.94%</w:t>
            </w:r>
          </w:p>
        </w:tc>
        <w:tc>
          <w:tcPr>
            <w:tcW w:w="820" w:type="dxa"/>
            <w:tcBorders>
              <w:top w:val="nil"/>
              <w:left w:val="nil"/>
              <w:bottom w:val="single" w:sz="4" w:space="0" w:color="808080"/>
              <w:right w:val="single" w:sz="4" w:space="0" w:color="808080"/>
            </w:tcBorders>
            <w:shd w:val="clear" w:color="000000" w:fill="FFFFFF"/>
            <w:noWrap/>
            <w:vAlign w:val="center"/>
            <w:hideMark/>
          </w:tcPr>
          <w:p w14:paraId="7AEFBA4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28</w:t>
            </w:r>
          </w:p>
        </w:tc>
        <w:tc>
          <w:tcPr>
            <w:tcW w:w="780" w:type="dxa"/>
            <w:tcBorders>
              <w:top w:val="nil"/>
              <w:left w:val="nil"/>
              <w:bottom w:val="single" w:sz="4" w:space="0" w:color="808080"/>
              <w:right w:val="single" w:sz="4" w:space="0" w:color="808080"/>
            </w:tcBorders>
            <w:shd w:val="clear" w:color="000000" w:fill="FFFFFF"/>
            <w:noWrap/>
            <w:vAlign w:val="center"/>
            <w:hideMark/>
          </w:tcPr>
          <w:p w14:paraId="59CAF19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31</w:t>
            </w:r>
          </w:p>
        </w:tc>
        <w:tc>
          <w:tcPr>
            <w:tcW w:w="1080" w:type="dxa"/>
            <w:tcBorders>
              <w:top w:val="nil"/>
              <w:left w:val="nil"/>
              <w:bottom w:val="single" w:sz="4" w:space="0" w:color="808080"/>
              <w:right w:val="single" w:sz="4" w:space="0" w:color="808080"/>
            </w:tcBorders>
            <w:shd w:val="clear" w:color="000000" w:fill="FFFFFF"/>
            <w:noWrap/>
            <w:vAlign w:val="center"/>
            <w:hideMark/>
          </w:tcPr>
          <w:p w14:paraId="59A4058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$6,509</w:t>
            </w:r>
          </w:p>
        </w:tc>
        <w:tc>
          <w:tcPr>
            <w:tcW w:w="1080" w:type="dxa"/>
            <w:tcBorders>
              <w:top w:val="nil"/>
              <w:left w:val="nil"/>
              <w:bottom w:val="single" w:sz="4" w:space="0" w:color="808080"/>
              <w:right w:val="single" w:sz="4" w:space="0" w:color="808080"/>
            </w:tcBorders>
            <w:shd w:val="clear" w:color="000000" w:fill="FFFFFF"/>
            <w:noWrap/>
            <w:vAlign w:val="center"/>
            <w:hideMark/>
          </w:tcPr>
          <w:p w14:paraId="0475D32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90.00%</w:t>
            </w:r>
          </w:p>
        </w:tc>
      </w:tr>
      <w:tr w:rsidR="009A41CA" w:rsidRPr="00FF2162" w14:paraId="0265D47C"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4A0AE10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E687B2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94A43D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211873E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Pacific Islander</w:t>
            </w:r>
          </w:p>
        </w:tc>
        <w:tc>
          <w:tcPr>
            <w:tcW w:w="820" w:type="dxa"/>
            <w:tcBorders>
              <w:top w:val="nil"/>
              <w:left w:val="nil"/>
              <w:bottom w:val="single" w:sz="4" w:space="0" w:color="808080"/>
              <w:right w:val="single" w:sz="4" w:space="0" w:color="808080"/>
            </w:tcBorders>
            <w:shd w:val="clear" w:color="000000" w:fill="FFFFFF"/>
            <w:noWrap/>
            <w:vAlign w:val="center"/>
            <w:hideMark/>
          </w:tcPr>
          <w:p w14:paraId="4224447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w:t>
            </w:r>
          </w:p>
        </w:tc>
        <w:tc>
          <w:tcPr>
            <w:tcW w:w="760" w:type="dxa"/>
            <w:tcBorders>
              <w:top w:val="nil"/>
              <w:left w:val="nil"/>
              <w:bottom w:val="single" w:sz="4" w:space="0" w:color="808080"/>
              <w:right w:val="single" w:sz="4" w:space="0" w:color="808080"/>
            </w:tcBorders>
            <w:shd w:val="clear" w:color="000000" w:fill="FFFFFF"/>
            <w:noWrap/>
            <w:vAlign w:val="center"/>
            <w:hideMark/>
          </w:tcPr>
          <w:p w14:paraId="0464066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w:t>
            </w:r>
          </w:p>
        </w:tc>
        <w:tc>
          <w:tcPr>
            <w:tcW w:w="1080" w:type="dxa"/>
            <w:tcBorders>
              <w:top w:val="nil"/>
              <w:left w:val="nil"/>
              <w:bottom w:val="single" w:sz="4" w:space="0" w:color="808080"/>
              <w:right w:val="single" w:sz="4" w:space="0" w:color="808080"/>
            </w:tcBorders>
            <w:shd w:val="clear" w:color="000000" w:fill="FFFFFF"/>
            <w:noWrap/>
            <w:vAlign w:val="center"/>
            <w:hideMark/>
          </w:tcPr>
          <w:p w14:paraId="0C56E14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$11,040</w:t>
            </w:r>
          </w:p>
        </w:tc>
        <w:tc>
          <w:tcPr>
            <w:tcW w:w="820" w:type="dxa"/>
            <w:tcBorders>
              <w:top w:val="nil"/>
              <w:left w:val="nil"/>
              <w:bottom w:val="single" w:sz="4" w:space="0" w:color="808080"/>
              <w:right w:val="single" w:sz="4" w:space="0" w:color="808080"/>
            </w:tcBorders>
            <w:shd w:val="clear" w:color="000000" w:fill="FFFFFF"/>
            <w:noWrap/>
            <w:vAlign w:val="center"/>
            <w:hideMark/>
          </w:tcPr>
          <w:p w14:paraId="7C0D59A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37</w:t>
            </w:r>
          </w:p>
        </w:tc>
        <w:tc>
          <w:tcPr>
            <w:tcW w:w="740" w:type="dxa"/>
            <w:tcBorders>
              <w:top w:val="nil"/>
              <w:left w:val="nil"/>
              <w:bottom w:val="single" w:sz="4" w:space="0" w:color="808080"/>
              <w:right w:val="single" w:sz="4" w:space="0" w:color="808080"/>
            </w:tcBorders>
            <w:shd w:val="clear" w:color="000000" w:fill="FFFFFF"/>
            <w:noWrap/>
            <w:vAlign w:val="center"/>
            <w:hideMark/>
          </w:tcPr>
          <w:p w14:paraId="273534F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51</w:t>
            </w:r>
          </w:p>
        </w:tc>
        <w:tc>
          <w:tcPr>
            <w:tcW w:w="1080" w:type="dxa"/>
            <w:tcBorders>
              <w:top w:val="nil"/>
              <w:left w:val="nil"/>
              <w:bottom w:val="single" w:sz="4" w:space="0" w:color="808080"/>
              <w:right w:val="single" w:sz="4" w:space="0" w:color="808080"/>
            </w:tcBorders>
            <w:shd w:val="clear" w:color="000000" w:fill="FFFFFF"/>
            <w:noWrap/>
            <w:vAlign w:val="center"/>
            <w:hideMark/>
          </w:tcPr>
          <w:p w14:paraId="3F3E6EC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$15,479</w:t>
            </w:r>
          </w:p>
        </w:tc>
        <w:tc>
          <w:tcPr>
            <w:tcW w:w="1080" w:type="dxa"/>
            <w:tcBorders>
              <w:top w:val="nil"/>
              <w:left w:val="nil"/>
              <w:bottom w:val="single" w:sz="4" w:space="0" w:color="808080"/>
              <w:right w:val="single" w:sz="4" w:space="0" w:color="808080"/>
            </w:tcBorders>
            <w:shd w:val="clear" w:color="000000" w:fill="FFFFFF"/>
            <w:noWrap/>
            <w:vAlign w:val="center"/>
            <w:hideMark/>
          </w:tcPr>
          <w:p w14:paraId="592DA4B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48.00%</w:t>
            </w:r>
          </w:p>
        </w:tc>
        <w:tc>
          <w:tcPr>
            <w:tcW w:w="820" w:type="dxa"/>
            <w:tcBorders>
              <w:top w:val="nil"/>
              <w:left w:val="nil"/>
              <w:bottom w:val="single" w:sz="4" w:space="0" w:color="808080"/>
              <w:right w:val="single" w:sz="4" w:space="0" w:color="808080"/>
            </w:tcBorders>
            <w:shd w:val="clear" w:color="000000" w:fill="FFFFFF"/>
            <w:noWrap/>
            <w:vAlign w:val="center"/>
            <w:hideMark/>
          </w:tcPr>
          <w:p w14:paraId="4714A5B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w:t>
            </w:r>
          </w:p>
        </w:tc>
        <w:tc>
          <w:tcPr>
            <w:tcW w:w="780" w:type="dxa"/>
            <w:tcBorders>
              <w:top w:val="nil"/>
              <w:left w:val="nil"/>
              <w:bottom w:val="single" w:sz="4" w:space="0" w:color="808080"/>
              <w:right w:val="single" w:sz="4" w:space="0" w:color="808080"/>
            </w:tcBorders>
            <w:shd w:val="clear" w:color="000000" w:fill="FFFFFF"/>
            <w:noWrap/>
            <w:vAlign w:val="center"/>
            <w:hideMark/>
          </w:tcPr>
          <w:p w14:paraId="7E26683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44</w:t>
            </w:r>
          </w:p>
        </w:tc>
        <w:tc>
          <w:tcPr>
            <w:tcW w:w="1080" w:type="dxa"/>
            <w:tcBorders>
              <w:top w:val="nil"/>
              <w:left w:val="nil"/>
              <w:bottom w:val="single" w:sz="4" w:space="0" w:color="808080"/>
              <w:right w:val="single" w:sz="4" w:space="0" w:color="808080"/>
            </w:tcBorders>
            <w:shd w:val="clear" w:color="000000" w:fill="FFFFFF"/>
            <w:noWrap/>
            <w:vAlign w:val="center"/>
            <w:hideMark/>
          </w:tcPr>
          <w:p w14:paraId="227A220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$13,708</w:t>
            </w:r>
          </w:p>
        </w:tc>
        <w:tc>
          <w:tcPr>
            <w:tcW w:w="1080" w:type="dxa"/>
            <w:tcBorders>
              <w:top w:val="nil"/>
              <w:left w:val="nil"/>
              <w:bottom w:val="single" w:sz="4" w:space="0" w:color="808080"/>
              <w:right w:val="single" w:sz="4" w:space="0" w:color="808080"/>
            </w:tcBorders>
            <w:shd w:val="clear" w:color="000000" w:fill="FFFFFF"/>
            <w:noWrap/>
            <w:vAlign w:val="center"/>
            <w:hideMark/>
          </w:tcPr>
          <w:p w14:paraId="4277A0E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18.92%</w:t>
            </w:r>
          </w:p>
        </w:tc>
      </w:tr>
      <w:tr w:rsidR="009A41CA" w:rsidRPr="00FF2162" w14:paraId="4EA190DA"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17953C7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33E5E0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AAA227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0BF9D72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Unknown</w:t>
            </w:r>
          </w:p>
        </w:tc>
        <w:tc>
          <w:tcPr>
            <w:tcW w:w="820" w:type="dxa"/>
            <w:tcBorders>
              <w:top w:val="nil"/>
              <w:left w:val="nil"/>
              <w:bottom w:val="single" w:sz="4" w:space="0" w:color="808080"/>
              <w:right w:val="single" w:sz="4" w:space="0" w:color="808080"/>
            </w:tcBorders>
            <w:shd w:val="clear" w:color="000000" w:fill="FFFFFF"/>
            <w:noWrap/>
            <w:vAlign w:val="center"/>
            <w:hideMark/>
          </w:tcPr>
          <w:p w14:paraId="0ABEA59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335</w:t>
            </w:r>
          </w:p>
        </w:tc>
        <w:tc>
          <w:tcPr>
            <w:tcW w:w="760" w:type="dxa"/>
            <w:tcBorders>
              <w:top w:val="nil"/>
              <w:left w:val="nil"/>
              <w:bottom w:val="single" w:sz="4" w:space="0" w:color="808080"/>
              <w:right w:val="single" w:sz="4" w:space="0" w:color="808080"/>
            </w:tcBorders>
            <w:shd w:val="clear" w:color="000000" w:fill="FFFFFF"/>
            <w:noWrap/>
            <w:vAlign w:val="center"/>
            <w:hideMark/>
          </w:tcPr>
          <w:p w14:paraId="4EE2755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502</w:t>
            </w:r>
          </w:p>
        </w:tc>
        <w:tc>
          <w:tcPr>
            <w:tcW w:w="1080" w:type="dxa"/>
            <w:tcBorders>
              <w:top w:val="nil"/>
              <w:left w:val="nil"/>
              <w:bottom w:val="single" w:sz="4" w:space="0" w:color="808080"/>
              <w:right w:val="single" w:sz="4" w:space="0" w:color="808080"/>
            </w:tcBorders>
            <w:shd w:val="clear" w:color="000000" w:fill="FFFFFF"/>
            <w:noWrap/>
            <w:vAlign w:val="center"/>
            <w:hideMark/>
          </w:tcPr>
          <w:p w14:paraId="60BC068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$159,459</w:t>
            </w:r>
          </w:p>
        </w:tc>
        <w:tc>
          <w:tcPr>
            <w:tcW w:w="820" w:type="dxa"/>
            <w:tcBorders>
              <w:top w:val="nil"/>
              <w:left w:val="nil"/>
              <w:bottom w:val="single" w:sz="4" w:space="0" w:color="808080"/>
              <w:right w:val="single" w:sz="4" w:space="0" w:color="808080"/>
            </w:tcBorders>
            <w:shd w:val="clear" w:color="000000" w:fill="FFFFFF"/>
            <w:noWrap/>
            <w:vAlign w:val="center"/>
            <w:hideMark/>
          </w:tcPr>
          <w:p w14:paraId="28547D2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273</w:t>
            </w:r>
          </w:p>
        </w:tc>
        <w:tc>
          <w:tcPr>
            <w:tcW w:w="740" w:type="dxa"/>
            <w:tcBorders>
              <w:top w:val="nil"/>
              <w:left w:val="nil"/>
              <w:bottom w:val="single" w:sz="4" w:space="0" w:color="808080"/>
              <w:right w:val="single" w:sz="4" w:space="0" w:color="808080"/>
            </w:tcBorders>
            <w:shd w:val="clear" w:color="000000" w:fill="FFFFFF"/>
            <w:noWrap/>
            <w:vAlign w:val="center"/>
            <w:hideMark/>
          </w:tcPr>
          <w:p w14:paraId="4C514B6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419</w:t>
            </w:r>
          </w:p>
        </w:tc>
        <w:tc>
          <w:tcPr>
            <w:tcW w:w="1080" w:type="dxa"/>
            <w:tcBorders>
              <w:top w:val="nil"/>
              <w:left w:val="nil"/>
              <w:bottom w:val="single" w:sz="4" w:space="0" w:color="808080"/>
              <w:right w:val="single" w:sz="4" w:space="0" w:color="808080"/>
            </w:tcBorders>
            <w:shd w:val="clear" w:color="000000" w:fill="FFFFFF"/>
            <w:noWrap/>
            <w:vAlign w:val="center"/>
            <w:hideMark/>
          </w:tcPr>
          <w:p w14:paraId="65C5B3C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$128,271</w:t>
            </w:r>
          </w:p>
        </w:tc>
        <w:tc>
          <w:tcPr>
            <w:tcW w:w="1080" w:type="dxa"/>
            <w:tcBorders>
              <w:top w:val="nil"/>
              <w:left w:val="nil"/>
              <w:bottom w:val="single" w:sz="4" w:space="0" w:color="808080"/>
              <w:right w:val="single" w:sz="4" w:space="0" w:color="808080"/>
            </w:tcBorders>
            <w:shd w:val="clear" w:color="000000" w:fill="FFFFFF"/>
            <w:noWrap/>
            <w:vAlign w:val="center"/>
            <w:hideMark/>
          </w:tcPr>
          <w:p w14:paraId="6C8E0C6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-18.51%</w:t>
            </w:r>
          </w:p>
        </w:tc>
        <w:tc>
          <w:tcPr>
            <w:tcW w:w="820" w:type="dxa"/>
            <w:tcBorders>
              <w:top w:val="nil"/>
              <w:left w:val="nil"/>
              <w:bottom w:val="single" w:sz="4" w:space="0" w:color="808080"/>
              <w:right w:val="single" w:sz="4" w:space="0" w:color="808080"/>
            </w:tcBorders>
            <w:shd w:val="clear" w:color="000000" w:fill="FFFFFF"/>
            <w:noWrap/>
            <w:vAlign w:val="center"/>
            <w:hideMark/>
          </w:tcPr>
          <w:p w14:paraId="207F30C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230</w:t>
            </w:r>
          </w:p>
        </w:tc>
        <w:tc>
          <w:tcPr>
            <w:tcW w:w="780" w:type="dxa"/>
            <w:tcBorders>
              <w:top w:val="nil"/>
              <w:left w:val="nil"/>
              <w:bottom w:val="single" w:sz="4" w:space="0" w:color="808080"/>
              <w:right w:val="single" w:sz="4" w:space="0" w:color="808080"/>
            </w:tcBorders>
            <w:shd w:val="clear" w:color="000000" w:fill="FFFFFF"/>
            <w:noWrap/>
            <w:vAlign w:val="center"/>
            <w:hideMark/>
          </w:tcPr>
          <w:p w14:paraId="4A7EF5E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346</w:t>
            </w:r>
          </w:p>
        </w:tc>
        <w:tc>
          <w:tcPr>
            <w:tcW w:w="1080" w:type="dxa"/>
            <w:tcBorders>
              <w:top w:val="nil"/>
              <w:left w:val="nil"/>
              <w:bottom w:val="single" w:sz="4" w:space="0" w:color="808080"/>
              <w:right w:val="single" w:sz="4" w:space="0" w:color="808080"/>
            </w:tcBorders>
            <w:shd w:val="clear" w:color="000000" w:fill="FFFFFF"/>
            <w:noWrap/>
            <w:vAlign w:val="center"/>
            <w:hideMark/>
          </w:tcPr>
          <w:p w14:paraId="03AD17F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$103,316</w:t>
            </w:r>
          </w:p>
        </w:tc>
        <w:tc>
          <w:tcPr>
            <w:tcW w:w="1080" w:type="dxa"/>
            <w:tcBorders>
              <w:top w:val="nil"/>
              <w:left w:val="nil"/>
              <w:bottom w:val="single" w:sz="4" w:space="0" w:color="808080"/>
              <w:right w:val="single" w:sz="4" w:space="0" w:color="808080"/>
            </w:tcBorders>
            <w:shd w:val="clear" w:color="000000" w:fill="FFFFFF"/>
            <w:noWrap/>
            <w:vAlign w:val="center"/>
            <w:hideMark/>
          </w:tcPr>
          <w:p w14:paraId="227DC95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15.75%</w:t>
            </w:r>
          </w:p>
        </w:tc>
      </w:tr>
      <w:tr w:rsidR="009A41CA" w:rsidRPr="00FF2162" w14:paraId="2E8950F7"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273EE64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314AE3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B6B98C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29D17B6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White Non-Hispanic</w:t>
            </w:r>
          </w:p>
        </w:tc>
        <w:tc>
          <w:tcPr>
            <w:tcW w:w="820" w:type="dxa"/>
            <w:tcBorders>
              <w:top w:val="nil"/>
              <w:left w:val="nil"/>
              <w:bottom w:val="single" w:sz="4" w:space="0" w:color="808080"/>
              <w:right w:val="single" w:sz="4" w:space="0" w:color="808080"/>
            </w:tcBorders>
            <w:shd w:val="clear" w:color="000000" w:fill="FFFFFF"/>
            <w:noWrap/>
            <w:vAlign w:val="center"/>
            <w:hideMark/>
          </w:tcPr>
          <w:p w14:paraId="647858E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650</w:t>
            </w:r>
          </w:p>
        </w:tc>
        <w:tc>
          <w:tcPr>
            <w:tcW w:w="760" w:type="dxa"/>
            <w:tcBorders>
              <w:top w:val="nil"/>
              <w:left w:val="nil"/>
              <w:bottom w:val="single" w:sz="4" w:space="0" w:color="808080"/>
              <w:right w:val="single" w:sz="4" w:space="0" w:color="808080"/>
            </w:tcBorders>
            <w:shd w:val="clear" w:color="000000" w:fill="FFFFFF"/>
            <w:noWrap/>
            <w:vAlign w:val="center"/>
            <w:hideMark/>
          </w:tcPr>
          <w:p w14:paraId="77F7E6D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913</w:t>
            </w:r>
          </w:p>
        </w:tc>
        <w:tc>
          <w:tcPr>
            <w:tcW w:w="1080" w:type="dxa"/>
            <w:tcBorders>
              <w:top w:val="nil"/>
              <w:left w:val="nil"/>
              <w:bottom w:val="single" w:sz="4" w:space="0" w:color="808080"/>
              <w:right w:val="single" w:sz="4" w:space="0" w:color="808080"/>
            </w:tcBorders>
            <w:shd w:val="clear" w:color="000000" w:fill="FFFFFF"/>
            <w:noWrap/>
            <w:vAlign w:val="center"/>
            <w:hideMark/>
          </w:tcPr>
          <w:p w14:paraId="7C5EC9A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$265,535</w:t>
            </w:r>
          </w:p>
        </w:tc>
        <w:tc>
          <w:tcPr>
            <w:tcW w:w="820" w:type="dxa"/>
            <w:tcBorders>
              <w:top w:val="nil"/>
              <w:left w:val="nil"/>
              <w:bottom w:val="single" w:sz="4" w:space="0" w:color="808080"/>
              <w:right w:val="single" w:sz="4" w:space="0" w:color="808080"/>
            </w:tcBorders>
            <w:shd w:val="clear" w:color="000000" w:fill="FFFFFF"/>
            <w:noWrap/>
            <w:vAlign w:val="center"/>
            <w:hideMark/>
          </w:tcPr>
          <w:p w14:paraId="5B6ACA8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633</w:t>
            </w:r>
          </w:p>
        </w:tc>
        <w:tc>
          <w:tcPr>
            <w:tcW w:w="740" w:type="dxa"/>
            <w:tcBorders>
              <w:top w:val="nil"/>
              <w:left w:val="nil"/>
              <w:bottom w:val="single" w:sz="4" w:space="0" w:color="808080"/>
              <w:right w:val="single" w:sz="4" w:space="0" w:color="808080"/>
            </w:tcBorders>
            <w:shd w:val="clear" w:color="000000" w:fill="FFFFFF"/>
            <w:noWrap/>
            <w:vAlign w:val="center"/>
            <w:hideMark/>
          </w:tcPr>
          <w:p w14:paraId="2AE8AC8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881</w:t>
            </w:r>
          </w:p>
        </w:tc>
        <w:tc>
          <w:tcPr>
            <w:tcW w:w="1080" w:type="dxa"/>
            <w:tcBorders>
              <w:top w:val="nil"/>
              <w:left w:val="nil"/>
              <w:bottom w:val="single" w:sz="4" w:space="0" w:color="808080"/>
              <w:right w:val="single" w:sz="4" w:space="0" w:color="808080"/>
            </w:tcBorders>
            <w:shd w:val="clear" w:color="000000" w:fill="FFFFFF"/>
            <w:noWrap/>
            <w:vAlign w:val="center"/>
            <w:hideMark/>
          </w:tcPr>
          <w:p w14:paraId="3B2FB12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$269,767</w:t>
            </w:r>
          </w:p>
        </w:tc>
        <w:tc>
          <w:tcPr>
            <w:tcW w:w="1080" w:type="dxa"/>
            <w:tcBorders>
              <w:top w:val="nil"/>
              <w:left w:val="nil"/>
              <w:bottom w:val="single" w:sz="4" w:space="0" w:color="808080"/>
              <w:right w:val="single" w:sz="4" w:space="0" w:color="808080"/>
            </w:tcBorders>
            <w:shd w:val="clear" w:color="000000" w:fill="FFFFFF"/>
            <w:noWrap/>
            <w:vAlign w:val="center"/>
            <w:hideMark/>
          </w:tcPr>
          <w:p w14:paraId="2FACE80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-2.62%</w:t>
            </w:r>
          </w:p>
        </w:tc>
        <w:tc>
          <w:tcPr>
            <w:tcW w:w="820" w:type="dxa"/>
            <w:tcBorders>
              <w:top w:val="nil"/>
              <w:left w:val="nil"/>
              <w:bottom w:val="single" w:sz="4" w:space="0" w:color="808080"/>
              <w:right w:val="single" w:sz="4" w:space="0" w:color="808080"/>
            </w:tcBorders>
            <w:shd w:val="clear" w:color="000000" w:fill="FFFFFF"/>
            <w:noWrap/>
            <w:vAlign w:val="center"/>
            <w:hideMark/>
          </w:tcPr>
          <w:p w14:paraId="174E6F3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612</w:t>
            </w:r>
          </w:p>
        </w:tc>
        <w:tc>
          <w:tcPr>
            <w:tcW w:w="780" w:type="dxa"/>
            <w:tcBorders>
              <w:top w:val="nil"/>
              <w:left w:val="nil"/>
              <w:bottom w:val="single" w:sz="4" w:space="0" w:color="808080"/>
              <w:right w:val="single" w:sz="4" w:space="0" w:color="808080"/>
            </w:tcBorders>
            <w:shd w:val="clear" w:color="000000" w:fill="FFFFFF"/>
            <w:noWrap/>
            <w:vAlign w:val="center"/>
            <w:hideMark/>
          </w:tcPr>
          <w:p w14:paraId="370CA76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883</w:t>
            </w:r>
          </w:p>
        </w:tc>
        <w:tc>
          <w:tcPr>
            <w:tcW w:w="1080" w:type="dxa"/>
            <w:tcBorders>
              <w:top w:val="nil"/>
              <w:left w:val="nil"/>
              <w:bottom w:val="single" w:sz="4" w:space="0" w:color="808080"/>
              <w:right w:val="single" w:sz="4" w:space="0" w:color="808080"/>
            </w:tcBorders>
            <w:shd w:val="clear" w:color="000000" w:fill="FFFFFF"/>
            <w:noWrap/>
            <w:vAlign w:val="center"/>
            <w:hideMark/>
          </w:tcPr>
          <w:p w14:paraId="7B7F1D3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$274,827</w:t>
            </w:r>
          </w:p>
        </w:tc>
        <w:tc>
          <w:tcPr>
            <w:tcW w:w="1080" w:type="dxa"/>
            <w:tcBorders>
              <w:top w:val="nil"/>
              <w:left w:val="nil"/>
              <w:bottom w:val="single" w:sz="4" w:space="0" w:color="808080"/>
              <w:right w:val="single" w:sz="4" w:space="0" w:color="808080"/>
            </w:tcBorders>
            <w:shd w:val="clear" w:color="000000" w:fill="FFFFFF"/>
            <w:noWrap/>
            <w:vAlign w:val="center"/>
            <w:hideMark/>
          </w:tcPr>
          <w:p w14:paraId="5691B2E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3.32%</w:t>
            </w:r>
          </w:p>
        </w:tc>
      </w:tr>
      <w:tr w:rsidR="009A41CA" w:rsidRPr="00FF2162" w14:paraId="3662514F"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4F3CFA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556" w:type="dxa"/>
            <w:gridSpan w:val="4"/>
            <w:tcBorders>
              <w:top w:val="single" w:sz="4" w:space="0" w:color="808080"/>
              <w:left w:val="nil"/>
              <w:bottom w:val="single" w:sz="4" w:space="0" w:color="808080"/>
              <w:right w:val="single" w:sz="4" w:space="0" w:color="808080"/>
            </w:tcBorders>
            <w:shd w:val="clear" w:color="000000" w:fill="D4D0C8"/>
            <w:noWrap/>
            <w:vAlign w:val="center"/>
            <w:hideMark/>
          </w:tcPr>
          <w:p w14:paraId="7872DF4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Grants Total</w:t>
            </w:r>
          </w:p>
        </w:tc>
        <w:tc>
          <w:tcPr>
            <w:tcW w:w="820" w:type="dxa"/>
            <w:tcBorders>
              <w:top w:val="nil"/>
              <w:left w:val="nil"/>
              <w:bottom w:val="single" w:sz="4" w:space="0" w:color="808080"/>
              <w:right w:val="single" w:sz="4" w:space="0" w:color="808080"/>
            </w:tcBorders>
            <w:shd w:val="clear" w:color="000000" w:fill="FFFFFF"/>
            <w:noWrap/>
            <w:vAlign w:val="center"/>
            <w:hideMark/>
          </w:tcPr>
          <w:p w14:paraId="69EDD42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1,798</w:t>
            </w:r>
          </w:p>
        </w:tc>
        <w:tc>
          <w:tcPr>
            <w:tcW w:w="760" w:type="dxa"/>
            <w:tcBorders>
              <w:top w:val="nil"/>
              <w:left w:val="nil"/>
              <w:bottom w:val="single" w:sz="4" w:space="0" w:color="808080"/>
              <w:right w:val="single" w:sz="4" w:space="0" w:color="808080"/>
            </w:tcBorders>
            <w:shd w:val="clear" w:color="000000" w:fill="FFFFFF"/>
            <w:noWrap/>
            <w:vAlign w:val="center"/>
            <w:hideMark/>
          </w:tcPr>
          <w:p w14:paraId="63EFEE8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4,883</w:t>
            </w:r>
          </w:p>
        </w:tc>
        <w:tc>
          <w:tcPr>
            <w:tcW w:w="1080" w:type="dxa"/>
            <w:tcBorders>
              <w:top w:val="nil"/>
              <w:left w:val="nil"/>
              <w:bottom w:val="single" w:sz="4" w:space="0" w:color="808080"/>
              <w:right w:val="single" w:sz="4" w:space="0" w:color="808080"/>
            </w:tcBorders>
            <w:shd w:val="clear" w:color="000000" w:fill="FFFFFF"/>
            <w:noWrap/>
            <w:vAlign w:val="center"/>
            <w:hideMark/>
          </w:tcPr>
          <w:p w14:paraId="069F54A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$7,367,968</w:t>
            </w:r>
          </w:p>
        </w:tc>
        <w:tc>
          <w:tcPr>
            <w:tcW w:w="820" w:type="dxa"/>
            <w:tcBorders>
              <w:top w:val="nil"/>
              <w:left w:val="nil"/>
              <w:bottom w:val="single" w:sz="4" w:space="0" w:color="808080"/>
              <w:right w:val="single" w:sz="4" w:space="0" w:color="808080"/>
            </w:tcBorders>
            <w:shd w:val="clear" w:color="000000" w:fill="FFFFFF"/>
            <w:noWrap/>
            <w:vAlign w:val="center"/>
            <w:hideMark/>
          </w:tcPr>
          <w:p w14:paraId="297FD58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1,621</w:t>
            </w:r>
          </w:p>
        </w:tc>
        <w:tc>
          <w:tcPr>
            <w:tcW w:w="740" w:type="dxa"/>
            <w:tcBorders>
              <w:top w:val="nil"/>
              <w:left w:val="nil"/>
              <w:bottom w:val="single" w:sz="4" w:space="0" w:color="808080"/>
              <w:right w:val="single" w:sz="4" w:space="0" w:color="808080"/>
            </w:tcBorders>
            <w:shd w:val="clear" w:color="000000" w:fill="FFFFFF"/>
            <w:noWrap/>
            <w:vAlign w:val="center"/>
            <w:hideMark/>
          </w:tcPr>
          <w:p w14:paraId="282E5DE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4,807</w:t>
            </w:r>
          </w:p>
        </w:tc>
        <w:tc>
          <w:tcPr>
            <w:tcW w:w="1080" w:type="dxa"/>
            <w:tcBorders>
              <w:top w:val="nil"/>
              <w:left w:val="nil"/>
              <w:bottom w:val="single" w:sz="4" w:space="0" w:color="808080"/>
              <w:right w:val="single" w:sz="4" w:space="0" w:color="808080"/>
            </w:tcBorders>
            <w:shd w:val="clear" w:color="000000" w:fill="FFFFFF"/>
            <w:noWrap/>
            <w:vAlign w:val="center"/>
            <w:hideMark/>
          </w:tcPr>
          <w:p w14:paraId="15D4341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$7,026,872</w:t>
            </w:r>
          </w:p>
        </w:tc>
        <w:tc>
          <w:tcPr>
            <w:tcW w:w="1080" w:type="dxa"/>
            <w:tcBorders>
              <w:top w:val="nil"/>
              <w:left w:val="nil"/>
              <w:bottom w:val="single" w:sz="4" w:space="0" w:color="808080"/>
              <w:right w:val="single" w:sz="4" w:space="0" w:color="808080"/>
            </w:tcBorders>
            <w:shd w:val="clear" w:color="000000" w:fill="FFFFFF"/>
            <w:noWrap/>
            <w:vAlign w:val="center"/>
            <w:hideMark/>
          </w:tcPr>
          <w:p w14:paraId="08DE33E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-9.84%</w:t>
            </w:r>
          </w:p>
        </w:tc>
        <w:tc>
          <w:tcPr>
            <w:tcW w:w="820" w:type="dxa"/>
            <w:tcBorders>
              <w:top w:val="nil"/>
              <w:left w:val="nil"/>
              <w:bottom w:val="single" w:sz="4" w:space="0" w:color="808080"/>
              <w:right w:val="single" w:sz="4" w:space="0" w:color="808080"/>
            </w:tcBorders>
            <w:shd w:val="clear" w:color="000000" w:fill="FFFFFF"/>
            <w:noWrap/>
            <w:vAlign w:val="center"/>
            <w:hideMark/>
          </w:tcPr>
          <w:p w14:paraId="4F7A534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1,461</w:t>
            </w:r>
          </w:p>
        </w:tc>
        <w:tc>
          <w:tcPr>
            <w:tcW w:w="780" w:type="dxa"/>
            <w:tcBorders>
              <w:top w:val="nil"/>
              <w:left w:val="nil"/>
              <w:bottom w:val="single" w:sz="4" w:space="0" w:color="808080"/>
              <w:right w:val="single" w:sz="4" w:space="0" w:color="808080"/>
            </w:tcBorders>
            <w:shd w:val="clear" w:color="000000" w:fill="FFFFFF"/>
            <w:noWrap/>
            <w:vAlign w:val="center"/>
            <w:hideMark/>
          </w:tcPr>
          <w:p w14:paraId="22D9984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4,427</w:t>
            </w:r>
          </w:p>
        </w:tc>
        <w:tc>
          <w:tcPr>
            <w:tcW w:w="1080" w:type="dxa"/>
            <w:tcBorders>
              <w:top w:val="nil"/>
              <w:left w:val="nil"/>
              <w:bottom w:val="single" w:sz="4" w:space="0" w:color="808080"/>
              <w:right w:val="single" w:sz="4" w:space="0" w:color="808080"/>
            </w:tcBorders>
            <w:shd w:val="clear" w:color="000000" w:fill="FFFFFF"/>
            <w:noWrap/>
            <w:vAlign w:val="center"/>
            <w:hideMark/>
          </w:tcPr>
          <w:p w14:paraId="10B361D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$6,371,419</w:t>
            </w:r>
          </w:p>
        </w:tc>
        <w:tc>
          <w:tcPr>
            <w:tcW w:w="1080" w:type="dxa"/>
            <w:tcBorders>
              <w:top w:val="nil"/>
              <w:left w:val="nil"/>
              <w:bottom w:val="single" w:sz="4" w:space="0" w:color="808080"/>
              <w:right w:val="single" w:sz="4" w:space="0" w:color="808080"/>
            </w:tcBorders>
            <w:shd w:val="clear" w:color="000000" w:fill="FFFFFF"/>
            <w:noWrap/>
            <w:vAlign w:val="center"/>
            <w:hideMark/>
          </w:tcPr>
          <w:p w14:paraId="4CBE2A1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9.87%</w:t>
            </w:r>
          </w:p>
        </w:tc>
      </w:tr>
      <w:tr w:rsidR="009A41CA" w:rsidRPr="00FF2162" w14:paraId="431C9605"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4D6151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3F3376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36" w:type="dxa"/>
            <w:gridSpan w:val="3"/>
            <w:tcBorders>
              <w:top w:val="single" w:sz="4" w:space="0" w:color="808080"/>
              <w:left w:val="nil"/>
              <w:bottom w:val="single" w:sz="4" w:space="0" w:color="808080"/>
              <w:right w:val="single" w:sz="4" w:space="0" w:color="808080"/>
            </w:tcBorders>
            <w:shd w:val="clear" w:color="000000" w:fill="D4D0C8"/>
            <w:noWrap/>
            <w:vAlign w:val="center"/>
            <w:hideMark/>
          </w:tcPr>
          <w:p w14:paraId="34A1E2A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CAFYES Grant Total</w:t>
            </w:r>
          </w:p>
        </w:tc>
        <w:tc>
          <w:tcPr>
            <w:tcW w:w="820" w:type="dxa"/>
            <w:tcBorders>
              <w:top w:val="nil"/>
              <w:left w:val="nil"/>
              <w:bottom w:val="single" w:sz="4" w:space="0" w:color="808080"/>
              <w:right w:val="single" w:sz="4" w:space="0" w:color="808080"/>
            </w:tcBorders>
            <w:shd w:val="clear" w:color="000000" w:fill="FFFFFF"/>
            <w:noWrap/>
            <w:vAlign w:val="center"/>
            <w:hideMark/>
          </w:tcPr>
          <w:p w14:paraId="4181184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60" w:type="dxa"/>
            <w:tcBorders>
              <w:top w:val="nil"/>
              <w:left w:val="nil"/>
              <w:bottom w:val="single" w:sz="4" w:space="0" w:color="808080"/>
              <w:right w:val="single" w:sz="4" w:space="0" w:color="808080"/>
            </w:tcBorders>
            <w:shd w:val="clear" w:color="000000" w:fill="FFFFFF"/>
            <w:noWrap/>
            <w:vAlign w:val="center"/>
            <w:hideMark/>
          </w:tcPr>
          <w:p w14:paraId="108C4B8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713B6D8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0FE610A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740" w:type="dxa"/>
            <w:tcBorders>
              <w:top w:val="nil"/>
              <w:left w:val="nil"/>
              <w:bottom w:val="single" w:sz="4" w:space="0" w:color="808080"/>
              <w:right w:val="single" w:sz="4" w:space="0" w:color="808080"/>
            </w:tcBorders>
            <w:shd w:val="clear" w:color="000000" w:fill="FFFFFF"/>
            <w:noWrap/>
            <w:vAlign w:val="center"/>
            <w:hideMark/>
          </w:tcPr>
          <w:p w14:paraId="08191E6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1080" w:type="dxa"/>
            <w:tcBorders>
              <w:top w:val="nil"/>
              <w:left w:val="nil"/>
              <w:bottom w:val="single" w:sz="4" w:space="0" w:color="808080"/>
              <w:right w:val="single" w:sz="4" w:space="0" w:color="808080"/>
            </w:tcBorders>
            <w:shd w:val="clear" w:color="000000" w:fill="FFFFFF"/>
            <w:noWrap/>
            <w:vAlign w:val="center"/>
            <w:hideMark/>
          </w:tcPr>
          <w:p w14:paraId="46AFF91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$6,500</w:t>
            </w:r>
          </w:p>
        </w:tc>
        <w:tc>
          <w:tcPr>
            <w:tcW w:w="1080" w:type="dxa"/>
            <w:tcBorders>
              <w:top w:val="nil"/>
              <w:left w:val="nil"/>
              <w:bottom w:val="single" w:sz="4" w:space="0" w:color="808080"/>
              <w:right w:val="single" w:sz="4" w:space="0" w:color="808080"/>
            </w:tcBorders>
            <w:shd w:val="clear" w:color="000000" w:fill="FFFFFF"/>
            <w:noWrap/>
            <w:vAlign w:val="center"/>
            <w:hideMark/>
          </w:tcPr>
          <w:p w14:paraId="67F3862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046E52C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32</w:t>
            </w:r>
          </w:p>
        </w:tc>
        <w:tc>
          <w:tcPr>
            <w:tcW w:w="780" w:type="dxa"/>
            <w:tcBorders>
              <w:top w:val="nil"/>
              <w:left w:val="nil"/>
              <w:bottom w:val="single" w:sz="4" w:space="0" w:color="808080"/>
              <w:right w:val="single" w:sz="4" w:space="0" w:color="808080"/>
            </w:tcBorders>
            <w:shd w:val="clear" w:color="000000" w:fill="FFFFFF"/>
            <w:noWrap/>
            <w:vAlign w:val="center"/>
            <w:hideMark/>
          </w:tcPr>
          <w:p w14:paraId="1769354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w:t>
            </w:r>
          </w:p>
        </w:tc>
        <w:tc>
          <w:tcPr>
            <w:tcW w:w="1080" w:type="dxa"/>
            <w:tcBorders>
              <w:top w:val="nil"/>
              <w:left w:val="nil"/>
              <w:bottom w:val="single" w:sz="4" w:space="0" w:color="808080"/>
              <w:right w:val="single" w:sz="4" w:space="0" w:color="808080"/>
            </w:tcBorders>
            <w:shd w:val="clear" w:color="000000" w:fill="FFFFFF"/>
            <w:noWrap/>
            <w:vAlign w:val="center"/>
            <w:hideMark/>
          </w:tcPr>
          <w:p w14:paraId="3A2E31C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$41,191</w:t>
            </w:r>
          </w:p>
        </w:tc>
        <w:tc>
          <w:tcPr>
            <w:tcW w:w="1080" w:type="dxa"/>
            <w:tcBorders>
              <w:top w:val="nil"/>
              <w:left w:val="nil"/>
              <w:bottom w:val="single" w:sz="4" w:space="0" w:color="808080"/>
              <w:right w:val="single" w:sz="4" w:space="0" w:color="808080"/>
            </w:tcBorders>
            <w:shd w:val="clear" w:color="000000" w:fill="FFFFFF"/>
            <w:noWrap/>
            <w:vAlign w:val="center"/>
            <w:hideMark/>
          </w:tcPr>
          <w:p w14:paraId="193937C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-700.00%</w:t>
            </w:r>
          </w:p>
        </w:tc>
      </w:tr>
      <w:tr w:rsidR="009A41CA" w:rsidRPr="00FF2162" w14:paraId="63A94976"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AB40C6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84D2D1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3C81C2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1EEDF37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African-American</w:t>
            </w:r>
          </w:p>
        </w:tc>
        <w:tc>
          <w:tcPr>
            <w:tcW w:w="820" w:type="dxa"/>
            <w:tcBorders>
              <w:top w:val="nil"/>
              <w:left w:val="nil"/>
              <w:bottom w:val="single" w:sz="4" w:space="0" w:color="808080"/>
              <w:right w:val="single" w:sz="4" w:space="0" w:color="808080"/>
            </w:tcBorders>
            <w:shd w:val="clear" w:color="000000" w:fill="FFFFFF"/>
            <w:noWrap/>
            <w:vAlign w:val="center"/>
            <w:hideMark/>
          </w:tcPr>
          <w:p w14:paraId="29A2058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60" w:type="dxa"/>
            <w:tcBorders>
              <w:top w:val="nil"/>
              <w:left w:val="nil"/>
              <w:bottom w:val="single" w:sz="4" w:space="0" w:color="808080"/>
              <w:right w:val="single" w:sz="4" w:space="0" w:color="808080"/>
            </w:tcBorders>
            <w:shd w:val="clear" w:color="000000" w:fill="FFFFFF"/>
            <w:noWrap/>
            <w:vAlign w:val="center"/>
            <w:hideMark/>
          </w:tcPr>
          <w:p w14:paraId="47BA079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46C1407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7ED3A3B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740" w:type="dxa"/>
            <w:tcBorders>
              <w:top w:val="nil"/>
              <w:left w:val="nil"/>
              <w:bottom w:val="single" w:sz="4" w:space="0" w:color="808080"/>
              <w:right w:val="single" w:sz="4" w:space="0" w:color="808080"/>
            </w:tcBorders>
            <w:shd w:val="clear" w:color="000000" w:fill="FFFFFF"/>
            <w:noWrap/>
            <w:vAlign w:val="center"/>
            <w:hideMark/>
          </w:tcPr>
          <w:p w14:paraId="183CBF6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1080" w:type="dxa"/>
            <w:tcBorders>
              <w:top w:val="nil"/>
              <w:left w:val="nil"/>
              <w:bottom w:val="single" w:sz="4" w:space="0" w:color="808080"/>
              <w:right w:val="single" w:sz="4" w:space="0" w:color="808080"/>
            </w:tcBorders>
            <w:shd w:val="clear" w:color="000000" w:fill="FFFFFF"/>
            <w:noWrap/>
            <w:vAlign w:val="center"/>
            <w:hideMark/>
          </w:tcPr>
          <w:p w14:paraId="6D87D27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$6,000</w:t>
            </w:r>
          </w:p>
        </w:tc>
        <w:tc>
          <w:tcPr>
            <w:tcW w:w="1080" w:type="dxa"/>
            <w:tcBorders>
              <w:top w:val="nil"/>
              <w:left w:val="nil"/>
              <w:bottom w:val="single" w:sz="4" w:space="0" w:color="808080"/>
              <w:right w:val="single" w:sz="4" w:space="0" w:color="808080"/>
            </w:tcBorders>
            <w:shd w:val="clear" w:color="000000" w:fill="FFFFFF"/>
            <w:noWrap/>
            <w:vAlign w:val="center"/>
            <w:hideMark/>
          </w:tcPr>
          <w:p w14:paraId="0EA22FB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7F0C7AE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w:t>
            </w:r>
          </w:p>
        </w:tc>
        <w:tc>
          <w:tcPr>
            <w:tcW w:w="780" w:type="dxa"/>
            <w:tcBorders>
              <w:top w:val="nil"/>
              <w:left w:val="nil"/>
              <w:bottom w:val="single" w:sz="4" w:space="0" w:color="808080"/>
              <w:right w:val="single" w:sz="4" w:space="0" w:color="808080"/>
            </w:tcBorders>
            <w:shd w:val="clear" w:color="000000" w:fill="FFFFFF"/>
            <w:noWrap/>
            <w:vAlign w:val="center"/>
            <w:hideMark/>
          </w:tcPr>
          <w:p w14:paraId="1CD4F04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39</w:t>
            </w:r>
          </w:p>
        </w:tc>
        <w:tc>
          <w:tcPr>
            <w:tcW w:w="1080" w:type="dxa"/>
            <w:tcBorders>
              <w:top w:val="nil"/>
              <w:left w:val="nil"/>
              <w:bottom w:val="single" w:sz="4" w:space="0" w:color="808080"/>
              <w:right w:val="single" w:sz="4" w:space="0" w:color="808080"/>
            </w:tcBorders>
            <w:shd w:val="clear" w:color="000000" w:fill="FFFFFF"/>
            <w:noWrap/>
            <w:vAlign w:val="center"/>
            <w:hideMark/>
          </w:tcPr>
          <w:p w14:paraId="30138CC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$34,264</w:t>
            </w:r>
          </w:p>
        </w:tc>
        <w:tc>
          <w:tcPr>
            <w:tcW w:w="1080" w:type="dxa"/>
            <w:tcBorders>
              <w:top w:val="nil"/>
              <w:left w:val="nil"/>
              <w:bottom w:val="single" w:sz="4" w:space="0" w:color="808080"/>
              <w:right w:val="single" w:sz="4" w:space="0" w:color="808080"/>
            </w:tcBorders>
            <w:shd w:val="clear" w:color="000000" w:fill="FFFFFF"/>
            <w:noWrap/>
            <w:vAlign w:val="center"/>
            <w:hideMark/>
          </w:tcPr>
          <w:p w14:paraId="790C306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-800.00%</w:t>
            </w:r>
          </w:p>
        </w:tc>
      </w:tr>
      <w:tr w:rsidR="009A41CA" w:rsidRPr="00FF2162" w14:paraId="0BBE5AD6"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0742BA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3BC76B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022654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2293393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Asian</w:t>
            </w:r>
          </w:p>
        </w:tc>
        <w:tc>
          <w:tcPr>
            <w:tcW w:w="820" w:type="dxa"/>
            <w:tcBorders>
              <w:top w:val="nil"/>
              <w:left w:val="nil"/>
              <w:bottom w:val="single" w:sz="4" w:space="0" w:color="808080"/>
              <w:right w:val="single" w:sz="4" w:space="0" w:color="808080"/>
            </w:tcBorders>
            <w:shd w:val="clear" w:color="000000" w:fill="FFFFFF"/>
            <w:noWrap/>
            <w:vAlign w:val="center"/>
            <w:hideMark/>
          </w:tcPr>
          <w:p w14:paraId="0507D61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60" w:type="dxa"/>
            <w:tcBorders>
              <w:top w:val="nil"/>
              <w:left w:val="nil"/>
              <w:bottom w:val="single" w:sz="4" w:space="0" w:color="808080"/>
              <w:right w:val="single" w:sz="4" w:space="0" w:color="808080"/>
            </w:tcBorders>
            <w:shd w:val="clear" w:color="000000" w:fill="FFFFFF"/>
            <w:noWrap/>
            <w:vAlign w:val="center"/>
            <w:hideMark/>
          </w:tcPr>
          <w:p w14:paraId="18AC1C2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1DC0ACB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03AE598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40" w:type="dxa"/>
            <w:tcBorders>
              <w:top w:val="nil"/>
              <w:left w:val="nil"/>
              <w:bottom w:val="single" w:sz="4" w:space="0" w:color="808080"/>
              <w:right w:val="single" w:sz="4" w:space="0" w:color="808080"/>
            </w:tcBorders>
            <w:shd w:val="clear" w:color="000000" w:fill="FFFFFF"/>
            <w:noWrap/>
            <w:vAlign w:val="center"/>
            <w:hideMark/>
          </w:tcPr>
          <w:p w14:paraId="52AC2A6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31E2FC3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6BF2CB8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5C76FC6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80" w:type="dxa"/>
            <w:tcBorders>
              <w:top w:val="nil"/>
              <w:left w:val="nil"/>
              <w:bottom w:val="single" w:sz="4" w:space="0" w:color="808080"/>
              <w:right w:val="single" w:sz="4" w:space="0" w:color="808080"/>
            </w:tcBorders>
            <w:shd w:val="clear" w:color="000000" w:fill="FFFFFF"/>
            <w:noWrap/>
            <w:vAlign w:val="center"/>
            <w:hideMark/>
          </w:tcPr>
          <w:p w14:paraId="5BBE70C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80" w:type="dxa"/>
            <w:tcBorders>
              <w:top w:val="nil"/>
              <w:left w:val="nil"/>
              <w:bottom w:val="single" w:sz="4" w:space="0" w:color="808080"/>
              <w:right w:val="single" w:sz="4" w:space="0" w:color="808080"/>
            </w:tcBorders>
            <w:shd w:val="clear" w:color="000000" w:fill="FFFFFF"/>
            <w:noWrap/>
            <w:vAlign w:val="center"/>
            <w:hideMark/>
          </w:tcPr>
          <w:p w14:paraId="33FA8A2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$1,976</w:t>
            </w:r>
          </w:p>
        </w:tc>
        <w:tc>
          <w:tcPr>
            <w:tcW w:w="1080" w:type="dxa"/>
            <w:tcBorders>
              <w:top w:val="nil"/>
              <w:left w:val="nil"/>
              <w:bottom w:val="single" w:sz="4" w:space="0" w:color="808080"/>
              <w:right w:val="single" w:sz="4" w:space="0" w:color="808080"/>
            </w:tcBorders>
            <w:shd w:val="clear" w:color="000000" w:fill="FFFFFF"/>
            <w:noWrap/>
            <w:vAlign w:val="center"/>
            <w:hideMark/>
          </w:tcPr>
          <w:p w14:paraId="2D936CB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53BB0FAD"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20AF799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lastRenderedPageBreak/>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6D96CE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E32BC5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5B70562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Hispanic</w:t>
            </w:r>
          </w:p>
        </w:tc>
        <w:tc>
          <w:tcPr>
            <w:tcW w:w="820" w:type="dxa"/>
            <w:tcBorders>
              <w:top w:val="nil"/>
              <w:left w:val="nil"/>
              <w:bottom w:val="single" w:sz="4" w:space="0" w:color="808080"/>
              <w:right w:val="single" w:sz="4" w:space="0" w:color="808080"/>
            </w:tcBorders>
            <w:shd w:val="clear" w:color="000000" w:fill="FFFFFF"/>
            <w:noWrap/>
            <w:vAlign w:val="center"/>
            <w:hideMark/>
          </w:tcPr>
          <w:p w14:paraId="7FA7173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60" w:type="dxa"/>
            <w:tcBorders>
              <w:top w:val="nil"/>
              <w:left w:val="nil"/>
              <w:bottom w:val="single" w:sz="4" w:space="0" w:color="808080"/>
              <w:right w:val="single" w:sz="4" w:space="0" w:color="808080"/>
            </w:tcBorders>
            <w:shd w:val="clear" w:color="000000" w:fill="FFFFFF"/>
            <w:noWrap/>
            <w:vAlign w:val="center"/>
            <w:hideMark/>
          </w:tcPr>
          <w:p w14:paraId="4832D0D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608331A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2414DA8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40" w:type="dxa"/>
            <w:tcBorders>
              <w:top w:val="nil"/>
              <w:left w:val="nil"/>
              <w:bottom w:val="single" w:sz="4" w:space="0" w:color="808080"/>
              <w:right w:val="single" w:sz="4" w:space="0" w:color="808080"/>
            </w:tcBorders>
            <w:shd w:val="clear" w:color="000000" w:fill="FFFFFF"/>
            <w:noWrap/>
            <w:vAlign w:val="center"/>
            <w:hideMark/>
          </w:tcPr>
          <w:p w14:paraId="4F10B82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4F765A3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0A70790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17DEE09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780" w:type="dxa"/>
            <w:tcBorders>
              <w:top w:val="nil"/>
              <w:left w:val="nil"/>
              <w:bottom w:val="single" w:sz="4" w:space="0" w:color="808080"/>
              <w:right w:val="single" w:sz="4" w:space="0" w:color="808080"/>
            </w:tcBorders>
            <w:shd w:val="clear" w:color="000000" w:fill="FFFFFF"/>
            <w:noWrap/>
            <w:vAlign w:val="center"/>
            <w:hideMark/>
          </w:tcPr>
          <w:p w14:paraId="5C5B212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80" w:type="dxa"/>
            <w:tcBorders>
              <w:top w:val="nil"/>
              <w:left w:val="nil"/>
              <w:bottom w:val="single" w:sz="4" w:space="0" w:color="808080"/>
              <w:right w:val="single" w:sz="4" w:space="0" w:color="808080"/>
            </w:tcBorders>
            <w:shd w:val="clear" w:color="000000" w:fill="FFFFFF"/>
            <w:noWrap/>
            <w:vAlign w:val="center"/>
            <w:hideMark/>
          </w:tcPr>
          <w:p w14:paraId="2F12B6C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$1,825</w:t>
            </w:r>
          </w:p>
        </w:tc>
        <w:tc>
          <w:tcPr>
            <w:tcW w:w="1080" w:type="dxa"/>
            <w:tcBorders>
              <w:top w:val="nil"/>
              <w:left w:val="nil"/>
              <w:bottom w:val="single" w:sz="4" w:space="0" w:color="808080"/>
              <w:right w:val="single" w:sz="4" w:space="0" w:color="808080"/>
            </w:tcBorders>
            <w:shd w:val="clear" w:color="000000" w:fill="FFFFFF"/>
            <w:noWrap/>
            <w:vAlign w:val="center"/>
            <w:hideMark/>
          </w:tcPr>
          <w:p w14:paraId="7BFA7DD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049B8161"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4A5546E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48CCFD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90E94D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6F6FFFB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Multi-Ethnicity</w:t>
            </w:r>
          </w:p>
        </w:tc>
        <w:tc>
          <w:tcPr>
            <w:tcW w:w="820" w:type="dxa"/>
            <w:tcBorders>
              <w:top w:val="nil"/>
              <w:left w:val="nil"/>
              <w:bottom w:val="single" w:sz="4" w:space="0" w:color="808080"/>
              <w:right w:val="single" w:sz="4" w:space="0" w:color="808080"/>
            </w:tcBorders>
            <w:shd w:val="clear" w:color="000000" w:fill="FFFFFF"/>
            <w:noWrap/>
            <w:vAlign w:val="center"/>
            <w:hideMark/>
          </w:tcPr>
          <w:p w14:paraId="36B2485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60" w:type="dxa"/>
            <w:tcBorders>
              <w:top w:val="nil"/>
              <w:left w:val="nil"/>
              <w:bottom w:val="single" w:sz="4" w:space="0" w:color="808080"/>
              <w:right w:val="single" w:sz="4" w:space="0" w:color="808080"/>
            </w:tcBorders>
            <w:shd w:val="clear" w:color="000000" w:fill="FFFFFF"/>
            <w:noWrap/>
            <w:vAlign w:val="center"/>
            <w:hideMark/>
          </w:tcPr>
          <w:p w14:paraId="708D9C8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03BBA57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50C8853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40" w:type="dxa"/>
            <w:tcBorders>
              <w:top w:val="nil"/>
              <w:left w:val="nil"/>
              <w:bottom w:val="single" w:sz="4" w:space="0" w:color="808080"/>
              <w:right w:val="single" w:sz="4" w:space="0" w:color="808080"/>
            </w:tcBorders>
            <w:shd w:val="clear" w:color="000000" w:fill="FFFFFF"/>
            <w:noWrap/>
            <w:vAlign w:val="center"/>
            <w:hideMark/>
          </w:tcPr>
          <w:p w14:paraId="37AAD8B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80" w:type="dxa"/>
            <w:tcBorders>
              <w:top w:val="nil"/>
              <w:left w:val="nil"/>
              <w:bottom w:val="single" w:sz="4" w:space="0" w:color="808080"/>
              <w:right w:val="single" w:sz="4" w:space="0" w:color="808080"/>
            </w:tcBorders>
            <w:shd w:val="clear" w:color="000000" w:fill="FFFFFF"/>
            <w:noWrap/>
            <w:vAlign w:val="center"/>
            <w:hideMark/>
          </w:tcPr>
          <w:p w14:paraId="30496AA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w:t>
            </w:r>
          </w:p>
        </w:tc>
        <w:tc>
          <w:tcPr>
            <w:tcW w:w="1080" w:type="dxa"/>
            <w:tcBorders>
              <w:top w:val="nil"/>
              <w:left w:val="nil"/>
              <w:bottom w:val="single" w:sz="4" w:space="0" w:color="808080"/>
              <w:right w:val="single" w:sz="4" w:space="0" w:color="808080"/>
            </w:tcBorders>
            <w:shd w:val="clear" w:color="000000" w:fill="FFFFFF"/>
            <w:noWrap/>
            <w:vAlign w:val="center"/>
            <w:hideMark/>
          </w:tcPr>
          <w:p w14:paraId="0B8D780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4D41E1C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0" w:type="dxa"/>
            <w:tcBorders>
              <w:top w:val="nil"/>
              <w:left w:val="nil"/>
              <w:bottom w:val="single" w:sz="4" w:space="0" w:color="808080"/>
              <w:right w:val="single" w:sz="4" w:space="0" w:color="808080"/>
            </w:tcBorders>
            <w:shd w:val="clear" w:color="000000" w:fill="FFFFFF"/>
            <w:noWrap/>
            <w:vAlign w:val="center"/>
            <w:hideMark/>
          </w:tcPr>
          <w:p w14:paraId="737F959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0099A25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20F57BC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4A608A46"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CBF28A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C87C95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70445DC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09CEA49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White Non-Hispanic</w:t>
            </w:r>
          </w:p>
        </w:tc>
        <w:tc>
          <w:tcPr>
            <w:tcW w:w="820" w:type="dxa"/>
            <w:tcBorders>
              <w:top w:val="nil"/>
              <w:left w:val="nil"/>
              <w:bottom w:val="single" w:sz="4" w:space="0" w:color="808080"/>
              <w:right w:val="single" w:sz="4" w:space="0" w:color="808080"/>
            </w:tcBorders>
            <w:shd w:val="clear" w:color="000000" w:fill="FFFFFF"/>
            <w:noWrap/>
            <w:vAlign w:val="center"/>
            <w:hideMark/>
          </w:tcPr>
          <w:p w14:paraId="578BF92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60" w:type="dxa"/>
            <w:tcBorders>
              <w:top w:val="nil"/>
              <w:left w:val="nil"/>
              <w:bottom w:val="single" w:sz="4" w:space="0" w:color="808080"/>
              <w:right w:val="single" w:sz="4" w:space="0" w:color="808080"/>
            </w:tcBorders>
            <w:shd w:val="clear" w:color="000000" w:fill="FFFFFF"/>
            <w:noWrap/>
            <w:vAlign w:val="center"/>
            <w:hideMark/>
          </w:tcPr>
          <w:p w14:paraId="2FE2735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1D70659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7BF7260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40" w:type="dxa"/>
            <w:tcBorders>
              <w:top w:val="nil"/>
              <w:left w:val="nil"/>
              <w:bottom w:val="single" w:sz="4" w:space="0" w:color="808080"/>
              <w:right w:val="single" w:sz="4" w:space="0" w:color="808080"/>
            </w:tcBorders>
            <w:shd w:val="clear" w:color="000000" w:fill="FFFFFF"/>
            <w:noWrap/>
            <w:vAlign w:val="center"/>
            <w:hideMark/>
          </w:tcPr>
          <w:p w14:paraId="537ACD4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29213A6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7ACABB6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4E83BEB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780" w:type="dxa"/>
            <w:tcBorders>
              <w:top w:val="nil"/>
              <w:left w:val="nil"/>
              <w:bottom w:val="single" w:sz="4" w:space="0" w:color="808080"/>
              <w:right w:val="single" w:sz="4" w:space="0" w:color="808080"/>
            </w:tcBorders>
            <w:shd w:val="clear" w:color="000000" w:fill="FFFFFF"/>
            <w:noWrap/>
            <w:vAlign w:val="center"/>
            <w:hideMark/>
          </w:tcPr>
          <w:p w14:paraId="2F389F7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1080" w:type="dxa"/>
            <w:tcBorders>
              <w:top w:val="nil"/>
              <w:left w:val="nil"/>
              <w:bottom w:val="single" w:sz="4" w:space="0" w:color="808080"/>
              <w:right w:val="single" w:sz="4" w:space="0" w:color="808080"/>
            </w:tcBorders>
            <w:shd w:val="clear" w:color="000000" w:fill="FFFFFF"/>
            <w:noWrap/>
            <w:vAlign w:val="center"/>
            <w:hideMark/>
          </w:tcPr>
          <w:p w14:paraId="2A4B67E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$3,126</w:t>
            </w:r>
          </w:p>
        </w:tc>
        <w:tc>
          <w:tcPr>
            <w:tcW w:w="1080" w:type="dxa"/>
            <w:tcBorders>
              <w:top w:val="nil"/>
              <w:left w:val="nil"/>
              <w:bottom w:val="single" w:sz="4" w:space="0" w:color="808080"/>
              <w:right w:val="single" w:sz="4" w:space="0" w:color="808080"/>
            </w:tcBorders>
            <w:shd w:val="clear" w:color="000000" w:fill="FFFFFF"/>
            <w:noWrap/>
            <w:vAlign w:val="center"/>
            <w:hideMark/>
          </w:tcPr>
          <w:p w14:paraId="29DE25E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065A6380"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4A56F3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9A8EF1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36" w:type="dxa"/>
            <w:gridSpan w:val="3"/>
            <w:tcBorders>
              <w:top w:val="single" w:sz="4" w:space="0" w:color="808080"/>
              <w:left w:val="nil"/>
              <w:bottom w:val="single" w:sz="4" w:space="0" w:color="808080"/>
              <w:right w:val="single" w:sz="4" w:space="0" w:color="808080"/>
            </w:tcBorders>
            <w:shd w:val="clear" w:color="000000" w:fill="D4D0C8"/>
            <w:noWrap/>
            <w:vAlign w:val="center"/>
            <w:hideMark/>
          </w:tcPr>
          <w:p w14:paraId="30E847B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Cal Grant B Total</w:t>
            </w:r>
          </w:p>
        </w:tc>
        <w:tc>
          <w:tcPr>
            <w:tcW w:w="820" w:type="dxa"/>
            <w:tcBorders>
              <w:top w:val="nil"/>
              <w:left w:val="nil"/>
              <w:bottom w:val="single" w:sz="4" w:space="0" w:color="808080"/>
              <w:right w:val="single" w:sz="4" w:space="0" w:color="808080"/>
            </w:tcBorders>
            <w:shd w:val="clear" w:color="000000" w:fill="FFFFFF"/>
            <w:noWrap/>
            <w:vAlign w:val="center"/>
            <w:hideMark/>
          </w:tcPr>
          <w:p w14:paraId="5A1386C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332</w:t>
            </w:r>
          </w:p>
        </w:tc>
        <w:tc>
          <w:tcPr>
            <w:tcW w:w="760" w:type="dxa"/>
            <w:tcBorders>
              <w:top w:val="nil"/>
              <w:left w:val="nil"/>
              <w:bottom w:val="single" w:sz="4" w:space="0" w:color="808080"/>
              <w:right w:val="single" w:sz="4" w:space="0" w:color="808080"/>
            </w:tcBorders>
            <w:shd w:val="clear" w:color="000000" w:fill="FFFFFF"/>
            <w:noWrap/>
            <w:vAlign w:val="center"/>
            <w:hideMark/>
          </w:tcPr>
          <w:p w14:paraId="3A26579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590</w:t>
            </w:r>
          </w:p>
        </w:tc>
        <w:tc>
          <w:tcPr>
            <w:tcW w:w="1080" w:type="dxa"/>
            <w:tcBorders>
              <w:top w:val="nil"/>
              <w:left w:val="nil"/>
              <w:bottom w:val="single" w:sz="4" w:space="0" w:color="808080"/>
              <w:right w:val="single" w:sz="4" w:space="0" w:color="808080"/>
            </w:tcBorders>
            <w:shd w:val="clear" w:color="000000" w:fill="FFFFFF"/>
            <w:noWrap/>
            <w:vAlign w:val="center"/>
            <w:hideMark/>
          </w:tcPr>
          <w:p w14:paraId="6BFAE06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$438,368</w:t>
            </w:r>
          </w:p>
        </w:tc>
        <w:tc>
          <w:tcPr>
            <w:tcW w:w="820" w:type="dxa"/>
            <w:tcBorders>
              <w:top w:val="nil"/>
              <w:left w:val="nil"/>
              <w:bottom w:val="single" w:sz="4" w:space="0" w:color="808080"/>
              <w:right w:val="single" w:sz="4" w:space="0" w:color="808080"/>
            </w:tcBorders>
            <w:shd w:val="clear" w:color="000000" w:fill="FFFFFF"/>
            <w:noWrap/>
            <w:vAlign w:val="center"/>
            <w:hideMark/>
          </w:tcPr>
          <w:p w14:paraId="12805B4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365</w:t>
            </w:r>
          </w:p>
        </w:tc>
        <w:tc>
          <w:tcPr>
            <w:tcW w:w="740" w:type="dxa"/>
            <w:tcBorders>
              <w:top w:val="nil"/>
              <w:left w:val="nil"/>
              <w:bottom w:val="single" w:sz="4" w:space="0" w:color="808080"/>
              <w:right w:val="single" w:sz="4" w:space="0" w:color="808080"/>
            </w:tcBorders>
            <w:shd w:val="clear" w:color="000000" w:fill="FFFFFF"/>
            <w:noWrap/>
            <w:vAlign w:val="center"/>
            <w:hideMark/>
          </w:tcPr>
          <w:p w14:paraId="613AE77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649</w:t>
            </w:r>
          </w:p>
        </w:tc>
        <w:tc>
          <w:tcPr>
            <w:tcW w:w="1080" w:type="dxa"/>
            <w:tcBorders>
              <w:top w:val="nil"/>
              <w:left w:val="nil"/>
              <w:bottom w:val="single" w:sz="4" w:space="0" w:color="808080"/>
              <w:right w:val="single" w:sz="4" w:space="0" w:color="808080"/>
            </w:tcBorders>
            <w:shd w:val="clear" w:color="000000" w:fill="FFFFFF"/>
            <w:noWrap/>
            <w:vAlign w:val="center"/>
            <w:hideMark/>
          </w:tcPr>
          <w:p w14:paraId="2BCDD7C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$482,103</w:t>
            </w:r>
          </w:p>
        </w:tc>
        <w:tc>
          <w:tcPr>
            <w:tcW w:w="1080" w:type="dxa"/>
            <w:tcBorders>
              <w:top w:val="nil"/>
              <w:left w:val="nil"/>
              <w:bottom w:val="single" w:sz="4" w:space="0" w:color="808080"/>
              <w:right w:val="single" w:sz="4" w:space="0" w:color="808080"/>
            </w:tcBorders>
            <w:shd w:val="clear" w:color="000000" w:fill="FFFFFF"/>
            <w:noWrap/>
            <w:vAlign w:val="center"/>
            <w:hideMark/>
          </w:tcPr>
          <w:p w14:paraId="12DBE58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9.94%</w:t>
            </w:r>
          </w:p>
        </w:tc>
        <w:tc>
          <w:tcPr>
            <w:tcW w:w="820" w:type="dxa"/>
            <w:tcBorders>
              <w:top w:val="nil"/>
              <w:left w:val="nil"/>
              <w:bottom w:val="single" w:sz="4" w:space="0" w:color="808080"/>
              <w:right w:val="single" w:sz="4" w:space="0" w:color="808080"/>
            </w:tcBorders>
            <w:shd w:val="clear" w:color="000000" w:fill="FFFFFF"/>
            <w:noWrap/>
            <w:vAlign w:val="center"/>
            <w:hideMark/>
          </w:tcPr>
          <w:p w14:paraId="1902408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351</w:t>
            </w:r>
          </w:p>
        </w:tc>
        <w:tc>
          <w:tcPr>
            <w:tcW w:w="780" w:type="dxa"/>
            <w:tcBorders>
              <w:top w:val="nil"/>
              <w:left w:val="nil"/>
              <w:bottom w:val="single" w:sz="4" w:space="0" w:color="808080"/>
              <w:right w:val="single" w:sz="4" w:space="0" w:color="808080"/>
            </w:tcBorders>
            <w:shd w:val="clear" w:color="000000" w:fill="FFFFFF"/>
            <w:noWrap/>
            <w:vAlign w:val="center"/>
            <w:hideMark/>
          </w:tcPr>
          <w:p w14:paraId="0671F02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629</w:t>
            </w:r>
          </w:p>
        </w:tc>
        <w:tc>
          <w:tcPr>
            <w:tcW w:w="1080" w:type="dxa"/>
            <w:tcBorders>
              <w:top w:val="nil"/>
              <w:left w:val="nil"/>
              <w:bottom w:val="single" w:sz="4" w:space="0" w:color="808080"/>
              <w:right w:val="single" w:sz="4" w:space="0" w:color="808080"/>
            </w:tcBorders>
            <w:shd w:val="clear" w:color="000000" w:fill="FFFFFF"/>
            <w:noWrap/>
            <w:vAlign w:val="center"/>
            <w:hideMark/>
          </w:tcPr>
          <w:p w14:paraId="5C17E19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$477,202</w:t>
            </w:r>
          </w:p>
        </w:tc>
        <w:tc>
          <w:tcPr>
            <w:tcW w:w="1080" w:type="dxa"/>
            <w:tcBorders>
              <w:top w:val="nil"/>
              <w:left w:val="nil"/>
              <w:bottom w:val="single" w:sz="4" w:space="0" w:color="808080"/>
              <w:right w:val="single" w:sz="4" w:space="0" w:color="808080"/>
            </w:tcBorders>
            <w:shd w:val="clear" w:color="000000" w:fill="FFFFFF"/>
            <w:noWrap/>
            <w:vAlign w:val="center"/>
            <w:hideMark/>
          </w:tcPr>
          <w:p w14:paraId="1B361F4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3.84%</w:t>
            </w:r>
          </w:p>
        </w:tc>
      </w:tr>
      <w:tr w:rsidR="009A41CA" w:rsidRPr="00FF2162" w14:paraId="17DA6F0D"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4A7D94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6473FF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66E22B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3A37094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African-American</w:t>
            </w:r>
          </w:p>
        </w:tc>
        <w:tc>
          <w:tcPr>
            <w:tcW w:w="820" w:type="dxa"/>
            <w:tcBorders>
              <w:top w:val="nil"/>
              <w:left w:val="nil"/>
              <w:bottom w:val="single" w:sz="4" w:space="0" w:color="808080"/>
              <w:right w:val="single" w:sz="4" w:space="0" w:color="808080"/>
            </w:tcBorders>
            <w:shd w:val="clear" w:color="000000" w:fill="FFFFFF"/>
            <w:noWrap/>
            <w:vAlign w:val="center"/>
            <w:hideMark/>
          </w:tcPr>
          <w:p w14:paraId="6C6C664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67</w:t>
            </w:r>
          </w:p>
        </w:tc>
        <w:tc>
          <w:tcPr>
            <w:tcW w:w="760" w:type="dxa"/>
            <w:tcBorders>
              <w:top w:val="nil"/>
              <w:left w:val="nil"/>
              <w:bottom w:val="single" w:sz="4" w:space="0" w:color="808080"/>
              <w:right w:val="single" w:sz="4" w:space="0" w:color="808080"/>
            </w:tcBorders>
            <w:shd w:val="clear" w:color="000000" w:fill="FFFFFF"/>
            <w:noWrap/>
            <w:vAlign w:val="center"/>
            <w:hideMark/>
          </w:tcPr>
          <w:p w14:paraId="159C781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110</w:t>
            </w:r>
          </w:p>
        </w:tc>
        <w:tc>
          <w:tcPr>
            <w:tcW w:w="1080" w:type="dxa"/>
            <w:tcBorders>
              <w:top w:val="nil"/>
              <w:left w:val="nil"/>
              <w:bottom w:val="single" w:sz="4" w:space="0" w:color="808080"/>
              <w:right w:val="single" w:sz="4" w:space="0" w:color="808080"/>
            </w:tcBorders>
            <w:shd w:val="clear" w:color="000000" w:fill="FFFFFF"/>
            <w:noWrap/>
            <w:vAlign w:val="center"/>
            <w:hideMark/>
          </w:tcPr>
          <w:p w14:paraId="2EB7594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$77,250</w:t>
            </w:r>
          </w:p>
        </w:tc>
        <w:tc>
          <w:tcPr>
            <w:tcW w:w="820" w:type="dxa"/>
            <w:tcBorders>
              <w:top w:val="nil"/>
              <w:left w:val="nil"/>
              <w:bottom w:val="single" w:sz="4" w:space="0" w:color="808080"/>
              <w:right w:val="single" w:sz="4" w:space="0" w:color="808080"/>
            </w:tcBorders>
            <w:shd w:val="clear" w:color="000000" w:fill="FFFFFF"/>
            <w:noWrap/>
            <w:vAlign w:val="center"/>
            <w:hideMark/>
          </w:tcPr>
          <w:p w14:paraId="4AE8D39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62</w:t>
            </w:r>
          </w:p>
        </w:tc>
        <w:tc>
          <w:tcPr>
            <w:tcW w:w="740" w:type="dxa"/>
            <w:tcBorders>
              <w:top w:val="nil"/>
              <w:left w:val="nil"/>
              <w:bottom w:val="single" w:sz="4" w:space="0" w:color="808080"/>
              <w:right w:val="single" w:sz="4" w:space="0" w:color="808080"/>
            </w:tcBorders>
            <w:shd w:val="clear" w:color="000000" w:fill="FFFFFF"/>
            <w:noWrap/>
            <w:vAlign w:val="center"/>
            <w:hideMark/>
          </w:tcPr>
          <w:p w14:paraId="610AC0D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105</w:t>
            </w:r>
          </w:p>
        </w:tc>
        <w:tc>
          <w:tcPr>
            <w:tcW w:w="1080" w:type="dxa"/>
            <w:tcBorders>
              <w:top w:val="nil"/>
              <w:left w:val="nil"/>
              <w:bottom w:val="single" w:sz="4" w:space="0" w:color="808080"/>
              <w:right w:val="single" w:sz="4" w:space="0" w:color="808080"/>
            </w:tcBorders>
            <w:shd w:val="clear" w:color="000000" w:fill="FFFFFF"/>
            <w:noWrap/>
            <w:vAlign w:val="center"/>
            <w:hideMark/>
          </w:tcPr>
          <w:p w14:paraId="7494E8A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$75,141</w:t>
            </w:r>
          </w:p>
        </w:tc>
        <w:tc>
          <w:tcPr>
            <w:tcW w:w="1080" w:type="dxa"/>
            <w:tcBorders>
              <w:top w:val="nil"/>
              <w:left w:val="nil"/>
              <w:bottom w:val="single" w:sz="4" w:space="0" w:color="808080"/>
              <w:right w:val="single" w:sz="4" w:space="0" w:color="808080"/>
            </w:tcBorders>
            <w:shd w:val="clear" w:color="000000" w:fill="FFFFFF"/>
            <w:noWrap/>
            <w:vAlign w:val="center"/>
            <w:hideMark/>
          </w:tcPr>
          <w:p w14:paraId="0FADFB6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-7.46%</w:t>
            </w:r>
          </w:p>
        </w:tc>
        <w:tc>
          <w:tcPr>
            <w:tcW w:w="820" w:type="dxa"/>
            <w:tcBorders>
              <w:top w:val="nil"/>
              <w:left w:val="nil"/>
              <w:bottom w:val="single" w:sz="4" w:space="0" w:color="808080"/>
              <w:right w:val="single" w:sz="4" w:space="0" w:color="808080"/>
            </w:tcBorders>
            <w:shd w:val="clear" w:color="000000" w:fill="FFFFFF"/>
            <w:noWrap/>
            <w:vAlign w:val="center"/>
            <w:hideMark/>
          </w:tcPr>
          <w:p w14:paraId="209262D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72</w:t>
            </w:r>
          </w:p>
        </w:tc>
        <w:tc>
          <w:tcPr>
            <w:tcW w:w="780" w:type="dxa"/>
            <w:tcBorders>
              <w:top w:val="nil"/>
              <w:left w:val="nil"/>
              <w:bottom w:val="single" w:sz="4" w:space="0" w:color="808080"/>
              <w:right w:val="single" w:sz="4" w:space="0" w:color="808080"/>
            </w:tcBorders>
            <w:shd w:val="clear" w:color="000000" w:fill="FFFFFF"/>
            <w:noWrap/>
            <w:vAlign w:val="center"/>
            <w:hideMark/>
          </w:tcPr>
          <w:p w14:paraId="2AE632A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124</w:t>
            </w:r>
          </w:p>
        </w:tc>
        <w:tc>
          <w:tcPr>
            <w:tcW w:w="1080" w:type="dxa"/>
            <w:tcBorders>
              <w:top w:val="nil"/>
              <w:left w:val="nil"/>
              <w:bottom w:val="single" w:sz="4" w:space="0" w:color="808080"/>
              <w:right w:val="single" w:sz="4" w:space="0" w:color="808080"/>
            </w:tcBorders>
            <w:shd w:val="clear" w:color="000000" w:fill="FFFFFF"/>
            <w:noWrap/>
            <w:vAlign w:val="center"/>
            <w:hideMark/>
          </w:tcPr>
          <w:p w14:paraId="5C3165F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$89,968</w:t>
            </w:r>
          </w:p>
        </w:tc>
        <w:tc>
          <w:tcPr>
            <w:tcW w:w="1080" w:type="dxa"/>
            <w:tcBorders>
              <w:top w:val="nil"/>
              <w:left w:val="nil"/>
              <w:bottom w:val="single" w:sz="4" w:space="0" w:color="808080"/>
              <w:right w:val="single" w:sz="4" w:space="0" w:color="808080"/>
            </w:tcBorders>
            <w:shd w:val="clear" w:color="000000" w:fill="FFFFFF"/>
            <w:noWrap/>
            <w:vAlign w:val="center"/>
            <w:hideMark/>
          </w:tcPr>
          <w:p w14:paraId="6E218AE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-16.13%</w:t>
            </w:r>
          </w:p>
        </w:tc>
      </w:tr>
      <w:tr w:rsidR="009A41CA" w:rsidRPr="00FF2162" w14:paraId="0FD43457"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1E302F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CF49A6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7ED3A2B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1815AC0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American Indian/Alaskan Native</w:t>
            </w:r>
          </w:p>
        </w:tc>
        <w:tc>
          <w:tcPr>
            <w:tcW w:w="820" w:type="dxa"/>
            <w:tcBorders>
              <w:top w:val="nil"/>
              <w:left w:val="nil"/>
              <w:bottom w:val="single" w:sz="4" w:space="0" w:color="808080"/>
              <w:right w:val="single" w:sz="4" w:space="0" w:color="808080"/>
            </w:tcBorders>
            <w:shd w:val="clear" w:color="000000" w:fill="FFFFFF"/>
            <w:noWrap/>
            <w:vAlign w:val="center"/>
            <w:hideMark/>
          </w:tcPr>
          <w:p w14:paraId="1275844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60" w:type="dxa"/>
            <w:tcBorders>
              <w:top w:val="nil"/>
              <w:left w:val="nil"/>
              <w:bottom w:val="single" w:sz="4" w:space="0" w:color="808080"/>
              <w:right w:val="single" w:sz="4" w:space="0" w:color="808080"/>
            </w:tcBorders>
            <w:shd w:val="clear" w:color="000000" w:fill="FFFFFF"/>
            <w:noWrap/>
            <w:vAlign w:val="center"/>
            <w:hideMark/>
          </w:tcPr>
          <w:p w14:paraId="415F60D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03121C6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68D8532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740" w:type="dxa"/>
            <w:tcBorders>
              <w:top w:val="nil"/>
              <w:left w:val="nil"/>
              <w:bottom w:val="single" w:sz="4" w:space="0" w:color="808080"/>
              <w:right w:val="single" w:sz="4" w:space="0" w:color="808080"/>
            </w:tcBorders>
            <w:shd w:val="clear" w:color="000000" w:fill="FFFFFF"/>
            <w:noWrap/>
            <w:vAlign w:val="center"/>
            <w:hideMark/>
          </w:tcPr>
          <w:p w14:paraId="4DFB517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1080" w:type="dxa"/>
            <w:tcBorders>
              <w:top w:val="nil"/>
              <w:left w:val="nil"/>
              <w:bottom w:val="single" w:sz="4" w:space="0" w:color="808080"/>
              <w:right w:val="single" w:sz="4" w:space="0" w:color="808080"/>
            </w:tcBorders>
            <w:shd w:val="clear" w:color="000000" w:fill="FFFFFF"/>
            <w:noWrap/>
            <w:vAlign w:val="center"/>
            <w:hideMark/>
          </w:tcPr>
          <w:p w14:paraId="3D723A7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$2,898</w:t>
            </w:r>
          </w:p>
        </w:tc>
        <w:tc>
          <w:tcPr>
            <w:tcW w:w="1080" w:type="dxa"/>
            <w:tcBorders>
              <w:top w:val="nil"/>
              <w:left w:val="nil"/>
              <w:bottom w:val="single" w:sz="4" w:space="0" w:color="808080"/>
              <w:right w:val="single" w:sz="4" w:space="0" w:color="808080"/>
            </w:tcBorders>
            <w:shd w:val="clear" w:color="000000" w:fill="FFFFFF"/>
            <w:noWrap/>
            <w:vAlign w:val="center"/>
            <w:hideMark/>
          </w:tcPr>
          <w:p w14:paraId="623901E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400BCB1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780" w:type="dxa"/>
            <w:tcBorders>
              <w:top w:val="nil"/>
              <w:left w:val="nil"/>
              <w:bottom w:val="single" w:sz="4" w:space="0" w:color="808080"/>
              <w:right w:val="single" w:sz="4" w:space="0" w:color="808080"/>
            </w:tcBorders>
            <w:shd w:val="clear" w:color="000000" w:fill="FFFFFF"/>
            <w:noWrap/>
            <w:vAlign w:val="center"/>
            <w:hideMark/>
          </w:tcPr>
          <w:p w14:paraId="1F7C3EE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w:t>
            </w:r>
          </w:p>
        </w:tc>
        <w:tc>
          <w:tcPr>
            <w:tcW w:w="1080" w:type="dxa"/>
            <w:tcBorders>
              <w:top w:val="nil"/>
              <w:left w:val="nil"/>
              <w:bottom w:val="single" w:sz="4" w:space="0" w:color="808080"/>
              <w:right w:val="single" w:sz="4" w:space="0" w:color="808080"/>
            </w:tcBorders>
            <w:shd w:val="clear" w:color="000000" w:fill="FFFFFF"/>
            <w:noWrap/>
            <w:vAlign w:val="center"/>
            <w:hideMark/>
          </w:tcPr>
          <w:p w14:paraId="7C86DBB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$5,427</w:t>
            </w:r>
          </w:p>
        </w:tc>
        <w:tc>
          <w:tcPr>
            <w:tcW w:w="1080" w:type="dxa"/>
            <w:tcBorders>
              <w:top w:val="nil"/>
              <w:left w:val="nil"/>
              <w:bottom w:val="single" w:sz="4" w:space="0" w:color="808080"/>
              <w:right w:val="single" w:sz="4" w:space="0" w:color="808080"/>
            </w:tcBorders>
            <w:shd w:val="clear" w:color="000000" w:fill="FFFFFF"/>
            <w:noWrap/>
            <w:vAlign w:val="center"/>
            <w:hideMark/>
          </w:tcPr>
          <w:p w14:paraId="5CA70E1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7788FAA9"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AE8B8F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D0D6B0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76D07A7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36F7B9B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Asian</w:t>
            </w:r>
          </w:p>
        </w:tc>
        <w:tc>
          <w:tcPr>
            <w:tcW w:w="820" w:type="dxa"/>
            <w:tcBorders>
              <w:top w:val="nil"/>
              <w:left w:val="nil"/>
              <w:bottom w:val="single" w:sz="4" w:space="0" w:color="808080"/>
              <w:right w:val="single" w:sz="4" w:space="0" w:color="808080"/>
            </w:tcBorders>
            <w:shd w:val="clear" w:color="000000" w:fill="FFFFFF"/>
            <w:noWrap/>
            <w:vAlign w:val="center"/>
            <w:hideMark/>
          </w:tcPr>
          <w:p w14:paraId="589BA2A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162</w:t>
            </w:r>
          </w:p>
        </w:tc>
        <w:tc>
          <w:tcPr>
            <w:tcW w:w="760" w:type="dxa"/>
            <w:tcBorders>
              <w:top w:val="nil"/>
              <w:left w:val="nil"/>
              <w:bottom w:val="single" w:sz="4" w:space="0" w:color="808080"/>
              <w:right w:val="single" w:sz="4" w:space="0" w:color="808080"/>
            </w:tcBorders>
            <w:shd w:val="clear" w:color="000000" w:fill="FFFFFF"/>
            <w:noWrap/>
            <w:vAlign w:val="center"/>
            <w:hideMark/>
          </w:tcPr>
          <w:p w14:paraId="65BAC07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292</w:t>
            </w:r>
          </w:p>
        </w:tc>
        <w:tc>
          <w:tcPr>
            <w:tcW w:w="1080" w:type="dxa"/>
            <w:tcBorders>
              <w:top w:val="nil"/>
              <w:left w:val="nil"/>
              <w:bottom w:val="single" w:sz="4" w:space="0" w:color="808080"/>
              <w:right w:val="single" w:sz="4" w:space="0" w:color="808080"/>
            </w:tcBorders>
            <w:shd w:val="clear" w:color="000000" w:fill="FFFFFF"/>
            <w:noWrap/>
            <w:vAlign w:val="center"/>
            <w:hideMark/>
          </w:tcPr>
          <w:p w14:paraId="4876AE7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$224,952</w:t>
            </w:r>
          </w:p>
        </w:tc>
        <w:tc>
          <w:tcPr>
            <w:tcW w:w="820" w:type="dxa"/>
            <w:tcBorders>
              <w:top w:val="nil"/>
              <w:left w:val="nil"/>
              <w:bottom w:val="single" w:sz="4" w:space="0" w:color="808080"/>
              <w:right w:val="single" w:sz="4" w:space="0" w:color="808080"/>
            </w:tcBorders>
            <w:shd w:val="clear" w:color="000000" w:fill="FFFFFF"/>
            <w:noWrap/>
            <w:vAlign w:val="center"/>
            <w:hideMark/>
          </w:tcPr>
          <w:p w14:paraId="0C0FA9C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180</w:t>
            </w:r>
          </w:p>
        </w:tc>
        <w:tc>
          <w:tcPr>
            <w:tcW w:w="740" w:type="dxa"/>
            <w:tcBorders>
              <w:top w:val="nil"/>
              <w:left w:val="nil"/>
              <w:bottom w:val="single" w:sz="4" w:space="0" w:color="808080"/>
              <w:right w:val="single" w:sz="4" w:space="0" w:color="808080"/>
            </w:tcBorders>
            <w:shd w:val="clear" w:color="000000" w:fill="FFFFFF"/>
            <w:noWrap/>
            <w:vAlign w:val="center"/>
            <w:hideMark/>
          </w:tcPr>
          <w:p w14:paraId="4FF1FB8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332</w:t>
            </w:r>
          </w:p>
        </w:tc>
        <w:tc>
          <w:tcPr>
            <w:tcW w:w="1080" w:type="dxa"/>
            <w:tcBorders>
              <w:top w:val="nil"/>
              <w:left w:val="nil"/>
              <w:bottom w:val="single" w:sz="4" w:space="0" w:color="808080"/>
              <w:right w:val="single" w:sz="4" w:space="0" w:color="808080"/>
            </w:tcBorders>
            <w:shd w:val="clear" w:color="000000" w:fill="FFFFFF"/>
            <w:noWrap/>
            <w:vAlign w:val="center"/>
            <w:hideMark/>
          </w:tcPr>
          <w:p w14:paraId="114A827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$254,817</w:t>
            </w:r>
          </w:p>
        </w:tc>
        <w:tc>
          <w:tcPr>
            <w:tcW w:w="1080" w:type="dxa"/>
            <w:tcBorders>
              <w:top w:val="nil"/>
              <w:left w:val="nil"/>
              <w:bottom w:val="single" w:sz="4" w:space="0" w:color="808080"/>
              <w:right w:val="single" w:sz="4" w:space="0" w:color="808080"/>
            </w:tcBorders>
            <w:shd w:val="clear" w:color="000000" w:fill="FFFFFF"/>
            <w:noWrap/>
            <w:vAlign w:val="center"/>
            <w:hideMark/>
          </w:tcPr>
          <w:p w14:paraId="727CF49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11.11%</w:t>
            </w:r>
          </w:p>
        </w:tc>
        <w:tc>
          <w:tcPr>
            <w:tcW w:w="820" w:type="dxa"/>
            <w:tcBorders>
              <w:top w:val="nil"/>
              <w:left w:val="nil"/>
              <w:bottom w:val="single" w:sz="4" w:space="0" w:color="808080"/>
              <w:right w:val="single" w:sz="4" w:space="0" w:color="808080"/>
            </w:tcBorders>
            <w:shd w:val="clear" w:color="000000" w:fill="FFFFFF"/>
            <w:noWrap/>
            <w:vAlign w:val="center"/>
            <w:hideMark/>
          </w:tcPr>
          <w:p w14:paraId="3EBF1B8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167</w:t>
            </w:r>
          </w:p>
        </w:tc>
        <w:tc>
          <w:tcPr>
            <w:tcW w:w="780" w:type="dxa"/>
            <w:tcBorders>
              <w:top w:val="nil"/>
              <w:left w:val="nil"/>
              <w:bottom w:val="single" w:sz="4" w:space="0" w:color="808080"/>
              <w:right w:val="single" w:sz="4" w:space="0" w:color="808080"/>
            </w:tcBorders>
            <w:shd w:val="clear" w:color="000000" w:fill="FFFFFF"/>
            <w:noWrap/>
            <w:vAlign w:val="center"/>
            <w:hideMark/>
          </w:tcPr>
          <w:p w14:paraId="448F83A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308</w:t>
            </w:r>
          </w:p>
        </w:tc>
        <w:tc>
          <w:tcPr>
            <w:tcW w:w="1080" w:type="dxa"/>
            <w:tcBorders>
              <w:top w:val="nil"/>
              <w:left w:val="nil"/>
              <w:bottom w:val="single" w:sz="4" w:space="0" w:color="808080"/>
              <w:right w:val="single" w:sz="4" w:space="0" w:color="808080"/>
            </w:tcBorders>
            <w:shd w:val="clear" w:color="000000" w:fill="FFFFFF"/>
            <w:noWrap/>
            <w:vAlign w:val="center"/>
            <w:hideMark/>
          </w:tcPr>
          <w:p w14:paraId="50BB4CD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$240,900</w:t>
            </w:r>
          </w:p>
        </w:tc>
        <w:tc>
          <w:tcPr>
            <w:tcW w:w="1080" w:type="dxa"/>
            <w:tcBorders>
              <w:top w:val="nil"/>
              <w:left w:val="nil"/>
              <w:bottom w:val="single" w:sz="4" w:space="0" w:color="808080"/>
              <w:right w:val="single" w:sz="4" w:space="0" w:color="808080"/>
            </w:tcBorders>
            <w:shd w:val="clear" w:color="000000" w:fill="FFFFFF"/>
            <w:noWrap/>
            <w:vAlign w:val="center"/>
            <w:hideMark/>
          </w:tcPr>
          <w:p w14:paraId="3C7F37B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7.22%</w:t>
            </w:r>
          </w:p>
        </w:tc>
      </w:tr>
      <w:tr w:rsidR="009A41CA" w:rsidRPr="00FF2162" w14:paraId="0C02B85C"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D05126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6A0517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F6102D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77B7B59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Filipino</w:t>
            </w:r>
          </w:p>
        </w:tc>
        <w:tc>
          <w:tcPr>
            <w:tcW w:w="820" w:type="dxa"/>
            <w:tcBorders>
              <w:top w:val="nil"/>
              <w:left w:val="nil"/>
              <w:bottom w:val="single" w:sz="4" w:space="0" w:color="808080"/>
              <w:right w:val="single" w:sz="4" w:space="0" w:color="808080"/>
            </w:tcBorders>
            <w:shd w:val="clear" w:color="000000" w:fill="FFFFFF"/>
            <w:noWrap/>
            <w:vAlign w:val="center"/>
            <w:hideMark/>
          </w:tcPr>
          <w:p w14:paraId="5DBD816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w:t>
            </w:r>
          </w:p>
        </w:tc>
        <w:tc>
          <w:tcPr>
            <w:tcW w:w="760" w:type="dxa"/>
            <w:tcBorders>
              <w:top w:val="nil"/>
              <w:left w:val="nil"/>
              <w:bottom w:val="single" w:sz="4" w:space="0" w:color="808080"/>
              <w:right w:val="single" w:sz="4" w:space="0" w:color="808080"/>
            </w:tcBorders>
            <w:shd w:val="clear" w:color="000000" w:fill="FFFFFF"/>
            <w:noWrap/>
            <w:vAlign w:val="center"/>
            <w:hideMark/>
          </w:tcPr>
          <w:p w14:paraId="4A1AEEE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w:t>
            </w:r>
          </w:p>
        </w:tc>
        <w:tc>
          <w:tcPr>
            <w:tcW w:w="1080" w:type="dxa"/>
            <w:tcBorders>
              <w:top w:val="nil"/>
              <w:left w:val="nil"/>
              <w:bottom w:val="single" w:sz="4" w:space="0" w:color="808080"/>
              <w:right w:val="single" w:sz="4" w:space="0" w:color="808080"/>
            </w:tcBorders>
            <w:shd w:val="clear" w:color="000000" w:fill="FFFFFF"/>
            <w:noWrap/>
            <w:vAlign w:val="center"/>
            <w:hideMark/>
          </w:tcPr>
          <w:p w14:paraId="064C695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$14,832</w:t>
            </w:r>
          </w:p>
        </w:tc>
        <w:tc>
          <w:tcPr>
            <w:tcW w:w="820" w:type="dxa"/>
            <w:tcBorders>
              <w:top w:val="nil"/>
              <w:left w:val="nil"/>
              <w:bottom w:val="single" w:sz="4" w:space="0" w:color="808080"/>
              <w:right w:val="single" w:sz="4" w:space="0" w:color="808080"/>
            </w:tcBorders>
            <w:shd w:val="clear" w:color="000000" w:fill="FFFFFF"/>
            <w:noWrap/>
            <w:vAlign w:val="center"/>
            <w:hideMark/>
          </w:tcPr>
          <w:p w14:paraId="3C7107E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w:t>
            </w:r>
          </w:p>
        </w:tc>
        <w:tc>
          <w:tcPr>
            <w:tcW w:w="740" w:type="dxa"/>
            <w:tcBorders>
              <w:top w:val="nil"/>
              <w:left w:val="nil"/>
              <w:bottom w:val="single" w:sz="4" w:space="0" w:color="808080"/>
              <w:right w:val="single" w:sz="4" w:space="0" w:color="808080"/>
            </w:tcBorders>
            <w:shd w:val="clear" w:color="000000" w:fill="FFFFFF"/>
            <w:noWrap/>
            <w:vAlign w:val="center"/>
            <w:hideMark/>
          </w:tcPr>
          <w:p w14:paraId="574889E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w:t>
            </w:r>
          </w:p>
        </w:tc>
        <w:tc>
          <w:tcPr>
            <w:tcW w:w="1080" w:type="dxa"/>
            <w:tcBorders>
              <w:top w:val="nil"/>
              <w:left w:val="nil"/>
              <w:bottom w:val="single" w:sz="4" w:space="0" w:color="808080"/>
              <w:right w:val="single" w:sz="4" w:space="0" w:color="808080"/>
            </w:tcBorders>
            <w:shd w:val="clear" w:color="000000" w:fill="FFFFFF"/>
            <w:noWrap/>
            <w:vAlign w:val="center"/>
            <w:hideMark/>
          </w:tcPr>
          <w:p w14:paraId="14DF0EC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$14,283</w:t>
            </w:r>
          </w:p>
        </w:tc>
        <w:tc>
          <w:tcPr>
            <w:tcW w:w="1080" w:type="dxa"/>
            <w:tcBorders>
              <w:top w:val="nil"/>
              <w:left w:val="nil"/>
              <w:bottom w:val="single" w:sz="4" w:space="0" w:color="808080"/>
              <w:right w:val="single" w:sz="4" w:space="0" w:color="808080"/>
            </w:tcBorders>
            <w:shd w:val="clear" w:color="000000" w:fill="FFFFFF"/>
            <w:noWrap/>
            <w:vAlign w:val="center"/>
            <w:hideMark/>
          </w:tcPr>
          <w:p w14:paraId="4C45BF8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10.00%</w:t>
            </w:r>
          </w:p>
        </w:tc>
        <w:tc>
          <w:tcPr>
            <w:tcW w:w="820" w:type="dxa"/>
            <w:tcBorders>
              <w:top w:val="nil"/>
              <w:left w:val="nil"/>
              <w:bottom w:val="single" w:sz="4" w:space="0" w:color="808080"/>
              <w:right w:val="single" w:sz="4" w:space="0" w:color="808080"/>
            </w:tcBorders>
            <w:shd w:val="clear" w:color="000000" w:fill="FFFFFF"/>
            <w:noWrap/>
            <w:vAlign w:val="center"/>
            <w:hideMark/>
          </w:tcPr>
          <w:p w14:paraId="2AD2825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w:t>
            </w:r>
          </w:p>
        </w:tc>
        <w:tc>
          <w:tcPr>
            <w:tcW w:w="780" w:type="dxa"/>
            <w:tcBorders>
              <w:top w:val="nil"/>
              <w:left w:val="nil"/>
              <w:bottom w:val="single" w:sz="4" w:space="0" w:color="808080"/>
              <w:right w:val="single" w:sz="4" w:space="0" w:color="808080"/>
            </w:tcBorders>
            <w:shd w:val="clear" w:color="000000" w:fill="FFFFFF"/>
            <w:noWrap/>
            <w:vAlign w:val="center"/>
            <w:hideMark/>
          </w:tcPr>
          <w:p w14:paraId="68DE9EE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w:t>
            </w:r>
          </w:p>
        </w:tc>
        <w:tc>
          <w:tcPr>
            <w:tcW w:w="1080" w:type="dxa"/>
            <w:tcBorders>
              <w:top w:val="nil"/>
              <w:left w:val="nil"/>
              <w:bottom w:val="single" w:sz="4" w:space="0" w:color="808080"/>
              <w:right w:val="single" w:sz="4" w:space="0" w:color="808080"/>
            </w:tcBorders>
            <w:shd w:val="clear" w:color="000000" w:fill="FFFFFF"/>
            <w:noWrap/>
            <w:vAlign w:val="center"/>
            <w:hideMark/>
          </w:tcPr>
          <w:p w14:paraId="3F826A8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$11,063</w:t>
            </w:r>
          </w:p>
        </w:tc>
        <w:tc>
          <w:tcPr>
            <w:tcW w:w="1080" w:type="dxa"/>
            <w:tcBorders>
              <w:top w:val="nil"/>
              <w:left w:val="nil"/>
              <w:bottom w:val="single" w:sz="4" w:space="0" w:color="808080"/>
              <w:right w:val="single" w:sz="4" w:space="0" w:color="808080"/>
            </w:tcBorders>
            <w:shd w:val="clear" w:color="000000" w:fill="FFFFFF"/>
            <w:noWrap/>
            <w:vAlign w:val="center"/>
            <w:hideMark/>
          </w:tcPr>
          <w:p w14:paraId="093D340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18.18%</w:t>
            </w:r>
          </w:p>
        </w:tc>
      </w:tr>
      <w:tr w:rsidR="009A41CA" w:rsidRPr="00FF2162" w14:paraId="186894C5"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F67488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856829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9DBC38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0EE7E2A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Hispanic</w:t>
            </w:r>
          </w:p>
        </w:tc>
        <w:tc>
          <w:tcPr>
            <w:tcW w:w="820" w:type="dxa"/>
            <w:tcBorders>
              <w:top w:val="nil"/>
              <w:left w:val="nil"/>
              <w:bottom w:val="single" w:sz="4" w:space="0" w:color="808080"/>
              <w:right w:val="single" w:sz="4" w:space="0" w:color="808080"/>
            </w:tcBorders>
            <w:shd w:val="clear" w:color="000000" w:fill="FFFFFF"/>
            <w:noWrap/>
            <w:vAlign w:val="center"/>
            <w:hideMark/>
          </w:tcPr>
          <w:p w14:paraId="70EE589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54</w:t>
            </w:r>
          </w:p>
        </w:tc>
        <w:tc>
          <w:tcPr>
            <w:tcW w:w="760" w:type="dxa"/>
            <w:tcBorders>
              <w:top w:val="nil"/>
              <w:left w:val="nil"/>
              <w:bottom w:val="single" w:sz="4" w:space="0" w:color="808080"/>
              <w:right w:val="single" w:sz="4" w:space="0" w:color="808080"/>
            </w:tcBorders>
            <w:shd w:val="clear" w:color="000000" w:fill="FFFFFF"/>
            <w:noWrap/>
            <w:vAlign w:val="center"/>
            <w:hideMark/>
          </w:tcPr>
          <w:p w14:paraId="02C9566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95</w:t>
            </w:r>
          </w:p>
        </w:tc>
        <w:tc>
          <w:tcPr>
            <w:tcW w:w="1080" w:type="dxa"/>
            <w:tcBorders>
              <w:top w:val="nil"/>
              <w:left w:val="nil"/>
              <w:bottom w:val="single" w:sz="4" w:space="0" w:color="808080"/>
              <w:right w:val="single" w:sz="4" w:space="0" w:color="808080"/>
            </w:tcBorders>
            <w:shd w:val="clear" w:color="000000" w:fill="FFFFFF"/>
            <w:noWrap/>
            <w:vAlign w:val="center"/>
            <w:hideMark/>
          </w:tcPr>
          <w:p w14:paraId="0103594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$69,010</w:t>
            </w:r>
          </w:p>
        </w:tc>
        <w:tc>
          <w:tcPr>
            <w:tcW w:w="820" w:type="dxa"/>
            <w:tcBorders>
              <w:top w:val="nil"/>
              <w:left w:val="nil"/>
              <w:bottom w:val="single" w:sz="4" w:space="0" w:color="808080"/>
              <w:right w:val="single" w:sz="4" w:space="0" w:color="808080"/>
            </w:tcBorders>
            <w:shd w:val="clear" w:color="000000" w:fill="FFFFFF"/>
            <w:noWrap/>
            <w:vAlign w:val="center"/>
            <w:hideMark/>
          </w:tcPr>
          <w:p w14:paraId="788589D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65</w:t>
            </w:r>
          </w:p>
        </w:tc>
        <w:tc>
          <w:tcPr>
            <w:tcW w:w="740" w:type="dxa"/>
            <w:tcBorders>
              <w:top w:val="nil"/>
              <w:left w:val="nil"/>
              <w:bottom w:val="single" w:sz="4" w:space="0" w:color="808080"/>
              <w:right w:val="single" w:sz="4" w:space="0" w:color="808080"/>
            </w:tcBorders>
            <w:shd w:val="clear" w:color="000000" w:fill="FFFFFF"/>
            <w:noWrap/>
            <w:vAlign w:val="center"/>
            <w:hideMark/>
          </w:tcPr>
          <w:p w14:paraId="36059D5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111</w:t>
            </w:r>
          </w:p>
        </w:tc>
        <w:tc>
          <w:tcPr>
            <w:tcW w:w="1080" w:type="dxa"/>
            <w:tcBorders>
              <w:top w:val="nil"/>
              <w:left w:val="nil"/>
              <w:bottom w:val="single" w:sz="4" w:space="0" w:color="808080"/>
              <w:right w:val="single" w:sz="4" w:space="0" w:color="808080"/>
            </w:tcBorders>
            <w:shd w:val="clear" w:color="000000" w:fill="FFFFFF"/>
            <w:noWrap/>
            <w:vAlign w:val="center"/>
            <w:hideMark/>
          </w:tcPr>
          <w:p w14:paraId="10711D7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$80,109</w:t>
            </w:r>
          </w:p>
        </w:tc>
        <w:tc>
          <w:tcPr>
            <w:tcW w:w="1080" w:type="dxa"/>
            <w:tcBorders>
              <w:top w:val="nil"/>
              <w:left w:val="nil"/>
              <w:bottom w:val="single" w:sz="4" w:space="0" w:color="808080"/>
              <w:right w:val="single" w:sz="4" w:space="0" w:color="808080"/>
            </w:tcBorders>
            <w:shd w:val="clear" w:color="000000" w:fill="FFFFFF"/>
            <w:noWrap/>
            <w:vAlign w:val="center"/>
            <w:hideMark/>
          </w:tcPr>
          <w:p w14:paraId="5E85484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20.37%</w:t>
            </w:r>
          </w:p>
        </w:tc>
        <w:tc>
          <w:tcPr>
            <w:tcW w:w="820" w:type="dxa"/>
            <w:tcBorders>
              <w:top w:val="nil"/>
              <w:left w:val="nil"/>
              <w:bottom w:val="single" w:sz="4" w:space="0" w:color="808080"/>
              <w:right w:val="single" w:sz="4" w:space="0" w:color="808080"/>
            </w:tcBorders>
            <w:shd w:val="clear" w:color="000000" w:fill="FFFFFF"/>
            <w:noWrap/>
            <w:vAlign w:val="center"/>
            <w:hideMark/>
          </w:tcPr>
          <w:p w14:paraId="3A32E65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57</w:t>
            </w:r>
          </w:p>
        </w:tc>
        <w:tc>
          <w:tcPr>
            <w:tcW w:w="780" w:type="dxa"/>
            <w:tcBorders>
              <w:top w:val="nil"/>
              <w:left w:val="nil"/>
              <w:bottom w:val="single" w:sz="4" w:space="0" w:color="808080"/>
              <w:right w:val="single" w:sz="4" w:space="0" w:color="808080"/>
            </w:tcBorders>
            <w:shd w:val="clear" w:color="000000" w:fill="FFFFFF"/>
            <w:noWrap/>
            <w:vAlign w:val="center"/>
            <w:hideMark/>
          </w:tcPr>
          <w:p w14:paraId="4DBC99C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103</w:t>
            </w:r>
          </w:p>
        </w:tc>
        <w:tc>
          <w:tcPr>
            <w:tcW w:w="1080" w:type="dxa"/>
            <w:tcBorders>
              <w:top w:val="nil"/>
              <w:left w:val="nil"/>
              <w:bottom w:val="single" w:sz="4" w:space="0" w:color="808080"/>
              <w:right w:val="single" w:sz="4" w:space="0" w:color="808080"/>
            </w:tcBorders>
            <w:shd w:val="clear" w:color="000000" w:fill="FFFFFF"/>
            <w:noWrap/>
            <w:vAlign w:val="center"/>
            <w:hideMark/>
          </w:tcPr>
          <w:p w14:paraId="5764949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$77,864</w:t>
            </w:r>
          </w:p>
        </w:tc>
        <w:tc>
          <w:tcPr>
            <w:tcW w:w="1080" w:type="dxa"/>
            <w:tcBorders>
              <w:top w:val="nil"/>
              <w:left w:val="nil"/>
              <w:bottom w:val="single" w:sz="4" w:space="0" w:color="808080"/>
              <w:right w:val="single" w:sz="4" w:space="0" w:color="808080"/>
            </w:tcBorders>
            <w:shd w:val="clear" w:color="000000" w:fill="FFFFFF"/>
            <w:noWrap/>
            <w:vAlign w:val="center"/>
            <w:hideMark/>
          </w:tcPr>
          <w:p w14:paraId="48A5B6F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12.31%</w:t>
            </w:r>
          </w:p>
        </w:tc>
      </w:tr>
      <w:tr w:rsidR="009A41CA" w:rsidRPr="00FF2162" w14:paraId="553260A1"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F20132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C8B5A8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91C5F5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3082108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Multi-Ethnicity</w:t>
            </w:r>
          </w:p>
        </w:tc>
        <w:tc>
          <w:tcPr>
            <w:tcW w:w="820" w:type="dxa"/>
            <w:tcBorders>
              <w:top w:val="nil"/>
              <w:left w:val="nil"/>
              <w:bottom w:val="single" w:sz="4" w:space="0" w:color="808080"/>
              <w:right w:val="single" w:sz="4" w:space="0" w:color="808080"/>
            </w:tcBorders>
            <w:shd w:val="clear" w:color="000000" w:fill="FFFFFF"/>
            <w:noWrap/>
            <w:vAlign w:val="center"/>
            <w:hideMark/>
          </w:tcPr>
          <w:p w14:paraId="08BFE96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w:t>
            </w:r>
          </w:p>
        </w:tc>
        <w:tc>
          <w:tcPr>
            <w:tcW w:w="760" w:type="dxa"/>
            <w:tcBorders>
              <w:top w:val="nil"/>
              <w:left w:val="nil"/>
              <w:bottom w:val="single" w:sz="4" w:space="0" w:color="808080"/>
              <w:right w:val="single" w:sz="4" w:space="0" w:color="808080"/>
            </w:tcBorders>
            <w:shd w:val="clear" w:color="000000" w:fill="FFFFFF"/>
            <w:noWrap/>
            <w:vAlign w:val="center"/>
            <w:hideMark/>
          </w:tcPr>
          <w:p w14:paraId="456AB5C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24</w:t>
            </w:r>
          </w:p>
        </w:tc>
        <w:tc>
          <w:tcPr>
            <w:tcW w:w="1080" w:type="dxa"/>
            <w:tcBorders>
              <w:top w:val="nil"/>
              <w:left w:val="nil"/>
              <w:bottom w:val="single" w:sz="4" w:space="0" w:color="808080"/>
              <w:right w:val="single" w:sz="4" w:space="0" w:color="808080"/>
            </w:tcBorders>
            <w:shd w:val="clear" w:color="000000" w:fill="FFFFFF"/>
            <w:noWrap/>
            <w:vAlign w:val="center"/>
            <w:hideMark/>
          </w:tcPr>
          <w:p w14:paraId="29CCF34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$17,510</w:t>
            </w:r>
          </w:p>
        </w:tc>
        <w:tc>
          <w:tcPr>
            <w:tcW w:w="820" w:type="dxa"/>
            <w:tcBorders>
              <w:top w:val="nil"/>
              <w:left w:val="nil"/>
              <w:bottom w:val="single" w:sz="4" w:space="0" w:color="808080"/>
              <w:right w:val="single" w:sz="4" w:space="0" w:color="808080"/>
            </w:tcBorders>
            <w:shd w:val="clear" w:color="000000" w:fill="FFFFFF"/>
            <w:noWrap/>
            <w:vAlign w:val="center"/>
            <w:hideMark/>
          </w:tcPr>
          <w:p w14:paraId="369CDB8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w:t>
            </w:r>
          </w:p>
        </w:tc>
        <w:tc>
          <w:tcPr>
            <w:tcW w:w="740" w:type="dxa"/>
            <w:tcBorders>
              <w:top w:val="nil"/>
              <w:left w:val="nil"/>
              <w:bottom w:val="single" w:sz="4" w:space="0" w:color="808080"/>
              <w:right w:val="single" w:sz="4" w:space="0" w:color="808080"/>
            </w:tcBorders>
            <w:shd w:val="clear" w:color="000000" w:fill="FFFFFF"/>
            <w:noWrap/>
            <w:vAlign w:val="center"/>
            <w:hideMark/>
          </w:tcPr>
          <w:p w14:paraId="3A9EBED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w:t>
            </w:r>
          </w:p>
        </w:tc>
        <w:tc>
          <w:tcPr>
            <w:tcW w:w="1080" w:type="dxa"/>
            <w:tcBorders>
              <w:top w:val="nil"/>
              <w:left w:val="nil"/>
              <w:bottom w:val="single" w:sz="4" w:space="0" w:color="808080"/>
              <w:right w:val="single" w:sz="4" w:space="0" w:color="808080"/>
            </w:tcBorders>
            <w:shd w:val="clear" w:color="000000" w:fill="FFFFFF"/>
            <w:noWrap/>
            <w:vAlign w:val="center"/>
            <w:hideMark/>
          </w:tcPr>
          <w:p w14:paraId="770CB83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$16,974</w:t>
            </w:r>
          </w:p>
        </w:tc>
        <w:tc>
          <w:tcPr>
            <w:tcW w:w="1080" w:type="dxa"/>
            <w:tcBorders>
              <w:top w:val="nil"/>
              <w:left w:val="nil"/>
              <w:bottom w:val="single" w:sz="4" w:space="0" w:color="808080"/>
              <w:right w:val="single" w:sz="4" w:space="0" w:color="808080"/>
            </w:tcBorders>
            <w:shd w:val="clear" w:color="000000" w:fill="FFFFFF"/>
            <w:noWrap/>
            <w:vAlign w:val="center"/>
            <w:hideMark/>
          </w:tcPr>
          <w:p w14:paraId="3E03FBF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39E5C81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0" w:type="dxa"/>
            <w:tcBorders>
              <w:top w:val="nil"/>
              <w:left w:val="nil"/>
              <w:bottom w:val="single" w:sz="4" w:space="0" w:color="808080"/>
              <w:right w:val="single" w:sz="4" w:space="0" w:color="808080"/>
            </w:tcBorders>
            <w:shd w:val="clear" w:color="000000" w:fill="FFFFFF"/>
            <w:noWrap/>
            <w:vAlign w:val="center"/>
            <w:hideMark/>
          </w:tcPr>
          <w:p w14:paraId="3F39C4E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2644257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1F5D312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06BF3875"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08B1EFB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D44D55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4B8DFA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0369690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Pacific Islander</w:t>
            </w:r>
          </w:p>
        </w:tc>
        <w:tc>
          <w:tcPr>
            <w:tcW w:w="820" w:type="dxa"/>
            <w:tcBorders>
              <w:top w:val="nil"/>
              <w:left w:val="nil"/>
              <w:bottom w:val="single" w:sz="4" w:space="0" w:color="808080"/>
              <w:right w:val="single" w:sz="4" w:space="0" w:color="808080"/>
            </w:tcBorders>
            <w:shd w:val="clear" w:color="000000" w:fill="FFFFFF"/>
            <w:noWrap/>
            <w:vAlign w:val="center"/>
            <w:hideMark/>
          </w:tcPr>
          <w:p w14:paraId="7DEF1D7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60" w:type="dxa"/>
            <w:tcBorders>
              <w:top w:val="nil"/>
              <w:left w:val="nil"/>
              <w:bottom w:val="single" w:sz="4" w:space="0" w:color="808080"/>
              <w:right w:val="single" w:sz="4" w:space="0" w:color="808080"/>
            </w:tcBorders>
            <w:shd w:val="clear" w:color="000000" w:fill="FFFFFF"/>
            <w:noWrap/>
            <w:vAlign w:val="center"/>
            <w:hideMark/>
          </w:tcPr>
          <w:p w14:paraId="5949411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6A53868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215D654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40" w:type="dxa"/>
            <w:tcBorders>
              <w:top w:val="nil"/>
              <w:left w:val="nil"/>
              <w:bottom w:val="single" w:sz="4" w:space="0" w:color="808080"/>
              <w:right w:val="single" w:sz="4" w:space="0" w:color="808080"/>
            </w:tcBorders>
            <w:shd w:val="clear" w:color="000000" w:fill="FFFFFF"/>
            <w:noWrap/>
            <w:vAlign w:val="center"/>
            <w:hideMark/>
          </w:tcPr>
          <w:p w14:paraId="1702318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80" w:type="dxa"/>
            <w:tcBorders>
              <w:top w:val="nil"/>
              <w:left w:val="nil"/>
              <w:bottom w:val="single" w:sz="4" w:space="0" w:color="808080"/>
              <w:right w:val="single" w:sz="4" w:space="0" w:color="808080"/>
            </w:tcBorders>
            <w:shd w:val="clear" w:color="000000" w:fill="FFFFFF"/>
            <w:noWrap/>
            <w:vAlign w:val="center"/>
            <w:hideMark/>
          </w:tcPr>
          <w:p w14:paraId="4A32C36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$1,035</w:t>
            </w:r>
          </w:p>
        </w:tc>
        <w:tc>
          <w:tcPr>
            <w:tcW w:w="1080" w:type="dxa"/>
            <w:tcBorders>
              <w:top w:val="nil"/>
              <w:left w:val="nil"/>
              <w:bottom w:val="single" w:sz="4" w:space="0" w:color="808080"/>
              <w:right w:val="single" w:sz="4" w:space="0" w:color="808080"/>
            </w:tcBorders>
            <w:shd w:val="clear" w:color="000000" w:fill="FFFFFF"/>
            <w:noWrap/>
            <w:vAlign w:val="center"/>
            <w:hideMark/>
          </w:tcPr>
          <w:p w14:paraId="187E816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483767D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80" w:type="dxa"/>
            <w:tcBorders>
              <w:top w:val="nil"/>
              <w:left w:val="nil"/>
              <w:bottom w:val="single" w:sz="4" w:space="0" w:color="808080"/>
              <w:right w:val="single" w:sz="4" w:space="0" w:color="808080"/>
            </w:tcBorders>
            <w:shd w:val="clear" w:color="000000" w:fill="FFFFFF"/>
            <w:noWrap/>
            <w:vAlign w:val="center"/>
            <w:hideMark/>
          </w:tcPr>
          <w:p w14:paraId="1096B27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80" w:type="dxa"/>
            <w:tcBorders>
              <w:top w:val="nil"/>
              <w:left w:val="nil"/>
              <w:bottom w:val="single" w:sz="4" w:space="0" w:color="808080"/>
              <w:right w:val="single" w:sz="4" w:space="0" w:color="808080"/>
            </w:tcBorders>
            <w:shd w:val="clear" w:color="000000" w:fill="FFFFFF"/>
            <w:noWrap/>
            <w:vAlign w:val="center"/>
            <w:hideMark/>
          </w:tcPr>
          <w:p w14:paraId="004A3F0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$835</w:t>
            </w:r>
          </w:p>
        </w:tc>
        <w:tc>
          <w:tcPr>
            <w:tcW w:w="1080" w:type="dxa"/>
            <w:tcBorders>
              <w:top w:val="nil"/>
              <w:left w:val="nil"/>
              <w:bottom w:val="single" w:sz="4" w:space="0" w:color="808080"/>
              <w:right w:val="single" w:sz="4" w:space="0" w:color="808080"/>
            </w:tcBorders>
            <w:shd w:val="clear" w:color="000000" w:fill="FFFFFF"/>
            <w:noWrap/>
            <w:vAlign w:val="center"/>
            <w:hideMark/>
          </w:tcPr>
          <w:p w14:paraId="3B60AC4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3D8DC53B"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0E595A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2AA130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1A8258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6AB51BF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Unknown</w:t>
            </w:r>
          </w:p>
        </w:tc>
        <w:tc>
          <w:tcPr>
            <w:tcW w:w="820" w:type="dxa"/>
            <w:tcBorders>
              <w:top w:val="nil"/>
              <w:left w:val="nil"/>
              <w:bottom w:val="single" w:sz="4" w:space="0" w:color="808080"/>
              <w:right w:val="single" w:sz="4" w:space="0" w:color="808080"/>
            </w:tcBorders>
            <w:shd w:val="clear" w:color="000000" w:fill="FFFFFF"/>
            <w:noWrap/>
            <w:vAlign w:val="center"/>
            <w:hideMark/>
          </w:tcPr>
          <w:p w14:paraId="40FE9DB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760" w:type="dxa"/>
            <w:tcBorders>
              <w:top w:val="nil"/>
              <w:left w:val="nil"/>
              <w:bottom w:val="single" w:sz="4" w:space="0" w:color="808080"/>
              <w:right w:val="single" w:sz="4" w:space="0" w:color="808080"/>
            </w:tcBorders>
            <w:shd w:val="clear" w:color="000000" w:fill="FFFFFF"/>
            <w:noWrap/>
            <w:vAlign w:val="center"/>
            <w:hideMark/>
          </w:tcPr>
          <w:p w14:paraId="02F6085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w:t>
            </w:r>
          </w:p>
        </w:tc>
        <w:tc>
          <w:tcPr>
            <w:tcW w:w="1080" w:type="dxa"/>
            <w:tcBorders>
              <w:top w:val="nil"/>
              <w:left w:val="nil"/>
              <w:bottom w:val="single" w:sz="4" w:space="0" w:color="808080"/>
              <w:right w:val="single" w:sz="4" w:space="0" w:color="808080"/>
            </w:tcBorders>
            <w:shd w:val="clear" w:color="000000" w:fill="FFFFFF"/>
            <w:noWrap/>
            <w:vAlign w:val="center"/>
            <w:hideMark/>
          </w:tcPr>
          <w:p w14:paraId="33A9EF2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$8,240</w:t>
            </w:r>
          </w:p>
        </w:tc>
        <w:tc>
          <w:tcPr>
            <w:tcW w:w="820" w:type="dxa"/>
            <w:tcBorders>
              <w:top w:val="nil"/>
              <w:left w:val="nil"/>
              <w:bottom w:val="single" w:sz="4" w:space="0" w:color="808080"/>
              <w:right w:val="single" w:sz="4" w:space="0" w:color="808080"/>
            </w:tcBorders>
            <w:shd w:val="clear" w:color="000000" w:fill="FFFFFF"/>
            <w:noWrap/>
            <w:vAlign w:val="center"/>
            <w:hideMark/>
          </w:tcPr>
          <w:p w14:paraId="1948A24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w:t>
            </w:r>
          </w:p>
        </w:tc>
        <w:tc>
          <w:tcPr>
            <w:tcW w:w="740" w:type="dxa"/>
            <w:tcBorders>
              <w:top w:val="nil"/>
              <w:left w:val="nil"/>
              <w:bottom w:val="single" w:sz="4" w:space="0" w:color="808080"/>
              <w:right w:val="single" w:sz="4" w:space="0" w:color="808080"/>
            </w:tcBorders>
            <w:shd w:val="clear" w:color="000000" w:fill="FFFFFF"/>
            <w:noWrap/>
            <w:vAlign w:val="center"/>
            <w:hideMark/>
          </w:tcPr>
          <w:p w14:paraId="128773D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w:t>
            </w:r>
          </w:p>
        </w:tc>
        <w:tc>
          <w:tcPr>
            <w:tcW w:w="1080" w:type="dxa"/>
            <w:tcBorders>
              <w:top w:val="nil"/>
              <w:left w:val="nil"/>
              <w:bottom w:val="single" w:sz="4" w:space="0" w:color="808080"/>
              <w:right w:val="single" w:sz="4" w:space="0" w:color="808080"/>
            </w:tcBorders>
            <w:shd w:val="clear" w:color="000000" w:fill="FFFFFF"/>
            <w:noWrap/>
            <w:vAlign w:val="center"/>
            <w:hideMark/>
          </w:tcPr>
          <w:p w14:paraId="7173A8F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$8,901</w:t>
            </w:r>
          </w:p>
        </w:tc>
        <w:tc>
          <w:tcPr>
            <w:tcW w:w="1080" w:type="dxa"/>
            <w:tcBorders>
              <w:top w:val="nil"/>
              <w:left w:val="nil"/>
              <w:bottom w:val="single" w:sz="4" w:space="0" w:color="808080"/>
              <w:right w:val="single" w:sz="4" w:space="0" w:color="808080"/>
            </w:tcBorders>
            <w:shd w:val="clear" w:color="000000" w:fill="FFFFFF"/>
            <w:noWrap/>
            <w:vAlign w:val="center"/>
            <w:hideMark/>
          </w:tcPr>
          <w:p w14:paraId="7D26E05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-28.57%</w:t>
            </w:r>
          </w:p>
        </w:tc>
        <w:tc>
          <w:tcPr>
            <w:tcW w:w="820" w:type="dxa"/>
            <w:tcBorders>
              <w:top w:val="nil"/>
              <w:left w:val="nil"/>
              <w:bottom w:val="single" w:sz="4" w:space="0" w:color="808080"/>
              <w:right w:val="single" w:sz="4" w:space="0" w:color="808080"/>
            </w:tcBorders>
            <w:shd w:val="clear" w:color="000000" w:fill="FFFFFF"/>
            <w:noWrap/>
            <w:vAlign w:val="center"/>
            <w:hideMark/>
          </w:tcPr>
          <w:p w14:paraId="5779D2D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w:t>
            </w:r>
          </w:p>
        </w:tc>
        <w:tc>
          <w:tcPr>
            <w:tcW w:w="780" w:type="dxa"/>
            <w:tcBorders>
              <w:top w:val="nil"/>
              <w:left w:val="nil"/>
              <w:bottom w:val="single" w:sz="4" w:space="0" w:color="808080"/>
              <w:right w:val="single" w:sz="4" w:space="0" w:color="808080"/>
            </w:tcBorders>
            <w:shd w:val="clear" w:color="000000" w:fill="FFFFFF"/>
            <w:noWrap/>
            <w:vAlign w:val="center"/>
            <w:hideMark/>
          </w:tcPr>
          <w:p w14:paraId="779B06A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w:t>
            </w:r>
          </w:p>
        </w:tc>
        <w:tc>
          <w:tcPr>
            <w:tcW w:w="1080" w:type="dxa"/>
            <w:tcBorders>
              <w:top w:val="nil"/>
              <w:left w:val="nil"/>
              <w:bottom w:val="single" w:sz="4" w:space="0" w:color="808080"/>
              <w:right w:val="single" w:sz="4" w:space="0" w:color="808080"/>
            </w:tcBorders>
            <w:shd w:val="clear" w:color="000000" w:fill="FFFFFF"/>
            <w:noWrap/>
            <w:vAlign w:val="center"/>
            <w:hideMark/>
          </w:tcPr>
          <w:p w14:paraId="115A3DF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$13,776</w:t>
            </w:r>
          </w:p>
        </w:tc>
        <w:tc>
          <w:tcPr>
            <w:tcW w:w="1080" w:type="dxa"/>
            <w:tcBorders>
              <w:top w:val="nil"/>
              <w:left w:val="nil"/>
              <w:bottom w:val="single" w:sz="4" w:space="0" w:color="808080"/>
              <w:right w:val="single" w:sz="4" w:space="0" w:color="808080"/>
            </w:tcBorders>
            <w:shd w:val="clear" w:color="000000" w:fill="FFFFFF"/>
            <w:noWrap/>
            <w:vAlign w:val="center"/>
            <w:hideMark/>
          </w:tcPr>
          <w:p w14:paraId="4E08AAD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-44.44%</w:t>
            </w:r>
          </w:p>
        </w:tc>
      </w:tr>
      <w:tr w:rsidR="009A41CA" w:rsidRPr="00FF2162" w14:paraId="58FD7690"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02D42FD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13C28E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BFA82B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74763C1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White Non-Hispanic</w:t>
            </w:r>
          </w:p>
        </w:tc>
        <w:tc>
          <w:tcPr>
            <w:tcW w:w="820" w:type="dxa"/>
            <w:tcBorders>
              <w:top w:val="nil"/>
              <w:left w:val="nil"/>
              <w:bottom w:val="single" w:sz="4" w:space="0" w:color="808080"/>
              <w:right w:val="single" w:sz="4" w:space="0" w:color="808080"/>
            </w:tcBorders>
            <w:shd w:val="clear" w:color="000000" w:fill="FFFFFF"/>
            <w:noWrap/>
            <w:vAlign w:val="center"/>
            <w:hideMark/>
          </w:tcPr>
          <w:p w14:paraId="76EC175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w:t>
            </w:r>
          </w:p>
        </w:tc>
        <w:tc>
          <w:tcPr>
            <w:tcW w:w="760" w:type="dxa"/>
            <w:tcBorders>
              <w:top w:val="nil"/>
              <w:left w:val="nil"/>
              <w:bottom w:val="single" w:sz="4" w:space="0" w:color="808080"/>
              <w:right w:val="single" w:sz="4" w:space="0" w:color="808080"/>
            </w:tcBorders>
            <w:shd w:val="clear" w:color="000000" w:fill="FFFFFF"/>
            <w:noWrap/>
            <w:vAlign w:val="center"/>
            <w:hideMark/>
          </w:tcPr>
          <w:p w14:paraId="5A49694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37</w:t>
            </w:r>
          </w:p>
        </w:tc>
        <w:tc>
          <w:tcPr>
            <w:tcW w:w="1080" w:type="dxa"/>
            <w:tcBorders>
              <w:top w:val="nil"/>
              <w:left w:val="nil"/>
              <w:bottom w:val="single" w:sz="4" w:space="0" w:color="808080"/>
              <w:right w:val="single" w:sz="4" w:space="0" w:color="808080"/>
            </w:tcBorders>
            <w:shd w:val="clear" w:color="000000" w:fill="FFFFFF"/>
            <w:noWrap/>
            <w:vAlign w:val="center"/>
            <w:hideMark/>
          </w:tcPr>
          <w:p w14:paraId="4D57E96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$26,574</w:t>
            </w:r>
          </w:p>
        </w:tc>
        <w:tc>
          <w:tcPr>
            <w:tcW w:w="820" w:type="dxa"/>
            <w:tcBorders>
              <w:top w:val="nil"/>
              <w:left w:val="nil"/>
              <w:bottom w:val="single" w:sz="4" w:space="0" w:color="808080"/>
              <w:right w:val="single" w:sz="4" w:space="0" w:color="808080"/>
            </w:tcBorders>
            <w:shd w:val="clear" w:color="000000" w:fill="FFFFFF"/>
            <w:noWrap/>
            <w:vAlign w:val="center"/>
            <w:hideMark/>
          </w:tcPr>
          <w:p w14:paraId="40A2323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w:t>
            </w:r>
          </w:p>
        </w:tc>
        <w:tc>
          <w:tcPr>
            <w:tcW w:w="740" w:type="dxa"/>
            <w:tcBorders>
              <w:top w:val="nil"/>
              <w:left w:val="nil"/>
              <w:bottom w:val="single" w:sz="4" w:space="0" w:color="808080"/>
              <w:right w:val="single" w:sz="4" w:space="0" w:color="808080"/>
            </w:tcBorders>
            <w:shd w:val="clear" w:color="000000" w:fill="FFFFFF"/>
            <w:noWrap/>
            <w:vAlign w:val="center"/>
            <w:hideMark/>
          </w:tcPr>
          <w:p w14:paraId="296D565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39</w:t>
            </w:r>
          </w:p>
        </w:tc>
        <w:tc>
          <w:tcPr>
            <w:tcW w:w="1080" w:type="dxa"/>
            <w:tcBorders>
              <w:top w:val="nil"/>
              <w:left w:val="nil"/>
              <w:bottom w:val="single" w:sz="4" w:space="0" w:color="808080"/>
              <w:right w:val="single" w:sz="4" w:space="0" w:color="808080"/>
            </w:tcBorders>
            <w:shd w:val="clear" w:color="000000" w:fill="FFFFFF"/>
            <w:noWrap/>
            <w:vAlign w:val="center"/>
            <w:hideMark/>
          </w:tcPr>
          <w:p w14:paraId="6296838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$27,945</w:t>
            </w:r>
          </w:p>
        </w:tc>
        <w:tc>
          <w:tcPr>
            <w:tcW w:w="1080" w:type="dxa"/>
            <w:tcBorders>
              <w:top w:val="nil"/>
              <w:left w:val="nil"/>
              <w:bottom w:val="single" w:sz="4" w:space="0" w:color="808080"/>
              <w:right w:val="single" w:sz="4" w:space="0" w:color="808080"/>
            </w:tcBorders>
            <w:shd w:val="clear" w:color="000000" w:fill="FFFFFF"/>
            <w:noWrap/>
            <w:vAlign w:val="center"/>
            <w:hideMark/>
          </w:tcPr>
          <w:p w14:paraId="43409AC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15.79%</w:t>
            </w:r>
          </w:p>
        </w:tc>
        <w:tc>
          <w:tcPr>
            <w:tcW w:w="820" w:type="dxa"/>
            <w:tcBorders>
              <w:top w:val="nil"/>
              <w:left w:val="nil"/>
              <w:bottom w:val="single" w:sz="4" w:space="0" w:color="808080"/>
              <w:right w:val="single" w:sz="4" w:space="0" w:color="808080"/>
            </w:tcBorders>
            <w:shd w:val="clear" w:color="000000" w:fill="FFFFFF"/>
            <w:noWrap/>
            <w:vAlign w:val="center"/>
            <w:hideMark/>
          </w:tcPr>
          <w:p w14:paraId="207F6C4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28</w:t>
            </w:r>
          </w:p>
        </w:tc>
        <w:tc>
          <w:tcPr>
            <w:tcW w:w="780" w:type="dxa"/>
            <w:tcBorders>
              <w:top w:val="nil"/>
              <w:left w:val="nil"/>
              <w:bottom w:val="single" w:sz="4" w:space="0" w:color="808080"/>
              <w:right w:val="single" w:sz="4" w:space="0" w:color="808080"/>
            </w:tcBorders>
            <w:shd w:val="clear" w:color="000000" w:fill="FFFFFF"/>
            <w:noWrap/>
            <w:vAlign w:val="center"/>
            <w:hideMark/>
          </w:tcPr>
          <w:p w14:paraId="53690C3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52</w:t>
            </w:r>
          </w:p>
        </w:tc>
        <w:tc>
          <w:tcPr>
            <w:tcW w:w="1080" w:type="dxa"/>
            <w:tcBorders>
              <w:top w:val="nil"/>
              <w:left w:val="nil"/>
              <w:bottom w:val="single" w:sz="4" w:space="0" w:color="808080"/>
              <w:right w:val="single" w:sz="4" w:space="0" w:color="808080"/>
            </w:tcBorders>
            <w:shd w:val="clear" w:color="000000" w:fill="FFFFFF"/>
            <w:noWrap/>
            <w:vAlign w:val="center"/>
            <w:hideMark/>
          </w:tcPr>
          <w:p w14:paraId="0007B8C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$37,369</w:t>
            </w:r>
          </w:p>
        </w:tc>
        <w:tc>
          <w:tcPr>
            <w:tcW w:w="1080" w:type="dxa"/>
            <w:tcBorders>
              <w:top w:val="nil"/>
              <w:left w:val="nil"/>
              <w:bottom w:val="single" w:sz="4" w:space="0" w:color="808080"/>
              <w:right w:val="single" w:sz="4" w:space="0" w:color="808080"/>
            </w:tcBorders>
            <w:shd w:val="clear" w:color="000000" w:fill="FFFFFF"/>
            <w:noWrap/>
            <w:vAlign w:val="center"/>
            <w:hideMark/>
          </w:tcPr>
          <w:p w14:paraId="4348C01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-27.27%</w:t>
            </w:r>
          </w:p>
        </w:tc>
      </w:tr>
      <w:tr w:rsidR="009A41CA" w:rsidRPr="00FF2162" w14:paraId="551D95E2"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0EBA5BB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E5E2AF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36" w:type="dxa"/>
            <w:gridSpan w:val="3"/>
            <w:tcBorders>
              <w:top w:val="single" w:sz="4" w:space="0" w:color="808080"/>
              <w:left w:val="nil"/>
              <w:bottom w:val="single" w:sz="4" w:space="0" w:color="808080"/>
              <w:right w:val="single" w:sz="4" w:space="0" w:color="808080"/>
            </w:tcBorders>
            <w:shd w:val="clear" w:color="000000" w:fill="D4D0C8"/>
            <w:noWrap/>
            <w:vAlign w:val="center"/>
            <w:hideMark/>
          </w:tcPr>
          <w:p w14:paraId="1DA22BC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Cal Grant C Total</w:t>
            </w:r>
          </w:p>
        </w:tc>
        <w:tc>
          <w:tcPr>
            <w:tcW w:w="820" w:type="dxa"/>
            <w:tcBorders>
              <w:top w:val="nil"/>
              <w:left w:val="nil"/>
              <w:bottom w:val="single" w:sz="4" w:space="0" w:color="808080"/>
              <w:right w:val="single" w:sz="4" w:space="0" w:color="808080"/>
            </w:tcBorders>
            <w:shd w:val="clear" w:color="000000" w:fill="FFFFFF"/>
            <w:noWrap/>
            <w:vAlign w:val="center"/>
            <w:hideMark/>
          </w:tcPr>
          <w:p w14:paraId="71755A8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w:t>
            </w:r>
          </w:p>
        </w:tc>
        <w:tc>
          <w:tcPr>
            <w:tcW w:w="760" w:type="dxa"/>
            <w:tcBorders>
              <w:top w:val="nil"/>
              <w:left w:val="nil"/>
              <w:bottom w:val="single" w:sz="4" w:space="0" w:color="808080"/>
              <w:right w:val="single" w:sz="4" w:space="0" w:color="808080"/>
            </w:tcBorders>
            <w:shd w:val="clear" w:color="000000" w:fill="FFFFFF"/>
            <w:noWrap/>
            <w:vAlign w:val="center"/>
            <w:hideMark/>
          </w:tcPr>
          <w:p w14:paraId="3E1F284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32</w:t>
            </w:r>
          </w:p>
        </w:tc>
        <w:tc>
          <w:tcPr>
            <w:tcW w:w="1080" w:type="dxa"/>
            <w:tcBorders>
              <w:top w:val="nil"/>
              <w:left w:val="nil"/>
              <w:bottom w:val="single" w:sz="4" w:space="0" w:color="808080"/>
              <w:right w:val="single" w:sz="4" w:space="0" w:color="808080"/>
            </w:tcBorders>
            <w:shd w:val="clear" w:color="000000" w:fill="FFFFFF"/>
            <w:noWrap/>
            <w:vAlign w:val="center"/>
            <w:hideMark/>
          </w:tcPr>
          <w:p w14:paraId="4C5975B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$7,901</w:t>
            </w:r>
          </w:p>
        </w:tc>
        <w:tc>
          <w:tcPr>
            <w:tcW w:w="820" w:type="dxa"/>
            <w:tcBorders>
              <w:top w:val="nil"/>
              <w:left w:val="nil"/>
              <w:bottom w:val="single" w:sz="4" w:space="0" w:color="808080"/>
              <w:right w:val="single" w:sz="4" w:space="0" w:color="808080"/>
            </w:tcBorders>
            <w:shd w:val="clear" w:color="000000" w:fill="FFFFFF"/>
            <w:noWrap/>
            <w:vAlign w:val="center"/>
            <w:hideMark/>
          </w:tcPr>
          <w:p w14:paraId="1F06280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w:t>
            </w:r>
          </w:p>
        </w:tc>
        <w:tc>
          <w:tcPr>
            <w:tcW w:w="740" w:type="dxa"/>
            <w:tcBorders>
              <w:top w:val="nil"/>
              <w:left w:val="nil"/>
              <w:bottom w:val="single" w:sz="4" w:space="0" w:color="808080"/>
              <w:right w:val="single" w:sz="4" w:space="0" w:color="808080"/>
            </w:tcBorders>
            <w:shd w:val="clear" w:color="000000" w:fill="FFFFFF"/>
            <w:noWrap/>
            <w:vAlign w:val="center"/>
            <w:hideMark/>
          </w:tcPr>
          <w:p w14:paraId="4A3B5F8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36</w:t>
            </w:r>
          </w:p>
        </w:tc>
        <w:tc>
          <w:tcPr>
            <w:tcW w:w="1080" w:type="dxa"/>
            <w:tcBorders>
              <w:top w:val="nil"/>
              <w:left w:val="nil"/>
              <w:bottom w:val="single" w:sz="4" w:space="0" w:color="808080"/>
              <w:right w:val="single" w:sz="4" w:space="0" w:color="808080"/>
            </w:tcBorders>
            <w:shd w:val="clear" w:color="000000" w:fill="FFFFFF"/>
            <w:noWrap/>
            <w:vAlign w:val="center"/>
            <w:hideMark/>
          </w:tcPr>
          <w:p w14:paraId="62CB971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$9,027</w:t>
            </w:r>
          </w:p>
        </w:tc>
        <w:tc>
          <w:tcPr>
            <w:tcW w:w="1080" w:type="dxa"/>
            <w:tcBorders>
              <w:top w:val="nil"/>
              <w:left w:val="nil"/>
              <w:bottom w:val="single" w:sz="4" w:space="0" w:color="808080"/>
              <w:right w:val="single" w:sz="4" w:space="0" w:color="808080"/>
            </w:tcBorders>
            <w:shd w:val="clear" w:color="000000" w:fill="FFFFFF"/>
            <w:noWrap/>
            <w:vAlign w:val="center"/>
            <w:hideMark/>
          </w:tcPr>
          <w:p w14:paraId="3770A5F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15.00%</w:t>
            </w:r>
          </w:p>
        </w:tc>
        <w:tc>
          <w:tcPr>
            <w:tcW w:w="820" w:type="dxa"/>
            <w:tcBorders>
              <w:top w:val="nil"/>
              <w:left w:val="nil"/>
              <w:bottom w:val="single" w:sz="4" w:space="0" w:color="808080"/>
              <w:right w:val="single" w:sz="4" w:space="0" w:color="808080"/>
            </w:tcBorders>
            <w:shd w:val="clear" w:color="000000" w:fill="FFFFFF"/>
            <w:noWrap/>
            <w:vAlign w:val="center"/>
            <w:hideMark/>
          </w:tcPr>
          <w:p w14:paraId="779C200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w:t>
            </w:r>
          </w:p>
        </w:tc>
        <w:tc>
          <w:tcPr>
            <w:tcW w:w="780" w:type="dxa"/>
            <w:tcBorders>
              <w:top w:val="nil"/>
              <w:left w:val="nil"/>
              <w:bottom w:val="single" w:sz="4" w:space="0" w:color="808080"/>
              <w:right w:val="single" w:sz="4" w:space="0" w:color="808080"/>
            </w:tcBorders>
            <w:shd w:val="clear" w:color="000000" w:fill="FFFFFF"/>
            <w:noWrap/>
            <w:vAlign w:val="center"/>
            <w:hideMark/>
          </w:tcPr>
          <w:p w14:paraId="3B851C2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24</w:t>
            </w:r>
          </w:p>
        </w:tc>
        <w:tc>
          <w:tcPr>
            <w:tcW w:w="1080" w:type="dxa"/>
            <w:tcBorders>
              <w:top w:val="nil"/>
              <w:left w:val="nil"/>
              <w:bottom w:val="single" w:sz="4" w:space="0" w:color="808080"/>
              <w:right w:val="single" w:sz="4" w:space="0" w:color="808080"/>
            </w:tcBorders>
            <w:shd w:val="clear" w:color="000000" w:fill="FFFFFF"/>
            <w:noWrap/>
            <w:vAlign w:val="center"/>
            <w:hideMark/>
          </w:tcPr>
          <w:p w14:paraId="7C9526B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$6,156</w:t>
            </w:r>
          </w:p>
        </w:tc>
        <w:tc>
          <w:tcPr>
            <w:tcW w:w="1080" w:type="dxa"/>
            <w:tcBorders>
              <w:top w:val="nil"/>
              <w:left w:val="nil"/>
              <w:bottom w:val="single" w:sz="4" w:space="0" w:color="808080"/>
              <w:right w:val="single" w:sz="4" w:space="0" w:color="808080"/>
            </w:tcBorders>
            <w:shd w:val="clear" w:color="000000" w:fill="FFFFFF"/>
            <w:noWrap/>
            <w:vAlign w:val="center"/>
            <w:hideMark/>
          </w:tcPr>
          <w:p w14:paraId="00FBC0B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39.13%</w:t>
            </w:r>
          </w:p>
        </w:tc>
      </w:tr>
      <w:tr w:rsidR="009A41CA" w:rsidRPr="00FF2162" w14:paraId="305B26B9"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B0BD1A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F779F3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B247BE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71B2A5E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African-American</w:t>
            </w:r>
          </w:p>
        </w:tc>
        <w:tc>
          <w:tcPr>
            <w:tcW w:w="820" w:type="dxa"/>
            <w:tcBorders>
              <w:top w:val="nil"/>
              <w:left w:val="nil"/>
              <w:bottom w:val="single" w:sz="4" w:space="0" w:color="808080"/>
              <w:right w:val="single" w:sz="4" w:space="0" w:color="808080"/>
            </w:tcBorders>
            <w:shd w:val="clear" w:color="000000" w:fill="FFFFFF"/>
            <w:noWrap/>
            <w:vAlign w:val="center"/>
            <w:hideMark/>
          </w:tcPr>
          <w:p w14:paraId="6D93B6A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760" w:type="dxa"/>
            <w:tcBorders>
              <w:top w:val="nil"/>
              <w:left w:val="nil"/>
              <w:bottom w:val="single" w:sz="4" w:space="0" w:color="808080"/>
              <w:right w:val="single" w:sz="4" w:space="0" w:color="808080"/>
            </w:tcBorders>
            <w:shd w:val="clear" w:color="000000" w:fill="FFFFFF"/>
            <w:noWrap/>
            <w:vAlign w:val="center"/>
            <w:hideMark/>
          </w:tcPr>
          <w:p w14:paraId="56D425B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1080" w:type="dxa"/>
            <w:tcBorders>
              <w:top w:val="nil"/>
              <w:left w:val="nil"/>
              <w:bottom w:val="single" w:sz="4" w:space="0" w:color="808080"/>
              <w:right w:val="single" w:sz="4" w:space="0" w:color="808080"/>
            </w:tcBorders>
            <w:shd w:val="clear" w:color="000000" w:fill="FFFFFF"/>
            <w:noWrap/>
            <w:vAlign w:val="center"/>
            <w:hideMark/>
          </w:tcPr>
          <w:p w14:paraId="23B8156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$1,232</w:t>
            </w:r>
          </w:p>
        </w:tc>
        <w:tc>
          <w:tcPr>
            <w:tcW w:w="820" w:type="dxa"/>
            <w:tcBorders>
              <w:top w:val="nil"/>
              <w:left w:val="nil"/>
              <w:bottom w:val="single" w:sz="4" w:space="0" w:color="808080"/>
              <w:right w:val="single" w:sz="4" w:space="0" w:color="808080"/>
            </w:tcBorders>
            <w:shd w:val="clear" w:color="000000" w:fill="FFFFFF"/>
            <w:noWrap/>
            <w:vAlign w:val="center"/>
            <w:hideMark/>
          </w:tcPr>
          <w:p w14:paraId="681AF40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740" w:type="dxa"/>
            <w:tcBorders>
              <w:top w:val="nil"/>
              <w:left w:val="nil"/>
              <w:bottom w:val="single" w:sz="4" w:space="0" w:color="808080"/>
              <w:right w:val="single" w:sz="4" w:space="0" w:color="808080"/>
            </w:tcBorders>
            <w:shd w:val="clear" w:color="000000" w:fill="FFFFFF"/>
            <w:noWrap/>
            <w:vAlign w:val="center"/>
            <w:hideMark/>
          </w:tcPr>
          <w:p w14:paraId="6D108CE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w:t>
            </w:r>
          </w:p>
        </w:tc>
        <w:tc>
          <w:tcPr>
            <w:tcW w:w="1080" w:type="dxa"/>
            <w:tcBorders>
              <w:top w:val="nil"/>
              <w:left w:val="nil"/>
              <w:bottom w:val="single" w:sz="4" w:space="0" w:color="808080"/>
              <w:right w:val="single" w:sz="4" w:space="0" w:color="808080"/>
            </w:tcBorders>
            <w:shd w:val="clear" w:color="000000" w:fill="FFFFFF"/>
            <w:noWrap/>
            <w:vAlign w:val="center"/>
            <w:hideMark/>
          </w:tcPr>
          <w:p w14:paraId="2EFB5EE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$2,120</w:t>
            </w:r>
          </w:p>
        </w:tc>
        <w:tc>
          <w:tcPr>
            <w:tcW w:w="1080" w:type="dxa"/>
            <w:tcBorders>
              <w:top w:val="nil"/>
              <w:left w:val="nil"/>
              <w:bottom w:val="single" w:sz="4" w:space="0" w:color="808080"/>
              <w:right w:val="single" w:sz="4" w:space="0" w:color="808080"/>
            </w:tcBorders>
            <w:shd w:val="clear" w:color="000000" w:fill="FFFFFF"/>
            <w:noWrap/>
            <w:vAlign w:val="center"/>
            <w:hideMark/>
          </w:tcPr>
          <w:p w14:paraId="7C739E1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25.00%</w:t>
            </w:r>
          </w:p>
        </w:tc>
        <w:tc>
          <w:tcPr>
            <w:tcW w:w="820" w:type="dxa"/>
            <w:tcBorders>
              <w:top w:val="nil"/>
              <w:left w:val="nil"/>
              <w:bottom w:val="single" w:sz="4" w:space="0" w:color="808080"/>
              <w:right w:val="single" w:sz="4" w:space="0" w:color="808080"/>
            </w:tcBorders>
            <w:shd w:val="clear" w:color="000000" w:fill="FFFFFF"/>
            <w:noWrap/>
            <w:vAlign w:val="center"/>
            <w:hideMark/>
          </w:tcPr>
          <w:p w14:paraId="7A85266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780" w:type="dxa"/>
            <w:tcBorders>
              <w:top w:val="nil"/>
              <w:left w:val="nil"/>
              <w:bottom w:val="single" w:sz="4" w:space="0" w:color="808080"/>
              <w:right w:val="single" w:sz="4" w:space="0" w:color="808080"/>
            </w:tcBorders>
            <w:shd w:val="clear" w:color="000000" w:fill="FFFFFF"/>
            <w:noWrap/>
            <w:vAlign w:val="center"/>
            <w:hideMark/>
          </w:tcPr>
          <w:p w14:paraId="611F514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w:t>
            </w:r>
          </w:p>
        </w:tc>
        <w:tc>
          <w:tcPr>
            <w:tcW w:w="1080" w:type="dxa"/>
            <w:tcBorders>
              <w:top w:val="nil"/>
              <w:left w:val="nil"/>
              <w:bottom w:val="single" w:sz="4" w:space="0" w:color="808080"/>
              <w:right w:val="single" w:sz="4" w:space="0" w:color="808080"/>
            </w:tcBorders>
            <w:shd w:val="clear" w:color="000000" w:fill="FFFFFF"/>
            <w:noWrap/>
            <w:vAlign w:val="center"/>
            <w:hideMark/>
          </w:tcPr>
          <w:p w14:paraId="097CECA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$2,873</w:t>
            </w:r>
          </w:p>
        </w:tc>
        <w:tc>
          <w:tcPr>
            <w:tcW w:w="1080" w:type="dxa"/>
            <w:tcBorders>
              <w:top w:val="nil"/>
              <w:left w:val="nil"/>
              <w:bottom w:val="single" w:sz="4" w:space="0" w:color="808080"/>
              <w:right w:val="single" w:sz="4" w:space="0" w:color="808080"/>
            </w:tcBorders>
            <w:shd w:val="clear" w:color="000000" w:fill="FFFFFF"/>
            <w:noWrap/>
            <w:vAlign w:val="center"/>
            <w:hideMark/>
          </w:tcPr>
          <w:p w14:paraId="188E90F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-20.00%</w:t>
            </w:r>
          </w:p>
        </w:tc>
      </w:tr>
      <w:tr w:rsidR="009A41CA" w:rsidRPr="00FF2162" w14:paraId="6EA2B23E"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3E9516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8E4161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12F282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0924067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Asian</w:t>
            </w:r>
          </w:p>
        </w:tc>
        <w:tc>
          <w:tcPr>
            <w:tcW w:w="820" w:type="dxa"/>
            <w:tcBorders>
              <w:top w:val="nil"/>
              <w:left w:val="nil"/>
              <w:bottom w:val="single" w:sz="4" w:space="0" w:color="808080"/>
              <w:right w:val="single" w:sz="4" w:space="0" w:color="808080"/>
            </w:tcBorders>
            <w:shd w:val="clear" w:color="000000" w:fill="FFFFFF"/>
            <w:noWrap/>
            <w:vAlign w:val="center"/>
            <w:hideMark/>
          </w:tcPr>
          <w:p w14:paraId="4618896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w:t>
            </w:r>
          </w:p>
        </w:tc>
        <w:tc>
          <w:tcPr>
            <w:tcW w:w="760" w:type="dxa"/>
            <w:tcBorders>
              <w:top w:val="nil"/>
              <w:left w:val="nil"/>
              <w:bottom w:val="single" w:sz="4" w:space="0" w:color="808080"/>
              <w:right w:val="single" w:sz="4" w:space="0" w:color="808080"/>
            </w:tcBorders>
            <w:shd w:val="clear" w:color="000000" w:fill="FFFFFF"/>
            <w:noWrap/>
            <w:vAlign w:val="center"/>
            <w:hideMark/>
          </w:tcPr>
          <w:p w14:paraId="365B092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w:t>
            </w:r>
          </w:p>
        </w:tc>
        <w:tc>
          <w:tcPr>
            <w:tcW w:w="1080" w:type="dxa"/>
            <w:tcBorders>
              <w:top w:val="nil"/>
              <w:left w:val="nil"/>
              <w:bottom w:val="single" w:sz="4" w:space="0" w:color="808080"/>
              <w:right w:val="single" w:sz="4" w:space="0" w:color="808080"/>
            </w:tcBorders>
            <w:shd w:val="clear" w:color="000000" w:fill="FFFFFF"/>
            <w:noWrap/>
            <w:vAlign w:val="center"/>
            <w:hideMark/>
          </w:tcPr>
          <w:p w14:paraId="5D7B9E5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$5,369</w:t>
            </w:r>
          </w:p>
        </w:tc>
        <w:tc>
          <w:tcPr>
            <w:tcW w:w="820" w:type="dxa"/>
            <w:tcBorders>
              <w:top w:val="nil"/>
              <w:left w:val="nil"/>
              <w:bottom w:val="single" w:sz="4" w:space="0" w:color="808080"/>
              <w:right w:val="single" w:sz="4" w:space="0" w:color="808080"/>
            </w:tcBorders>
            <w:shd w:val="clear" w:color="000000" w:fill="FFFFFF"/>
            <w:noWrap/>
            <w:vAlign w:val="center"/>
            <w:hideMark/>
          </w:tcPr>
          <w:p w14:paraId="6A75989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w:t>
            </w:r>
          </w:p>
        </w:tc>
        <w:tc>
          <w:tcPr>
            <w:tcW w:w="740" w:type="dxa"/>
            <w:tcBorders>
              <w:top w:val="nil"/>
              <w:left w:val="nil"/>
              <w:bottom w:val="single" w:sz="4" w:space="0" w:color="808080"/>
              <w:right w:val="single" w:sz="4" w:space="0" w:color="808080"/>
            </w:tcBorders>
            <w:shd w:val="clear" w:color="000000" w:fill="FFFFFF"/>
            <w:noWrap/>
            <w:vAlign w:val="center"/>
            <w:hideMark/>
          </w:tcPr>
          <w:p w14:paraId="3C6C9D4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w:t>
            </w:r>
          </w:p>
        </w:tc>
        <w:tc>
          <w:tcPr>
            <w:tcW w:w="1080" w:type="dxa"/>
            <w:tcBorders>
              <w:top w:val="nil"/>
              <w:left w:val="nil"/>
              <w:bottom w:val="single" w:sz="4" w:space="0" w:color="808080"/>
              <w:right w:val="single" w:sz="4" w:space="0" w:color="808080"/>
            </w:tcBorders>
            <w:shd w:val="clear" w:color="000000" w:fill="FFFFFF"/>
            <w:noWrap/>
            <w:vAlign w:val="center"/>
            <w:hideMark/>
          </w:tcPr>
          <w:p w14:paraId="2DDB336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$3,146</w:t>
            </w:r>
          </w:p>
        </w:tc>
        <w:tc>
          <w:tcPr>
            <w:tcW w:w="1080" w:type="dxa"/>
            <w:tcBorders>
              <w:top w:val="nil"/>
              <w:left w:val="nil"/>
              <w:bottom w:val="single" w:sz="4" w:space="0" w:color="808080"/>
              <w:right w:val="single" w:sz="4" w:space="0" w:color="808080"/>
            </w:tcBorders>
            <w:shd w:val="clear" w:color="000000" w:fill="FFFFFF"/>
            <w:noWrap/>
            <w:vAlign w:val="center"/>
            <w:hideMark/>
          </w:tcPr>
          <w:p w14:paraId="4D505C4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-23.08%</w:t>
            </w:r>
          </w:p>
        </w:tc>
        <w:tc>
          <w:tcPr>
            <w:tcW w:w="820" w:type="dxa"/>
            <w:tcBorders>
              <w:top w:val="nil"/>
              <w:left w:val="nil"/>
              <w:bottom w:val="single" w:sz="4" w:space="0" w:color="808080"/>
              <w:right w:val="single" w:sz="4" w:space="0" w:color="808080"/>
            </w:tcBorders>
            <w:shd w:val="clear" w:color="000000" w:fill="FFFFFF"/>
            <w:noWrap/>
            <w:vAlign w:val="center"/>
            <w:hideMark/>
          </w:tcPr>
          <w:p w14:paraId="1EF1B3F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780" w:type="dxa"/>
            <w:tcBorders>
              <w:top w:val="nil"/>
              <w:left w:val="nil"/>
              <w:bottom w:val="single" w:sz="4" w:space="0" w:color="808080"/>
              <w:right w:val="single" w:sz="4" w:space="0" w:color="808080"/>
            </w:tcBorders>
            <w:shd w:val="clear" w:color="000000" w:fill="FFFFFF"/>
            <w:noWrap/>
            <w:vAlign w:val="center"/>
            <w:hideMark/>
          </w:tcPr>
          <w:p w14:paraId="3990E05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1080" w:type="dxa"/>
            <w:tcBorders>
              <w:top w:val="nil"/>
              <w:left w:val="nil"/>
              <w:bottom w:val="single" w:sz="4" w:space="0" w:color="808080"/>
              <w:right w:val="single" w:sz="4" w:space="0" w:color="808080"/>
            </w:tcBorders>
            <w:shd w:val="clear" w:color="000000" w:fill="FFFFFF"/>
            <w:noWrap/>
            <w:vAlign w:val="center"/>
            <w:hideMark/>
          </w:tcPr>
          <w:p w14:paraId="05FB67D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$1,094</w:t>
            </w:r>
          </w:p>
        </w:tc>
        <w:tc>
          <w:tcPr>
            <w:tcW w:w="1080" w:type="dxa"/>
            <w:tcBorders>
              <w:top w:val="nil"/>
              <w:left w:val="nil"/>
              <w:bottom w:val="single" w:sz="4" w:space="0" w:color="808080"/>
              <w:right w:val="single" w:sz="4" w:space="0" w:color="808080"/>
            </w:tcBorders>
            <w:shd w:val="clear" w:color="000000" w:fill="FFFFFF"/>
            <w:noWrap/>
            <w:vAlign w:val="center"/>
            <w:hideMark/>
          </w:tcPr>
          <w:p w14:paraId="18CC3F3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80.00%</w:t>
            </w:r>
          </w:p>
        </w:tc>
      </w:tr>
      <w:tr w:rsidR="009A41CA" w:rsidRPr="00FF2162" w14:paraId="4178DC54"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29CDF5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7321A1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820222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73CAE95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Filipino</w:t>
            </w:r>
          </w:p>
        </w:tc>
        <w:tc>
          <w:tcPr>
            <w:tcW w:w="820" w:type="dxa"/>
            <w:tcBorders>
              <w:top w:val="nil"/>
              <w:left w:val="nil"/>
              <w:bottom w:val="single" w:sz="4" w:space="0" w:color="808080"/>
              <w:right w:val="single" w:sz="4" w:space="0" w:color="808080"/>
            </w:tcBorders>
            <w:shd w:val="clear" w:color="000000" w:fill="FFFFFF"/>
            <w:noWrap/>
            <w:vAlign w:val="center"/>
            <w:hideMark/>
          </w:tcPr>
          <w:p w14:paraId="4A65964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60" w:type="dxa"/>
            <w:tcBorders>
              <w:top w:val="nil"/>
              <w:left w:val="nil"/>
              <w:bottom w:val="single" w:sz="4" w:space="0" w:color="808080"/>
              <w:right w:val="single" w:sz="4" w:space="0" w:color="808080"/>
            </w:tcBorders>
            <w:shd w:val="clear" w:color="000000" w:fill="FFFFFF"/>
            <w:noWrap/>
            <w:vAlign w:val="center"/>
            <w:hideMark/>
          </w:tcPr>
          <w:p w14:paraId="3642F12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80" w:type="dxa"/>
            <w:tcBorders>
              <w:top w:val="nil"/>
              <w:left w:val="nil"/>
              <w:bottom w:val="single" w:sz="4" w:space="0" w:color="808080"/>
              <w:right w:val="single" w:sz="4" w:space="0" w:color="808080"/>
            </w:tcBorders>
            <w:shd w:val="clear" w:color="000000" w:fill="FFFFFF"/>
            <w:noWrap/>
            <w:vAlign w:val="center"/>
            <w:hideMark/>
          </w:tcPr>
          <w:p w14:paraId="4129D9A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$274</w:t>
            </w:r>
          </w:p>
        </w:tc>
        <w:tc>
          <w:tcPr>
            <w:tcW w:w="820" w:type="dxa"/>
            <w:tcBorders>
              <w:top w:val="nil"/>
              <w:left w:val="nil"/>
              <w:bottom w:val="single" w:sz="4" w:space="0" w:color="808080"/>
              <w:right w:val="single" w:sz="4" w:space="0" w:color="808080"/>
            </w:tcBorders>
            <w:shd w:val="clear" w:color="000000" w:fill="FFFFFF"/>
            <w:noWrap/>
            <w:vAlign w:val="center"/>
            <w:hideMark/>
          </w:tcPr>
          <w:p w14:paraId="7D8ED05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40" w:type="dxa"/>
            <w:tcBorders>
              <w:top w:val="nil"/>
              <w:left w:val="nil"/>
              <w:bottom w:val="single" w:sz="4" w:space="0" w:color="808080"/>
              <w:right w:val="single" w:sz="4" w:space="0" w:color="808080"/>
            </w:tcBorders>
            <w:shd w:val="clear" w:color="000000" w:fill="FFFFFF"/>
            <w:noWrap/>
            <w:vAlign w:val="center"/>
            <w:hideMark/>
          </w:tcPr>
          <w:p w14:paraId="6ADCD96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80" w:type="dxa"/>
            <w:tcBorders>
              <w:top w:val="nil"/>
              <w:left w:val="nil"/>
              <w:bottom w:val="single" w:sz="4" w:space="0" w:color="808080"/>
              <w:right w:val="single" w:sz="4" w:space="0" w:color="808080"/>
            </w:tcBorders>
            <w:shd w:val="clear" w:color="000000" w:fill="FFFFFF"/>
            <w:noWrap/>
            <w:vAlign w:val="center"/>
            <w:hideMark/>
          </w:tcPr>
          <w:p w14:paraId="358C244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$547</w:t>
            </w:r>
          </w:p>
        </w:tc>
        <w:tc>
          <w:tcPr>
            <w:tcW w:w="1080" w:type="dxa"/>
            <w:tcBorders>
              <w:top w:val="nil"/>
              <w:left w:val="nil"/>
              <w:bottom w:val="single" w:sz="4" w:space="0" w:color="808080"/>
              <w:right w:val="single" w:sz="4" w:space="0" w:color="808080"/>
            </w:tcBorders>
            <w:shd w:val="clear" w:color="000000" w:fill="FFFFFF"/>
            <w:noWrap/>
            <w:vAlign w:val="center"/>
            <w:hideMark/>
          </w:tcPr>
          <w:p w14:paraId="5C594B2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68A5054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80" w:type="dxa"/>
            <w:tcBorders>
              <w:top w:val="nil"/>
              <w:left w:val="nil"/>
              <w:bottom w:val="single" w:sz="4" w:space="0" w:color="808080"/>
              <w:right w:val="single" w:sz="4" w:space="0" w:color="808080"/>
            </w:tcBorders>
            <w:shd w:val="clear" w:color="000000" w:fill="FFFFFF"/>
            <w:noWrap/>
            <w:vAlign w:val="center"/>
            <w:hideMark/>
          </w:tcPr>
          <w:p w14:paraId="1DC9A85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80" w:type="dxa"/>
            <w:tcBorders>
              <w:top w:val="nil"/>
              <w:left w:val="nil"/>
              <w:bottom w:val="single" w:sz="4" w:space="0" w:color="808080"/>
              <w:right w:val="single" w:sz="4" w:space="0" w:color="808080"/>
            </w:tcBorders>
            <w:shd w:val="clear" w:color="000000" w:fill="FFFFFF"/>
            <w:noWrap/>
            <w:vAlign w:val="center"/>
            <w:hideMark/>
          </w:tcPr>
          <w:p w14:paraId="5C4C59D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$547</w:t>
            </w:r>
          </w:p>
        </w:tc>
        <w:tc>
          <w:tcPr>
            <w:tcW w:w="1080" w:type="dxa"/>
            <w:tcBorders>
              <w:top w:val="nil"/>
              <w:left w:val="nil"/>
              <w:bottom w:val="single" w:sz="4" w:space="0" w:color="808080"/>
              <w:right w:val="single" w:sz="4" w:space="0" w:color="808080"/>
            </w:tcBorders>
            <w:shd w:val="clear" w:color="000000" w:fill="FFFFFF"/>
            <w:noWrap/>
            <w:vAlign w:val="center"/>
            <w:hideMark/>
          </w:tcPr>
          <w:p w14:paraId="781E679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1BD85EEF"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4A95F8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0C19B4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E6F9EB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3B2949E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Hispanic</w:t>
            </w:r>
          </w:p>
        </w:tc>
        <w:tc>
          <w:tcPr>
            <w:tcW w:w="820" w:type="dxa"/>
            <w:tcBorders>
              <w:top w:val="nil"/>
              <w:left w:val="nil"/>
              <w:bottom w:val="single" w:sz="4" w:space="0" w:color="808080"/>
              <w:right w:val="single" w:sz="4" w:space="0" w:color="808080"/>
            </w:tcBorders>
            <w:shd w:val="clear" w:color="000000" w:fill="FFFFFF"/>
            <w:noWrap/>
            <w:vAlign w:val="center"/>
            <w:hideMark/>
          </w:tcPr>
          <w:p w14:paraId="3A04B2F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60" w:type="dxa"/>
            <w:tcBorders>
              <w:top w:val="nil"/>
              <w:left w:val="nil"/>
              <w:bottom w:val="single" w:sz="4" w:space="0" w:color="808080"/>
              <w:right w:val="single" w:sz="4" w:space="0" w:color="808080"/>
            </w:tcBorders>
            <w:shd w:val="clear" w:color="000000" w:fill="FFFFFF"/>
            <w:noWrap/>
            <w:vAlign w:val="center"/>
            <w:hideMark/>
          </w:tcPr>
          <w:p w14:paraId="61537F8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80" w:type="dxa"/>
            <w:tcBorders>
              <w:top w:val="nil"/>
              <w:left w:val="nil"/>
              <w:bottom w:val="single" w:sz="4" w:space="0" w:color="808080"/>
              <w:right w:val="single" w:sz="4" w:space="0" w:color="808080"/>
            </w:tcBorders>
            <w:shd w:val="clear" w:color="000000" w:fill="FFFFFF"/>
            <w:noWrap/>
            <w:vAlign w:val="center"/>
            <w:hideMark/>
          </w:tcPr>
          <w:p w14:paraId="5B4F71C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$479</w:t>
            </w:r>
          </w:p>
        </w:tc>
        <w:tc>
          <w:tcPr>
            <w:tcW w:w="820" w:type="dxa"/>
            <w:tcBorders>
              <w:top w:val="nil"/>
              <w:left w:val="nil"/>
              <w:bottom w:val="single" w:sz="4" w:space="0" w:color="808080"/>
              <w:right w:val="single" w:sz="4" w:space="0" w:color="808080"/>
            </w:tcBorders>
            <w:shd w:val="clear" w:color="000000" w:fill="FFFFFF"/>
            <w:noWrap/>
            <w:vAlign w:val="center"/>
            <w:hideMark/>
          </w:tcPr>
          <w:p w14:paraId="11CC80B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740" w:type="dxa"/>
            <w:tcBorders>
              <w:top w:val="nil"/>
              <w:left w:val="nil"/>
              <w:bottom w:val="single" w:sz="4" w:space="0" w:color="808080"/>
              <w:right w:val="single" w:sz="4" w:space="0" w:color="808080"/>
            </w:tcBorders>
            <w:shd w:val="clear" w:color="000000" w:fill="FFFFFF"/>
            <w:noWrap/>
            <w:vAlign w:val="center"/>
            <w:hideMark/>
          </w:tcPr>
          <w:p w14:paraId="6D72A06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1080" w:type="dxa"/>
            <w:tcBorders>
              <w:top w:val="nil"/>
              <w:left w:val="nil"/>
              <w:bottom w:val="single" w:sz="4" w:space="0" w:color="808080"/>
              <w:right w:val="single" w:sz="4" w:space="0" w:color="808080"/>
            </w:tcBorders>
            <w:shd w:val="clear" w:color="000000" w:fill="FFFFFF"/>
            <w:noWrap/>
            <w:vAlign w:val="center"/>
            <w:hideMark/>
          </w:tcPr>
          <w:p w14:paraId="61808AE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$1,300</w:t>
            </w:r>
          </w:p>
        </w:tc>
        <w:tc>
          <w:tcPr>
            <w:tcW w:w="1080" w:type="dxa"/>
            <w:tcBorders>
              <w:top w:val="nil"/>
              <w:left w:val="nil"/>
              <w:bottom w:val="single" w:sz="4" w:space="0" w:color="808080"/>
              <w:right w:val="single" w:sz="4" w:space="0" w:color="808080"/>
            </w:tcBorders>
            <w:shd w:val="clear" w:color="000000" w:fill="FFFFFF"/>
            <w:noWrap/>
            <w:vAlign w:val="center"/>
            <w:hideMark/>
          </w:tcPr>
          <w:p w14:paraId="1B5D809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200.00%</w:t>
            </w:r>
          </w:p>
        </w:tc>
        <w:tc>
          <w:tcPr>
            <w:tcW w:w="820" w:type="dxa"/>
            <w:tcBorders>
              <w:top w:val="nil"/>
              <w:left w:val="nil"/>
              <w:bottom w:val="single" w:sz="4" w:space="0" w:color="808080"/>
              <w:right w:val="single" w:sz="4" w:space="0" w:color="808080"/>
            </w:tcBorders>
            <w:shd w:val="clear" w:color="000000" w:fill="FFFFFF"/>
            <w:noWrap/>
            <w:vAlign w:val="center"/>
            <w:hideMark/>
          </w:tcPr>
          <w:p w14:paraId="6D1AA49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780" w:type="dxa"/>
            <w:tcBorders>
              <w:top w:val="nil"/>
              <w:left w:val="nil"/>
              <w:bottom w:val="single" w:sz="4" w:space="0" w:color="808080"/>
              <w:right w:val="single" w:sz="4" w:space="0" w:color="808080"/>
            </w:tcBorders>
            <w:shd w:val="clear" w:color="000000" w:fill="FFFFFF"/>
            <w:noWrap/>
            <w:vAlign w:val="center"/>
            <w:hideMark/>
          </w:tcPr>
          <w:p w14:paraId="322984E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1080" w:type="dxa"/>
            <w:tcBorders>
              <w:top w:val="nil"/>
              <w:left w:val="nil"/>
              <w:bottom w:val="single" w:sz="4" w:space="0" w:color="808080"/>
              <w:right w:val="single" w:sz="4" w:space="0" w:color="808080"/>
            </w:tcBorders>
            <w:shd w:val="clear" w:color="000000" w:fill="FFFFFF"/>
            <w:noWrap/>
            <w:vAlign w:val="center"/>
            <w:hideMark/>
          </w:tcPr>
          <w:p w14:paraId="7DDD885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$548</w:t>
            </w:r>
          </w:p>
        </w:tc>
        <w:tc>
          <w:tcPr>
            <w:tcW w:w="1080" w:type="dxa"/>
            <w:tcBorders>
              <w:top w:val="nil"/>
              <w:left w:val="nil"/>
              <w:bottom w:val="single" w:sz="4" w:space="0" w:color="808080"/>
              <w:right w:val="single" w:sz="4" w:space="0" w:color="808080"/>
            </w:tcBorders>
            <w:shd w:val="clear" w:color="000000" w:fill="FFFFFF"/>
            <w:noWrap/>
            <w:vAlign w:val="center"/>
            <w:hideMark/>
          </w:tcPr>
          <w:p w14:paraId="36C417F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0E68694D"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6BEC87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701E898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E8ECE4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278BF8D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Pacific Islander</w:t>
            </w:r>
          </w:p>
        </w:tc>
        <w:tc>
          <w:tcPr>
            <w:tcW w:w="820" w:type="dxa"/>
            <w:tcBorders>
              <w:top w:val="nil"/>
              <w:left w:val="nil"/>
              <w:bottom w:val="single" w:sz="4" w:space="0" w:color="808080"/>
              <w:right w:val="single" w:sz="4" w:space="0" w:color="808080"/>
            </w:tcBorders>
            <w:shd w:val="clear" w:color="000000" w:fill="FFFFFF"/>
            <w:noWrap/>
            <w:vAlign w:val="center"/>
            <w:hideMark/>
          </w:tcPr>
          <w:p w14:paraId="3FD55C4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60" w:type="dxa"/>
            <w:tcBorders>
              <w:top w:val="nil"/>
              <w:left w:val="nil"/>
              <w:bottom w:val="single" w:sz="4" w:space="0" w:color="808080"/>
              <w:right w:val="single" w:sz="4" w:space="0" w:color="808080"/>
            </w:tcBorders>
            <w:shd w:val="clear" w:color="000000" w:fill="FFFFFF"/>
            <w:noWrap/>
            <w:vAlign w:val="center"/>
            <w:hideMark/>
          </w:tcPr>
          <w:p w14:paraId="77417D9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267BB80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734F20B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40" w:type="dxa"/>
            <w:tcBorders>
              <w:top w:val="nil"/>
              <w:left w:val="nil"/>
              <w:bottom w:val="single" w:sz="4" w:space="0" w:color="808080"/>
              <w:right w:val="single" w:sz="4" w:space="0" w:color="808080"/>
            </w:tcBorders>
            <w:shd w:val="clear" w:color="000000" w:fill="FFFFFF"/>
            <w:noWrap/>
            <w:vAlign w:val="center"/>
            <w:hideMark/>
          </w:tcPr>
          <w:p w14:paraId="3DA7976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80" w:type="dxa"/>
            <w:tcBorders>
              <w:top w:val="nil"/>
              <w:left w:val="nil"/>
              <w:bottom w:val="single" w:sz="4" w:space="0" w:color="808080"/>
              <w:right w:val="single" w:sz="4" w:space="0" w:color="808080"/>
            </w:tcBorders>
            <w:shd w:val="clear" w:color="000000" w:fill="FFFFFF"/>
            <w:noWrap/>
            <w:vAlign w:val="center"/>
            <w:hideMark/>
          </w:tcPr>
          <w:p w14:paraId="616717D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$547</w:t>
            </w:r>
          </w:p>
        </w:tc>
        <w:tc>
          <w:tcPr>
            <w:tcW w:w="1080" w:type="dxa"/>
            <w:tcBorders>
              <w:top w:val="nil"/>
              <w:left w:val="nil"/>
              <w:bottom w:val="single" w:sz="4" w:space="0" w:color="808080"/>
              <w:right w:val="single" w:sz="4" w:space="0" w:color="808080"/>
            </w:tcBorders>
            <w:shd w:val="clear" w:color="000000" w:fill="FFFFFF"/>
            <w:noWrap/>
            <w:vAlign w:val="center"/>
            <w:hideMark/>
          </w:tcPr>
          <w:p w14:paraId="4B0B58E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0D5E1A5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0" w:type="dxa"/>
            <w:tcBorders>
              <w:top w:val="nil"/>
              <w:left w:val="nil"/>
              <w:bottom w:val="single" w:sz="4" w:space="0" w:color="808080"/>
              <w:right w:val="single" w:sz="4" w:space="0" w:color="808080"/>
            </w:tcBorders>
            <w:shd w:val="clear" w:color="000000" w:fill="FFFFFF"/>
            <w:noWrap/>
            <w:vAlign w:val="center"/>
            <w:hideMark/>
          </w:tcPr>
          <w:p w14:paraId="6E254A9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27AAFAD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6565D34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5357CC5C"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69C5C2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788325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EFF015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27E3AED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Unknown</w:t>
            </w:r>
          </w:p>
        </w:tc>
        <w:tc>
          <w:tcPr>
            <w:tcW w:w="820" w:type="dxa"/>
            <w:tcBorders>
              <w:top w:val="nil"/>
              <w:left w:val="nil"/>
              <w:bottom w:val="single" w:sz="4" w:space="0" w:color="808080"/>
              <w:right w:val="single" w:sz="4" w:space="0" w:color="808080"/>
            </w:tcBorders>
            <w:shd w:val="clear" w:color="000000" w:fill="FFFFFF"/>
            <w:noWrap/>
            <w:vAlign w:val="center"/>
            <w:hideMark/>
          </w:tcPr>
          <w:p w14:paraId="64B6489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60" w:type="dxa"/>
            <w:tcBorders>
              <w:top w:val="nil"/>
              <w:left w:val="nil"/>
              <w:bottom w:val="single" w:sz="4" w:space="0" w:color="808080"/>
              <w:right w:val="single" w:sz="4" w:space="0" w:color="808080"/>
            </w:tcBorders>
            <w:shd w:val="clear" w:color="000000" w:fill="FFFFFF"/>
            <w:noWrap/>
            <w:vAlign w:val="center"/>
            <w:hideMark/>
          </w:tcPr>
          <w:p w14:paraId="400B995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80" w:type="dxa"/>
            <w:tcBorders>
              <w:top w:val="nil"/>
              <w:left w:val="nil"/>
              <w:bottom w:val="single" w:sz="4" w:space="0" w:color="808080"/>
              <w:right w:val="single" w:sz="4" w:space="0" w:color="808080"/>
            </w:tcBorders>
            <w:shd w:val="clear" w:color="000000" w:fill="FFFFFF"/>
            <w:noWrap/>
            <w:vAlign w:val="center"/>
            <w:hideMark/>
          </w:tcPr>
          <w:p w14:paraId="1806088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$547</w:t>
            </w:r>
          </w:p>
        </w:tc>
        <w:tc>
          <w:tcPr>
            <w:tcW w:w="820" w:type="dxa"/>
            <w:tcBorders>
              <w:top w:val="nil"/>
              <w:left w:val="nil"/>
              <w:bottom w:val="single" w:sz="4" w:space="0" w:color="808080"/>
              <w:right w:val="single" w:sz="4" w:space="0" w:color="808080"/>
            </w:tcBorders>
            <w:shd w:val="clear" w:color="000000" w:fill="FFFFFF"/>
            <w:noWrap/>
            <w:vAlign w:val="center"/>
            <w:hideMark/>
          </w:tcPr>
          <w:p w14:paraId="3A81004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740" w:type="dxa"/>
            <w:tcBorders>
              <w:top w:val="nil"/>
              <w:left w:val="nil"/>
              <w:bottom w:val="single" w:sz="4" w:space="0" w:color="808080"/>
              <w:right w:val="single" w:sz="4" w:space="0" w:color="808080"/>
            </w:tcBorders>
            <w:shd w:val="clear" w:color="000000" w:fill="FFFFFF"/>
            <w:noWrap/>
            <w:vAlign w:val="center"/>
            <w:hideMark/>
          </w:tcPr>
          <w:p w14:paraId="01F54FB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1080" w:type="dxa"/>
            <w:tcBorders>
              <w:top w:val="nil"/>
              <w:left w:val="nil"/>
              <w:bottom w:val="single" w:sz="4" w:space="0" w:color="808080"/>
              <w:right w:val="single" w:sz="4" w:space="0" w:color="808080"/>
            </w:tcBorders>
            <w:shd w:val="clear" w:color="000000" w:fill="FFFFFF"/>
            <w:noWrap/>
            <w:vAlign w:val="center"/>
            <w:hideMark/>
          </w:tcPr>
          <w:p w14:paraId="3B0096E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$1,367</w:t>
            </w:r>
          </w:p>
        </w:tc>
        <w:tc>
          <w:tcPr>
            <w:tcW w:w="1080" w:type="dxa"/>
            <w:tcBorders>
              <w:top w:val="nil"/>
              <w:left w:val="nil"/>
              <w:bottom w:val="single" w:sz="4" w:space="0" w:color="808080"/>
              <w:right w:val="single" w:sz="4" w:space="0" w:color="808080"/>
            </w:tcBorders>
            <w:shd w:val="clear" w:color="000000" w:fill="FFFFFF"/>
            <w:noWrap/>
            <w:vAlign w:val="center"/>
            <w:hideMark/>
          </w:tcPr>
          <w:p w14:paraId="20A9A07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200.00%</w:t>
            </w:r>
          </w:p>
        </w:tc>
        <w:tc>
          <w:tcPr>
            <w:tcW w:w="820" w:type="dxa"/>
            <w:tcBorders>
              <w:top w:val="nil"/>
              <w:left w:val="nil"/>
              <w:bottom w:val="single" w:sz="4" w:space="0" w:color="808080"/>
              <w:right w:val="single" w:sz="4" w:space="0" w:color="808080"/>
            </w:tcBorders>
            <w:shd w:val="clear" w:color="000000" w:fill="FFFFFF"/>
            <w:noWrap/>
            <w:vAlign w:val="center"/>
            <w:hideMark/>
          </w:tcPr>
          <w:p w14:paraId="267ECF5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780" w:type="dxa"/>
            <w:tcBorders>
              <w:top w:val="nil"/>
              <w:left w:val="nil"/>
              <w:bottom w:val="single" w:sz="4" w:space="0" w:color="808080"/>
              <w:right w:val="single" w:sz="4" w:space="0" w:color="808080"/>
            </w:tcBorders>
            <w:shd w:val="clear" w:color="000000" w:fill="FFFFFF"/>
            <w:noWrap/>
            <w:vAlign w:val="center"/>
            <w:hideMark/>
          </w:tcPr>
          <w:p w14:paraId="69E47CE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1080" w:type="dxa"/>
            <w:tcBorders>
              <w:top w:val="nil"/>
              <w:left w:val="nil"/>
              <w:bottom w:val="single" w:sz="4" w:space="0" w:color="808080"/>
              <w:right w:val="single" w:sz="4" w:space="0" w:color="808080"/>
            </w:tcBorders>
            <w:shd w:val="clear" w:color="000000" w:fill="FFFFFF"/>
            <w:noWrap/>
            <w:vAlign w:val="center"/>
            <w:hideMark/>
          </w:tcPr>
          <w:p w14:paraId="7D990E1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$1,094</w:t>
            </w:r>
          </w:p>
        </w:tc>
        <w:tc>
          <w:tcPr>
            <w:tcW w:w="1080" w:type="dxa"/>
            <w:tcBorders>
              <w:top w:val="nil"/>
              <w:left w:val="nil"/>
              <w:bottom w:val="single" w:sz="4" w:space="0" w:color="808080"/>
              <w:right w:val="single" w:sz="4" w:space="0" w:color="808080"/>
            </w:tcBorders>
            <w:shd w:val="clear" w:color="000000" w:fill="FFFFFF"/>
            <w:noWrap/>
            <w:vAlign w:val="center"/>
            <w:hideMark/>
          </w:tcPr>
          <w:p w14:paraId="73BDCC6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33.33%</w:t>
            </w:r>
          </w:p>
        </w:tc>
      </w:tr>
      <w:tr w:rsidR="009A41CA" w:rsidRPr="00FF2162" w14:paraId="5EAB28F2"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A47B4C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BEED11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36" w:type="dxa"/>
            <w:gridSpan w:val="3"/>
            <w:tcBorders>
              <w:top w:val="single" w:sz="4" w:space="0" w:color="808080"/>
              <w:left w:val="nil"/>
              <w:bottom w:val="single" w:sz="4" w:space="0" w:color="808080"/>
              <w:right w:val="single" w:sz="4" w:space="0" w:color="808080"/>
            </w:tcBorders>
            <w:shd w:val="clear" w:color="000000" w:fill="D4D0C8"/>
            <w:noWrap/>
            <w:vAlign w:val="center"/>
            <w:hideMark/>
          </w:tcPr>
          <w:p w14:paraId="73D946C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CARE Grant Total</w:t>
            </w:r>
          </w:p>
        </w:tc>
        <w:tc>
          <w:tcPr>
            <w:tcW w:w="820" w:type="dxa"/>
            <w:tcBorders>
              <w:top w:val="nil"/>
              <w:left w:val="nil"/>
              <w:bottom w:val="single" w:sz="4" w:space="0" w:color="808080"/>
              <w:right w:val="single" w:sz="4" w:space="0" w:color="808080"/>
            </w:tcBorders>
            <w:shd w:val="clear" w:color="000000" w:fill="FFFFFF"/>
            <w:noWrap/>
            <w:vAlign w:val="center"/>
            <w:hideMark/>
          </w:tcPr>
          <w:p w14:paraId="717D738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36</w:t>
            </w:r>
          </w:p>
        </w:tc>
        <w:tc>
          <w:tcPr>
            <w:tcW w:w="760" w:type="dxa"/>
            <w:tcBorders>
              <w:top w:val="nil"/>
              <w:left w:val="nil"/>
              <w:bottom w:val="single" w:sz="4" w:space="0" w:color="808080"/>
              <w:right w:val="single" w:sz="4" w:space="0" w:color="808080"/>
            </w:tcBorders>
            <w:shd w:val="clear" w:color="000000" w:fill="FFFFFF"/>
            <w:noWrap/>
            <w:vAlign w:val="center"/>
            <w:hideMark/>
          </w:tcPr>
          <w:p w14:paraId="74C5A1B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45</w:t>
            </w:r>
          </w:p>
        </w:tc>
        <w:tc>
          <w:tcPr>
            <w:tcW w:w="1080" w:type="dxa"/>
            <w:tcBorders>
              <w:top w:val="nil"/>
              <w:left w:val="nil"/>
              <w:bottom w:val="single" w:sz="4" w:space="0" w:color="808080"/>
              <w:right w:val="single" w:sz="4" w:space="0" w:color="808080"/>
            </w:tcBorders>
            <w:shd w:val="clear" w:color="000000" w:fill="FFFFFF"/>
            <w:noWrap/>
            <w:vAlign w:val="center"/>
            <w:hideMark/>
          </w:tcPr>
          <w:p w14:paraId="5CDAA33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$10,250</w:t>
            </w:r>
          </w:p>
        </w:tc>
        <w:tc>
          <w:tcPr>
            <w:tcW w:w="820" w:type="dxa"/>
            <w:tcBorders>
              <w:top w:val="nil"/>
              <w:left w:val="nil"/>
              <w:bottom w:val="single" w:sz="4" w:space="0" w:color="808080"/>
              <w:right w:val="single" w:sz="4" w:space="0" w:color="808080"/>
            </w:tcBorders>
            <w:shd w:val="clear" w:color="000000" w:fill="FFFFFF"/>
            <w:noWrap/>
            <w:vAlign w:val="center"/>
            <w:hideMark/>
          </w:tcPr>
          <w:p w14:paraId="4AB3F01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w:t>
            </w:r>
          </w:p>
        </w:tc>
        <w:tc>
          <w:tcPr>
            <w:tcW w:w="740" w:type="dxa"/>
            <w:tcBorders>
              <w:top w:val="nil"/>
              <w:left w:val="nil"/>
              <w:bottom w:val="single" w:sz="4" w:space="0" w:color="808080"/>
              <w:right w:val="single" w:sz="4" w:space="0" w:color="808080"/>
            </w:tcBorders>
            <w:shd w:val="clear" w:color="000000" w:fill="FFFFFF"/>
            <w:noWrap/>
            <w:vAlign w:val="center"/>
            <w:hideMark/>
          </w:tcPr>
          <w:p w14:paraId="740F436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w:t>
            </w:r>
          </w:p>
        </w:tc>
        <w:tc>
          <w:tcPr>
            <w:tcW w:w="1080" w:type="dxa"/>
            <w:tcBorders>
              <w:top w:val="nil"/>
              <w:left w:val="nil"/>
              <w:bottom w:val="single" w:sz="4" w:space="0" w:color="808080"/>
              <w:right w:val="single" w:sz="4" w:space="0" w:color="808080"/>
            </w:tcBorders>
            <w:shd w:val="clear" w:color="000000" w:fill="FFFFFF"/>
            <w:noWrap/>
            <w:vAlign w:val="center"/>
            <w:hideMark/>
          </w:tcPr>
          <w:p w14:paraId="089AA3F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$14,223</w:t>
            </w:r>
          </w:p>
        </w:tc>
        <w:tc>
          <w:tcPr>
            <w:tcW w:w="1080" w:type="dxa"/>
            <w:tcBorders>
              <w:top w:val="nil"/>
              <w:left w:val="nil"/>
              <w:bottom w:val="single" w:sz="4" w:space="0" w:color="808080"/>
              <w:right w:val="single" w:sz="4" w:space="0" w:color="808080"/>
            </w:tcBorders>
            <w:shd w:val="clear" w:color="000000" w:fill="FFFFFF"/>
            <w:noWrap/>
            <w:vAlign w:val="center"/>
            <w:hideMark/>
          </w:tcPr>
          <w:p w14:paraId="2F90D57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-8.33%</w:t>
            </w:r>
          </w:p>
        </w:tc>
        <w:tc>
          <w:tcPr>
            <w:tcW w:w="820" w:type="dxa"/>
            <w:tcBorders>
              <w:top w:val="nil"/>
              <w:left w:val="nil"/>
              <w:bottom w:val="single" w:sz="4" w:space="0" w:color="808080"/>
              <w:right w:val="single" w:sz="4" w:space="0" w:color="808080"/>
            </w:tcBorders>
            <w:shd w:val="clear" w:color="000000" w:fill="FFFFFF"/>
            <w:noWrap/>
            <w:vAlign w:val="center"/>
            <w:hideMark/>
          </w:tcPr>
          <w:p w14:paraId="625AA39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w:t>
            </w:r>
          </w:p>
        </w:tc>
        <w:tc>
          <w:tcPr>
            <w:tcW w:w="780" w:type="dxa"/>
            <w:tcBorders>
              <w:top w:val="nil"/>
              <w:left w:val="nil"/>
              <w:bottom w:val="single" w:sz="4" w:space="0" w:color="808080"/>
              <w:right w:val="single" w:sz="4" w:space="0" w:color="808080"/>
            </w:tcBorders>
            <w:shd w:val="clear" w:color="000000" w:fill="FFFFFF"/>
            <w:noWrap/>
            <w:vAlign w:val="center"/>
            <w:hideMark/>
          </w:tcPr>
          <w:p w14:paraId="4A43359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44</w:t>
            </w:r>
          </w:p>
        </w:tc>
        <w:tc>
          <w:tcPr>
            <w:tcW w:w="1080" w:type="dxa"/>
            <w:tcBorders>
              <w:top w:val="nil"/>
              <w:left w:val="nil"/>
              <w:bottom w:val="single" w:sz="4" w:space="0" w:color="808080"/>
              <w:right w:val="single" w:sz="4" w:space="0" w:color="808080"/>
            </w:tcBorders>
            <w:shd w:val="clear" w:color="000000" w:fill="FFFFFF"/>
            <w:noWrap/>
            <w:vAlign w:val="center"/>
            <w:hideMark/>
          </w:tcPr>
          <w:p w14:paraId="0F6AE7B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$13,380</w:t>
            </w:r>
          </w:p>
        </w:tc>
        <w:tc>
          <w:tcPr>
            <w:tcW w:w="1080" w:type="dxa"/>
            <w:tcBorders>
              <w:top w:val="nil"/>
              <w:left w:val="nil"/>
              <w:bottom w:val="single" w:sz="4" w:space="0" w:color="808080"/>
              <w:right w:val="single" w:sz="4" w:space="0" w:color="808080"/>
            </w:tcBorders>
            <w:shd w:val="clear" w:color="000000" w:fill="FFFFFF"/>
            <w:noWrap/>
            <w:vAlign w:val="center"/>
            <w:hideMark/>
          </w:tcPr>
          <w:p w14:paraId="13487B3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111BA337"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74EA87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FA12A2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74DA127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6D0387A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African-American</w:t>
            </w:r>
          </w:p>
        </w:tc>
        <w:tc>
          <w:tcPr>
            <w:tcW w:w="820" w:type="dxa"/>
            <w:tcBorders>
              <w:top w:val="nil"/>
              <w:left w:val="nil"/>
              <w:bottom w:val="single" w:sz="4" w:space="0" w:color="808080"/>
              <w:right w:val="single" w:sz="4" w:space="0" w:color="808080"/>
            </w:tcBorders>
            <w:shd w:val="clear" w:color="000000" w:fill="FFFFFF"/>
            <w:noWrap/>
            <w:vAlign w:val="center"/>
            <w:hideMark/>
          </w:tcPr>
          <w:p w14:paraId="3B78918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w:t>
            </w:r>
          </w:p>
        </w:tc>
        <w:tc>
          <w:tcPr>
            <w:tcW w:w="760" w:type="dxa"/>
            <w:tcBorders>
              <w:top w:val="nil"/>
              <w:left w:val="nil"/>
              <w:bottom w:val="single" w:sz="4" w:space="0" w:color="808080"/>
              <w:right w:val="single" w:sz="4" w:space="0" w:color="808080"/>
            </w:tcBorders>
            <w:shd w:val="clear" w:color="000000" w:fill="FFFFFF"/>
            <w:noWrap/>
            <w:vAlign w:val="center"/>
            <w:hideMark/>
          </w:tcPr>
          <w:p w14:paraId="1B748D6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w:t>
            </w:r>
          </w:p>
        </w:tc>
        <w:tc>
          <w:tcPr>
            <w:tcW w:w="1080" w:type="dxa"/>
            <w:tcBorders>
              <w:top w:val="nil"/>
              <w:left w:val="nil"/>
              <w:bottom w:val="single" w:sz="4" w:space="0" w:color="808080"/>
              <w:right w:val="single" w:sz="4" w:space="0" w:color="808080"/>
            </w:tcBorders>
            <w:shd w:val="clear" w:color="000000" w:fill="FFFFFF"/>
            <w:noWrap/>
            <w:vAlign w:val="center"/>
            <w:hideMark/>
          </w:tcPr>
          <w:p w14:paraId="6160ED8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$3,850</w:t>
            </w:r>
          </w:p>
        </w:tc>
        <w:tc>
          <w:tcPr>
            <w:tcW w:w="820" w:type="dxa"/>
            <w:tcBorders>
              <w:top w:val="nil"/>
              <w:left w:val="nil"/>
              <w:bottom w:val="single" w:sz="4" w:space="0" w:color="808080"/>
              <w:right w:val="single" w:sz="4" w:space="0" w:color="808080"/>
            </w:tcBorders>
            <w:shd w:val="clear" w:color="000000" w:fill="FFFFFF"/>
            <w:noWrap/>
            <w:vAlign w:val="center"/>
            <w:hideMark/>
          </w:tcPr>
          <w:p w14:paraId="5E85105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w:t>
            </w:r>
          </w:p>
        </w:tc>
        <w:tc>
          <w:tcPr>
            <w:tcW w:w="740" w:type="dxa"/>
            <w:tcBorders>
              <w:top w:val="nil"/>
              <w:left w:val="nil"/>
              <w:bottom w:val="single" w:sz="4" w:space="0" w:color="808080"/>
              <w:right w:val="single" w:sz="4" w:space="0" w:color="808080"/>
            </w:tcBorders>
            <w:shd w:val="clear" w:color="000000" w:fill="FFFFFF"/>
            <w:noWrap/>
            <w:vAlign w:val="center"/>
            <w:hideMark/>
          </w:tcPr>
          <w:p w14:paraId="31D17BB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w:t>
            </w:r>
          </w:p>
        </w:tc>
        <w:tc>
          <w:tcPr>
            <w:tcW w:w="1080" w:type="dxa"/>
            <w:tcBorders>
              <w:top w:val="nil"/>
              <w:left w:val="nil"/>
              <w:bottom w:val="single" w:sz="4" w:space="0" w:color="808080"/>
              <w:right w:val="single" w:sz="4" w:space="0" w:color="808080"/>
            </w:tcBorders>
            <w:shd w:val="clear" w:color="000000" w:fill="FFFFFF"/>
            <w:noWrap/>
            <w:vAlign w:val="center"/>
            <w:hideMark/>
          </w:tcPr>
          <w:p w14:paraId="4C84746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$6,413</w:t>
            </w:r>
          </w:p>
        </w:tc>
        <w:tc>
          <w:tcPr>
            <w:tcW w:w="1080" w:type="dxa"/>
            <w:tcBorders>
              <w:top w:val="nil"/>
              <w:left w:val="nil"/>
              <w:bottom w:val="single" w:sz="4" w:space="0" w:color="808080"/>
              <w:right w:val="single" w:sz="4" w:space="0" w:color="808080"/>
            </w:tcBorders>
            <w:shd w:val="clear" w:color="000000" w:fill="FFFFFF"/>
            <w:noWrap/>
            <w:vAlign w:val="center"/>
            <w:hideMark/>
          </w:tcPr>
          <w:p w14:paraId="1072412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-6.25%</w:t>
            </w:r>
          </w:p>
        </w:tc>
        <w:tc>
          <w:tcPr>
            <w:tcW w:w="820" w:type="dxa"/>
            <w:tcBorders>
              <w:top w:val="nil"/>
              <w:left w:val="nil"/>
              <w:bottom w:val="single" w:sz="4" w:space="0" w:color="808080"/>
              <w:right w:val="single" w:sz="4" w:space="0" w:color="808080"/>
            </w:tcBorders>
            <w:shd w:val="clear" w:color="000000" w:fill="FFFFFF"/>
            <w:noWrap/>
            <w:vAlign w:val="center"/>
            <w:hideMark/>
          </w:tcPr>
          <w:p w14:paraId="0A393AD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w:t>
            </w:r>
          </w:p>
        </w:tc>
        <w:tc>
          <w:tcPr>
            <w:tcW w:w="780" w:type="dxa"/>
            <w:tcBorders>
              <w:top w:val="nil"/>
              <w:left w:val="nil"/>
              <w:bottom w:val="single" w:sz="4" w:space="0" w:color="808080"/>
              <w:right w:val="single" w:sz="4" w:space="0" w:color="808080"/>
            </w:tcBorders>
            <w:shd w:val="clear" w:color="000000" w:fill="FFFFFF"/>
            <w:noWrap/>
            <w:vAlign w:val="center"/>
            <w:hideMark/>
          </w:tcPr>
          <w:p w14:paraId="50926E1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w:t>
            </w:r>
          </w:p>
        </w:tc>
        <w:tc>
          <w:tcPr>
            <w:tcW w:w="1080" w:type="dxa"/>
            <w:tcBorders>
              <w:top w:val="nil"/>
              <w:left w:val="nil"/>
              <w:bottom w:val="single" w:sz="4" w:space="0" w:color="808080"/>
              <w:right w:val="single" w:sz="4" w:space="0" w:color="808080"/>
            </w:tcBorders>
            <w:shd w:val="clear" w:color="000000" w:fill="FFFFFF"/>
            <w:noWrap/>
            <w:vAlign w:val="center"/>
            <w:hideMark/>
          </w:tcPr>
          <w:p w14:paraId="1C96667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$7,030</w:t>
            </w:r>
          </w:p>
        </w:tc>
        <w:tc>
          <w:tcPr>
            <w:tcW w:w="1080" w:type="dxa"/>
            <w:tcBorders>
              <w:top w:val="nil"/>
              <w:left w:val="nil"/>
              <w:bottom w:val="single" w:sz="4" w:space="0" w:color="808080"/>
              <w:right w:val="single" w:sz="4" w:space="0" w:color="808080"/>
            </w:tcBorders>
            <w:shd w:val="clear" w:color="000000" w:fill="FFFFFF"/>
            <w:noWrap/>
            <w:vAlign w:val="center"/>
            <w:hideMark/>
          </w:tcPr>
          <w:p w14:paraId="50E58B3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7B53C15E"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C5138B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2F9A61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E66741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7B8049C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Asian</w:t>
            </w:r>
          </w:p>
        </w:tc>
        <w:tc>
          <w:tcPr>
            <w:tcW w:w="820" w:type="dxa"/>
            <w:tcBorders>
              <w:top w:val="nil"/>
              <w:left w:val="nil"/>
              <w:bottom w:val="single" w:sz="4" w:space="0" w:color="808080"/>
              <w:right w:val="single" w:sz="4" w:space="0" w:color="808080"/>
            </w:tcBorders>
            <w:shd w:val="clear" w:color="000000" w:fill="FFFFFF"/>
            <w:noWrap/>
            <w:vAlign w:val="center"/>
            <w:hideMark/>
          </w:tcPr>
          <w:p w14:paraId="039A793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w:t>
            </w:r>
          </w:p>
        </w:tc>
        <w:tc>
          <w:tcPr>
            <w:tcW w:w="760" w:type="dxa"/>
            <w:tcBorders>
              <w:top w:val="nil"/>
              <w:left w:val="nil"/>
              <w:bottom w:val="single" w:sz="4" w:space="0" w:color="808080"/>
              <w:right w:val="single" w:sz="4" w:space="0" w:color="808080"/>
            </w:tcBorders>
            <w:shd w:val="clear" w:color="000000" w:fill="FFFFFF"/>
            <w:noWrap/>
            <w:vAlign w:val="center"/>
            <w:hideMark/>
          </w:tcPr>
          <w:p w14:paraId="5827D48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w:t>
            </w:r>
          </w:p>
        </w:tc>
        <w:tc>
          <w:tcPr>
            <w:tcW w:w="1080" w:type="dxa"/>
            <w:tcBorders>
              <w:top w:val="nil"/>
              <w:left w:val="nil"/>
              <w:bottom w:val="single" w:sz="4" w:space="0" w:color="808080"/>
              <w:right w:val="single" w:sz="4" w:space="0" w:color="808080"/>
            </w:tcBorders>
            <w:shd w:val="clear" w:color="000000" w:fill="FFFFFF"/>
            <w:noWrap/>
            <w:vAlign w:val="center"/>
            <w:hideMark/>
          </w:tcPr>
          <w:p w14:paraId="0B10C0F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$2,150</w:t>
            </w:r>
          </w:p>
        </w:tc>
        <w:tc>
          <w:tcPr>
            <w:tcW w:w="820" w:type="dxa"/>
            <w:tcBorders>
              <w:top w:val="nil"/>
              <w:left w:val="nil"/>
              <w:bottom w:val="single" w:sz="4" w:space="0" w:color="808080"/>
              <w:right w:val="single" w:sz="4" w:space="0" w:color="808080"/>
            </w:tcBorders>
            <w:shd w:val="clear" w:color="000000" w:fill="FFFFFF"/>
            <w:noWrap/>
            <w:vAlign w:val="center"/>
            <w:hideMark/>
          </w:tcPr>
          <w:p w14:paraId="1CC89F7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740" w:type="dxa"/>
            <w:tcBorders>
              <w:top w:val="nil"/>
              <w:left w:val="nil"/>
              <w:bottom w:val="single" w:sz="4" w:space="0" w:color="808080"/>
              <w:right w:val="single" w:sz="4" w:space="0" w:color="808080"/>
            </w:tcBorders>
            <w:shd w:val="clear" w:color="000000" w:fill="FFFFFF"/>
            <w:noWrap/>
            <w:vAlign w:val="center"/>
            <w:hideMark/>
          </w:tcPr>
          <w:p w14:paraId="579ABE9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w:t>
            </w:r>
          </w:p>
        </w:tc>
        <w:tc>
          <w:tcPr>
            <w:tcW w:w="1080" w:type="dxa"/>
            <w:tcBorders>
              <w:top w:val="nil"/>
              <w:left w:val="nil"/>
              <w:bottom w:val="single" w:sz="4" w:space="0" w:color="808080"/>
              <w:right w:val="single" w:sz="4" w:space="0" w:color="808080"/>
            </w:tcBorders>
            <w:shd w:val="clear" w:color="000000" w:fill="FFFFFF"/>
            <w:noWrap/>
            <w:vAlign w:val="center"/>
            <w:hideMark/>
          </w:tcPr>
          <w:p w14:paraId="668DCA2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$3,370</w:t>
            </w:r>
          </w:p>
        </w:tc>
        <w:tc>
          <w:tcPr>
            <w:tcW w:w="1080" w:type="dxa"/>
            <w:tcBorders>
              <w:top w:val="nil"/>
              <w:left w:val="nil"/>
              <w:bottom w:val="single" w:sz="4" w:space="0" w:color="808080"/>
              <w:right w:val="single" w:sz="4" w:space="0" w:color="808080"/>
            </w:tcBorders>
            <w:shd w:val="clear" w:color="000000" w:fill="FFFFFF"/>
            <w:noWrap/>
            <w:vAlign w:val="center"/>
            <w:hideMark/>
          </w:tcPr>
          <w:p w14:paraId="6891B95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-22.22%</w:t>
            </w:r>
          </w:p>
        </w:tc>
        <w:tc>
          <w:tcPr>
            <w:tcW w:w="820" w:type="dxa"/>
            <w:tcBorders>
              <w:top w:val="nil"/>
              <w:left w:val="nil"/>
              <w:bottom w:val="single" w:sz="4" w:space="0" w:color="808080"/>
              <w:right w:val="single" w:sz="4" w:space="0" w:color="808080"/>
            </w:tcBorders>
            <w:shd w:val="clear" w:color="000000" w:fill="FFFFFF"/>
            <w:noWrap/>
            <w:vAlign w:val="center"/>
            <w:hideMark/>
          </w:tcPr>
          <w:p w14:paraId="398164F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780" w:type="dxa"/>
            <w:tcBorders>
              <w:top w:val="nil"/>
              <w:left w:val="nil"/>
              <w:bottom w:val="single" w:sz="4" w:space="0" w:color="808080"/>
              <w:right w:val="single" w:sz="4" w:space="0" w:color="808080"/>
            </w:tcBorders>
            <w:shd w:val="clear" w:color="000000" w:fill="FFFFFF"/>
            <w:noWrap/>
            <w:vAlign w:val="center"/>
            <w:hideMark/>
          </w:tcPr>
          <w:p w14:paraId="340BA12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w:t>
            </w:r>
          </w:p>
        </w:tc>
        <w:tc>
          <w:tcPr>
            <w:tcW w:w="1080" w:type="dxa"/>
            <w:tcBorders>
              <w:top w:val="nil"/>
              <w:left w:val="nil"/>
              <w:bottom w:val="single" w:sz="4" w:space="0" w:color="808080"/>
              <w:right w:val="single" w:sz="4" w:space="0" w:color="808080"/>
            </w:tcBorders>
            <w:shd w:val="clear" w:color="000000" w:fill="FFFFFF"/>
            <w:noWrap/>
            <w:vAlign w:val="center"/>
            <w:hideMark/>
          </w:tcPr>
          <w:p w14:paraId="3D319F2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$3,250</w:t>
            </w:r>
          </w:p>
        </w:tc>
        <w:tc>
          <w:tcPr>
            <w:tcW w:w="1080" w:type="dxa"/>
            <w:tcBorders>
              <w:top w:val="nil"/>
              <w:left w:val="nil"/>
              <w:bottom w:val="single" w:sz="4" w:space="0" w:color="808080"/>
              <w:right w:val="single" w:sz="4" w:space="0" w:color="808080"/>
            </w:tcBorders>
            <w:shd w:val="clear" w:color="000000" w:fill="FFFFFF"/>
            <w:noWrap/>
            <w:vAlign w:val="center"/>
            <w:hideMark/>
          </w:tcPr>
          <w:p w14:paraId="33B329B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35BA902D"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72E315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22738D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5BD257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545416E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Hispanic</w:t>
            </w:r>
          </w:p>
        </w:tc>
        <w:tc>
          <w:tcPr>
            <w:tcW w:w="820" w:type="dxa"/>
            <w:tcBorders>
              <w:top w:val="nil"/>
              <w:left w:val="nil"/>
              <w:bottom w:val="single" w:sz="4" w:space="0" w:color="808080"/>
              <w:right w:val="single" w:sz="4" w:space="0" w:color="808080"/>
            </w:tcBorders>
            <w:shd w:val="clear" w:color="000000" w:fill="FFFFFF"/>
            <w:noWrap/>
            <w:vAlign w:val="center"/>
            <w:hideMark/>
          </w:tcPr>
          <w:p w14:paraId="38FEBA3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760" w:type="dxa"/>
            <w:tcBorders>
              <w:top w:val="nil"/>
              <w:left w:val="nil"/>
              <w:bottom w:val="single" w:sz="4" w:space="0" w:color="808080"/>
              <w:right w:val="single" w:sz="4" w:space="0" w:color="808080"/>
            </w:tcBorders>
            <w:shd w:val="clear" w:color="000000" w:fill="FFFFFF"/>
            <w:noWrap/>
            <w:vAlign w:val="center"/>
            <w:hideMark/>
          </w:tcPr>
          <w:p w14:paraId="1F3A88D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1080" w:type="dxa"/>
            <w:tcBorders>
              <w:top w:val="nil"/>
              <w:left w:val="nil"/>
              <w:bottom w:val="single" w:sz="4" w:space="0" w:color="808080"/>
              <w:right w:val="single" w:sz="4" w:space="0" w:color="808080"/>
            </w:tcBorders>
            <w:shd w:val="clear" w:color="000000" w:fill="FFFFFF"/>
            <w:noWrap/>
            <w:vAlign w:val="center"/>
            <w:hideMark/>
          </w:tcPr>
          <w:p w14:paraId="23A0E7D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$700</w:t>
            </w:r>
          </w:p>
        </w:tc>
        <w:tc>
          <w:tcPr>
            <w:tcW w:w="820" w:type="dxa"/>
            <w:tcBorders>
              <w:top w:val="nil"/>
              <w:left w:val="nil"/>
              <w:bottom w:val="single" w:sz="4" w:space="0" w:color="808080"/>
              <w:right w:val="single" w:sz="4" w:space="0" w:color="808080"/>
            </w:tcBorders>
            <w:shd w:val="clear" w:color="000000" w:fill="FFFFFF"/>
            <w:noWrap/>
            <w:vAlign w:val="center"/>
            <w:hideMark/>
          </w:tcPr>
          <w:p w14:paraId="6EEBECD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740" w:type="dxa"/>
            <w:tcBorders>
              <w:top w:val="nil"/>
              <w:left w:val="nil"/>
              <w:bottom w:val="single" w:sz="4" w:space="0" w:color="808080"/>
              <w:right w:val="single" w:sz="4" w:space="0" w:color="808080"/>
            </w:tcBorders>
            <w:shd w:val="clear" w:color="000000" w:fill="FFFFFF"/>
            <w:noWrap/>
            <w:vAlign w:val="center"/>
            <w:hideMark/>
          </w:tcPr>
          <w:p w14:paraId="6BEAC37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1080" w:type="dxa"/>
            <w:tcBorders>
              <w:top w:val="nil"/>
              <w:left w:val="nil"/>
              <w:bottom w:val="single" w:sz="4" w:space="0" w:color="808080"/>
              <w:right w:val="single" w:sz="4" w:space="0" w:color="808080"/>
            </w:tcBorders>
            <w:shd w:val="clear" w:color="000000" w:fill="FFFFFF"/>
            <w:noWrap/>
            <w:vAlign w:val="center"/>
            <w:hideMark/>
          </w:tcPr>
          <w:p w14:paraId="285A46C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$1,460</w:t>
            </w:r>
          </w:p>
        </w:tc>
        <w:tc>
          <w:tcPr>
            <w:tcW w:w="1080" w:type="dxa"/>
            <w:tcBorders>
              <w:top w:val="nil"/>
              <w:left w:val="nil"/>
              <w:bottom w:val="single" w:sz="4" w:space="0" w:color="808080"/>
              <w:right w:val="single" w:sz="4" w:space="0" w:color="808080"/>
            </w:tcBorders>
            <w:shd w:val="clear" w:color="000000" w:fill="FFFFFF"/>
            <w:noWrap/>
            <w:vAlign w:val="center"/>
            <w:hideMark/>
          </w:tcPr>
          <w:p w14:paraId="2A5A65A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50.00%</w:t>
            </w:r>
          </w:p>
        </w:tc>
        <w:tc>
          <w:tcPr>
            <w:tcW w:w="820" w:type="dxa"/>
            <w:tcBorders>
              <w:top w:val="nil"/>
              <w:left w:val="nil"/>
              <w:bottom w:val="single" w:sz="4" w:space="0" w:color="808080"/>
              <w:right w:val="single" w:sz="4" w:space="0" w:color="808080"/>
            </w:tcBorders>
            <w:shd w:val="clear" w:color="000000" w:fill="FFFFFF"/>
            <w:noWrap/>
            <w:vAlign w:val="center"/>
            <w:hideMark/>
          </w:tcPr>
          <w:p w14:paraId="68FAD9A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780" w:type="dxa"/>
            <w:tcBorders>
              <w:top w:val="nil"/>
              <w:left w:val="nil"/>
              <w:bottom w:val="single" w:sz="4" w:space="0" w:color="808080"/>
              <w:right w:val="single" w:sz="4" w:space="0" w:color="808080"/>
            </w:tcBorders>
            <w:shd w:val="clear" w:color="000000" w:fill="FFFFFF"/>
            <w:noWrap/>
            <w:vAlign w:val="center"/>
            <w:hideMark/>
          </w:tcPr>
          <w:p w14:paraId="7A7D1D5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1080" w:type="dxa"/>
            <w:tcBorders>
              <w:top w:val="nil"/>
              <w:left w:val="nil"/>
              <w:bottom w:val="single" w:sz="4" w:space="0" w:color="808080"/>
              <w:right w:val="single" w:sz="4" w:space="0" w:color="808080"/>
            </w:tcBorders>
            <w:shd w:val="clear" w:color="000000" w:fill="FFFFFF"/>
            <w:noWrap/>
            <w:vAlign w:val="center"/>
            <w:hideMark/>
          </w:tcPr>
          <w:p w14:paraId="2CDC1AA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$1,800</w:t>
            </w:r>
          </w:p>
        </w:tc>
        <w:tc>
          <w:tcPr>
            <w:tcW w:w="1080" w:type="dxa"/>
            <w:tcBorders>
              <w:top w:val="nil"/>
              <w:left w:val="nil"/>
              <w:bottom w:val="single" w:sz="4" w:space="0" w:color="808080"/>
              <w:right w:val="single" w:sz="4" w:space="0" w:color="808080"/>
            </w:tcBorders>
            <w:shd w:val="clear" w:color="000000" w:fill="FFFFFF"/>
            <w:noWrap/>
            <w:vAlign w:val="center"/>
            <w:hideMark/>
          </w:tcPr>
          <w:p w14:paraId="12F7566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-66.67%</w:t>
            </w:r>
          </w:p>
        </w:tc>
      </w:tr>
      <w:tr w:rsidR="009A41CA" w:rsidRPr="00FF2162" w14:paraId="08ED435A"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139D14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21DB2A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85CB80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580C667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Multi-Ethnicity</w:t>
            </w:r>
          </w:p>
        </w:tc>
        <w:tc>
          <w:tcPr>
            <w:tcW w:w="820" w:type="dxa"/>
            <w:tcBorders>
              <w:top w:val="nil"/>
              <w:left w:val="nil"/>
              <w:bottom w:val="single" w:sz="4" w:space="0" w:color="808080"/>
              <w:right w:val="single" w:sz="4" w:space="0" w:color="808080"/>
            </w:tcBorders>
            <w:shd w:val="clear" w:color="000000" w:fill="FFFFFF"/>
            <w:noWrap/>
            <w:vAlign w:val="center"/>
            <w:hideMark/>
          </w:tcPr>
          <w:p w14:paraId="6EC4BEF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760" w:type="dxa"/>
            <w:tcBorders>
              <w:top w:val="nil"/>
              <w:left w:val="nil"/>
              <w:bottom w:val="single" w:sz="4" w:space="0" w:color="808080"/>
              <w:right w:val="single" w:sz="4" w:space="0" w:color="808080"/>
            </w:tcBorders>
            <w:shd w:val="clear" w:color="000000" w:fill="FFFFFF"/>
            <w:noWrap/>
            <w:vAlign w:val="center"/>
            <w:hideMark/>
          </w:tcPr>
          <w:p w14:paraId="0CDF301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1080" w:type="dxa"/>
            <w:tcBorders>
              <w:top w:val="nil"/>
              <w:left w:val="nil"/>
              <w:bottom w:val="single" w:sz="4" w:space="0" w:color="808080"/>
              <w:right w:val="single" w:sz="4" w:space="0" w:color="808080"/>
            </w:tcBorders>
            <w:shd w:val="clear" w:color="000000" w:fill="FFFFFF"/>
            <w:noWrap/>
            <w:vAlign w:val="center"/>
            <w:hideMark/>
          </w:tcPr>
          <w:p w14:paraId="694405A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$1,450</w:t>
            </w:r>
          </w:p>
        </w:tc>
        <w:tc>
          <w:tcPr>
            <w:tcW w:w="820" w:type="dxa"/>
            <w:tcBorders>
              <w:top w:val="nil"/>
              <w:left w:val="nil"/>
              <w:bottom w:val="single" w:sz="4" w:space="0" w:color="808080"/>
              <w:right w:val="single" w:sz="4" w:space="0" w:color="808080"/>
            </w:tcBorders>
            <w:shd w:val="clear" w:color="000000" w:fill="FFFFFF"/>
            <w:noWrap/>
            <w:vAlign w:val="center"/>
            <w:hideMark/>
          </w:tcPr>
          <w:p w14:paraId="719A56D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740" w:type="dxa"/>
            <w:tcBorders>
              <w:top w:val="nil"/>
              <w:left w:val="nil"/>
              <w:bottom w:val="single" w:sz="4" w:space="0" w:color="808080"/>
              <w:right w:val="single" w:sz="4" w:space="0" w:color="808080"/>
            </w:tcBorders>
            <w:shd w:val="clear" w:color="000000" w:fill="FFFFFF"/>
            <w:noWrap/>
            <w:vAlign w:val="center"/>
            <w:hideMark/>
          </w:tcPr>
          <w:p w14:paraId="49039C7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1080" w:type="dxa"/>
            <w:tcBorders>
              <w:top w:val="nil"/>
              <w:left w:val="nil"/>
              <w:bottom w:val="single" w:sz="4" w:space="0" w:color="808080"/>
              <w:right w:val="single" w:sz="4" w:space="0" w:color="808080"/>
            </w:tcBorders>
            <w:shd w:val="clear" w:color="000000" w:fill="FFFFFF"/>
            <w:noWrap/>
            <w:vAlign w:val="center"/>
            <w:hideMark/>
          </w:tcPr>
          <w:p w14:paraId="2A96CAB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$805</w:t>
            </w:r>
          </w:p>
        </w:tc>
        <w:tc>
          <w:tcPr>
            <w:tcW w:w="1080" w:type="dxa"/>
            <w:tcBorders>
              <w:top w:val="nil"/>
              <w:left w:val="nil"/>
              <w:bottom w:val="single" w:sz="4" w:space="0" w:color="808080"/>
              <w:right w:val="single" w:sz="4" w:space="0" w:color="808080"/>
            </w:tcBorders>
            <w:shd w:val="clear" w:color="000000" w:fill="FFFFFF"/>
            <w:noWrap/>
            <w:vAlign w:val="center"/>
            <w:hideMark/>
          </w:tcPr>
          <w:p w14:paraId="75EB928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-33.33%</w:t>
            </w:r>
          </w:p>
        </w:tc>
        <w:tc>
          <w:tcPr>
            <w:tcW w:w="820" w:type="dxa"/>
            <w:tcBorders>
              <w:top w:val="nil"/>
              <w:left w:val="nil"/>
              <w:bottom w:val="single" w:sz="4" w:space="0" w:color="808080"/>
              <w:right w:val="single" w:sz="4" w:space="0" w:color="808080"/>
            </w:tcBorders>
            <w:shd w:val="clear" w:color="000000" w:fill="FFFFFF"/>
            <w:noWrap/>
            <w:vAlign w:val="center"/>
            <w:hideMark/>
          </w:tcPr>
          <w:p w14:paraId="6960A91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0" w:type="dxa"/>
            <w:tcBorders>
              <w:top w:val="nil"/>
              <w:left w:val="nil"/>
              <w:bottom w:val="single" w:sz="4" w:space="0" w:color="808080"/>
              <w:right w:val="single" w:sz="4" w:space="0" w:color="808080"/>
            </w:tcBorders>
            <w:shd w:val="clear" w:color="000000" w:fill="FFFFFF"/>
            <w:noWrap/>
            <w:vAlign w:val="center"/>
            <w:hideMark/>
          </w:tcPr>
          <w:p w14:paraId="3C43E12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13214A1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7F23512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424BBB6A"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113D82A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7FCAFC6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94258F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715C735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Pacific Islander</w:t>
            </w:r>
          </w:p>
        </w:tc>
        <w:tc>
          <w:tcPr>
            <w:tcW w:w="820" w:type="dxa"/>
            <w:tcBorders>
              <w:top w:val="nil"/>
              <w:left w:val="nil"/>
              <w:bottom w:val="single" w:sz="4" w:space="0" w:color="808080"/>
              <w:right w:val="single" w:sz="4" w:space="0" w:color="808080"/>
            </w:tcBorders>
            <w:shd w:val="clear" w:color="000000" w:fill="FFFFFF"/>
            <w:noWrap/>
            <w:vAlign w:val="center"/>
            <w:hideMark/>
          </w:tcPr>
          <w:p w14:paraId="02C2C35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60" w:type="dxa"/>
            <w:tcBorders>
              <w:top w:val="nil"/>
              <w:left w:val="nil"/>
              <w:bottom w:val="single" w:sz="4" w:space="0" w:color="808080"/>
              <w:right w:val="single" w:sz="4" w:space="0" w:color="808080"/>
            </w:tcBorders>
            <w:shd w:val="clear" w:color="000000" w:fill="FFFFFF"/>
            <w:noWrap/>
            <w:vAlign w:val="center"/>
            <w:hideMark/>
          </w:tcPr>
          <w:p w14:paraId="04CD243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80" w:type="dxa"/>
            <w:tcBorders>
              <w:top w:val="nil"/>
              <w:left w:val="nil"/>
              <w:bottom w:val="single" w:sz="4" w:space="0" w:color="808080"/>
              <w:right w:val="single" w:sz="4" w:space="0" w:color="808080"/>
            </w:tcBorders>
            <w:shd w:val="clear" w:color="000000" w:fill="FFFFFF"/>
            <w:noWrap/>
            <w:vAlign w:val="center"/>
            <w:hideMark/>
          </w:tcPr>
          <w:p w14:paraId="4CF4427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$150</w:t>
            </w:r>
          </w:p>
        </w:tc>
        <w:tc>
          <w:tcPr>
            <w:tcW w:w="820" w:type="dxa"/>
            <w:tcBorders>
              <w:top w:val="nil"/>
              <w:left w:val="nil"/>
              <w:bottom w:val="single" w:sz="4" w:space="0" w:color="808080"/>
              <w:right w:val="single" w:sz="4" w:space="0" w:color="808080"/>
            </w:tcBorders>
            <w:shd w:val="clear" w:color="000000" w:fill="FFFFFF"/>
            <w:noWrap/>
            <w:vAlign w:val="center"/>
            <w:hideMark/>
          </w:tcPr>
          <w:p w14:paraId="51A73EF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40" w:type="dxa"/>
            <w:tcBorders>
              <w:top w:val="nil"/>
              <w:left w:val="nil"/>
              <w:bottom w:val="single" w:sz="4" w:space="0" w:color="808080"/>
              <w:right w:val="single" w:sz="4" w:space="0" w:color="808080"/>
            </w:tcBorders>
            <w:shd w:val="clear" w:color="000000" w:fill="FFFFFF"/>
            <w:noWrap/>
            <w:vAlign w:val="center"/>
            <w:hideMark/>
          </w:tcPr>
          <w:p w14:paraId="1828986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686C54A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1EF785D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18D5A14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0" w:type="dxa"/>
            <w:tcBorders>
              <w:top w:val="nil"/>
              <w:left w:val="nil"/>
              <w:bottom w:val="single" w:sz="4" w:space="0" w:color="808080"/>
              <w:right w:val="single" w:sz="4" w:space="0" w:color="808080"/>
            </w:tcBorders>
            <w:shd w:val="clear" w:color="000000" w:fill="FFFFFF"/>
            <w:noWrap/>
            <w:vAlign w:val="center"/>
            <w:hideMark/>
          </w:tcPr>
          <w:p w14:paraId="56981DE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24BFA78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678A5E2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6CF54697"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E61ADE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459029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5C5DB0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2270C33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Unknown</w:t>
            </w:r>
          </w:p>
        </w:tc>
        <w:tc>
          <w:tcPr>
            <w:tcW w:w="820" w:type="dxa"/>
            <w:tcBorders>
              <w:top w:val="nil"/>
              <w:left w:val="nil"/>
              <w:bottom w:val="single" w:sz="4" w:space="0" w:color="808080"/>
              <w:right w:val="single" w:sz="4" w:space="0" w:color="808080"/>
            </w:tcBorders>
            <w:shd w:val="clear" w:color="000000" w:fill="FFFFFF"/>
            <w:noWrap/>
            <w:vAlign w:val="center"/>
            <w:hideMark/>
          </w:tcPr>
          <w:p w14:paraId="5AFE9BE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60" w:type="dxa"/>
            <w:tcBorders>
              <w:top w:val="nil"/>
              <w:left w:val="nil"/>
              <w:bottom w:val="single" w:sz="4" w:space="0" w:color="808080"/>
              <w:right w:val="single" w:sz="4" w:space="0" w:color="808080"/>
            </w:tcBorders>
            <w:shd w:val="clear" w:color="000000" w:fill="FFFFFF"/>
            <w:noWrap/>
            <w:vAlign w:val="center"/>
            <w:hideMark/>
          </w:tcPr>
          <w:p w14:paraId="74AFD53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1893993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7168AA2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740" w:type="dxa"/>
            <w:tcBorders>
              <w:top w:val="nil"/>
              <w:left w:val="nil"/>
              <w:bottom w:val="single" w:sz="4" w:space="0" w:color="808080"/>
              <w:right w:val="single" w:sz="4" w:space="0" w:color="808080"/>
            </w:tcBorders>
            <w:shd w:val="clear" w:color="000000" w:fill="FFFFFF"/>
            <w:noWrap/>
            <w:vAlign w:val="center"/>
            <w:hideMark/>
          </w:tcPr>
          <w:p w14:paraId="5755046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1080" w:type="dxa"/>
            <w:tcBorders>
              <w:top w:val="nil"/>
              <w:left w:val="nil"/>
              <w:bottom w:val="single" w:sz="4" w:space="0" w:color="808080"/>
              <w:right w:val="single" w:sz="4" w:space="0" w:color="808080"/>
            </w:tcBorders>
            <w:shd w:val="clear" w:color="000000" w:fill="FFFFFF"/>
            <w:noWrap/>
            <w:vAlign w:val="center"/>
            <w:hideMark/>
          </w:tcPr>
          <w:p w14:paraId="7396692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$1,065</w:t>
            </w:r>
          </w:p>
        </w:tc>
        <w:tc>
          <w:tcPr>
            <w:tcW w:w="1080" w:type="dxa"/>
            <w:tcBorders>
              <w:top w:val="nil"/>
              <w:left w:val="nil"/>
              <w:bottom w:val="single" w:sz="4" w:space="0" w:color="808080"/>
              <w:right w:val="single" w:sz="4" w:space="0" w:color="808080"/>
            </w:tcBorders>
            <w:shd w:val="clear" w:color="000000" w:fill="FFFFFF"/>
            <w:noWrap/>
            <w:vAlign w:val="center"/>
            <w:hideMark/>
          </w:tcPr>
          <w:p w14:paraId="6C4E2FC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0E8AC66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80" w:type="dxa"/>
            <w:tcBorders>
              <w:top w:val="nil"/>
              <w:left w:val="nil"/>
              <w:bottom w:val="single" w:sz="4" w:space="0" w:color="808080"/>
              <w:right w:val="single" w:sz="4" w:space="0" w:color="808080"/>
            </w:tcBorders>
            <w:shd w:val="clear" w:color="000000" w:fill="FFFFFF"/>
            <w:noWrap/>
            <w:vAlign w:val="center"/>
            <w:hideMark/>
          </w:tcPr>
          <w:p w14:paraId="7CE8FA7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80" w:type="dxa"/>
            <w:tcBorders>
              <w:top w:val="nil"/>
              <w:left w:val="nil"/>
              <w:bottom w:val="single" w:sz="4" w:space="0" w:color="808080"/>
              <w:right w:val="single" w:sz="4" w:space="0" w:color="808080"/>
            </w:tcBorders>
            <w:shd w:val="clear" w:color="000000" w:fill="FFFFFF"/>
            <w:noWrap/>
            <w:vAlign w:val="center"/>
            <w:hideMark/>
          </w:tcPr>
          <w:p w14:paraId="10DD537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$300</w:t>
            </w:r>
          </w:p>
        </w:tc>
        <w:tc>
          <w:tcPr>
            <w:tcW w:w="1080" w:type="dxa"/>
            <w:tcBorders>
              <w:top w:val="nil"/>
              <w:left w:val="nil"/>
              <w:bottom w:val="single" w:sz="4" w:space="0" w:color="808080"/>
              <w:right w:val="single" w:sz="4" w:space="0" w:color="808080"/>
            </w:tcBorders>
            <w:shd w:val="clear" w:color="000000" w:fill="FFFFFF"/>
            <w:noWrap/>
            <w:vAlign w:val="center"/>
            <w:hideMark/>
          </w:tcPr>
          <w:p w14:paraId="15D6CFF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66.67%</w:t>
            </w:r>
          </w:p>
        </w:tc>
      </w:tr>
      <w:tr w:rsidR="009A41CA" w:rsidRPr="00FF2162" w14:paraId="4D33ED40"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18A2057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AB894C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62F608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52968ED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White Non-Hispanic</w:t>
            </w:r>
          </w:p>
        </w:tc>
        <w:tc>
          <w:tcPr>
            <w:tcW w:w="820" w:type="dxa"/>
            <w:tcBorders>
              <w:top w:val="nil"/>
              <w:left w:val="nil"/>
              <w:bottom w:val="single" w:sz="4" w:space="0" w:color="808080"/>
              <w:right w:val="single" w:sz="4" w:space="0" w:color="808080"/>
            </w:tcBorders>
            <w:shd w:val="clear" w:color="000000" w:fill="FFFFFF"/>
            <w:noWrap/>
            <w:vAlign w:val="center"/>
            <w:hideMark/>
          </w:tcPr>
          <w:p w14:paraId="74F243E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760" w:type="dxa"/>
            <w:tcBorders>
              <w:top w:val="nil"/>
              <w:left w:val="nil"/>
              <w:bottom w:val="single" w:sz="4" w:space="0" w:color="808080"/>
              <w:right w:val="single" w:sz="4" w:space="0" w:color="808080"/>
            </w:tcBorders>
            <w:shd w:val="clear" w:color="000000" w:fill="FFFFFF"/>
            <w:noWrap/>
            <w:vAlign w:val="center"/>
            <w:hideMark/>
          </w:tcPr>
          <w:p w14:paraId="0D244D3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1080" w:type="dxa"/>
            <w:tcBorders>
              <w:top w:val="nil"/>
              <w:left w:val="nil"/>
              <w:bottom w:val="single" w:sz="4" w:space="0" w:color="808080"/>
              <w:right w:val="single" w:sz="4" w:space="0" w:color="808080"/>
            </w:tcBorders>
            <w:shd w:val="clear" w:color="000000" w:fill="FFFFFF"/>
            <w:noWrap/>
            <w:vAlign w:val="center"/>
            <w:hideMark/>
          </w:tcPr>
          <w:p w14:paraId="44B3DFE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$1,950</w:t>
            </w:r>
          </w:p>
        </w:tc>
        <w:tc>
          <w:tcPr>
            <w:tcW w:w="820" w:type="dxa"/>
            <w:tcBorders>
              <w:top w:val="nil"/>
              <w:left w:val="nil"/>
              <w:bottom w:val="single" w:sz="4" w:space="0" w:color="808080"/>
              <w:right w:val="single" w:sz="4" w:space="0" w:color="808080"/>
            </w:tcBorders>
            <w:shd w:val="clear" w:color="000000" w:fill="FFFFFF"/>
            <w:noWrap/>
            <w:vAlign w:val="center"/>
            <w:hideMark/>
          </w:tcPr>
          <w:p w14:paraId="43A2348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740" w:type="dxa"/>
            <w:tcBorders>
              <w:top w:val="nil"/>
              <w:left w:val="nil"/>
              <w:bottom w:val="single" w:sz="4" w:space="0" w:color="808080"/>
              <w:right w:val="single" w:sz="4" w:space="0" w:color="808080"/>
            </w:tcBorders>
            <w:shd w:val="clear" w:color="000000" w:fill="FFFFFF"/>
            <w:noWrap/>
            <w:vAlign w:val="center"/>
            <w:hideMark/>
          </w:tcPr>
          <w:p w14:paraId="40C5158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1080" w:type="dxa"/>
            <w:tcBorders>
              <w:top w:val="nil"/>
              <w:left w:val="nil"/>
              <w:bottom w:val="single" w:sz="4" w:space="0" w:color="808080"/>
              <w:right w:val="single" w:sz="4" w:space="0" w:color="808080"/>
            </w:tcBorders>
            <w:shd w:val="clear" w:color="000000" w:fill="FFFFFF"/>
            <w:noWrap/>
            <w:vAlign w:val="center"/>
            <w:hideMark/>
          </w:tcPr>
          <w:p w14:paraId="63D8902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$1,110</w:t>
            </w:r>
          </w:p>
        </w:tc>
        <w:tc>
          <w:tcPr>
            <w:tcW w:w="1080" w:type="dxa"/>
            <w:tcBorders>
              <w:top w:val="nil"/>
              <w:left w:val="nil"/>
              <w:bottom w:val="single" w:sz="4" w:space="0" w:color="808080"/>
              <w:right w:val="single" w:sz="4" w:space="0" w:color="808080"/>
            </w:tcBorders>
            <w:shd w:val="clear" w:color="000000" w:fill="FFFFFF"/>
            <w:noWrap/>
            <w:vAlign w:val="center"/>
            <w:hideMark/>
          </w:tcPr>
          <w:p w14:paraId="061ED80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-40.00%</w:t>
            </w:r>
          </w:p>
        </w:tc>
        <w:tc>
          <w:tcPr>
            <w:tcW w:w="820" w:type="dxa"/>
            <w:tcBorders>
              <w:top w:val="nil"/>
              <w:left w:val="nil"/>
              <w:bottom w:val="single" w:sz="4" w:space="0" w:color="808080"/>
              <w:right w:val="single" w:sz="4" w:space="0" w:color="808080"/>
            </w:tcBorders>
            <w:shd w:val="clear" w:color="000000" w:fill="FFFFFF"/>
            <w:noWrap/>
            <w:vAlign w:val="center"/>
            <w:hideMark/>
          </w:tcPr>
          <w:p w14:paraId="685320D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780" w:type="dxa"/>
            <w:tcBorders>
              <w:top w:val="nil"/>
              <w:left w:val="nil"/>
              <w:bottom w:val="single" w:sz="4" w:space="0" w:color="808080"/>
              <w:right w:val="single" w:sz="4" w:space="0" w:color="808080"/>
            </w:tcBorders>
            <w:shd w:val="clear" w:color="000000" w:fill="FFFFFF"/>
            <w:noWrap/>
            <w:vAlign w:val="center"/>
            <w:hideMark/>
          </w:tcPr>
          <w:p w14:paraId="581EF7A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1080" w:type="dxa"/>
            <w:tcBorders>
              <w:top w:val="nil"/>
              <w:left w:val="nil"/>
              <w:bottom w:val="single" w:sz="4" w:space="0" w:color="808080"/>
              <w:right w:val="single" w:sz="4" w:space="0" w:color="808080"/>
            </w:tcBorders>
            <w:shd w:val="clear" w:color="000000" w:fill="FFFFFF"/>
            <w:noWrap/>
            <w:vAlign w:val="center"/>
            <w:hideMark/>
          </w:tcPr>
          <w:p w14:paraId="3710641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$1,000</w:t>
            </w:r>
          </w:p>
        </w:tc>
        <w:tc>
          <w:tcPr>
            <w:tcW w:w="1080" w:type="dxa"/>
            <w:tcBorders>
              <w:top w:val="nil"/>
              <w:left w:val="nil"/>
              <w:bottom w:val="single" w:sz="4" w:space="0" w:color="808080"/>
              <w:right w:val="single" w:sz="4" w:space="0" w:color="808080"/>
            </w:tcBorders>
            <w:shd w:val="clear" w:color="000000" w:fill="FFFFFF"/>
            <w:noWrap/>
            <w:vAlign w:val="center"/>
            <w:hideMark/>
          </w:tcPr>
          <w:p w14:paraId="0ADCA1B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-66.67%</w:t>
            </w:r>
          </w:p>
        </w:tc>
      </w:tr>
      <w:tr w:rsidR="009A41CA" w:rsidRPr="00FF2162" w14:paraId="6C527B1D"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C2183F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CCFB0A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36" w:type="dxa"/>
            <w:gridSpan w:val="3"/>
            <w:tcBorders>
              <w:top w:val="single" w:sz="4" w:space="0" w:color="808080"/>
              <w:left w:val="nil"/>
              <w:bottom w:val="single" w:sz="4" w:space="0" w:color="808080"/>
              <w:right w:val="single" w:sz="4" w:space="0" w:color="808080"/>
            </w:tcBorders>
            <w:shd w:val="clear" w:color="000000" w:fill="D4D0C8"/>
            <w:noWrap/>
            <w:vAlign w:val="center"/>
            <w:hideMark/>
          </w:tcPr>
          <w:p w14:paraId="16B808E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Chafee Grant Total</w:t>
            </w:r>
          </w:p>
        </w:tc>
        <w:tc>
          <w:tcPr>
            <w:tcW w:w="820" w:type="dxa"/>
            <w:tcBorders>
              <w:top w:val="nil"/>
              <w:left w:val="nil"/>
              <w:bottom w:val="single" w:sz="4" w:space="0" w:color="808080"/>
              <w:right w:val="single" w:sz="4" w:space="0" w:color="808080"/>
            </w:tcBorders>
            <w:shd w:val="clear" w:color="000000" w:fill="FFFFFF"/>
            <w:noWrap/>
            <w:vAlign w:val="center"/>
            <w:hideMark/>
          </w:tcPr>
          <w:p w14:paraId="2D3A356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760" w:type="dxa"/>
            <w:tcBorders>
              <w:top w:val="nil"/>
              <w:left w:val="nil"/>
              <w:bottom w:val="single" w:sz="4" w:space="0" w:color="808080"/>
              <w:right w:val="single" w:sz="4" w:space="0" w:color="808080"/>
            </w:tcBorders>
            <w:shd w:val="clear" w:color="000000" w:fill="FFFFFF"/>
            <w:noWrap/>
            <w:vAlign w:val="center"/>
            <w:hideMark/>
          </w:tcPr>
          <w:p w14:paraId="2D20503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1080" w:type="dxa"/>
            <w:tcBorders>
              <w:top w:val="nil"/>
              <w:left w:val="nil"/>
              <w:bottom w:val="single" w:sz="4" w:space="0" w:color="808080"/>
              <w:right w:val="single" w:sz="4" w:space="0" w:color="808080"/>
            </w:tcBorders>
            <w:shd w:val="clear" w:color="000000" w:fill="FFFFFF"/>
            <w:noWrap/>
            <w:vAlign w:val="center"/>
            <w:hideMark/>
          </w:tcPr>
          <w:p w14:paraId="4BB241F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$10,000</w:t>
            </w:r>
          </w:p>
        </w:tc>
        <w:tc>
          <w:tcPr>
            <w:tcW w:w="820" w:type="dxa"/>
            <w:tcBorders>
              <w:top w:val="nil"/>
              <w:left w:val="nil"/>
              <w:bottom w:val="single" w:sz="4" w:space="0" w:color="808080"/>
              <w:right w:val="single" w:sz="4" w:space="0" w:color="808080"/>
            </w:tcBorders>
            <w:shd w:val="clear" w:color="000000" w:fill="FFFFFF"/>
            <w:noWrap/>
            <w:vAlign w:val="center"/>
            <w:hideMark/>
          </w:tcPr>
          <w:p w14:paraId="1099A7D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40" w:type="dxa"/>
            <w:tcBorders>
              <w:top w:val="nil"/>
              <w:left w:val="nil"/>
              <w:bottom w:val="single" w:sz="4" w:space="0" w:color="808080"/>
              <w:right w:val="single" w:sz="4" w:space="0" w:color="808080"/>
            </w:tcBorders>
            <w:shd w:val="clear" w:color="000000" w:fill="FFFFFF"/>
            <w:noWrap/>
            <w:vAlign w:val="center"/>
            <w:hideMark/>
          </w:tcPr>
          <w:p w14:paraId="71C8369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80" w:type="dxa"/>
            <w:tcBorders>
              <w:top w:val="nil"/>
              <w:left w:val="nil"/>
              <w:bottom w:val="single" w:sz="4" w:space="0" w:color="808080"/>
              <w:right w:val="single" w:sz="4" w:space="0" w:color="808080"/>
            </w:tcBorders>
            <w:shd w:val="clear" w:color="000000" w:fill="FFFFFF"/>
            <w:noWrap/>
            <w:vAlign w:val="center"/>
            <w:hideMark/>
          </w:tcPr>
          <w:p w14:paraId="28E3697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$1,250</w:t>
            </w:r>
          </w:p>
        </w:tc>
        <w:tc>
          <w:tcPr>
            <w:tcW w:w="1080" w:type="dxa"/>
            <w:tcBorders>
              <w:top w:val="nil"/>
              <w:left w:val="nil"/>
              <w:bottom w:val="single" w:sz="4" w:space="0" w:color="808080"/>
              <w:right w:val="single" w:sz="4" w:space="0" w:color="808080"/>
            </w:tcBorders>
            <w:shd w:val="clear" w:color="000000" w:fill="FFFFFF"/>
            <w:noWrap/>
            <w:vAlign w:val="center"/>
            <w:hideMark/>
          </w:tcPr>
          <w:p w14:paraId="3751EB0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-66.67%</w:t>
            </w:r>
          </w:p>
        </w:tc>
        <w:tc>
          <w:tcPr>
            <w:tcW w:w="820" w:type="dxa"/>
            <w:tcBorders>
              <w:top w:val="nil"/>
              <w:left w:val="nil"/>
              <w:bottom w:val="single" w:sz="4" w:space="0" w:color="808080"/>
              <w:right w:val="single" w:sz="4" w:space="0" w:color="808080"/>
            </w:tcBorders>
            <w:shd w:val="clear" w:color="000000" w:fill="FFFFFF"/>
            <w:noWrap/>
            <w:vAlign w:val="center"/>
            <w:hideMark/>
          </w:tcPr>
          <w:p w14:paraId="5CB120A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780" w:type="dxa"/>
            <w:tcBorders>
              <w:top w:val="nil"/>
              <w:left w:val="nil"/>
              <w:bottom w:val="single" w:sz="4" w:space="0" w:color="808080"/>
              <w:right w:val="single" w:sz="4" w:space="0" w:color="808080"/>
            </w:tcBorders>
            <w:shd w:val="clear" w:color="000000" w:fill="FFFFFF"/>
            <w:noWrap/>
            <w:vAlign w:val="center"/>
            <w:hideMark/>
          </w:tcPr>
          <w:p w14:paraId="123DEB8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w:t>
            </w:r>
          </w:p>
        </w:tc>
        <w:tc>
          <w:tcPr>
            <w:tcW w:w="1080" w:type="dxa"/>
            <w:tcBorders>
              <w:top w:val="nil"/>
              <w:left w:val="nil"/>
              <w:bottom w:val="single" w:sz="4" w:space="0" w:color="808080"/>
              <w:right w:val="single" w:sz="4" w:space="0" w:color="808080"/>
            </w:tcBorders>
            <w:shd w:val="clear" w:color="000000" w:fill="FFFFFF"/>
            <w:noWrap/>
            <w:vAlign w:val="center"/>
            <w:hideMark/>
          </w:tcPr>
          <w:p w14:paraId="6C824DF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$20,000</w:t>
            </w:r>
          </w:p>
        </w:tc>
        <w:tc>
          <w:tcPr>
            <w:tcW w:w="1080" w:type="dxa"/>
            <w:tcBorders>
              <w:top w:val="nil"/>
              <w:left w:val="nil"/>
              <w:bottom w:val="single" w:sz="4" w:space="0" w:color="808080"/>
              <w:right w:val="single" w:sz="4" w:space="0" w:color="808080"/>
            </w:tcBorders>
            <w:shd w:val="clear" w:color="000000" w:fill="FFFFFF"/>
            <w:noWrap/>
            <w:vAlign w:val="center"/>
            <w:hideMark/>
          </w:tcPr>
          <w:p w14:paraId="5DF71E4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-500.00%</w:t>
            </w:r>
          </w:p>
        </w:tc>
      </w:tr>
      <w:tr w:rsidR="009A41CA" w:rsidRPr="00FF2162" w14:paraId="15B50B7E"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349ED2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61B3D3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E09521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569ED24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African-American</w:t>
            </w:r>
          </w:p>
        </w:tc>
        <w:tc>
          <w:tcPr>
            <w:tcW w:w="820" w:type="dxa"/>
            <w:tcBorders>
              <w:top w:val="nil"/>
              <w:left w:val="nil"/>
              <w:bottom w:val="single" w:sz="4" w:space="0" w:color="808080"/>
              <w:right w:val="single" w:sz="4" w:space="0" w:color="808080"/>
            </w:tcBorders>
            <w:shd w:val="clear" w:color="000000" w:fill="FFFFFF"/>
            <w:noWrap/>
            <w:vAlign w:val="center"/>
            <w:hideMark/>
          </w:tcPr>
          <w:p w14:paraId="25F7030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60" w:type="dxa"/>
            <w:tcBorders>
              <w:top w:val="nil"/>
              <w:left w:val="nil"/>
              <w:bottom w:val="single" w:sz="4" w:space="0" w:color="808080"/>
              <w:right w:val="single" w:sz="4" w:space="0" w:color="808080"/>
            </w:tcBorders>
            <w:shd w:val="clear" w:color="000000" w:fill="FFFFFF"/>
            <w:noWrap/>
            <w:vAlign w:val="center"/>
            <w:hideMark/>
          </w:tcPr>
          <w:p w14:paraId="103B233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80" w:type="dxa"/>
            <w:tcBorders>
              <w:top w:val="nil"/>
              <w:left w:val="nil"/>
              <w:bottom w:val="single" w:sz="4" w:space="0" w:color="808080"/>
              <w:right w:val="single" w:sz="4" w:space="0" w:color="808080"/>
            </w:tcBorders>
            <w:shd w:val="clear" w:color="000000" w:fill="FFFFFF"/>
            <w:noWrap/>
            <w:vAlign w:val="center"/>
            <w:hideMark/>
          </w:tcPr>
          <w:p w14:paraId="47C1E2D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$2,500</w:t>
            </w:r>
          </w:p>
        </w:tc>
        <w:tc>
          <w:tcPr>
            <w:tcW w:w="820" w:type="dxa"/>
            <w:tcBorders>
              <w:top w:val="nil"/>
              <w:left w:val="nil"/>
              <w:bottom w:val="single" w:sz="4" w:space="0" w:color="808080"/>
              <w:right w:val="single" w:sz="4" w:space="0" w:color="808080"/>
            </w:tcBorders>
            <w:shd w:val="clear" w:color="000000" w:fill="FFFFFF"/>
            <w:noWrap/>
            <w:vAlign w:val="center"/>
            <w:hideMark/>
          </w:tcPr>
          <w:p w14:paraId="7429573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40" w:type="dxa"/>
            <w:tcBorders>
              <w:top w:val="nil"/>
              <w:left w:val="nil"/>
              <w:bottom w:val="single" w:sz="4" w:space="0" w:color="808080"/>
              <w:right w:val="single" w:sz="4" w:space="0" w:color="808080"/>
            </w:tcBorders>
            <w:shd w:val="clear" w:color="000000" w:fill="FFFFFF"/>
            <w:noWrap/>
            <w:vAlign w:val="center"/>
            <w:hideMark/>
          </w:tcPr>
          <w:p w14:paraId="7103700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80" w:type="dxa"/>
            <w:tcBorders>
              <w:top w:val="nil"/>
              <w:left w:val="nil"/>
              <w:bottom w:val="single" w:sz="4" w:space="0" w:color="808080"/>
              <w:right w:val="single" w:sz="4" w:space="0" w:color="808080"/>
            </w:tcBorders>
            <w:shd w:val="clear" w:color="000000" w:fill="FFFFFF"/>
            <w:noWrap/>
            <w:vAlign w:val="center"/>
            <w:hideMark/>
          </w:tcPr>
          <w:p w14:paraId="2BEEC73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$1,250</w:t>
            </w:r>
          </w:p>
        </w:tc>
        <w:tc>
          <w:tcPr>
            <w:tcW w:w="1080" w:type="dxa"/>
            <w:tcBorders>
              <w:top w:val="nil"/>
              <w:left w:val="nil"/>
              <w:bottom w:val="single" w:sz="4" w:space="0" w:color="808080"/>
              <w:right w:val="single" w:sz="4" w:space="0" w:color="808080"/>
            </w:tcBorders>
            <w:shd w:val="clear" w:color="000000" w:fill="FFFFFF"/>
            <w:noWrap/>
            <w:vAlign w:val="center"/>
            <w:hideMark/>
          </w:tcPr>
          <w:p w14:paraId="025C714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2F7184E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780" w:type="dxa"/>
            <w:tcBorders>
              <w:top w:val="nil"/>
              <w:left w:val="nil"/>
              <w:bottom w:val="single" w:sz="4" w:space="0" w:color="808080"/>
              <w:right w:val="single" w:sz="4" w:space="0" w:color="808080"/>
            </w:tcBorders>
            <w:shd w:val="clear" w:color="000000" w:fill="FFFFFF"/>
            <w:noWrap/>
            <w:vAlign w:val="center"/>
            <w:hideMark/>
          </w:tcPr>
          <w:p w14:paraId="31049E4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1080" w:type="dxa"/>
            <w:tcBorders>
              <w:top w:val="nil"/>
              <w:left w:val="nil"/>
              <w:bottom w:val="single" w:sz="4" w:space="0" w:color="808080"/>
              <w:right w:val="single" w:sz="4" w:space="0" w:color="808080"/>
            </w:tcBorders>
            <w:shd w:val="clear" w:color="000000" w:fill="FFFFFF"/>
            <w:noWrap/>
            <w:vAlign w:val="center"/>
            <w:hideMark/>
          </w:tcPr>
          <w:p w14:paraId="193842F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$17,500</w:t>
            </w:r>
          </w:p>
        </w:tc>
        <w:tc>
          <w:tcPr>
            <w:tcW w:w="1080" w:type="dxa"/>
            <w:tcBorders>
              <w:top w:val="nil"/>
              <w:left w:val="nil"/>
              <w:bottom w:val="single" w:sz="4" w:space="0" w:color="808080"/>
              <w:right w:val="single" w:sz="4" w:space="0" w:color="808080"/>
            </w:tcBorders>
            <w:shd w:val="clear" w:color="000000" w:fill="FFFFFF"/>
            <w:noWrap/>
            <w:vAlign w:val="center"/>
            <w:hideMark/>
          </w:tcPr>
          <w:p w14:paraId="1E6EA4C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-400.00%</w:t>
            </w:r>
          </w:p>
        </w:tc>
      </w:tr>
      <w:tr w:rsidR="009A41CA" w:rsidRPr="00FF2162" w14:paraId="227674C3"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D868B0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D909CD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7FDD529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68B597E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Hispanic</w:t>
            </w:r>
          </w:p>
        </w:tc>
        <w:tc>
          <w:tcPr>
            <w:tcW w:w="820" w:type="dxa"/>
            <w:tcBorders>
              <w:top w:val="nil"/>
              <w:left w:val="nil"/>
              <w:bottom w:val="single" w:sz="4" w:space="0" w:color="808080"/>
              <w:right w:val="single" w:sz="4" w:space="0" w:color="808080"/>
            </w:tcBorders>
            <w:shd w:val="clear" w:color="000000" w:fill="FFFFFF"/>
            <w:noWrap/>
            <w:vAlign w:val="center"/>
            <w:hideMark/>
          </w:tcPr>
          <w:p w14:paraId="19919CA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60" w:type="dxa"/>
            <w:tcBorders>
              <w:top w:val="nil"/>
              <w:left w:val="nil"/>
              <w:bottom w:val="single" w:sz="4" w:space="0" w:color="808080"/>
              <w:right w:val="single" w:sz="4" w:space="0" w:color="808080"/>
            </w:tcBorders>
            <w:shd w:val="clear" w:color="000000" w:fill="FFFFFF"/>
            <w:noWrap/>
            <w:vAlign w:val="center"/>
            <w:hideMark/>
          </w:tcPr>
          <w:p w14:paraId="0232EEA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80" w:type="dxa"/>
            <w:tcBorders>
              <w:top w:val="nil"/>
              <w:left w:val="nil"/>
              <w:bottom w:val="single" w:sz="4" w:space="0" w:color="808080"/>
              <w:right w:val="single" w:sz="4" w:space="0" w:color="808080"/>
            </w:tcBorders>
            <w:shd w:val="clear" w:color="000000" w:fill="FFFFFF"/>
            <w:noWrap/>
            <w:vAlign w:val="center"/>
            <w:hideMark/>
          </w:tcPr>
          <w:p w14:paraId="76F9996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$2,500</w:t>
            </w:r>
          </w:p>
        </w:tc>
        <w:tc>
          <w:tcPr>
            <w:tcW w:w="820" w:type="dxa"/>
            <w:tcBorders>
              <w:top w:val="nil"/>
              <w:left w:val="nil"/>
              <w:bottom w:val="single" w:sz="4" w:space="0" w:color="808080"/>
              <w:right w:val="single" w:sz="4" w:space="0" w:color="808080"/>
            </w:tcBorders>
            <w:shd w:val="clear" w:color="000000" w:fill="FFFFFF"/>
            <w:noWrap/>
            <w:vAlign w:val="center"/>
            <w:hideMark/>
          </w:tcPr>
          <w:p w14:paraId="607E515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40" w:type="dxa"/>
            <w:tcBorders>
              <w:top w:val="nil"/>
              <w:left w:val="nil"/>
              <w:bottom w:val="single" w:sz="4" w:space="0" w:color="808080"/>
              <w:right w:val="single" w:sz="4" w:space="0" w:color="808080"/>
            </w:tcBorders>
            <w:shd w:val="clear" w:color="000000" w:fill="FFFFFF"/>
            <w:noWrap/>
            <w:vAlign w:val="center"/>
            <w:hideMark/>
          </w:tcPr>
          <w:p w14:paraId="690285D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20D554C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3322680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49FDB98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80" w:type="dxa"/>
            <w:tcBorders>
              <w:top w:val="nil"/>
              <w:left w:val="nil"/>
              <w:bottom w:val="single" w:sz="4" w:space="0" w:color="808080"/>
              <w:right w:val="single" w:sz="4" w:space="0" w:color="808080"/>
            </w:tcBorders>
            <w:shd w:val="clear" w:color="000000" w:fill="FFFFFF"/>
            <w:noWrap/>
            <w:vAlign w:val="center"/>
            <w:hideMark/>
          </w:tcPr>
          <w:p w14:paraId="25C4040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80" w:type="dxa"/>
            <w:tcBorders>
              <w:top w:val="nil"/>
              <w:left w:val="nil"/>
              <w:bottom w:val="single" w:sz="4" w:space="0" w:color="808080"/>
              <w:right w:val="single" w:sz="4" w:space="0" w:color="808080"/>
            </w:tcBorders>
            <w:shd w:val="clear" w:color="000000" w:fill="FFFFFF"/>
            <w:noWrap/>
            <w:vAlign w:val="center"/>
            <w:hideMark/>
          </w:tcPr>
          <w:p w14:paraId="6BDA738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$2,500</w:t>
            </w:r>
          </w:p>
        </w:tc>
        <w:tc>
          <w:tcPr>
            <w:tcW w:w="1080" w:type="dxa"/>
            <w:tcBorders>
              <w:top w:val="nil"/>
              <w:left w:val="nil"/>
              <w:bottom w:val="single" w:sz="4" w:space="0" w:color="808080"/>
              <w:right w:val="single" w:sz="4" w:space="0" w:color="808080"/>
            </w:tcBorders>
            <w:shd w:val="clear" w:color="000000" w:fill="FFFFFF"/>
            <w:noWrap/>
            <w:vAlign w:val="center"/>
            <w:hideMark/>
          </w:tcPr>
          <w:p w14:paraId="368EE1B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6450BA56"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56A2EA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58CF0B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AFBAF3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347CB74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White Non-Hispanic</w:t>
            </w:r>
          </w:p>
        </w:tc>
        <w:tc>
          <w:tcPr>
            <w:tcW w:w="820" w:type="dxa"/>
            <w:tcBorders>
              <w:top w:val="nil"/>
              <w:left w:val="nil"/>
              <w:bottom w:val="single" w:sz="4" w:space="0" w:color="808080"/>
              <w:right w:val="single" w:sz="4" w:space="0" w:color="808080"/>
            </w:tcBorders>
            <w:shd w:val="clear" w:color="000000" w:fill="FFFFFF"/>
            <w:noWrap/>
            <w:vAlign w:val="center"/>
            <w:hideMark/>
          </w:tcPr>
          <w:p w14:paraId="2F90F04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60" w:type="dxa"/>
            <w:tcBorders>
              <w:top w:val="nil"/>
              <w:left w:val="nil"/>
              <w:bottom w:val="single" w:sz="4" w:space="0" w:color="808080"/>
              <w:right w:val="single" w:sz="4" w:space="0" w:color="808080"/>
            </w:tcBorders>
            <w:shd w:val="clear" w:color="000000" w:fill="FFFFFF"/>
            <w:noWrap/>
            <w:vAlign w:val="center"/>
            <w:hideMark/>
          </w:tcPr>
          <w:p w14:paraId="665E651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80" w:type="dxa"/>
            <w:tcBorders>
              <w:top w:val="nil"/>
              <w:left w:val="nil"/>
              <w:bottom w:val="single" w:sz="4" w:space="0" w:color="808080"/>
              <w:right w:val="single" w:sz="4" w:space="0" w:color="808080"/>
            </w:tcBorders>
            <w:shd w:val="clear" w:color="000000" w:fill="FFFFFF"/>
            <w:noWrap/>
            <w:vAlign w:val="center"/>
            <w:hideMark/>
          </w:tcPr>
          <w:p w14:paraId="4E596EB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$5,000</w:t>
            </w:r>
          </w:p>
        </w:tc>
        <w:tc>
          <w:tcPr>
            <w:tcW w:w="820" w:type="dxa"/>
            <w:tcBorders>
              <w:top w:val="nil"/>
              <w:left w:val="nil"/>
              <w:bottom w:val="single" w:sz="4" w:space="0" w:color="808080"/>
              <w:right w:val="single" w:sz="4" w:space="0" w:color="808080"/>
            </w:tcBorders>
            <w:shd w:val="clear" w:color="000000" w:fill="FFFFFF"/>
            <w:noWrap/>
            <w:vAlign w:val="center"/>
            <w:hideMark/>
          </w:tcPr>
          <w:p w14:paraId="57F914E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40" w:type="dxa"/>
            <w:tcBorders>
              <w:top w:val="nil"/>
              <w:left w:val="nil"/>
              <w:bottom w:val="single" w:sz="4" w:space="0" w:color="808080"/>
              <w:right w:val="single" w:sz="4" w:space="0" w:color="808080"/>
            </w:tcBorders>
            <w:shd w:val="clear" w:color="000000" w:fill="FFFFFF"/>
            <w:noWrap/>
            <w:vAlign w:val="center"/>
            <w:hideMark/>
          </w:tcPr>
          <w:p w14:paraId="09A3EB7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708DE0C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0DF4AE8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7ED9078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0" w:type="dxa"/>
            <w:tcBorders>
              <w:top w:val="nil"/>
              <w:left w:val="nil"/>
              <w:bottom w:val="single" w:sz="4" w:space="0" w:color="808080"/>
              <w:right w:val="single" w:sz="4" w:space="0" w:color="808080"/>
            </w:tcBorders>
            <w:shd w:val="clear" w:color="000000" w:fill="FFFFFF"/>
            <w:noWrap/>
            <w:vAlign w:val="center"/>
            <w:hideMark/>
          </w:tcPr>
          <w:p w14:paraId="67038C2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0E23BB0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0BCA209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43339A7A"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080956A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94DFD3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36" w:type="dxa"/>
            <w:gridSpan w:val="3"/>
            <w:tcBorders>
              <w:top w:val="single" w:sz="4" w:space="0" w:color="808080"/>
              <w:left w:val="nil"/>
              <w:bottom w:val="single" w:sz="4" w:space="0" w:color="808080"/>
              <w:right w:val="single" w:sz="4" w:space="0" w:color="808080"/>
            </w:tcBorders>
            <w:shd w:val="clear" w:color="000000" w:fill="D4D0C8"/>
            <w:noWrap/>
            <w:vAlign w:val="center"/>
            <w:hideMark/>
          </w:tcPr>
          <w:p w14:paraId="6FF8EC5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EOPS Grant Total</w:t>
            </w:r>
          </w:p>
        </w:tc>
        <w:tc>
          <w:tcPr>
            <w:tcW w:w="820" w:type="dxa"/>
            <w:tcBorders>
              <w:top w:val="nil"/>
              <w:left w:val="nil"/>
              <w:bottom w:val="single" w:sz="4" w:space="0" w:color="808080"/>
              <w:right w:val="single" w:sz="4" w:space="0" w:color="808080"/>
            </w:tcBorders>
            <w:shd w:val="clear" w:color="000000" w:fill="FFFFFF"/>
            <w:noWrap/>
            <w:vAlign w:val="center"/>
            <w:hideMark/>
          </w:tcPr>
          <w:p w14:paraId="3B8ED37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44</w:t>
            </w:r>
          </w:p>
        </w:tc>
        <w:tc>
          <w:tcPr>
            <w:tcW w:w="760" w:type="dxa"/>
            <w:tcBorders>
              <w:top w:val="nil"/>
              <w:left w:val="nil"/>
              <w:bottom w:val="single" w:sz="4" w:space="0" w:color="808080"/>
              <w:right w:val="single" w:sz="4" w:space="0" w:color="808080"/>
            </w:tcBorders>
            <w:shd w:val="clear" w:color="000000" w:fill="FFFFFF"/>
            <w:noWrap/>
            <w:vAlign w:val="center"/>
            <w:hideMark/>
          </w:tcPr>
          <w:p w14:paraId="71544A2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51</w:t>
            </w:r>
          </w:p>
        </w:tc>
        <w:tc>
          <w:tcPr>
            <w:tcW w:w="1080" w:type="dxa"/>
            <w:tcBorders>
              <w:top w:val="nil"/>
              <w:left w:val="nil"/>
              <w:bottom w:val="single" w:sz="4" w:space="0" w:color="808080"/>
              <w:right w:val="single" w:sz="4" w:space="0" w:color="808080"/>
            </w:tcBorders>
            <w:shd w:val="clear" w:color="000000" w:fill="FFFFFF"/>
            <w:noWrap/>
            <w:vAlign w:val="center"/>
            <w:hideMark/>
          </w:tcPr>
          <w:p w14:paraId="49AEDCD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$10,175</w:t>
            </w:r>
          </w:p>
        </w:tc>
        <w:tc>
          <w:tcPr>
            <w:tcW w:w="820" w:type="dxa"/>
            <w:tcBorders>
              <w:top w:val="nil"/>
              <w:left w:val="nil"/>
              <w:bottom w:val="single" w:sz="4" w:space="0" w:color="808080"/>
              <w:right w:val="single" w:sz="4" w:space="0" w:color="808080"/>
            </w:tcBorders>
            <w:shd w:val="clear" w:color="000000" w:fill="FFFFFF"/>
            <w:noWrap/>
            <w:vAlign w:val="center"/>
            <w:hideMark/>
          </w:tcPr>
          <w:p w14:paraId="545C0AC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107</w:t>
            </w:r>
          </w:p>
        </w:tc>
        <w:tc>
          <w:tcPr>
            <w:tcW w:w="740" w:type="dxa"/>
            <w:tcBorders>
              <w:top w:val="nil"/>
              <w:left w:val="nil"/>
              <w:bottom w:val="single" w:sz="4" w:space="0" w:color="808080"/>
              <w:right w:val="single" w:sz="4" w:space="0" w:color="808080"/>
            </w:tcBorders>
            <w:shd w:val="clear" w:color="000000" w:fill="FFFFFF"/>
            <w:noWrap/>
            <w:vAlign w:val="center"/>
            <w:hideMark/>
          </w:tcPr>
          <w:p w14:paraId="6A16AE9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121</w:t>
            </w:r>
          </w:p>
        </w:tc>
        <w:tc>
          <w:tcPr>
            <w:tcW w:w="1080" w:type="dxa"/>
            <w:tcBorders>
              <w:top w:val="nil"/>
              <w:left w:val="nil"/>
              <w:bottom w:val="single" w:sz="4" w:space="0" w:color="808080"/>
              <w:right w:val="single" w:sz="4" w:space="0" w:color="808080"/>
            </w:tcBorders>
            <w:shd w:val="clear" w:color="000000" w:fill="FFFFFF"/>
            <w:noWrap/>
            <w:vAlign w:val="center"/>
            <w:hideMark/>
          </w:tcPr>
          <w:p w14:paraId="0333B99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$20,000</w:t>
            </w:r>
          </w:p>
        </w:tc>
        <w:tc>
          <w:tcPr>
            <w:tcW w:w="1080" w:type="dxa"/>
            <w:tcBorders>
              <w:top w:val="nil"/>
              <w:left w:val="nil"/>
              <w:bottom w:val="single" w:sz="4" w:space="0" w:color="808080"/>
              <w:right w:val="single" w:sz="4" w:space="0" w:color="808080"/>
            </w:tcBorders>
            <w:shd w:val="clear" w:color="000000" w:fill="FFFFFF"/>
            <w:noWrap/>
            <w:vAlign w:val="center"/>
            <w:hideMark/>
          </w:tcPr>
          <w:p w14:paraId="726358D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143.18%</w:t>
            </w:r>
          </w:p>
        </w:tc>
        <w:tc>
          <w:tcPr>
            <w:tcW w:w="820" w:type="dxa"/>
            <w:tcBorders>
              <w:top w:val="nil"/>
              <w:left w:val="nil"/>
              <w:bottom w:val="single" w:sz="4" w:space="0" w:color="808080"/>
              <w:right w:val="single" w:sz="4" w:space="0" w:color="808080"/>
            </w:tcBorders>
            <w:shd w:val="clear" w:color="000000" w:fill="FFFFFF"/>
            <w:noWrap/>
            <w:vAlign w:val="center"/>
            <w:hideMark/>
          </w:tcPr>
          <w:p w14:paraId="6854873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68</w:t>
            </w:r>
          </w:p>
        </w:tc>
        <w:tc>
          <w:tcPr>
            <w:tcW w:w="780" w:type="dxa"/>
            <w:tcBorders>
              <w:top w:val="nil"/>
              <w:left w:val="nil"/>
              <w:bottom w:val="single" w:sz="4" w:space="0" w:color="808080"/>
              <w:right w:val="single" w:sz="4" w:space="0" w:color="808080"/>
            </w:tcBorders>
            <w:shd w:val="clear" w:color="000000" w:fill="FFFFFF"/>
            <w:noWrap/>
            <w:vAlign w:val="center"/>
            <w:hideMark/>
          </w:tcPr>
          <w:p w14:paraId="0DD4995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88</w:t>
            </w:r>
          </w:p>
        </w:tc>
        <w:tc>
          <w:tcPr>
            <w:tcW w:w="1080" w:type="dxa"/>
            <w:tcBorders>
              <w:top w:val="nil"/>
              <w:left w:val="nil"/>
              <w:bottom w:val="single" w:sz="4" w:space="0" w:color="808080"/>
              <w:right w:val="single" w:sz="4" w:space="0" w:color="808080"/>
            </w:tcBorders>
            <w:shd w:val="clear" w:color="000000" w:fill="FFFFFF"/>
            <w:noWrap/>
            <w:vAlign w:val="center"/>
            <w:hideMark/>
          </w:tcPr>
          <w:p w14:paraId="300C175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$18,634</w:t>
            </w:r>
          </w:p>
        </w:tc>
        <w:tc>
          <w:tcPr>
            <w:tcW w:w="1080" w:type="dxa"/>
            <w:tcBorders>
              <w:top w:val="nil"/>
              <w:left w:val="nil"/>
              <w:bottom w:val="single" w:sz="4" w:space="0" w:color="808080"/>
              <w:right w:val="single" w:sz="4" w:space="0" w:color="808080"/>
            </w:tcBorders>
            <w:shd w:val="clear" w:color="000000" w:fill="FFFFFF"/>
            <w:noWrap/>
            <w:vAlign w:val="center"/>
            <w:hideMark/>
          </w:tcPr>
          <w:p w14:paraId="5AE94CC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36.45%</w:t>
            </w:r>
          </w:p>
        </w:tc>
      </w:tr>
      <w:tr w:rsidR="009A41CA" w:rsidRPr="00FF2162" w14:paraId="48E6BAF6"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2DBA23E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lastRenderedPageBreak/>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8FFDF6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B2A831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58F472F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African-American</w:t>
            </w:r>
          </w:p>
        </w:tc>
        <w:tc>
          <w:tcPr>
            <w:tcW w:w="820" w:type="dxa"/>
            <w:tcBorders>
              <w:top w:val="nil"/>
              <w:left w:val="nil"/>
              <w:bottom w:val="single" w:sz="4" w:space="0" w:color="808080"/>
              <w:right w:val="single" w:sz="4" w:space="0" w:color="808080"/>
            </w:tcBorders>
            <w:shd w:val="clear" w:color="000000" w:fill="FFFFFF"/>
            <w:noWrap/>
            <w:vAlign w:val="center"/>
            <w:hideMark/>
          </w:tcPr>
          <w:p w14:paraId="34EBEEA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w:t>
            </w:r>
          </w:p>
        </w:tc>
        <w:tc>
          <w:tcPr>
            <w:tcW w:w="760" w:type="dxa"/>
            <w:tcBorders>
              <w:top w:val="nil"/>
              <w:left w:val="nil"/>
              <w:bottom w:val="single" w:sz="4" w:space="0" w:color="808080"/>
              <w:right w:val="single" w:sz="4" w:space="0" w:color="808080"/>
            </w:tcBorders>
            <w:shd w:val="clear" w:color="000000" w:fill="FFFFFF"/>
            <w:noWrap/>
            <w:vAlign w:val="center"/>
            <w:hideMark/>
          </w:tcPr>
          <w:p w14:paraId="5A2F9D5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w:t>
            </w:r>
          </w:p>
        </w:tc>
        <w:tc>
          <w:tcPr>
            <w:tcW w:w="1080" w:type="dxa"/>
            <w:tcBorders>
              <w:top w:val="nil"/>
              <w:left w:val="nil"/>
              <w:bottom w:val="single" w:sz="4" w:space="0" w:color="808080"/>
              <w:right w:val="single" w:sz="4" w:space="0" w:color="808080"/>
            </w:tcBorders>
            <w:shd w:val="clear" w:color="000000" w:fill="FFFFFF"/>
            <w:noWrap/>
            <w:vAlign w:val="center"/>
            <w:hideMark/>
          </w:tcPr>
          <w:p w14:paraId="6FB2F0A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$4,445</w:t>
            </w:r>
          </w:p>
        </w:tc>
        <w:tc>
          <w:tcPr>
            <w:tcW w:w="820" w:type="dxa"/>
            <w:tcBorders>
              <w:top w:val="nil"/>
              <w:left w:val="nil"/>
              <w:bottom w:val="single" w:sz="4" w:space="0" w:color="808080"/>
              <w:right w:val="single" w:sz="4" w:space="0" w:color="808080"/>
            </w:tcBorders>
            <w:shd w:val="clear" w:color="000000" w:fill="FFFFFF"/>
            <w:noWrap/>
            <w:vAlign w:val="center"/>
            <w:hideMark/>
          </w:tcPr>
          <w:p w14:paraId="3EC8559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28</w:t>
            </w:r>
          </w:p>
        </w:tc>
        <w:tc>
          <w:tcPr>
            <w:tcW w:w="740" w:type="dxa"/>
            <w:tcBorders>
              <w:top w:val="nil"/>
              <w:left w:val="nil"/>
              <w:bottom w:val="single" w:sz="4" w:space="0" w:color="808080"/>
              <w:right w:val="single" w:sz="4" w:space="0" w:color="808080"/>
            </w:tcBorders>
            <w:shd w:val="clear" w:color="000000" w:fill="FFFFFF"/>
            <w:noWrap/>
            <w:vAlign w:val="center"/>
            <w:hideMark/>
          </w:tcPr>
          <w:p w14:paraId="26898BC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w:t>
            </w:r>
          </w:p>
        </w:tc>
        <w:tc>
          <w:tcPr>
            <w:tcW w:w="1080" w:type="dxa"/>
            <w:tcBorders>
              <w:top w:val="nil"/>
              <w:left w:val="nil"/>
              <w:bottom w:val="single" w:sz="4" w:space="0" w:color="808080"/>
              <w:right w:val="single" w:sz="4" w:space="0" w:color="808080"/>
            </w:tcBorders>
            <w:shd w:val="clear" w:color="000000" w:fill="FFFFFF"/>
            <w:noWrap/>
            <w:vAlign w:val="center"/>
            <w:hideMark/>
          </w:tcPr>
          <w:p w14:paraId="05C3408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$7,162</w:t>
            </w:r>
          </w:p>
        </w:tc>
        <w:tc>
          <w:tcPr>
            <w:tcW w:w="1080" w:type="dxa"/>
            <w:tcBorders>
              <w:top w:val="nil"/>
              <w:left w:val="nil"/>
              <w:bottom w:val="single" w:sz="4" w:space="0" w:color="808080"/>
              <w:right w:val="single" w:sz="4" w:space="0" w:color="808080"/>
            </w:tcBorders>
            <w:shd w:val="clear" w:color="000000" w:fill="FFFFFF"/>
            <w:noWrap/>
            <w:vAlign w:val="center"/>
            <w:hideMark/>
          </w:tcPr>
          <w:p w14:paraId="2E8F7DF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64.71%</w:t>
            </w:r>
          </w:p>
        </w:tc>
        <w:tc>
          <w:tcPr>
            <w:tcW w:w="820" w:type="dxa"/>
            <w:tcBorders>
              <w:top w:val="nil"/>
              <w:left w:val="nil"/>
              <w:bottom w:val="single" w:sz="4" w:space="0" w:color="808080"/>
              <w:right w:val="single" w:sz="4" w:space="0" w:color="808080"/>
            </w:tcBorders>
            <w:shd w:val="clear" w:color="000000" w:fill="FFFFFF"/>
            <w:noWrap/>
            <w:vAlign w:val="center"/>
            <w:hideMark/>
          </w:tcPr>
          <w:p w14:paraId="51DF6CE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w:t>
            </w:r>
          </w:p>
        </w:tc>
        <w:tc>
          <w:tcPr>
            <w:tcW w:w="780" w:type="dxa"/>
            <w:tcBorders>
              <w:top w:val="nil"/>
              <w:left w:val="nil"/>
              <w:bottom w:val="single" w:sz="4" w:space="0" w:color="808080"/>
              <w:right w:val="single" w:sz="4" w:space="0" w:color="808080"/>
            </w:tcBorders>
            <w:shd w:val="clear" w:color="000000" w:fill="FFFFFF"/>
            <w:noWrap/>
            <w:vAlign w:val="center"/>
            <w:hideMark/>
          </w:tcPr>
          <w:p w14:paraId="0361B86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31</w:t>
            </w:r>
          </w:p>
        </w:tc>
        <w:tc>
          <w:tcPr>
            <w:tcW w:w="1080" w:type="dxa"/>
            <w:tcBorders>
              <w:top w:val="nil"/>
              <w:left w:val="nil"/>
              <w:bottom w:val="single" w:sz="4" w:space="0" w:color="808080"/>
              <w:right w:val="single" w:sz="4" w:space="0" w:color="808080"/>
            </w:tcBorders>
            <w:shd w:val="clear" w:color="000000" w:fill="FFFFFF"/>
            <w:noWrap/>
            <w:vAlign w:val="center"/>
            <w:hideMark/>
          </w:tcPr>
          <w:p w14:paraId="56EC232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$6,750</w:t>
            </w:r>
          </w:p>
        </w:tc>
        <w:tc>
          <w:tcPr>
            <w:tcW w:w="1080" w:type="dxa"/>
            <w:tcBorders>
              <w:top w:val="nil"/>
              <w:left w:val="nil"/>
              <w:bottom w:val="single" w:sz="4" w:space="0" w:color="808080"/>
              <w:right w:val="single" w:sz="4" w:space="0" w:color="808080"/>
            </w:tcBorders>
            <w:shd w:val="clear" w:color="000000" w:fill="FFFFFF"/>
            <w:noWrap/>
            <w:vAlign w:val="center"/>
            <w:hideMark/>
          </w:tcPr>
          <w:p w14:paraId="3C0C8F6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7.14%</w:t>
            </w:r>
          </w:p>
        </w:tc>
      </w:tr>
      <w:tr w:rsidR="009A41CA" w:rsidRPr="00FF2162" w14:paraId="290D2C7C"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69F46F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7720BC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D3BBFC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6838AB8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American Indian/Alaskan Native</w:t>
            </w:r>
          </w:p>
        </w:tc>
        <w:tc>
          <w:tcPr>
            <w:tcW w:w="820" w:type="dxa"/>
            <w:tcBorders>
              <w:top w:val="nil"/>
              <w:left w:val="nil"/>
              <w:bottom w:val="single" w:sz="4" w:space="0" w:color="808080"/>
              <w:right w:val="single" w:sz="4" w:space="0" w:color="808080"/>
            </w:tcBorders>
            <w:shd w:val="clear" w:color="000000" w:fill="FFFFFF"/>
            <w:noWrap/>
            <w:vAlign w:val="center"/>
            <w:hideMark/>
          </w:tcPr>
          <w:p w14:paraId="611A28E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60" w:type="dxa"/>
            <w:tcBorders>
              <w:top w:val="nil"/>
              <w:left w:val="nil"/>
              <w:bottom w:val="single" w:sz="4" w:space="0" w:color="808080"/>
              <w:right w:val="single" w:sz="4" w:space="0" w:color="808080"/>
            </w:tcBorders>
            <w:shd w:val="clear" w:color="000000" w:fill="FFFFFF"/>
            <w:noWrap/>
            <w:vAlign w:val="center"/>
            <w:hideMark/>
          </w:tcPr>
          <w:p w14:paraId="439FCFE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64F6B9C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6842460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40" w:type="dxa"/>
            <w:tcBorders>
              <w:top w:val="nil"/>
              <w:left w:val="nil"/>
              <w:bottom w:val="single" w:sz="4" w:space="0" w:color="808080"/>
              <w:right w:val="single" w:sz="4" w:space="0" w:color="808080"/>
            </w:tcBorders>
            <w:shd w:val="clear" w:color="000000" w:fill="FFFFFF"/>
            <w:noWrap/>
            <w:vAlign w:val="center"/>
            <w:hideMark/>
          </w:tcPr>
          <w:p w14:paraId="518698D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80" w:type="dxa"/>
            <w:tcBorders>
              <w:top w:val="nil"/>
              <w:left w:val="nil"/>
              <w:bottom w:val="single" w:sz="4" w:space="0" w:color="808080"/>
              <w:right w:val="single" w:sz="4" w:space="0" w:color="808080"/>
            </w:tcBorders>
            <w:shd w:val="clear" w:color="000000" w:fill="FFFFFF"/>
            <w:noWrap/>
            <w:vAlign w:val="center"/>
            <w:hideMark/>
          </w:tcPr>
          <w:p w14:paraId="33A1954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$200</w:t>
            </w:r>
          </w:p>
        </w:tc>
        <w:tc>
          <w:tcPr>
            <w:tcW w:w="1080" w:type="dxa"/>
            <w:tcBorders>
              <w:top w:val="nil"/>
              <w:left w:val="nil"/>
              <w:bottom w:val="single" w:sz="4" w:space="0" w:color="808080"/>
              <w:right w:val="single" w:sz="4" w:space="0" w:color="808080"/>
            </w:tcBorders>
            <w:shd w:val="clear" w:color="000000" w:fill="FFFFFF"/>
            <w:noWrap/>
            <w:vAlign w:val="center"/>
            <w:hideMark/>
          </w:tcPr>
          <w:p w14:paraId="58E9326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053EFF7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80" w:type="dxa"/>
            <w:tcBorders>
              <w:top w:val="nil"/>
              <w:left w:val="nil"/>
              <w:bottom w:val="single" w:sz="4" w:space="0" w:color="808080"/>
              <w:right w:val="single" w:sz="4" w:space="0" w:color="808080"/>
            </w:tcBorders>
            <w:shd w:val="clear" w:color="000000" w:fill="FFFFFF"/>
            <w:noWrap/>
            <w:vAlign w:val="center"/>
            <w:hideMark/>
          </w:tcPr>
          <w:p w14:paraId="5CDC647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80" w:type="dxa"/>
            <w:tcBorders>
              <w:top w:val="nil"/>
              <w:left w:val="nil"/>
              <w:bottom w:val="single" w:sz="4" w:space="0" w:color="808080"/>
              <w:right w:val="single" w:sz="4" w:space="0" w:color="808080"/>
            </w:tcBorders>
            <w:shd w:val="clear" w:color="000000" w:fill="FFFFFF"/>
            <w:noWrap/>
            <w:vAlign w:val="center"/>
            <w:hideMark/>
          </w:tcPr>
          <w:p w14:paraId="0E06B49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$250</w:t>
            </w:r>
          </w:p>
        </w:tc>
        <w:tc>
          <w:tcPr>
            <w:tcW w:w="1080" w:type="dxa"/>
            <w:tcBorders>
              <w:top w:val="nil"/>
              <w:left w:val="nil"/>
              <w:bottom w:val="single" w:sz="4" w:space="0" w:color="808080"/>
              <w:right w:val="single" w:sz="4" w:space="0" w:color="808080"/>
            </w:tcBorders>
            <w:shd w:val="clear" w:color="000000" w:fill="FFFFFF"/>
            <w:noWrap/>
            <w:vAlign w:val="center"/>
            <w:hideMark/>
          </w:tcPr>
          <w:p w14:paraId="324C029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2CB5039F"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97056A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5B93B0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E1B61A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4B7D134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Asian</w:t>
            </w:r>
          </w:p>
        </w:tc>
        <w:tc>
          <w:tcPr>
            <w:tcW w:w="820" w:type="dxa"/>
            <w:tcBorders>
              <w:top w:val="nil"/>
              <w:left w:val="nil"/>
              <w:bottom w:val="single" w:sz="4" w:space="0" w:color="808080"/>
              <w:right w:val="single" w:sz="4" w:space="0" w:color="808080"/>
            </w:tcBorders>
            <w:shd w:val="clear" w:color="000000" w:fill="FFFFFF"/>
            <w:noWrap/>
            <w:vAlign w:val="center"/>
            <w:hideMark/>
          </w:tcPr>
          <w:p w14:paraId="1859C16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760" w:type="dxa"/>
            <w:tcBorders>
              <w:top w:val="nil"/>
              <w:left w:val="nil"/>
              <w:bottom w:val="single" w:sz="4" w:space="0" w:color="808080"/>
              <w:right w:val="single" w:sz="4" w:space="0" w:color="808080"/>
            </w:tcBorders>
            <w:shd w:val="clear" w:color="000000" w:fill="FFFFFF"/>
            <w:noWrap/>
            <w:vAlign w:val="center"/>
            <w:hideMark/>
          </w:tcPr>
          <w:p w14:paraId="465D0C6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1080" w:type="dxa"/>
            <w:tcBorders>
              <w:top w:val="nil"/>
              <w:left w:val="nil"/>
              <w:bottom w:val="single" w:sz="4" w:space="0" w:color="808080"/>
              <w:right w:val="single" w:sz="4" w:space="0" w:color="808080"/>
            </w:tcBorders>
            <w:shd w:val="clear" w:color="000000" w:fill="FFFFFF"/>
            <w:noWrap/>
            <w:vAlign w:val="center"/>
            <w:hideMark/>
          </w:tcPr>
          <w:p w14:paraId="7AB23EB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$1,320</w:t>
            </w:r>
          </w:p>
        </w:tc>
        <w:tc>
          <w:tcPr>
            <w:tcW w:w="820" w:type="dxa"/>
            <w:tcBorders>
              <w:top w:val="nil"/>
              <w:left w:val="nil"/>
              <w:bottom w:val="single" w:sz="4" w:space="0" w:color="808080"/>
              <w:right w:val="single" w:sz="4" w:space="0" w:color="808080"/>
            </w:tcBorders>
            <w:shd w:val="clear" w:color="000000" w:fill="FFFFFF"/>
            <w:noWrap/>
            <w:vAlign w:val="center"/>
            <w:hideMark/>
          </w:tcPr>
          <w:p w14:paraId="231C9DC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45</w:t>
            </w:r>
          </w:p>
        </w:tc>
        <w:tc>
          <w:tcPr>
            <w:tcW w:w="740" w:type="dxa"/>
            <w:tcBorders>
              <w:top w:val="nil"/>
              <w:left w:val="nil"/>
              <w:bottom w:val="single" w:sz="4" w:space="0" w:color="808080"/>
              <w:right w:val="single" w:sz="4" w:space="0" w:color="808080"/>
            </w:tcBorders>
            <w:shd w:val="clear" w:color="000000" w:fill="FFFFFF"/>
            <w:noWrap/>
            <w:vAlign w:val="center"/>
            <w:hideMark/>
          </w:tcPr>
          <w:p w14:paraId="1BDE27C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52</w:t>
            </w:r>
          </w:p>
        </w:tc>
        <w:tc>
          <w:tcPr>
            <w:tcW w:w="1080" w:type="dxa"/>
            <w:tcBorders>
              <w:top w:val="nil"/>
              <w:left w:val="nil"/>
              <w:bottom w:val="single" w:sz="4" w:space="0" w:color="808080"/>
              <w:right w:val="single" w:sz="4" w:space="0" w:color="808080"/>
            </w:tcBorders>
            <w:shd w:val="clear" w:color="000000" w:fill="FFFFFF"/>
            <w:noWrap/>
            <w:vAlign w:val="center"/>
            <w:hideMark/>
          </w:tcPr>
          <w:p w14:paraId="34A8A52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$7,114</w:t>
            </w:r>
          </w:p>
        </w:tc>
        <w:tc>
          <w:tcPr>
            <w:tcW w:w="1080" w:type="dxa"/>
            <w:tcBorders>
              <w:top w:val="nil"/>
              <w:left w:val="nil"/>
              <w:bottom w:val="single" w:sz="4" w:space="0" w:color="808080"/>
              <w:right w:val="single" w:sz="4" w:space="0" w:color="808080"/>
            </w:tcBorders>
            <w:shd w:val="clear" w:color="000000" w:fill="FFFFFF"/>
            <w:noWrap/>
            <w:vAlign w:val="center"/>
            <w:hideMark/>
          </w:tcPr>
          <w:p w14:paraId="44D4BB4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542.86%</w:t>
            </w:r>
          </w:p>
        </w:tc>
        <w:tc>
          <w:tcPr>
            <w:tcW w:w="820" w:type="dxa"/>
            <w:tcBorders>
              <w:top w:val="nil"/>
              <w:left w:val="nil"/>
              <w:bottom w:val="single" w:sz="4" w:space="0" w:color="808080"/>
              <w:right w:val="single" w:sz="4" w:space="0" w:color="808080"/>
            </w:tcBorders>
            <w:shd w:val="clear" w:color="000000" w:fill="FFFFFF"/>
            <w:noWrap/>
            <w:vAlign w:val="center"/>
            <w:hideMark/>
          </w:tcPr>
          <w:p w14:paraId="3021AB8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w:t>
            </w:r>
          </w:p>
        </w:tc>
        <w:tc>
          <w:tcPr>
            <w:tcW w:w="780" w:type="dxa"/>
            <w:tcBorders>
              <w:top w:val="nil"/>
              <w:left w:val="nil"/>
              <w:bottom w:val="single" w:sz="4" w:space="0" w:color="808080"/>
              <w:right w:val="single" w:sz="4" w:space="0" w:color="808080"/>
            </w:tcBorders>
            <w:shd w:val="clear" w:color="000000" w:fill="FFFFFF"/>
            <w:noWrap/>
            <w:vAlign w:val="center"/>
            <w:hideMark/>
          </w:tcPr>
          <w:p w14:paraId="16BD080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35</w:t>
            </w:r>
          </w:p>
        </w:tc>
        <w:tc>
          <w:tcPr>
            <w:tcW w:w="1080" w:type="dxa"/>
            <w:tcBorders>
              <w:top w:val="nil"/>
              <w:left w:val="nil"/>
              <w:bottom w:val="single" w:sz="4" w:space="0" w:color="808080"/>
              <w:right w:val="single" w:sz="4" w:space="0" w:color="808080"/>
            </w:tcBorders>
            <w:shd w:val="clear" w:color="000000" w:fill="FFFFFF"/>
            <w:noWrap/>
            <w:vAlign w:val="center"/>
            <w:hideMark/>
          </w:tcPr>
          <w:p w14:paraId="6CE97C5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$6,415</w:t>
            </w:r>
          </w:p>
        </w:tc>
        <w:tc>
          <w:tcPr>
            <w:tcW w:w="1080" w:type="dxa"/>
            <w:tcBorders>
              <w:top w:val="nil"/>
              <w:left w:val="nil"/>
              <w:bottom w:val="single" w:sz="4" w:space="0" w:color="808080"/>
              <w:right w:val="single" w:sz="4" w:space="0" w:color="808080"/>
            </w:tcBorders>
            <w:shd w:val="clear" w:color="000000" w:fill="FFFFFF"/>
            <w:noWrap/>
            <w:vAlign w:val="center"/>
            <w:hideMark/>
          </w:tcPr>
          <w:p w14:paraId="5453C4E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48.89%</w:t>
            </w:r>
          </w:p>
        </w:tc>
      </w:tr>
      <w:tr w:rsidR="009A41CA" w:rsidRPr="00FF2162" w14:paraId="0C6A4C3D"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758A55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ECC6F8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3E01F6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2820BE0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Filipino</w:t>
            </w:r>
          </w:p>
        </w:tc>
        <w:tc>
          <w:tcPr>
            <w:tcW w:w="820" w:type="dxa"/>
            <w:tcBorders>
              <w:top w:val="nil"/>
              <w:left w:val="nil"/>
              <w:bottom w:val="single" w:sz="4" w:space="0" w:color="808080"/>
              <w:right w:val="single" w:sz="4" w:space="0" w:color="808080"/>
            </w:tcBorders>
            <w:shd w:val="clear" w:color="000000" w:fill="FFFFFF"/>
            <w:noWrap/>
            <w:vAlign w:val="center"/>
            <w:hideMark/>
          </w:tcPr>
          <w:p w14:paraId="0B27F58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60" w:type="dxa"/>
            <w:tcBorders>
              <w:top w:val="nil"/>
              <w:left w:val="nil"/>
              <w:bottom w:val="single" w:sz="4" w:space="0" w:color="808080"/>
              <w:right w:val="single" w:sz="4" w:space="0" w:color="808080"/>
            </w:tcBorders>
            <w:shd w:val="clear" w:color="000000" w:fill="FFFFFF"/>
            <w:noWrap/>
            <w:vAlign w:val="center"/>
            <w:hideMark/>
          </w:tcPr>
          <w:p w14:paraId="1704139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80" w:type="dxa"/>
            <w:tcBorders>
              <w:top w:val="nil"/>
              <w:left w:val="nil"/>
              <w:bottom w:val="single" w:sz="4" w:space="0" w:color="808080"/>
              <w:right w:val="single" w:sz="4" w:space="0" w:color="808080"/>
            </w:tcBorders>
            <w:shd w:val="clear" w:color="000000" w:fill="FFFFFF"/>
            <w:noWrap/>
            <w:vAlign w:val="center"/>
            <w:hideMark/>
          </w:tcPr>
          <w:p w14:paraId="12705AE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$200</w:t>
            </w:r>
          </w:p>
        </w:tc>
        <w:tc>
          <w:tcPr>
            <w:tcW w:w="820" w:type="dxa"/>
            <w:tcBorders>
              <w:top w:val="nil"/>
              <w:left w:val="nil"/>
              <w:bottom w:val="single" w:sz="4" w:space="0" w:color="808080"/>
              <w:right w:val="single" w:sz="4" w:space="0" w:color="808080"/>
            </w:tcBorders>
            <w:shd w:val="clear" w:color="000000" w:fill="FFFFFF"/>
            <w:noWrap/>
            <w:vAlign w:val="center"/>
            <w:hideMark/>
          </w:tcPr>
          <w:p w14:paraId="7B5B271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740" w:type="dxa"/>
            <w:tcBorders>
              <w:top w:val="nil"/>
              <w:left w:val="nil"/>
              <w:bottom w:val="single" w:sz="4" w:space="0" w:color="808080"/>
              <w:right w:val="single" w:sz="4" w:space="0" w:color="808080"/>
            </w:tcBorders>
            <w:shd w:val="clear" w:color="000000" w:fill="FFFFFF"/>
            <w:noWrap/>
            <w:vAlign w:val="center"/>
            <w:hideMark/>
          </w:tcPr>
          <w:p w14:paraId="72F8079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1080" w:type="dxa"/>
            <w:tcBorders>
              <w:top w:val="nil"/>
              <w:left w:val="nil"/>
              <w:bottom w:val="single" w:sz="4" w:space="0" w:color="808080"/>
              <w:right w:val="single" w:sz="4" w:space="0" w:color="808080"/>
            </w:tcBorders>
            <w:shd w:val="clear" w:color="000000" w:fill="FFFFFF"/>
            <w:noWrap/>
            <w:vAlign w:val="center"/>
            <w:hideMark/>
          </w:tcPr>
          <w:p w14:paraId="3047B1A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$418</w:t>
            </w:r>
          </w:p>
        </w:tc>
        <w:tc>
          <w:tcPr>
            <w:tcW w:w="1080" w:type="dxa"/>
            <w:tcBorders>
              <w:top w:val="nil"/>
              <w:left w:val="nil"/>
              <w:bottom w:val="single" w:sz="4" w:space="0" w:color="808080"/>
              <w:right w:val="single" w:sz="4" w:space="0" w:color="808080"/>
            </w:tcBorders>
            <w:shd w:val="clear" w:color="000000" w:fill="FFFFFF"/>
            <w:noWrap/>
            <w:vAlign w:val="center"/>
            <w:hideMark/>
          </w:tcPr>
          <w:p w14:paraId="4976208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300.00%</w:t>
            </w:r>
          </w:p>
        </w:tc>
        <w:tc>
          <w:tcPr>
            <w:tcW w:w="820" w:type="dxa"/>
            <w:tcBorders>
              <w:top w:val="nil"/>
              <w:left w:val="nil"/>
              <w:bottom w:val="single" w:sz="4" w:space="0" w:color="808080"/>
              <w:right w:val="single" w:sz="4" w:space="0" w:color="808080"/>
            </w:tcBorders>
            <w:shd w:val="clear" w:color="000000" w:fill="FFFFFF"/>
            <w:noWrap/>
            <w:vAlign w:val="center"/>
            <w:hideMark/>
          </w:tcPr>
          <w:p w14:paraId="53CA362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780" w:type="dxa"/>
            <w:tcBorders>
              <w:top w:val="nil"/>
              <w:left w:val="nil"/>
              <w:bottom w:val="single" w:sz="4" w:space="0" w:color="808080"/>
              <w:right w:val="single" w:sz="4" w:space="0" w:color="808080"/>
            </w:tcBorders>
            <w:shd w:val="clear" w:color="000000" w:fill="FFFFFF"/>
            <w:noWrap/>
            <w:vAlign w:val="center"/>
            <w:hideMark/>
          </w:tcPr>
          <w:p w14:paraId="0F8D4E7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80" w:type="dxa"/>
            <w:tcBorders>
              <w:top w:val="nil"/>
              <w:left w:val="nil"/>
              <w:bottom w:val="single" w:sz="4" w:space="0" w:color="808080"/>
              <w:right w:val="single" w:sz="4" w:space="0" w:color="808080"/>
            </w:tcBorders>
            <w:shd w:val="clear" w:color="000000" w:fill="FFFFFF"/>
            <w:noWrap/>
            <w:vAlign w:val="center"/>
            <w:hideMark/>
          </w:tcPr>
          <w:p w14:paraId="3B07F73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$375</w:t>
            </w:r>
          </w:p>
        </w:tc>
        <w:tc>
          <w:tcPr>
            <w:tcW w:w="1080" w:type="dxa"/>
            <w:tcBorders>
              <w:top w:val="nil"/>
              <w:left w:val="nil"/>
              <w:bottom w:val="single" w:sz="4" w:space="0" w:color="808080"/>
              <w:right w:val="single" w:sz="4" w:space="0" w:color="808080"/>
            </w:tcBorders>
            <w:shd w:val="clear" w:color="000000" w:fill="FFFFFF"/>
            <w:noWrap/>
            <w:vAlign w:val="center"/>
            <w:hideMark/>
          </w:tcPr>
          <w:p w14:paraId="3BA38D2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50.00%</w:t>
            </w:r>
          </w:p>
        </w:tc>
      </w:tr>
      <w:tr w:rsidR="009A41CA" w:rsidRPr="00FF2162" w14:paraId="3E4ACB2F"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4FB6F7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CEF0D2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9D784F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7C154A6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Hispanic</w:t>
            </w:r>
          </w:p>
        </w:tc>
        <w:tc>
          <w:tcPr>
            <w:tcW w:w="820" w:type="dxa"/>
            <w:tcBorders>
              <w:top w:val="nil"/>
              <w:left w:val="nil"/>
              <w:bottom w:val="single" w:sz="4" w:space="0" w:color="808080"/>
              <w:right w:val="single" w:sz="4" w:space="0" w:color="808080"/>
            </w:tcBorders>
            <w:shd w:val="clear" w:color="000000" w:fill="FFFFFF"/>
            <w:noWrap/>
            <w:vAlign w:val="center"/>
            <w:hideMark/>
          </w:tcPr>
          <w:p w14:paraId="57D52F1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w:t>
            </w:r>
          </w:p>
        </w:tc>
        <w:tc>
          <w:tcPr>
            <w:tcW w:w="760" w:type="dxa"/>
            <w:tcBorders>
              <w:top w:val="nil"/>
              <w:left w:val="nil"/>
              <w:bottom w:val="single" w:sz="4" w:space="0" w:color="808080"/>
              <w:right w:val="single" w:sz="4" w:space="0" w:color="808080"/>
            </w:tcBorders>
            <w:shd w:val="clear" w:color="000000" w:fill="FFFFFF"/>
            <w:noWrap/>
            <w:vAlign w:val="center"/>
            <w:hideMark/>
          </w:tcPr>
          <w:p w14:paraId="287D143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w:t>
            </w:r>
          </w:p>
        </w:tc>
        <w:tc>
          <w:tcPr>
            <w:tcW w:w="1080" w:type="dxa"/>
            <w:tcBorders>
              <w:top w:val="nil"/>
              <w:left w:val="nil"/>
              <w:bottom w:val="single" w:sz="4" w:space="0" w:color="808080"/>
              <w:right w:val="single" w:sz="4" w:space="0" w:color="808080"/>
            </w:tcBorders>
            <w:shd w:val="clear" w:color="000000" w:fill="FFFFFF"/>
            <w:noWrap/>
            <w:vAlign w:val="center"/>
            <w:hideMark/>
          </w:tcPr>
          <w:p w14:paraId="617D9A6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$2,070</w:t>
            </w:r>
          </w:p>
        </w:tc>
        <w:tc>
          <w:tcPr>
            <w:tcW w:w="820" w:type="dxa"/>
            <w:tcBorders>
              <w:top w:val="nil"/>
              <w:left w:val="nil"/>
              <w:bottom w:val="single" w:sz="4" w:space="0" w:color="808080"/>
              <w:right w:val="single" w:sz="4" w:space="0" w:color="808080"/>
            </w:tcBorders>
            <w:shd w:val="clear" w:color="000000" w:fill="FFFFFF"/>
            <w:noWrap/>
            <w:vAlign w:val="center"/>
            <w:hideMark/>
          </w:tcPr>
          <w:p w14:paraId="2A988CF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w:t>
            </w:r>
          </w:p>
        </w:tc>
        <w:tc>
          <w:tcPr>
            <w:tcW w:w="740" w:type="dxa"/>
            <w:tcBorders>
              <w:top w:val="nil"/>
              <w:left w:val="nil"/>
              <w:bottom w:val="single" w:sz="4" w:space="0" w:color="808080"/>
              <w:right w:val="single" w:sz="4" w:space="0" w:color="808080"/>
            </w:tcBorders>
            <w:shd w:val="clear" w:color="000000" w:fill="FFFFFF"/>
            <w:noWrap/>
            <w:vAlign w:val="center"/>
            <w:hideMark/>
          </w:tcPr>
          <w:p w14:paraId="3965117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w:t>
            </w:r>
          </w:p>
        </w:tc>
        <w:tc>
          <w:tcPr>
            <w:tcW w:w="1080" w:type="dxa"/>
            <w:tcBorders>
              <w:top w:val="nil"/>
              <w:left w:val="nil"/>
              <w:bottom w:val="single" w:sz="4" w:space="0" w:color="808080"/>
              <w:right w:val="single" w:sz="4" w:space="0" w:color="808080"/>
            </w:tcBorders>
            <w:shd w:val="clear" w:color="000000" w:fill="FFFFFF"/>
            <w:noWrap/>
            <w:vAlign w:val="center"/>
            <w:hideMark/>
          </w:tcPr>
          <w:p w14:paraId="755BB00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$2,418</w:t>
            </w:r>
          </w:p>
        </w:tc>
        <w:tc>
          <w:tcPr>
            <w:tcW w:w="1080" w:type="dxa"/>
            <w:tcBorders>
              <w:top w:val="nil"/>
              <w:left w:val="nil"/>
              <w:bottom w:val="single" w:sz="4" w:space="0" w:color="808080"/>
              <w:right w:val="single" w:sz="4" w:space="0" w:color="808080"/>
            </w:tcBorders>
            <w:shd w:val="clear" w:color="000000" w:fill="FFFFFF"/>
            <w:noWrap/>
            <w:vAlign w:val="center"/>
            <w:hideMark/>
          </w:tcPr>
          <w:p w14:paraId="597C3C4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33.33%</w:t>
            </w:r>
          </w:p>
        </w:tc>
        <w:tc>
          <w:tcPr>
            <w:tcW w:w="820" w:type="dxa"/>
            <w:tcBorders>
              <w:top w:val="nil"/>
              <w:left w:val="nil"/>
              <w:bottom w:val="single" w:sz="4" w:space="0" w:color="808080"/>
              <w:right w:val="single" w:sz="4" w:space="0" w:color="808080"/>
            </w:tcBorders>
            <w:shd w:val="clear" w:color="000000" w:fill="FFFFFF"/>
            <w:noWrap/>
            <w:vAlign w:val="center"/>
            <w:hideMark/>
          </w:tcPr>
          <w:p w14:paraId="0E20694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780" w:type="dxa"/>
            <w:tcBorders>
              <w:top w:val="nil"/>
              <w:left w:val="nil"/>
              <w:bottom w:val="single" w:sz="4" w:space="0" w:color="808080"/>
              <w:right w:val="single" w:sz="4" w:space="0" w:color="808080"/>
            </w:tcBorders>
            <w:shd w:val="clear" w:color="000000" w:fill="FFFFFF"/>
            <w:noWrap/>
            <w:vAlign w:val="center"/>
            <w:hideMark/>
          </w:tcPr>
          <w:p w14:paraId="0C7460B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1080" w:type="dxa"/>
            <w:tcBorders>
              <w:top w:val="nil"/>
              <w:left w:val="nil"/>
              <w:bottom w:val="single" w:sz="4" w:space="0" w:color="808080"/>
              <w:right w:val="single" w:sz="4" w:space="0" w:color="808080"/>
            </w:tcBorders>
            <w:shd w:val="clear" w:color="000000" w:fill="FFFFFF"/>
            <w:noWrap/>
            <w:vAlign w:val="center"/>
            <w:hideMark/>
          </w:tcPr>
          <w:p w14:paraId="67AF8A6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$2,070</w:t>
            </w:r>
          </w:p>
        </w:tc>
        <w:tc>
          <w:tcPr>
            <w:tcW w:w="1080" w:type="dxa"/>
            <w:tcBorders>
              <w:top w:val="nil"/>
              <w:left w:val="nil"/>
              <w:bottom w:val="single" w:sz="4" w:space="0" w:color="808080"/>
              <w:right w:val="single" w:sz="4" w:space="0" w:color="808080"/>
            </w:tcBorders>
            <w:shd w:val="clear" w:color="000000" w:fill="FFFFFF"/>
            <w:noWrap/>
            <w:vAlign w:val="center"/>
            <w:hideMark/>
          </w:tcPr>
          <w:p w14:paraId="545E3CA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50.00%</w:t>
            </w:r>
          </w:p>
        </w:tc>
      </w:tr>
      <w:tr w:rsidR="009A41CA" w:rsidRPr="00FF2162" w14:paraId="20063B3D"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6619A1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79618A9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E0FD1E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2FF5349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Multi-Ethnicity</w:t>
            </w:r>
          </w:p>
        </w:tc>
        <w:tc>
          <w:tcPr>
            <w:tcW w:w="820" w:type="dxa"/>
            <w:tcBorders>
              <w:top w:val="nil"/>
              <w:left w:val="nil"/>
              <w:bottom w:val="single" w:sz="4" w:space="0" w:color="808080"/>
              <w:right w:val="single" w:sz="4" w:space="0" w:color="808080"/>
            </w:tcBorders>
            <w:shd w:val="clear" w:color="000000" w:fill="FFFFFF"/>
            <w:noWrap/>
            <w:vAlign w:val="center"/>
            <w:hideMark/>
          </w:tcPr>
          <w:p w14:paraId="6CF0116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760" w:type="dxa"/>
            <w:tcBorders>
              <w:top w:val="nil"/>
              <w:left w:val="nil"/>
              <w:bottom w:val="single" w:sz="4" w:space="0" w:color="808080"/>
              <w:right w:val="single" w:sz="4" w:space="0" w:color="808080"/>
            </w:tcBorders>
            <w:shd w:val="clear" w:color="000000" w:fill="FFFFFF"/>
            <w:noWrap/>
            <w:vAlign w:val="center"/>
            <w:hideMark/>
          </w:tcPr>
          <w:p w14:paraId="50D84FE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1080" w:type="dxa"/>
            <w:tcBorders>
              <w:top w:val="nil"/>
              <w:left w:val="nil"/>
              <w:bottom w:val="single" w:sz="4" w:space="0" w:color="808080"/>
              <w:right w:val="single" w:sz="4" w:space="0" w:color="808080"/>
            </w:tcBorders>
            <w:shd w:val="clear" w:color="000000" w:fill="FFFFFF"/>
            <w:noWrap/>
            <w:vAlign w:val="center"/>
            <w:hideMark/>
          </w:tcPr>
          <w:p w14:paraId="157DD5F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$600</w:t>
            </w:r>
          </w:p>
        </w:tc>
        <w:tc>
          <w:tcPr>
            <w:tcW w:w="820" w:type="dxa"/>
            <w:tcBorders>
              <w:top w:val="nil"/>
              <w:left w:val="nil"/>
              <w:bottom w:val="single" w:sz="4" w:space="0" w:color="808080"/>
              <w:right w:val="single" w:sz="4" w:space="0" w:color="808080"/>
            </w:tcBorders>
            <w:shd w:val="clear" w:color="000000" w:fill="FFFFFF"/>
            <w:noWrap/>
            <w:vAlign w:val="center"/>
            <w:hideMark/>
          </w:tcPr>
          <w:p w14:paraId="1785388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740" w:type="dxa"/>
            <w:tcBorders>
              <w:top w:val="nil"/>
              <w:left w:val="nil"/>
              <w:bottom w:val="single" w:sz="4" w:space="0" w:color="808080"/>
              <w:right w:val="single" w:sz="4" w:space="0" w:color="808080"/>
            </w:tcBorders>
            <w:shd w:val="clear" w:color="000000" w:fill="FFFFFF"/>
            <w:noWrap/>
            <w:vAlign w:val="center"/>
            <w:hideMark/>
          </w:tcPr>
          <w:p w14:paraId="6CD71CF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1080" w:type="dxa"/>
            <w:tcBorders>
              <w:top w:val="nil"/>
              <w:left w:val="nil"/>
              <w:bottom w:val="single" w:sz="4" w:space="0" w:color="808080"/>
              <w:right w:val="single" w:sz="4" w:space="0" w:color="808080"/>
            </w:tcBorders>
            <w:shd w:val="clear" w:color="000000" w:fill="FFFFFF"/>
            <w:noWrap/>
            <w:vAlign w:val="center"/>
            <w:hideMark/>
          </w:tcPr>
          <w:p w14:paraId="137EFBD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$348</w:t>
            </w:r>
          </w:p>
        </w:tc>
        <w:tc>
          <w:tcPr>
            <w:tcW w:w="1080" w:type="dxa"/>
            <w:tcBorders>
              <w:top w:val="nil"/>
              <w:left w:val="nil"/>
              <w:bottom w:val="single" w:sz="4" w:space="0" w:color="808080"/>
              <w:right w:val="single" w:sz="4" w:space="0" w:color="808080"/>
            </w:tcBorders>
            <w:shd w:val="clear" w:color="000000" w:fill="FFFFFF"/>
            <w:noWrap/>
            <w:vAlign w:val="center"/>
            <w:hideMark/>
          </w:tcPr>
          <w:p w14:paraId="0990EF6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50.00%</w:t>
            </w:r>
          </w:p>
        </w:tc>
        <w:tc>
          <w:tcPr>
            <w:tcW w:w="820" w:type="dxa"/>
            <w:tcBorders>
              <w:top w:val="nil"/>
              <w:left w:val="nil"/>
              <w:bottom w:val="single" w:sz="4" w:space="0" w:color="808080"/>
              <w:right w:val="single" w:sz="4" w:space="0" w:color="808080"/>
            </w:tcBorders>
            <w:shd w:val="clear" w:color="000000" w:fill="FFFFFF"/>
            <w:noWrap/>
            <w:vAlign w:val="center"/>
            <w:hideMark/>
          </w:tcPr>
          <w:p w14:paraId="183C288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0" w:type="dxa"/>
            <w:tcBorders>
              <w:top w:val="nil"/>
              <w:left w:val="nil"/>
              <w:bottom w:val="single" w:sz="4" w:space="0" w:color="808080"/>
              <w:right w:val="single" w:sz="4" w:space="0" w:color="808080"/>
            </w:tcBorders>
            <w:shd w:val="clear" w:color="000000" w:fill="FFFFFF"/>
            <w:noWrap/>
            <w:vAlign w:val="center"/>
            <w:hideMark/>
          </w:tcPr>
          <w:p w14:paraId="56EB265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162AE85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0721354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699F9C72"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2A1B677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785CB43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77B85F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78CF2DA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Pacific Islander</w:t>
            </w:r>
          </w:p>
        </w:tc>
        <w:tc>
          <w:tcPr>
            <w:tcW w:w="820" w:type="dxa"/>
            <w:tcBorders>
              <w:top w:val="nil"/>
              <w:left w:val="nil"/>
              <w:bottom w:val="single" w:sz="4" w:space="0" w:color="808080"/>
              <w:right w:val="single" w:sz="4" w:space="0" w:color="808080"/>
            </w:tcBorders>
            <w:shd w:val="clear" w:color="000000" w:fill="FFFFFF"/>
            <w:noWrap/>
            <w:vAlign w:val="center"/>
            <w:hideMark/>
          </w:tcPr>
          <w:p w14:paraId="3F17EA4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60" w:type="dxa"/>
            <w:tcBorders>
              <w:top w:val="nil"/>
              <w:left w:val="nil"/>
              <w:bottom w:val="single" w:sz="4" w:space="0" w:color="808080"/>
              <w:right w:val="single" w:sz="4" w:space="0" w:color="808080"/>
            </w:tcBorders>
            <w:shd w:val="clear" w:color="000000" w:fill="FFFFFF"/>
            <w:noWrap/>
            <w:vAlign w:val="center"/>
            <w:hideMark/>
          </w:tcPr>
          <w:p w14:paraId="1382F0D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215D720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18EBF97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40" w:type="dxa"/>
            <w:tcBorders>
              <w:top w:val="nil"/>
              <w:left w:val="nil"/>
              <w:bottom w:val="single" w:sz="4" w:space="0" w:color="808080"/>
              <w:right w:val="single" w:sz="4" w:space="0" w:color="808080"/>
            </w:tcBorders>
            <w:shd w:val="clear" w:color="000000" w:fill="FFFFFF"/>
            <w:noWrap/>
            <w:vAlign w:val="center"/>
            <w:hideMark/>
          </w:tcPr>
          <w:p w14:paraId="2FCE274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80" w:type="dxa"/>
            <w:tcBorders>
              <w:top w:val="nil"/>
              <w:left w:val="nil"/>
              <w:bottom w:val="single" w:sz="4" w:space="0" w:color="808080"/>
              <w:right w:val="single" w:sz="4" w:space="0" w:color="808080"/>
            </w:tcBorders>
            <w:shd w:val="clear" w:color="000000" w:fill="FFFFFF"/>
            <w:noWrap/>
            <w:vAlign w:val="center"/>
            <w:hideMark/>
          </w:tcPr>
          <w:p w14:paraId="12C632A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$87</w:t>
            </w:r>
          </w:p>
        </w:tc>
        <w:tc>
          <w:tcPr>
            <w:tcW w:w="1080" w:type="dxa"/>
            <w:tcBorders>
              <w:top w:val="nil"/>
              <w:left w:val="nil"/>
              <w:bottom w:val="single" w:sz="4" w:space="0" w:color="808080"/>
              <w:right w:val="single" w:sz="4" w:space="0" w:color="808080"/>
            </w:tcBorders>
            <w:shd w:val="clear" w:color="000000" w:fill="FFFFFF"/>
            <w:noWrap/>
            <w:vAlign w:val="center"/>
            <w:hideMark/>
          </w:tcPr>
          <w:p w14:paraId="5891F24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720978A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0" w:type="dxa"/>
            <w:tcBorders>
              <w:top w:val="nil"/>
              <w:left w:val="nil"/>
              <w:bottom w:val="single" w:sz="4" w:space="0" w:color="808080"/>
              <w:right w:val="single" w:sz="4" w:space="0" w:color="808080"/>
            </w:tcBorders>
            <w:shd w:val="clear" w:color="000000" w:fill="FFFFFF"/>
            <w:noWrap/>
            <w:vAlign w:val="center"/>
            <w:hideMark/>
          </w:tcPr>
          <w:p w14:paraId="70672C4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4119CEA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161974B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65274AC3"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2B41A6F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0AE4A1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95DF6D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74D3EB8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Unknown</w:t>
            </w:r>
          </w:p>
        </w:tc>
        <w:tc>
          <w:tcPr>
            <w:tcW w:w="820" w:type="dxa"/>
            <w:tcBorders>
              <w:top w:val="nil"/>
              <w:left w:val="nil"/>
              <w:bottom w:val="single" w:sz="4" w:space="0" w:color="808080"/>
              <w:right w:val="single" w:sz="4" w:space="0" w:color="808080"/>
            </w:tcBorders>
            <w:shd w:val="clear" w:color="000000" w:fill="FFFFFF"/>
            <w:noWrap/>
            <w:vAlign w:val="center"/>
            <w:hideMark/>
          </w:tcPr>
          <w:p w14:paraId="00FE735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760" w:type="dxa"/>
            <w:tcBorders>
              <w:top w:val="nil"/>
              <w:left w:val="nil"/>
              <w:bottom w:val="single" w:sz="4" w:space="0" w:color="808080"/>
              <w:right w:val="single" w:sz="4" w:space="0" w:color="808080"/>
            </w:tcBorders>
            <w:shd w:val="clear" w:color="000000" w:fill="FFFFFF"/>
            <w:noWrap/>
            <w:vAlign w:val="center"/>
            <w:hideMark/>
          </w:tcPr>
          <w:p w14:paraId="3C9B31A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1080" w:type="dxa"/>
            <w:tcBorders>
              <w:top w:val="nil"/>
              <w:left w:val="nil"/>
              <w:bottom w:val="single" w:sz="4" w:space="0" w:color="808080"/>
              <w:right w:val="single" w:sz="4" w:space="0" w:color="808080"/>
            </w:tcBorders>
            <w:shd w:val="clear" w:color="000000" w:fill="FFFFFF"/>
            <w:noWrap/>
            <w:vAlign w:val="center"/>
            <w:hideMark/>
          </w:tcPr>
          <w:p w14:paraId="28CCF99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$600</w:t>
            </w:r>
          </w:p>
        </w:tc>
        <w:tc>
          <w:tcPr>
            <w:tcW w:w="820" w:type="dxa"/>
            <w:tcBorders>
              <w:top w:val="nil"/>
              <w:left w:val="nil"/>
              <w:bottom w:val="single" w:sz="4" w:space="0" w:color="808080"/>
              <w:right w:val="single" w:sz="4" w:space="0" w:color="808080"/>
            </w:tcBorders>
            <w:shd w:val="clear" w:color="000000" w:fill="FFFFFF"/>
            <w:noWrap/>
            <w:vAlign w:val="center"/>
            <w:hideMark/>
          </w:tcPr>
          <w:p w14:paraId="5A8ECE1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740" w:type="dxa"/>
            <w:tcBorders>
              <w:top w:val="nil"/>
              <w:left w:val="nil"/>
              <w:bottom w:val="single" w:sz="4" w:space="0" w:color="808080"/>
              <w:right w:val="single" w:sz="4" w:space="0" w:color="808080"/>
            </w:tcBorders>
            <w:shd w:val="clear" w:color="000000" w:fill="FFFFFF"/>
            <w:noWrap/>
            <w:vAlign w:val="center"/>
            <w:hideMark/>
          </w:tcPr>
          <w:p w14:paraId="3385652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w:t>
            </w:r>
          </w:p>
        </w:tc>
        <w:tc>
          <w:tcPr>
            <w:tcW w:w="1080" w:type="dxa"/>
            <w:tcBorders>
              <w:top w:val="nil"/>
              <w:left w:val="nil"/>
              <w:bottom w:val="single" w:sz="4" w:space="0" w:color="808080"/>
              <w:right w:val="single" w:sz="4" w:space="0" w:color="808080"/>
            </w:tcBorders>
            <w:shd w:val="clear" w:color="000000" w:fill="FFFFFF"/>
            <w:noWrap/>
            <w:vAlign w:val="center"/>
            <w:hideMark/>
          </w:tcPr>
          <w:p w14:paraId="1F87763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$1,131</w:t>
            </w:r>
          </w:p>
        </w:tc>
        <w:tc>
          <w:tcPr>
            <w:tcW w:w="1080" w:type="dxa"/>
            <w:tcBorders>
              <w:top w:val="nil"/>
              <w:left w:val="nil"/>
              <w:bottom w:val="single" w:sz="4" w:space="0" w:color="808080"/>
              <w:right w:val="single" w:sz="4" w:space="0" w:color="808080"/>
            </w:tcBorders>
            <w:shd w:val="clear" w:color="000000" w:fill="FFFFFF"/>
            <w:noWrap/>
            <w:vAlign w:val="center"/>
            <w:hideMark/>
          </w:tcPr>
          <w:p w14:paraId="2ACF1A6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133.33%</w:t>
            </w:r>
          </w:p>
        </w:tc>
        <w:tc>
          <w:tcPr>
            <w:tcW w:w="820" w:type="dxa"/>
            <w:tcBorders>
              <w:top w:val="nil"/>
              <w:left w:val="nil"/>
              <w:bottom w:val="single" w:sz="4" w:space="0" w:color="808080"/>
              <w:right w:val="single" w:sz="4" w:space="0" w:color="808080"/>
            </w:tcBorders>
            <w:shd w:val="clear" w:color="000000" w:fill="FFFFFF"/>
            <w:noWrap/>
            <w:vAlign w:val="center"/>
            <w:hideMark/>
          </w:tcPr>
          <w:p w14:paraId="66340BD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80" w:type="dxa"/>
            <w:tcBorders>
              <w:top w:val="nil"/>
              <w:left w:val="nil"/>
              <w:bottom w:val="single" w:sz="4" w:space="0" w:color="808080"/>
              <w:right w:val="single" w:sz="4" w:space="0" w:color="808080"/>
            </w:tcBorders>
            <w:shd w:val="clear" w:color="000000" w:fill="FFFFFF"/>
            <w:noWrap/>
            <w:vAlign w:val="center"/>
            <w:hideMark/>
          </w:tcPr>
          <w:p w14:paraId="75B7736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80" w:type="dxa"/>
            <w:tcBorders>
              <w:top w:val="nil"/>
              <w:left w:val="nil"/>
              <w:bottom w:val="single" w:sz="4" w:space="0" w:color="808080"/>
              <w:right w:val="single" w:sz="4" w:space="0" w:color="808080"/>
            </w:tcBorders>
            <w:shd w:val="clear" w:color="000000" w:fill="FFFFFF"/>
            <w:noWrap/>
            <w:vAlign w:val="center"/>
            <w:hideMark/>
          </w:tcPr>
          <w:p w14:paraId="19D2FBA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$400</w:t>
            </w:r>
          </w:p>
        </w:tc>
        <w:tc>
          <w:tcPr>
            <w:tcW w:w="1080" w:type="dxa"/>
            <w:tcBorders>
              <w:top w:val="nil"/>
              <w:left w:val="nil"/>
              <w:bottom w:val="single" w:sz="4" w:space="0" w:color="808080"/>
              <w:right w:val="single" w:sz="4" w:space="0" w:color="808080"/>
            </w:tcBorders>
            <w:shd w:val="clear" w:color="000000" w:fill="FFFFFF"/>
            <w:noWrap/>
            <w:vAlign w:val="center"/>
            <w:hideMark/>
          </w:tcPr>
          <w:p w14:paraId="4E0D093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85.71%</w:t>
            </w:r>
          </w:p>
        </w:tc>
      </w:tr>
      <w:tr w:rsidR="009A41CA" w:rsidRPr="00FF2162" w14:paraId="24308B46"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2F6BF52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BA7C81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EB49AD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01A4D43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White Non-Hispanic</w:t>
            </w:r>
          </w:p>
        </w:tc>
        <w:tc>
          <w:tcPr>
            <w:tcW w:w="820" w:type="dxa"/>
            <w:tcBorders>
              <w:top w:val="nil"/>
              <w:left w:val="nil"/>
              <w:bottom w:val="single" w:sz="4" w:space="0" w:color="808080"/>
              <w:right w:val="single" w:sz="4" w:space="0" w:color="808080"/>
            </w:tcBorders>
            <w:shd w:val="clear" w:color="000000" w:fill="FFFFFF"/>
            <w:noWrap/>
            <w:vAlign w:val="center"/>
            <w:hideMark/>
          </w:tcPr>
          <w:p w14:paraId="2B6E1EF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760" w:type="dxa"/>
            <w:tcBorders>
              <w:top w:val="nil"/>
              <w:left w:val="nil"/>
              <w:bottom w:val="single" w:sz="4" w:space="0" w:color="808080"/>
              <w:right w:val="single" w:sz="4" w:space="0" w:color="808080"/>
            </w:tcBorders>
            <w:shd w:val="clear" w:color="000000" w:fill="FFFFFF"/>
            <w:noWrap/>
            <w:vAlign w:val="center"/>
            <w:hideMark/>
          </w:tcPr>
          <w:p w14:paraId="3AA6D38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1080" w:type="dxa"/>
            <w:tcBorders>
              <w:top w:val="nil"/>
              <w:left w:val="nil"/>
              <w:bottom w:val="single" w:sz="4" w:space="0" w:color="808080"/>
              <w:right w:val="single" w:sz="4" w:space="0" w:color="808080"/>
            </w:tcBorders>
            <w:shd w:val="clear" w:color="000000" w:fill="FFFFFF"/>
            <w:noWrap/>
            <w:vAlign w:val="center"/>
            <w:hideMark/>
          </w:tcPr>
          <w:p w14:paraId="2D0DD9A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$940</w:t>
            </w:r>
          </w:p>
        </w:tc>
        <w:tc>
          <w:tcPr>
            <w:tcW w:w="820" w:type="dxa"/>
            <w:tcBorders>
              <w:top w:val="nil"/>
              <w:left w:val="nil"/>
              <w:bottom w:val="single" w:sz="4" w:space="0" w:color="808080"/>
              <w:right w:val="single" w:sz="4" w:space="0" w:color="808080"/>
            </w:tcBorders>
            <w:shd w:val="clear" w:color="000000" w:fill="FFFFFF"/>
            <w:noWrap/>
            <w:vAlign w:val="center"/>
            <w:hideMark/>
          </w:tcPr>
          <w:p w14:paraId="07643B6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740" w:type="dxa"/>
            <w:tcBorders>
              <w:top w:val="nil"/>
              <w:left w:val="nil"/>
              <w:bottom w:val="single" w:sz="4" w:space="0" w:color="808080"/>
              <w:right w:val="single" w:sz="4" w:space="0" w:color="808080"/>
            </w:tcBorders>
            <w:shd w:val="clear" w:color="000000" w:fill="FFFFFF"/>
            <w:noWrap/>
            <w:vAlign w:val="center"/>
            <w:hideMark/>
          </w:tcPr>
          <w:p w14:paraId="2B47C6C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1080" w:type="dxa"/>
            <w:tcBorders>
              <w:top w:val="nil"/>
              <w:left w:val="nil"/>
              <w:bottom w:val="single" w:sz="4" w:space="0" w:color="808080"/>
              <w:right w:val="single" w:sz="4" w:space="0" w:color="808080"/>
            </w:tcBorders>
            <w:shd w:val="clear" w:color="000000" w:fill="FFFFFF"/>
            <w:noWrap/>
            <w:vAlign w:val="center"/>
            <w:hideMark/>
          </w:tcPr>
          <w:p w14:paraId="7BA2348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$1,122</w:t>
            </w:r>
          </w:p>
        </w:tc>
        <w:tc>
          <w:tcPr>
            <w:tcW w:w="1080" w:type="dxa"/>
            <w:tcBorders>
              <w:top w:val="nil"/>
              <w:left w:val="nil"/>
              <w:bottom w:val="single" w:sz="4" w:space="0" w:color="808080"/>
              <w:right w:val="single" w:sz="4" w:space="0" w:color="808080"/>
            </w:tcBorders>
            <w:shd w:val="clear" w:color="000000" w:fill="FFFFFF"/>
            <w:noWrap/>
            <w:vAlign w:val="center"/>
            <w:hideMark/>
          </w:tcPr>
          <w:p w14:paraId="18C7317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2CC22C4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w:t>
            </w:r>
          </w:p>
        </w:tc>
        <w:tc>
          <w:tcPr>
            <w:tcW w:w="780" w:type="dxa"/>
            <w:tcBorders>
              <w:top w:val="nil"/>
              <w:left w:val="nil"/>
              <w:bottom w:val="single" w:sz="4" w:space="0" w:color="808080"/>
              <w:right w:val="single" w:sz="4" w:space="0" w:color="808080"/>
            </w:tcBorders>
            <w:shd w:val="clear" w:color="000000" w:fill="FFFFFF"/>
            <w:noWrap/>
            <w:vAlign w:val="center"/>
            <w:hideMark/>
          </w:tcPr>
          <w:p w14:paraId="302A600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w:t>
            </w:r>
          </w:p>
        </w:tc>
        <w:tc>
          <w:tcPr>
            <w:tcW w:w="1080" w:type="dxa"/>
            <w:tcBorders>
              <w:top w:val="nil"/>
              <w:left w:val="nil"/>
              <w:bottom w:val="single" w:sz="4" w:space="0" w:color="808080"/>
              <w:right w:val="single" w:sz="4" w:space="0" w:color="808080"/>
            </w:tcBorders>
            <w:shd w:val="clear" w:color="000000" w:fill="FFFFFF"/>
            <w:noWrap/>
            <w:vAlign w:val="center"/>
            <w:hideMark/>
          </w:tcPr>
          <w:p w14:paraId="64B31FD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$2,374</w:t>
            </w:r>
          </w:p>
        </w:tc>
        <w:tc>
          <w:tcPr>
            <w:tcW w:w="1080" w:type="dxa"/>
            <w:tcBorders>
              <w:top w:val="nil"/>
              <w:left w:val="nil"/>
              <w:bottom w:val="single" w:sz="4" w:space="0" w:color="808080"/>
              <w:right w:val="single" w:sz="4" w:space="0" w:color="808080"/>
            </w:tcBorders>
            <w:shd w:val="clear" w:color="000000" w:fill="FFFFFF"/>
            <w:noWrap/>
            <w:vAlign w:val="center"/>
            <w:hideMark/>
          </w:tcPr>
          <w:p w14:paraId="46D994D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-80.00%</w:t>
            </w:r>
          </w:p>
        </w:tc>
      </w:tr>
      <w:tr w:rsidR="009A41CA" w:rsidRPr="00FF2162" w14:paraId="0F7CD0B0"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55BBD9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B86314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36" w:type="dxa"/>
            <w:gridSpan w:val="3"/>
            <w:tcBorders>
              <w:top w:val="single" w:sz="4" w:space="0" w:color="808080"/>
              <w:left w:val="nil"/>
              <w:bottom w:val="single" w:sz="4" w:space="0" w:color="808080"/>
              <w:right w:val="single" w:sz="4" w:space="0" w:color="808080"/>
            </w:tcBorders>
            <w:shd w:val="clear" w:color="000000" w:fill="D4D0C8"/>
            <w:noWrap/>
            <w:vAlign w:val="center"/>
            <w:hideMark/>
          </w:tcPr>
          <w:p w14:paraId="461DA41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Full-time Student Success Grant Total</w:t>
            </w:r>
          </w:p>
        </w:tc>
        <w:tc>
          <w:tcPr>
            <w:tcW w:w="820" w:type="dxa"/>
            <w:tcBorders>
              <w:top w:val="nil"/>
              <w:left w:val="nil"/>
              <w:bottom w:val="single" w:sz="4" w:space="0" w:color="808080"/>
              <w:right w:val="single" w:sz="4" w:space="0" w:color="808080"/>
            </w:tcBorders>
            <w:shd w:val="clear" w:color="000000" w:fill="FFFFFF"/>
            <w:noWrap/>
            <w:vAlign w:val="center"/>
            <w:hideMark/>
          </w:tcPr>
          <w:p w14:paraId="7A2D201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60" w:type="dxa"/>
            <w:tcBorders>
              <w:top w:val="nil"/>
              <w:left w:val="nil"/>
              <w:bottom w:val="single" w:sz="4" w:space="0" w:color="808080"/>
              <w:right w:val="single" w:sz="4" w:space="0" w:color="808080"/>
            </w:tcBorders>
            <w:shd w:val="clear" w:color="000000" w:fill="FFFFFF"/>
            <w:noWrap/>
            <w:vAlign w:val="center"/>
            <w:hideMark/>
          </w:tcPr>
          <w:p w14:paraId="3035A18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148252F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66B4C96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277</w:t>
            </w:r>
          </w:p>
        </w:tc>
        <w:tc>
          <w:tcPr>
            <w:tcW w:w="740" w:type="dxa"/>
            <w:tcBorders>
              <w:top w:val="nil"/>
              <w:left w:val="nil"/>
              <w:bottom w:val="single" w:sz="4" w:space="0" w:color="808080"/>
              <w:right w:val="single" w:sz="4" w:space="0" w:color="808080"/>
            </w:tcBorders>
            <w:shd w:val="clear" w:color="000000" w:fill="FFFFFF"/>
            <w:noWrap/>
            <w:vAlign w:val="center"/>
            <w:hideMark/>
          </w:tcPr>
          <w:p w14:paraId="409F7D2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450</w:t>
            </w:r>
          </w:p>
        </w:tc>
        <w:tc>
          <w:tcPr>
            <w:tcW w:w="1080" w:type="dxa"/>
            <w:tcBorders>
              <w:top w:val="nil"/>
              <w:left w:val="nil"/>
              <w:bottom w:val="single" w:sz="4" w:space="0" w:color="808080"/>
              <w:right w:val="single" w:sz="4" w:space="0" w:color="808080"/>
            </w:tcBorders>
            <w:shd w:val="clear" w:color="000000" w:fill="FFFFFF"/>
            <w:noWrap/>
            <w:vAlign w:val="center"/>
            <w:hideMark/>
          </w:tcPr>
          <w:p w14:paraId="41917AB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$135,000</w:t>
            </w:r>
          </w:p>
        </w:tc>
        <w:tc>
          <w:tcPr>
            <w:tcW w:w="1080" w:type="dxa"/>
            <w:tcBorders>
              <w:top w:val="nil"/>
              <w:left w:val="nil"/>
              <w:bottom w:val="single" w:sz="4" w:space="0" w:color="808080"/>
              <w:right w:val="single" w:sz="4" w:space="0" w:color="808080"/>
            </w:tcBorders>
            <w:shd w:val="clear" w:color="000000" w:fill="FFFFFF"/>
            <w:noWrap/>
            <w:vAlign w:val="center"/>
            <w:hideMark/>
          </w:tcPr>
          <w:p w14:paraId="051CA84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376F71D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290</w:t>
            </w:r>
          </w:p>
        </w:tc>
        <w:tc>
          <w:tcPr>
            <w:tcW w:w="780" w:type="dxa"/>
            <w:tcBorders>
              <w:top w:val="nil"/>
              <w:left w:val="nil"/>
              <w:bottom w:val="single" w:sz="4" w:space="0" w:color="808080"/>
              <w:right w:val="single" w:sz="4" w:space="0" w:color="808080"/>
            </w:tcBorders>
            <w:shd w:val="clear" w:color="000000" w:fill="FFFFFF"/>
            <w:noWrap/>
            <w:vAlign w:val="center"/>
            <w:hideMark/>
          </w:tcPr>
          <w:p w14:paraId="496E659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472</w:t>
            </w:r>
          </w:p>
        </w:tc>
        <w:tc>
          <w:tcPr>
            <w:tcW w:w="1080" w:type="dxa"/>
            <w:tcBorders>
              <w:top w:val="nil"/>
              <w:left w:val="nil"/>
              <w:bottom w:val="single" w:sz="4" w:space="0" w:color="808080"/>
              <w:right w:val="single" w:sz="4" w:space="0" w:color="808080"/>
            </w:tcBorders>
            <w:shd w:val="clear" w:color="000000" w:fill="FFFFFF"/>
            <w:noWrap/>
            <w:vAlign w:val="center"/>
            <w:hideMark/>
          </w:tcPr>
          <w:p w14:paraId="2B3B7B8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$141,600</w:t>
            </w:r>
          </w:p>
        </w:tc>
        <w:tc>
          <w:tcPr>
            <w:tcW w:w="1080" w:type="dxa"/>
            <w:tcBorders>
              <w:top w:val="nil"/>
              <w:left w:val="nil"/>
              <w:bottom w:val="single" w:sz="4" w:space="0" w:color="808080"/>
              <w:right w:val="single" w:sz="4" w:space="0" w:color="808080"/>
            </w:tcBorders>
            <w:shd w:val="clear" w:color="000000" w:fill="FFFFFF"/>
            <w:noWrap/>
            <w:vAlign w:val="center"/>
            <w:hideMark/>
          </w:tcPr>
          <w:p w14:paraId="23FF2D6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-4.69%</w:t>
            </w:r>
          </w:p>
        </w:tc>
      </w:tr>
      <w:tr w:rsidR="009A41CA" w:rsidRPr="00FF2162" w14:paraId="032ACC6C"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425E995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22EBC8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602AFC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001D418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African-American</w:t>
            </w:r>
          </w:p>
        </w:tc>
        <w:tc>
          <w:tcPr>
            <w:tcW w:w="820" w:type="dxa"/>
            <w:tcBorders>
              <w:top w:val="nil"/>
              <w:left w:val="nil"/>
              <w:bottom w:val="single" w:sz="4" w:space="0" w:color="808080"/>
              <w:right w:val="single" w:sz="4" w:space="0" w:color="808080"/>
            </w:tcBorders>
            <w:shd w:val="clear" w:color="000000" w:fill="FFFFFF"/>
            <w:noWrap/>
            <w:vAlign w:val="center"/>
            <w:hideMark/>
          </w:tcPr>
          <w:p w14:paraId="7D66A2C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60" w:type="dxa"/>
            <w:tcBorders>
              <w:top w:val="nil"/>
              <w:left w:val="nil"/>
              <w:bottom w:val="single" w:sz="4" w:space="0" w:color="808080"/>
              <w:right w:val="single" w:sz="4" w:space="0" w:color="808080"/>
            </w:tcBorders>
            <w:shd w:val="clear" w:color="000000" w:fill="FFFFFF"/>
            <w:noWrap/>
            <w:vAlign w:val="center"/>
            <w:hideMark/>
          </w:tcPr>
          <w:p w14:paraId="658010A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7D0C974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6714AE9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43</w:t>
            </w:r>
          </w:p>
        </w:tc>
        <w:tc>
          <w:tcPr>
            <w:tcW w:w="740" w:type="dxa"/>
            <w:tcBorders>
              <w:top w:val="nil"/>
              <w:left w:val="nil"/>
              <w:bottom w:val="single" w:sz="4" w:space="0" w:color="808080"/>
              <w:right w:val="single" w:sz="4" w:space="0" w:color="808080"/>
            </w:tcBorders>
            <w:shd w:val="clear" w:color="000000" w:fill="FFFFFF"/>
            <w:noWrap/>
            <w:vAlign w:val="center"/>
            <w:hideMark/>
          </w:tcPr>
          <w:p w14:paraId="1F7A1C3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64</w:t>
            </w:r>
          </w:p>
        </w:tc>
        <w:tc>
          <w:tcPr>
            <w:tcW w:w="1080" w:type="dxa"/>
            <w:tcBorders>
              <w:top w:val="nil"/>
              <w:left w:val="nil"/>
              <w:bottom w:val="single" w:sz="4" w:space="0" w:color="808080"/>
              <w:right w:val="single" w:sz="4" w:space="0" w:color="808080"/>
            </w:tcBorders>
            <w:shd w:val="clear" w:color="000000" w:fill="FFFFFF"/>
            <w:noWrap/>
            <w:vAlign w:val="center"/>
            <w:hideMark/>
          </w:tcPr>
          <w:p w14:paraId="2A982EA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$19,200</w:t>
            </w:r>
          </w:p>
        </w:tc>
        <w:tc>
          <w:tcPr>
            <w:tcW w:w="1080" w:type="dxa"/>
            <w:tcBorders>
              <w:top w:val="nil"/>
              <w:left w:val="nil"/>
              <w:bottom w:val="single" w:sz="4" w:space="0" w:color="808080"/>
              <w:right w:val="single" w:sz="4" w:space="0" w:color="808080"/>
            </w:tcBorders>
            <w:shd w:val="clear" w:color="000000" w:fill="FFFFFF"/>
            <w:noWrap/>
            <w:vAlign w:val="center"/>
            <w:hideMark/>
          </w:tcPr>
          <w:p w14:paraId="2B42DF5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3F7ECD3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w:t>
            </w:r>
          </w:p>
        </w:tc>
        <w:tc>
          <w:tcPr>
            <w:tcW w:w="780" w:type="dxa"/>
            <w:tcBorders>
              <w:top w:val="nil"/>
              <w:left w:val="nil"/>
              <w:bottom w:val="single" w:sz="4" w:space="0" w:color="808080"/>
              <w:right w:val="single" w:sz="4" w:space="0" w:color="808080"/>
            </w:tcBorders>
            <w:shd w:val="clear" w:color="000000" w:fill="FFFFFF"/>
            <w:noWrap/>
            <w:vAlign w:val="center"/>
            <w:hideMark/>
          </w:tcPr>
          <w:p w14:paraId="7E92C0A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79</w:t>
            </w:r>
          </w:p>
        </w:tc>
        <w:tc>
          <w:tcPr>
            <w:tcW w:w="1080" w:type="dxa"/>
            <w:tcBorders>
              <w:top w:val="nil"/>
              <w:left w:val="nil"/>
              <w:bottom w:val="single" w:sz="4" w:space="0" w:color="808080"/>
              <w:right w:val="single" w:sz="4" w:space="0" w:color="808080"/>
            </w:tcBorders>
            <w:shd w:val="clear" w:color="000000" w:fill="FFFFFF"/>
            <w:noWrap/>
            <w:vAlign w:val="center"/>
            <w:hideMark/>
          </w:tcPr>
          <w:p w14:paraId="5EF6413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$23,700</w:t>
            </w:r>
          </w:p>
        </w:tc>
        <w:tc>
          <w:tcPr>
            <w:tcW w:w="1080" w:type="dxa"/>
            <w:tcBorders>
              <w:top w:val="nil"/>
              <w:left w:val="nil"/>
              <w:bottom w:val="single" w:sz="4" w:space="0" w:color="808080"/>
              <w:right w:val="single" w:sz="4" w:space="0" w:color="808080"/>
            </w:tcBorders>
            <w:shd w:val="clear" w:color="000000" w:fill="FFFFFF"/>
            <w:noWrap/>
            <w:vAlign w:val="center"/>
            <w:hideMark/>
          </w:tcPr>
          <w:p w14:paraId="2831377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-16.28%</w:t>
            </w:r>
          </w:p>
        </w:tc>
      </w:tr>
      <w:tr w:rsidR="009A41CA" w:rsidRPr="00FF2162" w14:paraId="76E5E5C9"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1BF0F11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55D355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3D3B6A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4C13D88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American Indian/Alaskan Native</w:t>
            </w:r>
          </w:p>
        </w:tc>
        <w:tc>
          <w:tcPr>
            <w:tcW w:w="820" w:type="dxa"/>
            <w:tcBorders>
              <w:top w:val="nil"/>
              <w:left w:val="nil"/>
              <w:bottom w:val="single" w:sz="4" w:space="0" w:color="808080"/>
              <w:right w:val="single" w:sz="4" w:space="0" w:color="808080"/>
            </w:tcBorders>
            <w:shd w:val="clear" w:color="000000" w:fill="FFFFFF"/>
            <w:noWrap/>
            <w:vAlign w:val="center"/>
            <w:hideMark/>
          </w:tcPr>
          <w:p w14:paraId="30675A9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60" w:type="dxa"/>
            <w:tcBorders>
              <w:top w:val="nil"/>
              <w:left w:val="nil"/>
              <w:bottom w:val="single" w:sz="4" w:space="0" w:color="808080"/>
              <w:right w:val="single" w:sz="4" w:space="0" w:color="808080"/>
            </w:tcBorders>
            <w:shd w:val="clear" w:color="000000" w:fill="FFFFFF"/>
            <w:noWrap/>
            <w:vAlign w:val="center"/>
            <w:hideMark/>
          </w:tcPr>
          <w:p w14:paraId="080A08C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03FF723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79CC889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740" w:type="dxa"/>
            <w:tcBorders>
              <w:top w:val="nil"/>
              <w:left w:val="nil"/>
              <w:bottom w:val="single" w:sz="4" w:space="0" w:color="808080"/>
              <w:right w:val="single" w:sz="4" w:space="0" w:color="808080"/>
            </w:tcBorders>
            <w:shd w:val="clear" w:color="000000" w:fill="FFFFFF"/>
            <w:noWrap/>
            <w:vAlign w:val="center"/>
            <w:hideMark/>
          </w:tcPr>
          <w:p w14:paraId="36A1951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1080" w:type="dxa"/>
            <w:tcBorders>
              <w:top w:val="nil"/>
              <w:left w:val="nil"/>
              <w:bottom w:val="single" w:sz="4" w:space="0" w:color="808080"/>
              <w:right w:val="single" w:sz="4" w:space="0" w:color="808080"/>
            </w:tcBorders>
            <w:shd w:val="clear" w:color="000000" w:fill="FFFFFF"/>
            <w:noWrap/>
            <w:vAlign w:val="center"/>
            <w:hideMark/>
          </w:tcPr>
          <w:p w14:paraId="6FE1C46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$900</w:t>
            </w:r>
          </w:p>
        </w:tc>
        <w:tc>
          <w:tcPr>
            <w:tcW w:w="1080" w:type="dxa"/>
            <w:tcBorders>
              <w:top w:val="nil"/>
              <w:left w:val="nil"/>
              <w:bottom w:val="single" w:sz="4" w:space="0" w:color="808080"/>
              <w:right w:val="single" w:sz="4" w:space="0" w:color="808080"/>
            </w:tcBorders>
            <w:shd w:val="clear" w:color="000000" w:fill="FFFFFF"/>
            <w:noWrap/>
            <w:vAlign w:val="center"/>
            <w:hideMark/>
          </w:tcPr>
          <w:p w14:paraId="4338D24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75E8ABD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780" w:type="dxa"/>
            <w:tcBorders>
              <w:top w:val="nil"/>
              <w:left w:val="nil"/>
              <w:bottom w:val="single" w:sz="4" w:space="0" w:color="808080"/>
              <w:right w:val="single" w:sz="4" w:space="0" w:color="808080"/>
            </w:tcBorders>
            <w:shd w:val="clear" w:color="000000" w:fill="FFFFFF"/>
            <w:noWrap/>
            <w:vAlign w:val="center"/>
            <w:hideMark/>
          </w:tcPr>
          <w:p w14:paraId="7A16199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1080" w:type="dxa"/>
            <w:tcBorders>
              <w:top w:val="nil"/>
              <w:left w:val="nil"/>
              <w:bottom w:val="single" w:sz="4" w:space="0" w:color="808080"/>
              <w:right w:val="single" w:sz="4" w:space="0" w:color="808080"/>
            </w:tcBorders>
            <w:shd w:val="clear" w:color="000000" w:fill="FFFFFF"/>
            <w:noWrap/>
            <w:vAlign w:val="center"/>
            <w:hideMark/>
          </w:tcPr>
          <w:p w14:paraId="3CE0D40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$900</w:t>
            </w:r>
          </w:p>
        </w:tc>
        <w:tc>
          <w:tcPr>
            <w:tcW w:w="1080" w:type="dxa"/>
            <w:tcBorders>
              <w:top w:val="nil"/>
              <w:left w:val="nil"/>
              <w:bottom w:val="single" w:sz="4" w:space="0" w:color="808080"/>
              <w:right w:val="single" w:sz="4" w:space="0" w:color="808080"/>
            </w:tcBorders>
            <w:shd w:val="clear" w:color="000000" w:fill="FFFFFF"/>
            <w:noWrap/>
            <w:vAlign w:val="center"/>
            <w:hideMark/>
          </w:tcPr>
          <w:p w14:paraId="1832FB7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7EF7FFF2"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CAD3CE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D05CDD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72B5C6C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4297CA2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Asian</w:t>
            </w:r>
          </w:p>
        </w:tc>
        <w:tc>
          <w:tcPr>
            <w:tcW w:w="820" w:type="dxa"/>
            <w:tcBorders>
              <w:top w:val="nil"/>
              <w:left w:val="nil"/>
              <w:bottom w:val="single" w:sz="4" w:space="0" w:color="808080"/>
              <w:right w:val="single" w:sz="4" w:space="0" w:color="808080"/>
            </w:tcBorders>
            <w:shd w:val="clear" w:color="000000" w:fill="FFFFFF"/>
            <w:noWrap/>
            <w:vAlign w:val="center"/>
            <w:hideMark/>
          </w:tcPr>
          <w:p w14:paraId="5433692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60" w:type="dxa"/>
            <w:tcBorders>
              <w:top w:val="nil"/>
              <w:left w:val="nil"/>
              <w:bottom w:val="single" w:sz="4" w:space="0" w:color="808080"/>
              <w:right w:val="single" w:sz="4" w:space="0" w:color="808080"/>
            </w:tcBorders>
            <w:shd w:val="clear" w:color="000000" w:fill="FFFFFF"/>
            <w:noWrap/>
            <w:vAlign w:val="center"/>
            <w:hideMark/>
          </w:tcPr>
          <w:p w14:paraId="5354CF7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77A8A03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1B1815F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147</w:t>
            </w:r>
          </w:p>
        </w:tc>
        <w:tc>
          <w:tcPr>
            <w:tcW w:w="740" w:type="dxa"/>
            <w:tcBorders>
              <w:top w:val="nil"/>
              <w:left w:val="nil"/>
              <w:bottom w:val="single" w:sz="4" w:space="0" w:color="808080"/>
              <w:right w:val="single" w:sz="4" w:space="0" w:color="808080"/>
            </w:tcBorders>
            <w:shd w:val="clear" w:color="000000" w:fill="FFFFFF"/>
            <w:noWrap/>
            <w:vAlign w:val="center"/>
            <w:hideMark/>
          </w:tcPr>
          <w:p w14:paraId="0610258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256</w:t>
            </w:r>
          </w:p>
        </w:tc>
        <w:tc>
          <w:tcPr>
            <w:tcW w:w="1080" w:type="dxa"/>
            <w:tcBorders>
              <w:top w:val="nil"/>
              <w:left w:val="nil"/>
              <w:bottom w:val="single" w:sz="4" w:space="0" w:color="808080"/>
              <w:right w:val="single" w:sz="4" w:space="0" w:color="808080"/>
            </w:tcBorders>
            <w:shd w:val="clear" w:color="000000" w:fill="FFFFFF"/>
            <w:noWrap/>
            <w:vAlign w:val="center"/>
            <w:hideMark/>
          </w:tcPr>
          <w:p w14:paraId="347BD89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$76,800</w:t>
            </w:r>
          </w:p>
        </w:tc>
        <w:tc>
          <w:tcPr>
            <w:tcW w:w="1080" w:type="dxa"/>
            <w:tcBorders>
              <w:top w:val="nil"/>
              <w:left w:val="nil"/>
              <w:bottom w:val="single" w:sz="4" w:space="0" w:color="808080"/>
              <w:right w:val="single" w:sz="4" w:space="0" w:color="808080"/>
            </w:tcBorders>
            <w:shd w:val="clear" w:color="000000" w:fill="FFFFFF"/>
            <w:noWrap/>
            <w:vAlign w:val="center"/>
            <w:hideMark/>
          </w:tcPr>
          <w:p w14:paraId="0E304BE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6DDCC83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149</w:t>
            </w:r>
          </w:p>
        </w:tc>
        <w:tc>
          <w:tcPr>
            <w:tcW w:w="780" w:type="dxa"/>
            <w:tcBorders>
              <w:top w:val="nil"/>
              <w:left w:val="nil"/>
              <w:bottom w:val="single" w:sz="4" w:space="0" w:color="808080"/>
              <w:right w:val="single" w:sz="4" w:space="0" w:color="808080"/>
            </w:tcBorders>
            <w:shd w:val="clear" w:color="000000" w:fill="FFFFFF"/>
            <w:noWrap/>
            <w:vAlign w:val="center"/>
            <w:hideMark/>
          </w:tcPr>
          <w:p w14:paraId="49F9C40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255</w:t>
            </w:r>
          </w:p>
        </w:tc>
        <w:tc>
          <w:tcPr>
            <w:tcW w:w="1080" w:type="dxa"/>
            <w:tcBorders>
              <w:top w:val="nil"/>
              <w:left w:val="nil"/>
              <w:bottom w:val="single" w:sz="4" w:space="0" w:color="808080"/>
              <w:right w:val="single" w:sz="4" w:space="0" w:color="808080"/>
            </w:tcBorders>
            <w:shd w:val="clear" w:color="000000" w:fill="FFFFFF"/>
            <w:noWrap/>
            <w:vAlign w:val="center"/>
            <w:hideMark/>
          </w:tcPr>
          <w:p w14:paraId="0DE1A5C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$76,500</w:t>
            </w:r>
          </w:p>
        </w:tc>
        <w:tc>
          <w:tcPr>
            <w:tcW w:w="1080" w:type="dxa"/>
            <w:tcBorders>
              <w:top w:val="nil"/>
              <w:left w:val="nil"/>
              <w:bottom w:val="single" w:sz="4" w:space="0" w:color="808080"/>
              <w:right w:val="single" w:sz="4" w:space="0" w:color="808080"/>
            </w:tcBorders>
            <w:shd w:val="clear" w:color="000000" w:fill="FFFFFF"/>
            <w:noWrap/>
            <w:vAlign w:val="center"/>
            <w:hideMark/>
          </w:tcPr>
          <w:p w14:paraId="24A23C8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-1.36%</w:t>
            </w:r>
          </w:p>
        </w:tc>
      </w:tr>
      <w:tr w:rsidR="009A41CA" w:rsidRPr="00FF2162" w14:paraId="5F7D1DBF"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0B22D40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22C3C8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61BAF5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6F214B7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Filipino</w:t>
            </w:r>
          </w:p>
        </w:tc>
        <w:tc>
          <w:tcPr>
            <w:tcW w:w="820" w:type="dxa"/>
            <w:tcBorders>
              <w:top w:val="nil"/>
              <w:left w:val="nil"/>
              <w:bottom w:val="single" w:sz="4" w:space="0" w:color="808080"/>
              <w:right w:val="single" w:sz="4" w:space="0" w:color="808080"/>
            </w:tcBorders>
            <w:shd w:val="clear" w:color="000000" w:fill="FFFFFF"/>
            <w:noWrap/>
            <w:vAlign w:val="center"/>
            <w:hideMark/>
          </w:tcPr>
          <w:p w14:paraId="6B59891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60" w:type="dxa"/>
            <w:tcBorders>
              <w:top w:val="nil"/>
              <w:left w:val="nil"/>
              <w:bottom w:val="single" w:sz="4" w:space="0" w:color="808080"/>
              <w:right w:val="single" w:sz="4" w:space="0" w:color="808080"/>
            </w:tcBorders>
            <w:shd w:val="clear" w:color="000000" w:fill="FFFFFF"/>
            <w:noWrap/>
            <w:vAlign w:val="center"/>
            <w:hideMark/>
          </w:tcPr>
          <w:p w14:paraId="64ED4EA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7EEE92D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2185055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w:t>
            </w:r>
          </w:p>
        </w:tc>
        <w:tc>
          <w:tcPr>
            <w:tcW w:w="740" w:type="dxa"/>
            <w:tcBorders>
              <w:top w:val="nil"/>
              <w:left w:val="nil"/>
              <w:bottom w:val="single" w:sz="4" w:space="0" w:color="808080"/>
              <w:right w:val="single" w:sz="4" w:space="0" w:color="808080"/>
            </w:tcBorders>
            <w:shd w:val="clear" w:color="000000" w:fill="FFFFFF"/>
            <w:noWrap/>
            <w:vAlign w:val="center"/>
            <w:hideMark/>
          </w:tcPr>
          <w:p w14:paraId="072AF1B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w:t>
            </w:r>
          </w:p>
        </w:tc>
        <w:tc>
          <w:tcPr>
            <w:tcW w:w="1080" w:type="dxa"/>
            <w:tcBorders>
              <w:top w:val="nil"/>
              <w:left w:val="nil"/>
              <w:bottom w:val="single" w:sz="4" w:space="0" w:color="808080"/>
              <w:right w:val="single" w:sz="4" w:space="0" w:color="808080"/>
            </w:tcBorders>
            <w:shd w:val="clear" w:color="000000" w:fill="FFFFFF"/>
            <w:noWrap/>
            <w:vAlign w:val="center"/>
            <w:hideMark/>
          </w:tcPr>
          <w:p w14:paraId="1588A14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$4,200</w:t>
            </w:r>
          </w:p>
        </w:tc>
        <w:tc>
          <w:tcPr>
            <w:tcW w:w="1080" w:type="dxa"/>
            <w:tcBorders>
              <w:top w:val="nil"/>
              <w:left w:val="nil"/>
              <w:bottom w:val="single" w:sz="4" w:space="0" w:color="808080"/>
              <w:right w:val="single" w:sz="4" w:space="0" w:color="808080"/>
            </w:tcBorders>
            <w:shd w:val="clear" w:color="000000" w:fill="FFFFFF"/>
            <w:noWrap/>
            <w:vAlign w:val="center"/>
            <w:hideMark/>
          </w:tcPr>
          <w:p w14:paraId="35A0BEF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72CA17B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w:t>
            </w:r>
          </w:p>
        </w:tc>
        <w:tc>
          <w:tcPr>
            <w:tcW w:w="780" w:type="dxa"/>
            <w:tcBorders>
              <w:top w:val="nil"/>
              <w:left w:val="nil"/>
              <w:bottom w:val="single" w:sz="4" w:space="0" w:color="808080"/>
              <w:right w:val="single" w:sz="4" w:space="0" w:color="808080"/>
            </w:tcBorders>
            <w:shd w:val="clear" w:color="000000" w:fill="FFFFFF"/>
            <w:noWrap/>
            <w:vAlign w:val="center"/>
            <w:hideMark/>
          </w:tcPr>
          <w:p w14:paraId="4DFBA99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w:t>
            </w:r>
          </w:p>
        </w:tc>
        <w:tc>
          <w:tcPr>
            <w:tcW w:w="1080" w:type="dxa"/>
            <w:tcBorders>
              <w:top w:val="nil"/>
              <w:left w:val="nil"/>
              <w:bottom w:val="single" w:sz="4" w:space="0" w:color="808080"/>
              <w:right w:val="single" w:sz="4" w:space="0" w:color="808080"/>
            </w:tcBorders>
            <w:shd w:val="clear" w:color="000000" w:fill="FFFFFF"/>
            <w:noWrap/>
            <w:vAlign w:val="center"/>
            <w:hideMark/>
          </w:tcPr>
          <w:p w14:paraId="4AA6841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$3,900</w:t>
            </w:r>
          </w:p>
        </w:tc>
        <w:tc>
          <w:tcPr>
            <w:tcW w:w="1080" w:type="dxa"/>
            <w:tcBorders>
              <w:top w:val="nil"/>
              <w:left w:val="nil"/>
              <w:bottom w:val="single" w:sz="4" w:space="0" w:color="808080"/>
              <w:right w:val="single" w:sz="4" w:space="0" w:color="808080"/>
            </w:tcBorders>
            <w:shd w:val="clear" w:color="000000" w:fill="FFFFFF"/>
            <w:noWrap/>
            <w:vAlign w:val="center"/>
            <w:hideMark/>
          </w:tcPr>
          <w:p w14:paraId="7126259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10.00%</w:t>
            </w:r>
          </w:p>
        </w:tc>
      </w:tr>
      <w:tr w:rsidR="009A41CA" w:rsidRPr="00FF2162" w14:paraId="64CFE06B"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DEB070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C79347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70DE976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2663A3B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Hispanic</w:t>
            </w:r>
          </w:p>
        </w:tc>
        <w:tc>
          <w:tcPr>
            <w:tcW w:w="820" w:type="dxa"/>
            <w:tcBorders>
              <w:top w:val="nil"/>
              <w:left w:val="nil"/>
              <w:bottom w:val="single" w:sz="4" w:space="0" w:color="808080"/>
              <w:right w:val="single" w:sz="4" w:space="0" w:color="808080"/>
            </w:tcBorders>
            <w:shd w:val="clear" w:color="000000" w:fill="FFFFFF"/>
            <w:noWrap/>
            <w:vAlign w:val="center"/>
            <w:hideMark/>
          </w:tcPr>
          <w:p w14:paraId="578C4DA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60" w:type="dxa"/>
            <w:tcBorders>
              <w:top w:val="nil"/>
              <w:left w:val="nil"/>
              <w:bottom w:val="single" w:sz="4" w:space="0" w:color="808080"/>
              <w:right w:val="single" w:sz="4" w:space="0" w:color="808080"/>
            </w:tcBorders>
            <w:shd w:val="clear" w:color="000000" w:fill="FFFFFF"/>
            <w:noWrap/>
            <w:vAlign w:val="center"/>
            <w:hideMark/>
          </w:tcPr>
          <w:p w14:paraId="3C8C56B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6EE769C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3ED27D3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47</w:t>
            </w:r>
          </w:p>
        </w:tc>
        <w:tc>
          <w:tcPr>
            <w:tcW w:w="740" w:type="dxa"/>
            <w:tcBorders>
              <w:top w:val="nil"/>
              <w:left w:val="nil"/>
              <w:bottom w:val="single" w:sz="4" w:space="0" w:color="808080"/>
              <w:right w:val="single" w:sz="4" w:space="0" w:color="808080"/>
            </w:tcBorders>
            <w:shd w:val="clear" w:color="000000" w:fill="FFFFFF"/>
            <w:noWrap/>
            <w:vAlign w:val="center"/>
            <w:hideMark/>
          </w:tcPr>
          <w:p w14:paraId="2C1B8DF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67</w:t>
            </w:r>
          </w:p>
        </w:tc>
        <w:tc>
          <w:tcPr>
            <w:tcW w:w="1080" w:type="dxa"/>
            <w:tcBorders>
              <w:top w:val="nil"/>
              <w:left w:val="nil"/>
              <w:bottom w:val="single" w:sz="4" w:space="0" w:color="808080"/>
              <w:right w:val="single" w:sz="4" w:space="0" w:color="808080"/>
            </w:tcBorders>
            <w:shd w:val="clear" w:color="000000" w:fill="FFFFFF"/>
            <w:noWrap/>
            <w:vAlign w:val="center"/>
            <w:hideMark/>
          </w:tcPr>
          <w:p w14:paraId="3821F96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$20,100</w:t>
            </w:r>
          </w:p>
        </w:tc>
        <w:tc>
          <w:tcPr>
            <w:tcW w:w="1080" w:type="dxa"/>
            <w:tcBorders>
              <w:top w:val="nil"/>
              <w:left w:val="nil"/>
              <w:bottom w:val="single" w:sz="4" w:space="0" w:color="808080"/>
              <w:right w:val="single" w:sz="4" w:space="0" w:color="808080"/>
            </w:tcBorders>
            <w:shd w:val="clear" w:color="000000" w:fill="FFFFFF"/>
            <w:noWrap/>
            <w:vAlign w:val="center"/>
            <w:hideMark/>
          </w:tcPr>
          <w:p w14:paraId="0A6A830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3331280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47</w:t>
            </w:r>
          </w:p>
        </w:tc>
        <w:tc>
          <w:tcPr>
            <w:tcW w:w="780" w:type="dxa"/>
            <w:tcBorders>
              <w:top w:val="nil"/>
              <w:left w:val="nil"/>
              <w:bottom w:val="single" w:sz="4" w:space="0" w:color="808080"/>
              <w:right w:val="single" w:sz="4" w:space="0" w:color="808080"/>
            </w:tcBorders>
            <w:shd w:val="clear" w:color="000000" w:fill="FFFFFF"/>
            <w:noWrap/>
            <w:vAlign w:val="center"/>
            <w:hideMark/>
          </w:tcPr>
          <w:p w14:paraId="7FD9DD9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75</w:t>
            </w:r>
          </w:p>
        </w:tc>
        <w:tc>
          <w:tcPr>
            <w:tcW w:w="1080" w:type="dxa"/>
            <w:tcBorders>
              <w:top w:val="nil"/>
              <w:left w:val="nil"/>
              <w:bottom w:val="single" w:sz="4" w:space="0" w:color="808080"/>
              <w:right w:val="single" w:sz="4" w:space="0" w:color="808080"/>
            </w:tcBorders>
            <w:shd w:val="clear" w:color="000000" w:fill="FFFFFF"/>
            <w:noWrap/>
            <w:vAlign w:val="center"/>
            <w:hideMark/>
          </w:tcPr>
          <w:p w14:paraId="6416375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$22,500</w:t>
            </w:r>
          </w:p>
        </w:tc>
        <w:tc>
          <w:tcPr>
            <w:tcW w:w="1080" w:type="dxa"/>
            <w:tcBorders>
              <w:top w:val="nil"/>
              <w:left w:val="nil"/>
              <w:bottom w:val="single" w:sz="4" w:space="0" w:color="808080"/>
              <w:right w:val="single" w:sz="4" w:space="0" w:color="808080"/>
            </w:tcBorders>
            <w:shd w:val="clear" w:color="000000" w:fill="FFFFFF"/>
            <w:noWrap/>
            <w:vAlign w:val="center"/>
            <w:hideMark/>
          </w:tcPr>
          <w:p w14:paraId="4356679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527E55FD"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15E1524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01EF6E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EF2550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71B4E35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Multi-Ethnicity</w:t>
            </w:r>
          </w:p>
        </w:tc>
        <w:tc>
          <w:tcPr>
            <w:tcW w:w="820" w:type="dxa"/>
            <w:tcBorders>
              <w:top w:val="nil"/>
              <w:left w:val="nil"/>
              <w:bottom w:val="single" w:sz="4" w:space="0" w:color="808080"/>
              <w:right w:val="single" w:sz="4" w:space="0" w:color="808080"/>
            </w:tcBorders>
            <w:shd w:val="clear" w:color="000000" w:fill="FFFFFF"/>
            <w:noWrap/>
            <w:vAlign w:val="center"/>
            <w:hideMark/>
          </w:tcPr>
          <w:p w14:paraId="43820A6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60" w:type="dxa"/>
            <w:tcBorders>
              <w:top w:val="nil"/>
              <w:left w:val="nil"/>
              <w:bottom w:val="single" w:sz="4" w:space="0" w:color="808080"/>
              <w:right w:val="single" w:sz="4" w:space="0" w:color="808080"/>
            </w:tcBorders>
            <w:shd w:val="clear" w:color="000000" w:fill="FFFFFF"/>
            <w:noWrap/>
            <w:vAlign w:val="center"/>
            <w:hideMark/>
          </w:tcPr>
          <w:p w14:paraId="6ED6A34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3B42D70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0E3FE12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w:t>
            </w:r>
          </w:p>
        </w:tc>
        <w:tc>
          <w:tcPr>
            <w:tcW w:w="740" w:type="dxa"/>
            <w:tcBorders>
              <w:top w:val="nil"/>
              <w:left w:val="nil"/>
              <w:bottom w:val="single" w:sz="4" w:space="0" w:color="808080"/>
              <w:right w:val="single" w:sz="4" w:space="0" w:color="808080"/>
            </w:tcBorders>
            <w:shd w:val="clear" w:color="000000" w:fill="FFFFFF"/>
            <w:noWrap/>
            <w:vAlign w:val="center"/>
            <w:hideMark/>
          </w:tcPr>
          <w:p w14:paraId="43ADD5E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w:t>
            </w:r>
          </w:p>
        </w:tc>
        <w:tc>
          <w:tcPr>
            <w:tcW w:w="1080" w:type="dxa"/>
            <w:tcBorders>
              <w:top w:val="nil"/>
              <w:left w:val="nil"/>
              <w:bottom w:val="single" w:sz="4" w:space="0" w:color="808080"/>
              <w:right w:val="single" w:sz="4" w:space="0" w:color="808080"/>
            </w:tcBorders>
            <w:shd w:val="clear" w:color="000000" w:fill="FFFFFF"/>
            <w:noWrap/>
            <w:vAlign w:val="center"/>
            <w:hideMark/>
          </w:tcPr>
          <w:p w14:paraId="7EF31FD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$4,800</w:t>
            </w:r>
          </w:p>
        </w:tc>
        <w:tc>
          <w:tcPr>
            <w:tcW w:w="1080" w:type="dxa"/>
            <w:tcBorders>
              <w:top w:val="nil"/>
              <w:left w:val="nil"/>
              <w:bottom w:val="single" w:sz="4" w:space="0" w:color="808080"/>
              <w:right w:val="single" w:sz="4" w:space="0" w:color="808080"/>
            </w:tcBorders>
            <w:shd w:val="clear" w:color="000000" w:fill="FFFFFF"/>
            <w:noWrap/>
            <w:vAlign w:val="center"/>
            <w:hideMark/>
          </w:tcPr>
          <w:p w14:paraId="50191B5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6E3A1D0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0" w:type="dxa"/>
            <w:tcBorders>
              <w:top w:val="nil"/>
              <w:left w:val="nil"/>
              <w:bottom w:val="single" w:sz="4" w:space="0" w:color="808080"/>
              <w:right w:val="single" w:sz="4" w:space="0" w:color="808080"/>
            </w:tcBorders>
            <w:shd w:val="clear" w:color="000000" w:fill="FFFFFF"/>
            <w:noWrap/>
            <w:vAlign w:val="center"/>
            <w:hideMark/>
          </w:tcPr>
          <w:p w14:paraId="4678D2F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2442086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1449138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30D0A45D"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3B5BD1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7E24616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4B9161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5B91453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Pacific Islander</w:t>
            </w:r>
          </w:p>
        </w:tc>
        <w:tc>
          <w:tcPr>
            <w:tcW w:w="820" w:type="dxa"/>
            <w:tcBorders>
              <w:top w:val="nil"/>
              <w:left w:val="nil"/>
              <w:bottom w:val="single" w:sz="4" w:space="0" w:color="808080"/>
              <w:right w:val="single" w:sz="4" w:space="0" w:color="808080"/>
            </w:tcBorders>
            <w:shd w:val="clear" w:color="000000" w:fill="FFFFFF"/>
            <w:noWrap/>
            <w:vAlign w:val="center"/>
            <w:hideMark/>
          </w:tcPr>
          <w:p w14:paraId="6F1A7A5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60" w:type="dxa"/>
            <w:tcBorders>
              <w:top w:val="nil"/>
              <w:left w:val="nil"/>
              <w:bottom w:val="single" w:sz="4" w:space="0" w:color="808080"/>
              <w:right w:val="single" w:sz="4" w:space="0" w:color="808080"/>
            </w:tcBorders>
            <w:shd w:val="clear" w:color="000000" w:fill="FFFFFF"/>
            <w:noWrap/>
            <w:vAlign w:val="center"/>
            <w:hideMark/>
          </w:tcPr>
          <w:p w14:paraId="65D56B5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4784114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3097590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40" w:type="dxa"/>
            <w:tcBorders>
              <w:top w:val="nil"/>
              <w:left w:val="nil"/>
              <w:bottom w:val="single" w:sz="4" w:space="0" w:color="808080"/>
              <w:right w:val="single" w:sz="4" w:space="0" w:color="808080"/>
            </w:tcBorders>
            <w:shd w:val="clear" w:color="000000" w:fill="FFFFFF"/>
            <w:noWrap/>
            <w:vAlign w:val="center"/>
            <w:hideMark/>
          </w:tcPr>
          <w:p w14:paraId="393F875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5538AD2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7A56F3F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74D9A21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80" w:type="dxa"/>
            <w:tcBorders>
              <w:top w:val="nil"/>
              <w:left w:val="nil"/>
              <w:bottom w:val="single" w:sz="4" w:space="0" w:color="808080"/>
              <w:right w:val="single" w:sz="4" w:space="0" w:color="808080"/>
            </w:tcBorders>
            <w:shd w:val="clear" w:color="000000" w:fill="FFFFFF"/>
            <w:noWrap/>
            <w:vAlign w:val="center"/>
            <w:hideMark/>
          </w:tcPr>
          <w:p w14:paraId="5C2D47D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80" w:type="dxa"/>
            <w:tcBorders>
              <w:top w:val="nil"/>
              <w:left w:val="nil"/>
              <w:bottom w:val="single" w:sz="4" w:space="0" w:color="808080"/>
              <w:right w:val="single" w:sz="4" w:space="0" w:color="808080"/>
            </w:tcBorders>
            <w:shd w:val="clear" w:color="000000" w:fill="FFFFFF"/>
            <w:noWrap/>
            <w:vAlign w:val="center"/>
            <w:hideMark/>
          </w:tcPr>
          <w:p w14:paraId="502AE9F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$300</w:t>
            </w:r>
          </w:p>
        </w:tc>
        <w:tc>
          <w:tcPr>
            <w:tcW w:w="1080" w:type="dxa"/>
            <w:tcBorders>
              <w:top w:val="nil"/>
              <w:left w:val="nil"/>
              <w:bottom w:val="single" w:sz="4" w:space="0" w:color="808080"/>
              <w:right w:val="single" w:sz="4" w:space="0" w:color="808080"/>
            </w:tcBorders>
            <w:shd w:val="clear" w:color="000000" w:fill="FFFFFF"/>
            <w:noWrap/>
            <w:vAlign w:val="center"/>
            <w:hideMark/>
          </w:tcPr>
          <w:p w14:paraId="195D714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50D31FB1"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4F3E544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53344F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AE97B2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2A26E66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Unknown</w:t>
            </w:r>
          </w:p>
        </w:tc>
        <w:tc>
          <w:tcPr>
            <w:tcW w:w="820" w:type="dxa"/>
            <w:tcBorders>
              <w:top w:val="nil"/>
              <w:left w:val="nil"/>
              <w:bottom w:val="single" w:sz="4" w:space="0" w:color="808080"/>
              <w:right w:val="single" w:sz="4" w:space="0" w:color="808080"/>
            </w:tcBorders>
            <w:shd w:val="clear" w:color="000000" w:fill="FFFFFF"/>
            <w:noWrap/>
            <w:vAlign w:val="center"/>
            <w:hideMark/>
          </w:tcPr>
          <w:p w14:paraId="3160F53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60" w:type="dxa"/>
            <w:tcBorders>
              <w:top w:val="nil"/>
              <w:left w:val="nil"/>
              <w:bottom w:val="single" w:sz="4" w:space="0" w:color="808080"/>
              <w:right w:val="single" w:sz="4" w:space="0" w:color="808080"/>
            </w:tcBorders>
            <w:shd w:val="clear" w:color="000000" w:fill="FFFFFF"/>
            <w:noWrap/>
            <w:vAlign w:val="center"/>
            <w:hideMark/>
          </w:tcPr>
          <w:p w14:paraId="6FAB76D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1FFA599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624ACC2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740" w:type="dxa"/>
            <w:tcBorders>
              <w:top w:val="nil"/>
              <w:left w:val="nil"/>
              <w:bottom w:val="single" w:sz="4" w:space="0" w:color="808080"/>
              <w:right w:val="single" w:sz="4" w:space="0" w:color="808080"/>
            </w:tcBorders>
            <w:shd w:val="clear" w:color="000000" w:fill="FFFFFF"/>
            <w:noWrap/>
            <w:vAlign w:val="center"/>
            <w:hideMark/>
          </w:tcPr>
          <w:p w14:paraId="6A86715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1080" w:type="dxa"/>
            <w:tcBorders>
              <w:top w:val="nil"/>
              <w:left w:val="nil"/>
              <w:bottom w:val="single" w:sz="4" w:space="0" w:color="808080"/>
              <w:right w:val="single" w:sz="4" w:space="0" w:color="808080"/>
            </w:tcBorders>
            <w:shd w:val="clear" w:color="000000" w:fill="FFFFFF"/>
            <w:noWrap/>
            <w:vAlign w:val="center"/>
            <w:hideMark/>
          </w:tcPr>
          <w:p w14:paraId="42B6346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$1,800</w:t>
            </w:r>
          </w:p>
        </w:tc>
        <w:tc>
          <w:tcPr>
            <w:tcW w:w="1080" w:type="dxa"/>
            <w:tcBorders>
              <w:top w:val="nil"/>
              <w:left w:val="nil"/>
              <w:bottom w:val="single" w:sz="4" w:space="0" w:color="808080"/>
              <w:right w:val="single" w:sz="4" w:space="0" w:color="808080"/>
            </w:tcBorders>
            <w:shd w:val="clear" w:color="000000" w:fill="FFFFFF"/>
            <w:noWrap/>
            <w:vAlign w:val="center"/>
            <w:hideMark/>
          </w:tcPr>
          <w:p w14:paraId="63041BB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2FA746D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w:t>
            </w:r>
          </w:p>
        </w:tc>
        <w:tc>
          <w:tcPr>
            <w:tcW w:w="780" w:type="dxa"/>
            <w:tcBorders>
              <w:top w:val="nil"/>
              <w:left w:val="nil"/>
              <w:bottom w:val="single" w:sz="4" w:space="0" w:color="808080"/>
              <w:right w:val="single" w:sz="4" w:space="0" w:color="808080"/>
            </w:tcBorders>
            <w:shd w:val="clear" w:color="000000" w:fill="FFFFFF"/>
            <w:noWrap/>
            <w:vAlign w:val="center"/>
            <w:hideMark/>
          </w:tcPr>
          <w:p w14:paraId="3F54A0E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w:t>
            </w:r>
          </w:p>
        </w:tc>
        <w:tc>
          <w:tcPr>
            <w:tcW w:w="1080" w:type="dxa"/>
            <w:tcBorders>
              <w:top w:val="nil"/>
              <w:left w:val="nil"/>
              <w:bottom w:val="single" w:sz="4" w:space="0" w:color="808080"/>
              <w:right w:val="single" w:sz="4" w:space="0" w:color="808080"/>
            </w:tcBorders>
            <w:shd w:val="clear" w:color="000000" w:fill="FFFFFF"/>
            <w:noWrap/>
            <w:vAlign w:val="center"/>
            <w:hideMark/>
          </w:tcPr>
          <w:p w14:paraId="2CACD99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$4,200</w:t>
            </w:r>
          </w:p>
        </w:tc>
        <w:tc>
          <w:tcPr>
            <w:tcW w:w="1080" w:type="dxa"/>
            <w:tcBorders>
              <w:top w:val="nil"/>
              <w:left w:val="nil"/>
              <w:bottom w:val="single" w:sz="4" w:space="0" w:color="808080"/>
              <w:right w:val="single" w:sz="4" w:space="0" w:color="808080"/>
            </w:tcBorders>
            <w:shd w:val="clear" w:color="000000" w:fill="FFFFFF"/>
            <w:noWrap/>
            <w:vAlign w:val="center"/>
            <w:hideMark/>
          </w:tcPr>
          <w:p w14:paraId="7E24476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08942E2F"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4E739FD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4C7F37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5D304F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4B71C26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White Non-Hispanic</w:t>
            </w:r>
          </w:p>
        </w:tc>
        <w:tc>
          <w:tcPr>
            <w:tcW w:w="820" w:type="dxa"/>
            <w:tcBorders>
              <w:top w:val="nil"/>
              <w:left w:val="nil"/>
              <w:bottom w:val="single" w:sz="4" w:space="0" w:color="808080"/>
              <w:right w:val="single" w:sz="4" w:space="0" w:color="808080"/>
            </w:tcBorders>
            <w:shd w:val="clear" w:color="000000" w:fill="FFFFFF"/>
            <w:noWrap/>
            <w:vAlign w:val="center"/>
            <w:hideMark/>
          </w:tcPr>
          <w:p w14:paraId="663AF6D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60" w:type="dxa"/>
            <w:tcBorders>
              <w:top w:val="nil"/>
              <w:left w:val="nil"/>
              <w:bottom w:val="single" w:sz="4" w:space="0" w:color="808080"/>
              <w:right w:val="single" w:sz="4" w:space="0" w:color="808080"/>
            </w:tcBorders>
            <w:shd w:val="clear" w:color="000000" w:fill="FFFFFF"/>
            <w:noWrap/>
            <w:vAlign w:val="center"/>
            <w:hideMark/>
          </w:tcPr>
          <w:p w14:paraId="7F1CED7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13CE2FF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6812F2D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w:t>
            </w:r>
          </w:p>
        </w:tc>
        <w:tc>
          <w:tcPr>
            <w:tcW w:w="740" w:type="dxa"/>
            <w:tcBorders>
              <w:top w:val="nil"/>
              <w:left w:val="nil"/>
              <w:bottom w:val="single" w:sz="4" w:space="0" w:color="808080"/>
              <w:right w:val="single" w:sz="4" w:space="0" w:color="808080"/>
            </w:tcBorders>
            <w:shd w:val="clear" w:color="000000" w:fill="FFFFFF"/>
            <w:noWrap/>
            <w:vAlign w:val="center"/>
            <w:hideMark/>
          </w:tcPr>
          <w:p w14:paraId="39FA1ED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24</w:t>
            </w:r>
          </w:p>
        </w:tc>
        <w:tc>
          <w:tcPr>
            <w:tcW w:w="1080" w:type="dxa"/>
            <w:tcBorders>
              <w:top w:val="nil"/>
              <w:left w:val="nil"/>
              <w:bottom w:val="single" w:sz="4" w:space="0" w:color="808080"/>
              <w:right w:val="single" w:sz="4" w:space="0" w:color="808080"/>
            </w:tcBorders>
            <w:shd w:val="clear" w:color="000000" w:fill="FFFFFF"/>
            <w:noWrap/>
            <w:vAlign w:val="center"/>
            <w:hideMark/>
          </w:tcPr>
          <w:p w14:paraId="4B7DA23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$7,200</w:t>
            </w:r>
          </w:p>
        </w:tc>
        <w:tc>
          <w:tcPr>
            <w:tcW w:w="1080" w:type="dxa"/>
            <w:tcBorders>
              <w:top w:val="nil"/>
              <w:left w:val="nil"/>
              <w:bottom w:val="single" w:sz="4" w:space="0" w:color="808080"/>
              <w:right w:val="single" w:sz="4" w:space="0" w:color="808080"/>
            </w:tcBorders>
            <w:shd w:val="clear" w:color="000000" w:fill="FFFFFF"/>
            <w:noWrap/>
            <w:vAlign w:val="center"/>
            <w:hideMark/>
          </w:tcPr>
          <w:p w14:paraId="2DC5648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08AEB0F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w:t>
            </w:r>
          </w:p>
        </w:tc>
        <w:tc>
          <w:tcPr>
            <w:tcW w:w="780" w:type="dxa"/>
            <w:tcBorders>
              <w:top w:val="nil"/>
              <w:left w:val="nil"/>
              <w:bottom w:val="single" w:sz="4" w:space="0" w:color="808080"/>
              <w:right w:val="single" w:sz="4" w:space="0" w:color="808080"/>
            </w:tcBorders>
            <w:shd w:val="clear" w:color="000000" w:fill="FFFFFF"/>
            <w:noWrap/>
            <w:vAlign w:val="center"/>
            <w:hideMark/>
          </w:tcPr>
          <w:p w14:paraId="30C7BB5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32</w:t>
            </w:r>
          </w:p>
        </w:tc>
        <w:tc>
          <w:tcPr>
            <w:tcW w:w="1080" w:type="dxa"/>
            <w:tcBorders>
              <w:top w:val="nil"/>
              <w:left w:val="nil"/>
              <w:bottom w:val="single" w:sz="4" w:space="0" w:color="808080"/>
              <w:right w:val="single" w:sz="4" w:space="0" w:color="808080"/>
            </w:tcBorders>
            <w:shd w:val="clear" w:color="000000" w:fill="FFFFFF"/>
            <w:noWrap/>
            <w:vAlign w:val="center"/>
            <w:hideMark/>
          </w:tcPr>
          <w:p w14:paraId="796BAB2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$9,600</w:t>
            </w:r>
          </w:p>
        </w:tc>
        <w:tc>
          <w:tcPr>
            <w:tcW w:w="1080" w:type="dxa"/>
            <w:tcBorders>
              <w:top w:val="nil"/>
              <w:left w:val="nil"/>
              <w:bottom w:val="single" w:sz="4" w:space="0" w:color="808080"/>
              <w:right w:val="single" w:sz="4" w:space="0" w:color="808080"/>
            </w:tcBorders>
            <w:shd w:val="clear" w:color="000000" w:fill="FFFFFF"/>
            <w:noWrap/>
            <w:vAlign w:val="center"/>
            <w:hideMark/>
          </w:tcPr>
          <w:p w14:paraId="32913B1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-57.14%</w:t>
            </w:r>
          </w:p>
        </w:tc>
      </w:tr>
      <w:tr w:rsidR="009A41CA" w:rsidRPr="00FF2162" w14:paraId="38F760FC"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7BC723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376FAE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36" w:type="dxa"/>
            <w:gridSpan w:val="3"/>
            <w:tcBorders>
              <w:top w:val="single" w:sz="4" w:space="0" w:color="808080"/>
              <w:left w:val="nil"/>
              <w:bottom w:val="single" w:sz="4" w:space="0" w:color="808080"/>
              <w:right w:val="single" w:sz="4" w:space="0" w:color="808080"/>
            </w:tcBorders>
            <w:shd w:val="clear" w:color="000000" w:fill="D4D0C8"/>
            <w:noWrap/>
            <w:vAlign w:val="center"/>
            <w:hideMark/>
          </w:tcPr>
          <w:p w14:paraId="168455F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Pell Grant Total</w:t>
            </w:r>
          </w:p>
        </w:tc>
        <w:tc>
          <w:tcPr>
            <w:tcW w:w="820" w:type="dxa"/>
            <w:tcBorders>
              <w:top w:val="nil"/>
              <w:left w:val="nil"/>
              <w:bottom w:val="single" w:sz="4" w:space="0" w:color="808080"/>
              <w:right w:val="single" w:sz="4" w:space="0" w:color="808080"/>
            </w:tcBorders>
            <w:shd w:val="clear" w:color="000000" w:fill="FFFFFF"/>
            <w:noWrap/>
            <w:vAlign w:val="center"/>
            <w:hideMark/>
          </w:tcPr>
          <w:p w14:paraId="6DE2F41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1,789</w:t>
            </w:r>
          </w:p>
        </w:tc>
        <w:tc>
          <w:tcPr>
            <w:tcW w:w="760" w:type="dxa"/>
            <w:tcBorders>
              <w:top w:val="nil"/>
              <w:left w:val="nil"/>
              <w:bottom w:val="single" w:sz="4" w:space="0" w:color="808080"/>
              <w:right w:val="single" w:sz="4" w:space="0" w:color="808080"/>
            </w:tcBorders>
            <w:shd w:val="clear" w:color="000000" w:fill="FFFFFF"/>
            <w:noWrap/>
            <w:vAlign w:val="center"/>
            <w:hideMark/>
          </w:tcPr>
          <w:p w14:paraId="36BA1C6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2,948</w:t>
            </w:r>
          </w:p>
        </w:tc>
        <w:tc>
          <w:tcPr>
            <w:tcW w:w="1080" w:type="dxa"/>
            <w:tcBorders>
              <w:top w:val="nil"/>
              <w:left w:val="nil"/>
              <w:bottom w:val="single" w:sz="4" w:space="0" w:color="808080"/>
              <w:right w:val="single" w:sz="4" w:space="0" w:color="808080"/>
            </w:tcBorders>
            <w:shd w:val="clear" w:color="000000" w:fill="FFFFFF"/>
            <w:noWrap/>
            <w:vAlign w:val="center"/>
            <w:hideMark/>
          </w:tcPr>
          <w:p w14:paraId="1CDF4D7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$6,527,968</w:t>
            </w:r>
          </w:p>
        </w:tc>
        <w:tc>
          <w:tcPr>
            <w:tcW w:w="820" w:type="dxa"/>
            <w:tcBorders>
              <w:top w:val="nil"/>
              <w:left w:val="nil"/>
              <w:bottom w:val="single" w:sz="4" w:space="0" w:color="808080"/>
              <w:right w:val="single" w:sz="4" w:space="0" w:color="808080"/>
            </w:tcBorders>
            <w:shd w:val="clear" w:color="000000" w:fill="FFFFFF"/>
            <w:noWrap/>
            <w:vAlign w:val="center"/>
            <w:hideMark/>
          </w:tcPr>
          <w:p w14:paraId="3DAAB53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1,599</w:t>
            </w:r>
          </w:p>
        </w:tc>
        <w:tc>
          <w:tcPr>
            <w:tcW w:w="740" w:type="dxa"/>
            <w:tcBorders>
              <w:top w:val="nil"/>
              <w:left w:val="nil"/>
              <w:bottom w:val="single" w:sz="4" w:space="0" w:color="808080"/>
              <w:right w:val="single" w:sz="4" w:space="0" w:color="808080"/>
            </w:tcBorders>
            <w:shd w:val="clear" w:color="000000" w:fill="FFFFFF"/>
            <w:noWrap/>
            <w:vAlign w:val="center"/>
            <w:hideMark/>
          </w:tcPr>
          <w:p w14:paraId="58F74F5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2,708</w:t>
            </w:r>
          </w:p>
        </w:tc>
        <w:tc>
          <w:tcPr>
            <w:tcW w:w="1080" w:type="dxa"/>
            <w:tcBorders>
              <w:top w:val="nil"/>
              <w:left w:val="nil"/>
              <w:bottom w:val="single" w:sz="4" w:space="0" w:color="808080"/>
              <w:right w:val="single" w:sz="4" w:space="0" w:color="808080"/>
            </w:tcBorders>
            <w:shd w:val="clear" w:color="000000" w:fill="FFFFFF"/>
            <w:noWrap/>
            <w:vAlign w:val="center"/>
            <w:hideMark/>
          </w:tcPr>
          <w:p w14:paraId="22AC355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$6,121,469</w:t>
            </w:r>
          </w:p>
        </w:tc>
        <w:tc>
          <w:tcPr>
            <w:tcW w:w="1080" w:type="dxa"/>
            <w:tcBorders>
              <w:top w:val="nil"/>
              <w:left w:val="nil"/>
              <w:bottom w:val="single" w:sz="4" w:space="0" w:color="808080"/>
              <w:right w:val="single" w:sz="4" w:space="0" w:color="808080"/>
            </w:tcBorders>
            <w:shd w:val="clear" w:color="000000" w:fill="FFFFFF"/>
            <w:noWrap/>
            <w:vAlign w:val="center"/>
            <w:hideMark/>
          </w:tcPr>
          <w:p w14:paraId="438832C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-10.62%</w:t>
            </w:r>
          </w:p>
        </w:tc>
        <w:tc>
          <w:tcPr>
            <w:tcW w:w="820" w:type="dxa"/>
            <w:tcBorders>
              <w:top w:val="nil"/>
              <w:left w:val="nil"/>
              <w:bottom w:val="single" w:sz="4" w:space="0" w:color="808080"/>
              <w:right w:val="single" w:sz="4" w:space="0" w:color="808080"/>
            </w:tcBorders>
            <w:shd w:val="clear" w:color="000000" w:fill="FFFFFF"/>
            <w:noWrap/>
            <w:vAlign w:val="center"/>
            <w:hideMark/>
          </w:tcPr>
          <w:p w14:paraId="5B11287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1,440</w:t>
            </w:r>
          </w:p>
        </w:tc>
        <w:tc>
          <w:tcPr>
            <w:tcW w:w="780" w:type="dxa"/>
            <w:tcBorders>
              <w:top w:val="nil"/>
              <w:left w:val="nil"/>
              <w:bottom w:val="single" w:sz="4" w:space="0" w:color="808080"/>
              <w:right w:val="single" w:sz="4" w:space="0" w:color="808080"/>
            </w:tcBorders>
            <w:shd w:val="clear" w:color="000000" w:fill="FFFFFF"/>
            <w:noWrap/>
            <w:vAlign w:val="center"/>
            <w:hideMark/>
          </w:tcPr>
          <w:p w14:paraId="3C4AB9E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2,447</w:t>
            </w:r>
          </w:p>
        </w:tc>
        <w:tc>
          <w:tcPr>
            <w:tcW w:w="1080" w:type="dxa"/>
            <w:tcBorders>
              <w:top w:val="nil"/>
              <w:left w:val="nil"/>
              <w:bottom w:val="single" w:sz="4" w:space="0" w:color="808080"/>
              <w:right w:val="single" w:sz="4" w:space="0" w:color="808080"/>
            </w:tcBorders>
            <w:shd w:val="clear" w:color="000000" w:fill="FFFFFF"/>
            <w:noWrap/>
            <w:vAlign w:val="center"/>
            <w:hideMark/>
          </w:tcPr>
          <w:p w14:paraId="19CA5D6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$5,452,656</w:t>
            </w:r>
          </w:p>
        </w:tc>
        <w:tc>
          <w:tcPr>
            <w:tcW w:w="1080" w:type="dxa"/>
            <w:tcBorders>
              <w:top w:val="nil"/>
              <w:left w:val="nil"/>
              <w:bottom w:val="single" w:sz="4" w:space="0" w:color="808080"/>
              <w:right w:val="single" w:sz="4" w:space="0" w:color="808080"/>
            </w:tcBorders>
            <w:shd w:val="clear" w:color="000000" w:fill="FFFFFF"/>
            <w:noWrap/>
            <w:vAlign w:val="center"/>
            <w:hideMark/>
          </w:tcPr>
          <w:p w14:paraId="036E491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9.94%</w:t>
            </w:r>
          </w:p>
        </w:tc>
      </w:tr>
      <w:tr w:rsidR="009A41CA" w:rsidRPr="00FF2162" w14:paraId="1310392C"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055064A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78327B5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3B196B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0EEEA3B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African-American</w:t>
            </w:r>
          </w:p>
        </w:tc>
        <w:tc>
          <w:tcPr>
            <w:tcW w:w="820" w:type="dxa"/>
            <w:tcBorders>
              <w:top w:val="nil"/>
              <w:left w:val="nil"/>
              <w:bottom w:val="single" w:sz="4" w:space="0" w:color="808080"/>
              <w:right w:val="single" w:sz="4" w:space="0" w:color="808080"/>
            </w:tcBorders>
            <w:shd w:val="clear" w:color="000000" w:fill="FFFFFF"/>
            <w:noWrap/>
            <w:vAlign w:val="center"/>
            <w:hideMark/>
          </w:tcPr>
          <w:p w14:paraId="740AC19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431</w:t>
            </w:r>
          </w:p>
        </w:tc>
        <w:tc>
          <w:tcPr>
            <w:tcW w:w="760" w:type="dxa"/>
            <w:tcBorders>
              <w:top w:val="nil"/>
              <w:left w:val="nil"/>
              <w:bottom w:val="single" w:sz="4" w:space="0" w:color="808080"/>
              <w:right w:val="single" w:sz="4" w:space="0" w:color="808080"/>
            </w:tcBorders>
            <w:shd w:val="clear" w:color="000000" w:fill="FFFFFF"/>
            <w:noWrap/>
            <w:vAlign w:val="center"/>
            <w:hideMark/>
          </w:tcPr>
          <w:p w14:paraId="5BB2E86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687</w:t>
            </w:r>
          </w:p>
        </w:tc>
        <w:tc>
          <w:tcPr>
            <w:tcW w:w="1080" w:type="dxa"/>
            <w:tcBorders>
              <w:top w:val="nil"/>
              <w:left w:val="nil"/>
              <w:bottom w:val="single" w:sz="4" w:space="0" w:color="808080"/>
              <w:right w:val="single" w:sz="4" w:space="0" w:color="808080"/>
            </w:tcBorders>
            <w:shd w:val="clear" w:color="000000" w:fill="FFFFFF"/>
            <w:noWrap/>
            <w:vAlign w:val="center"/>
            <w:hideMark/>
          </w:tcPr>
          <w:p w14:paraId="798B543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$1,484,431</w:t>
            </w:r>
          </w:p>
        </w:tc>
        <w:tc>
          <w:tcPr>
            <w:tcW w:w="820" w:type="dxa"/>
            <w:tcBorders>
              <w:top w:val="nil"/>
              <w:left w:val="nil"/>
              <w:bottom w:val="single" w:sz="4" w:space="0" w:color="808080"/>
              <w:right w:val="single" w:sz="4" w:space="0" w:color="808080"/>
            </w:tcBorders>
            <w:shd w:val="clear" w:color="000000" w:fill="FFFFFF"/>
            <w:noWrap/>
            <w:vAlign w:val="center"/>
            <w:hideMark/>
          </w:tcPr>
          <w:p w14:paraId="712AD22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342</w:t>
            </w:r>
          </w:p>
        </w:tc>
        <w:tc>
          <w:tcPr>
            <w:tcW w:w="740" w:type="dxa"/>
            <w:tcBorders>
              <w:top w:val="nil"/>
              <w:left w:val="nil"/>
              <w:bottom w:val="single" w:sz="4" w:space="0" w:color="808080"/>
              <w:right w:val="single" w:sz="4" w:space="0" w:color="808080"/>
            </w:tcBorders>
            <w:shd w:val="clear" w:color="000000" w:fill="FFFFFF"/>
            <w:noWrap/>
            <w:vAlign w:val="center"/>
            <w:hideMark/>
          </w:tcPr>
          <w:p w14:paraId="12CC9B3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557</w:t>
            </w:r>
          </w:p>
        </w:tc>
        <w:tc>
          <w:tcPr>
            <w:tcW w:w="1080" w:type="dxa"/>
            <w:tcBorders>
              <w:top w:val="nil"/>
              <w:left w:val="nil"/>
              <w:bottom w:val="single" w:sz="4" w:space="0" w:color="808080"/>
              <w:right w:val="single" w:sz="4" w:space="0" w:color="808080"/>
            </w:tcBorders>
            <w:shd w:val="clear" w:color="000000" w:fill="FFFFFF"/>
            <w:noWrap/>
            <w:vAlign w:val="center"/>
            <w:hideMark/>
          </w:tcPr>
          <w:p w14:paraId="4E6AD19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$1,238,024</w:t>
            </w:r>
          </w:p>
        </w:tc>
        <w:tc>
          <w:tcPr>
            <w:tcW w:w="1080" w:type="dxa"/>
            <w:tcBorders>
              <w:top w:val="nil"/>
              <w:left w:val="nil"/>
              <w:bottom w:val="single" w:sz="4" w:space="0" w:color="808080"/>
              <w:right w:val="single" w:sz="4" w:space="0" w:color="808080"/>
            </w:tcBorders>
            <w:shd w:val="clear" w:color="000000" w:fill="FFFFFF"/>
            <w:noWrap/>
            <w:vAlign w:val="center"/>
            <w:hideMark/>
          </w:tcPr>
          <w:p w14:paraId="72F6599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-20.65%</w:t>
            </w:r>
          </w:p>
        </w:tc>
        <w:tc>
          <w:tcPr>
            <w:tcW w:w="820" w:type="dxa"/>
            <w:tcBorders>
              <w:top w:val="nil"/>
              <w:left w:val="nil"/>
              <w:bottom w:val="single" w:sz="4" w:space="0" w:color="808080"/>
              <w:right w:val="single" w:sz="4" w:space="0" w:color="808080"/>
            </w:tcBorders>
            <w:shd w:val="clear" w:color="000000" w:fill="FFFFFF"/>
            <w:noWrap/>
            <w:vAlign w:val="center"/>
            <w:hideMark/>
          </w:tcPr>
          <w:p w14:paraId="6FD75B8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342</w:t>
            </w:r>
          </w:p>
        </w:tc>
        <w:tc>
          <w:tcPr>
            <w:tcW w:w="780" w:type="dxa"/>
            <w:tcBorders>
              <w:top w:val="nil"/>
              <w:left w:val="nil"/>
              <w:bottom w:val="single" w:sz="4" w:space="0" w:color="808080"/>
              <w:right w:val="single" w:sz="4" w:space="0" w:color="808080"/>
            </w:tcBorders>
            <w:shd w:val="clear" w:color="000000" w:fill="FFFFFF"/>
            <w:noWrap/>
            <w:vAlign w:val="center"/>
            <w:hideMark/>
          </w:tcPr>
          <w:p w14:paraId="33E039D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552</w:t>
            </w:r>
          </w:p>
        </w:tc>
        <w:tc>
          <w:tcPr>
            <w:tcW w:w="1080" w:type="dxa"/>
            <w:tcBorders>
              <w:top w:val="nil"/>
              <w:left w:val="nil"/>
              <w:bottom w:val="single" w:sz="4" w:space="0" w:color="808080"/>
              <w:right w:val="single" w:sz="4" w:space="0" w:color="808080"/>
            </w:tcBorders>
            <w:shd w:val="clear" w:color="000000" w:fill="FFFFFF"/>
            <w:noWrap/>
            <w:vAlign w:val="center"/>
            <w:hideMark/>
          </w:tcPr>
          <w:p w14:paraId="3C18C70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$1,218,694</w:t>
            </w:r>
          </w:p>
        </w:tc>
        <w:tc>
          <w:tcPr>
            <w:tcW w:w="1080" w:type="dxa"/>
            <w:tcBorders>
              <w:top w:val="nil"/>
              <w:left w:val="nil"/>
              <w:bottom w:val="single" w:sz="4" w:space="0" w:color="808080"/>
              <w:right w:val="single" w:sz="4" w:space="0" w:color="808080"/>
            </w:tcBorders>
            <w:shd w:val="clear" w:color="000000" w:fill="FFFFFF"/>
            <w:noWrap/>
            <w:vAlign w:val="center"/>
            <w:hideMark/>
          </w:tcPr>
          <w:p w14:paraId="1D99098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1E8BAFCA"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06E036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7849B7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54E295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629485A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American Indian/Alaskan Native</w:t>
            </w:r>
          </w:p>
        </w:tc>
        <w:tc>
          <w:tcPr>
            <w:tcW w:w="820" w:type="dxa"/>
            <w:tcBorders>
              <w:top w:val="nil"/>
              <w:left w:val="nil"/>
              <w:bottom w:val="single" w:sz="4" w:space="0" w:color="808080"/>
              <w:right w:val="single" w:sz="4" w:space="0" w:color="808080"/>
            </w:tcBorders>
            <w:shd w:val="clear" w:color="000000" w:fill="FFFFFF"/>
            <w:noWrap/>
            <w:vAlign w:val="center"/>
            <w:hideMark/>
          </w:tcPr>
          <w:p w14:paraId="76D9625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760" w:type="dxa"/>
            <w:tcBorders>
              <w:top w:val="nil"/>
              <w:left w:val="nil"/>
              <w:bottom w:val="single" w:sz="4" w:space="0" w:color="808080"/>
              <w:right w:val="single" w:sz="4" w:space="0" w:color="808080"/>
            </w:tcBorders>
            <w:shd w:val="clear" w:color="000000" w:fill="FFFFFF"/>
            <w:noWrap/>
            <w:vAlign w:val="center"/>
            <w:hideMark/>
          </w:tcPr>
          <w:p w14:paraId="0C9D8BC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w:t>
            </w:r>
          </w:p>
        </w:tc>
        <w:tc>
          <w:tcPr>
            <w:tcW w:w="1080" w:type="dxa"/>
            <w:tcBorders>
              <w:top w:val="nil"/>
              <w:left w:val="nil"/>
              <w:bottom w:val="single" w:sz="4" w:space="0" w:color="808080"/>
              <w:right w:val="single" w:sz="4" w:space="0" w:color="808080"/>
            </w:tcBorders>
            <w:shd w:val="clear" w:color="000000" w:fill="FFFFFF"/>
            <w:noWrap/>
            <w:vAlign w:val="center"/>
            <w:hideMark/>
          </w:tcPr>
          <w:p w14:paraId="1309112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$13,870</w:t>
            </w:r>
          </w:p>
        </w:tc>
        <w:tc>
          <w:tcPr>
            <w:tcW w:w="820" w:type="dxa"/>
            <w:tcBorders>
              <w:top w:val="nil"/>
              <w:left w:val="nil"/>
              <w:bottom w:val="single" w:sz="4" w:space="0" w:color="808080"/>
              <w:right w:val="single" w:sz="4" w:space="0" w:color="808080"/>
            </w:tcBorders>
            <w:shd w:val="clear" w:color="000000" w:fill="FFFFFF"/>
            <w:noWrap/>
            <w:vAlign w:val="center"/>
            <w:hideMark/>
          </w:tcPr>
          <w:p w14:paraId="5DE43BF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740" w:type="dxa"/>
            <w:tcBorders>
              <w:top w:val="nil"/>
              <w:left w:val="nil"/>
              <w:bottom w:val="single" w:sz="4" w:space="0" w:color="808080"/>
              <w:right w:val="single" w:sz="4" w:space="0" w:color="808080"/>
            </w:tcBorders>
            <w:shd w:val="clear" w:color="000000" w:fill="FFFFFF"/>
            <w:noWrap/>
            <w:vAlign w:val="center"/>
            <w:hideMark/>
          </w:tcPr>
          <w:p w14:paraId="17DE60E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w:t>
            </w:r>
          </w:p>
        </w:tc>
        <w:tc>
          <w:tcPr>
            <w:tcW w:w="1080" w:type="dxa"/>
            <w:tcBorders>
              <w:top w:val="nil"/>
              <w:left w:val="nil"/>
              <w:bottom w:val="single" w:sz="4" w:space="0" w:color="808080"/>
              <w:right w:val="single" w:sz="4" w:space="0" w:color="808080"/>
            </w:tcBorders>
            <w:shd w:val="clear" w:color="000000" w:fill="FFFFFF"/>
            <w:noWrap/>
            <w:vAlign w:val="center"/>
            <w:hideMark/>
          </w:tcPr>
          <w:p w14:paraId="493871C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$20,785</w:t>
            </w:r>
          </w:p>
        </w:tc>
        <w:tc>
          <w:tcPr>
            <w:tcW w:w="1080" w:type="dxa"/>
            <w:tcBorders>
              <w:top w:val="nil"/>
              <w:left w:val="nil"/>
              <w:bottom w:val="single" w:sz="4" w:space="0" w:color="808080"/>
              <w:right w:val="single" w:sz="4" w:space="0" w:color="808080"/>
            </w:tcBorders>
            <w:shd w:val="clear" w:color="000000" w:fill="FFFFFF"/>
            <w:noWrap/>
            <w:vAlign w:val="center"/>
            <w:hideMark/>
          </w:tcPr>
          <w:p w14:paraId="1570F24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290B364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780" w:type="dxa"/>
            <w:tcBorders>
              <w:top w:val="nil"/>
              <w:left w:val="nil"/>
              <w:bottom w:val="single" w:sz="4" w:space="0" w:color="808080"/>
              <w:right w:val="single" w:sz="4" w:space="0" w:color="808080"/>
            </w:tcBorders>
            <w:shd w:val="clear" w:color="000000" w:fill="FFFFFF"/>
            <w:noWrap/>
            <w:vAlign w:val="center"/>
            <w:hideMark/>
          </w:tcPr>
          <w:p w14:paraId="2E2D38C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w:t>
            </w:r>
          </w:p>
        </w:tc>
        <w:tc>
          <w:tcPr>
            <w:tcW w:w="1080" w:type="dxa"/>
            <w:tcBorders>
              <w:top w:val="nil"/>
              <w:left w:val="nil"/>
              <w:bottom w:val="single" w:sz="4" w:space="0" w:color="808080"/>
              <w:right w:val="single" w:sz="4" w:space="0" w:color="808080"/>
            </w:tcBorders>
            <w:shd w:val="clear" w:color="000000" w:fill="FFFFFF"/>
            <w:noWrap/>
            <w:vAlign w:val="center"/>
            <w:hideMark/>
          </w:tcPr>
          <w:p w14:paraId="17E6EF2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$29,079</w:t>
            </w:r>
          </w:p>
        </w:tc>
        <w:tc>
          <w:tcPr>
            <w:tcW w:w="1080" w:type="dxa"/>
            <w:tcBorders>
              <w:top w:val="nil"/>
              <w:left w:val="nil"/>
              <w:bottom w:val="single" w:sz="4" w:space="0" w:color="808080"/>
              <w:right w:val="single" w:sz="4" w:space="0" w:color="808080"/>
            </w:tcBorders>
            <w:shd w:val="clear" w:color="000000" w:fill="FFFFFF"/>
            <w:noWrap/>
            <w:vAlign w:val="center"/>
            <w:hideMark/>
          </w:tcPr>
          <w:p w14:paraId="11705C2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-20.00%</w:t>
            </w:r>
          </w:p>
        </w:tc>
      </w:tr>
      <w:tr w:rsidR="009A41CA" w:rsidRPr="00FF2162" w14:paraId="42CBE9A0"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FE3A2A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AE3214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680875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4BD6148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Asian</w:t>
            </w:r>
          </w:p>
        </w:tc>
        <w:tc>
          <w:tcPr>
            <w:tcW w:w="820" w:type="dxa"/>
            <w:tcBorders>
              <w:top w:val="nil"/>
              <w:left w:val="nil"/>
              <w:bottom w:val="single" w:sz="4" w:space="0" w:color="808080"/>
              <w:right w:val="single" w:sz="4" w:space="0" w:color="808080"/>
            </w:tcBorders>
            <w:shd w:val="clear" w:color="000000" w:fill="FFFFFF"/>
            <w:noWrap/>
            <w:vAlign w:val="center"/>
            <w:hideMark/>
          </w:tcPr>
          <w:p w14:paraId="6EDEC17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608</w:t>
            </w:r>
          </w:p>
        </w:tc>
        <w:tc>
          <w:tcPr>
            <w:tcW w:w="760" w:type="dxa"/>
            <w:tcBorders>
              <w:top w:val="nil"/>
              <w:left w:val="nil"/>
              <w:bottom w:val="single" w:sz="4" w:space="0" w:color="808080"/>
              <w:right w:val="single" w:sz="4" w:space="0" w:color="808080"/>
            </w:tcBorders>
            <w:shd w:val="clear" w:color="000000" w:fill="FFFFFF"/>
            <w:noWrap/>
            <w:vAlign w:val="center"/>
            <w:hideMark/>
          </w:tcPr>
          <w:p w14:paraId="72B1733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1,043</w:t>
            </w:r>
          </w:p>
        </w:tc>
        <w:tc>
          <w:tcPr>
            <w:tcW w:w="1080" w:type="dxa"/>
            <w:tcBorders>
              <w:top w:val="nil"/>
              <w:left w:val="nil"/>
              <w:bottom w:val="single" w:sz="4" w:space="0" w:color="808080"/>
              <w:right w:val="single" w:sz="4" w:space="0" w:color="808080"/>
            </w:tcBorders>
            <w:shd w:val="clear" w:color="000000" w:fill="FFFFFF"/>
            <w:noWrap/>
            <w:vAlign w:val="center"/>
            <w:hideMark/>
          </w:tcPr>
          <w:p w14:paraId="1C9E9FB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$2,511,057</w:t>
            </w:r>
          </w:p>
        </w:tc>
        <w:tc>
          <w:tcPr>
            <w:tcW w:w="820" w:type="dxa"/>
            <w:tcBorders>
              <w:top w:val="nil"/>
              <w:left w:val="nil"/>
              <w:bottom w:val="single" w:sz="4" w:space="0" w:color="808080"/>
              <w:right w:val="single" w:sz="4" w:space="0" w:color="808080"/>
            </w:tcBorders>
            <w:shd w:val="clear" w:color="000000" w:fill="FFFFFF"/>
            <w:noWrap/>
            <w:vAlign w:val="center"/>
            <w:hideMark/>
          </w:tcPr>
          <w:p w14:paraId="0C60E32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598</w:t>
            </w:r>
          </w:p>
        </w:tc>
        <w:tc>
          <w:tcPr>
            <w:tcW w:w="740" w:type="dxa"/>
            <w:tcBorders>
              <w:top w:val="nil"/>
              <w:left w:val="nil"/>
              <w:bottom w:val="single" w:sz="4" w:space="0" w:color="808080"/>
              <w:right w:val="single" w:sz="4" w:space="0" w:color="808080"/>
            </w:tcBorders>
            <w:shd w:val="clear" w:color="000000" w:fill="FFFFFF"/>
            <w:noWrap/>
            <w:vAlign w:val="center"/>
            <w:hideMark/>
          </w:tcPr>
          <w:p w14:paraId="7BF71C3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1,063</w:t>
            </w:r>
          </w:p>
        </w:tc>
        <w:tc>
          <w:tcPr>
            <w:tcW w:w="1080" w:type="dxa"/>
            <w:tcBorders>
              <w:top w:val="nil"/>
              <w:left w:val="nil"/>
              <w:bottom w:val="single" w:sz="4" w:space="0" w:color="808080"/>
              <w:right w:val="single" w:sz="4" w:space="0" w:color="808080"/>
            </w:tcBorders>
            <w:shd w:val="clear" w:color="000000" w:fill="FFFFFF"/>
            <w:noWrap/>
            <w:vAlign w:val="center"/>
            <w:hideMark/>
          </w:tcPr>
          <w:p w14:paraId="5201798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$2,543,628</w:t>
            </w:r>
          </w:p>
        </w:tc>
        <w:tc>
          <w:tcPr>
            <w:tcW w:w="1080" w:type="dxa"/>
            <w:tcBorders>
              <w:top w:val="nil"/>
              <w:left w:val="nil"/>
              <w:bottom w:val="single" w:sz="4" w:space="0" w:color="808080"/>
              <w:right w:val="single" w:sz="4" w:space="0" w:color="808080"/>
            </w:tcBorders>
            <w:shd w:val="clear" w:color="000000" w:fill="FFFFFF"/>
            <w:noWrap/>
            <w:vAlign w:val="center"/>
            <w:hideMark/>
          </w:tcPr>
          <w:p w14:paraId="1D9F7E3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1.64%</w:t>
            </w:r>
          </w:p>
        </w:tc>
        <w:tc>
          <w:tcPr>
            <w:tcW w:w="820" w:type="dxa"/>
            <w:tcBorders>
              <w:top w:val="nil"/>
              <w:left w:val="nil"/>
              <w:bottom w:val="single" w:sz="4" w:space="0" w:color="808080"/>
              <w:right w:val="single" w:sz="4" w:space="0" w:color="808080"/>
            </w:tcBorders>
            <w:shd w:val="clear" w:color="000000" w:fill="FFFFFF"/>
            <w:noWrap/>
            <w:vAlign w:val="center"/>
            <w:hideMark/>
          </w:tcPr>
          <w:p w14:paraId="0AB9E5D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560</w:t>
            </w:r>
          </w:p>
        </w:tc>
        <w:tc>
          <w:tcPr>
            <w:tcW w:w="780" w:type="dxa"/>
            <w:tcBorders>
              <w:top w:val="nil"/>
              <w:left w:val="nil"/>
              <w:bottom w:val="single" w:sz="4" w:space="0" w:color="808080"/>
              <w:right w:val="single" w:sz="4" w:space="0" w:color="808080"/>
            </w:tcBorders>
            <w:shd w:val="clear" w:color="000000" w:fill="FFFFFF"/>
            <w:noWrap/>
            <w:vAlign w:val="center"/>
            <w:hideMark/>
          </w:tcPr>
          <w:p w14:paraId="18B3252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984</w:t>
            </w:r>
          </w:p>
        </w:tc>
        <w:tc>
          <w:tcPr>
            <w:tcW w:w="1080" w:type="dxa"/>
            <w:tcBorders>
              <w:top w:val="nil"/>
              <w:left w:val="nil"/>
              <w:bottom w:val="single" w:sz="4" w:space="0" w:color="808080"/>
              <w:right w:val="single" w:sz="4" w:space="0" w:color="808080"/>
            </w:tcBorders>
            <w:shd w:val="clear" w:color="000000" w:fill="FFFFFF"/>
            <w:noWrap/>
            <w:vAlign w:val="center"/>
            <w:hideMark/>
          </w:tcPr>
          <w:p w14:paraId="2BA4030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$2,325,189</w:t>
            </w:r>
          </w:p>
        </w:tc>
        <w:tc>
          <w:tcPr>
            <w:tcW w:w="1080" w:type="dxa"/>
            <w:tcBorders>
              <w:top w:val="nil"/>
              <w:left w:val="nil"/>
              <w:bottom w:val="single" w:sz="4" w:space="0" w:color="808080"/>
              <w:right w:val="single" w:sz="4" w:space="0" w:color="808080"/>
            </w:tcBorders>
            <w:shd w:val="clear" w:color="000000" w:fill="FFFFFF"/>
            <w:noWrap/>
            <w:vAlign w:val="center"/>
            <w:hideMark/>
          </w:tcPr>
          <w:p w14:paraId="4E16266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6.35%</w:t>
            </w:r>
          </w:p>
        </w:tc>
      </w:tr>
      <w:tr w:rsidR="009A41CA" w:rsidRPr="00FF2162" w14:paraId="45C2EEE0"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23CE7F6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3FAA24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130746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3AEE81D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Filipino</w:t>
            </w:r>
          </w:p>
        </w:tc>
        <w:tc>
          <w:tcPr>
            <w:tcW w:w="820" w:type="dxa"/>
            <w:tcBorders>
              <w:top w:val="nil"/>
              <w:left w:val="nil"/>
              <w:bottom w:val="single" w:sz="4" w:space="0" w:color="808080"/>
              <w:right w:val="single" w:sz="4" w:space="0" w:color="808080"/>
            </w:tcBorders>
            <w:shd w:val="clear" w:color="000000" w:fill="FFFFFF"/>
            <w:noWrap/>
            <w:vAlign w:val="center"/>
            <w:hideMark/>
          </w:tcPr>
          <w:p w14:paraId="6AF8CB1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54</w:t>
            </w:r>
          </w:p>
        </w:tc>
        <w:tc>
          <w:tcPr>
            <w:tcW w:w="760" w:type="dxa"/>
            <w:tcBorders>
              <w:top w:val="nil"/>
              <w:left w:val="nil"/>
              <w:bottom w:val="single" w:sz="4" w:space="0" w:color="808080"/>
              <w:right w:val="single" w:sz="4" w:space="0" w:color="808080"/>
            </w:tcBorders>
            <w:shd w:val="clear" w:color="000000" w:fill="FFFFFF"/>
            <w:noWrap/>
            <w:vAlign w:val="center"/>
            <w:hideMark/>
          </w:tcPr>
          <w:p w14:paraId="6593DB1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97</w:t>
            </w:r>
          </w:p>
        </w:tc>
        <w:tc>
          <w:tcPr>
            <w:tcW w:w="1080" w:type="dxa"/>
            <w:tcBorders>
              <w:top w:val="nil"/>
              <w:left w:val="nil"/>
              <w:bottom w:val="single" w:sz="4" w:space="0" w:color="808080"/>
              <w:right w:val="single" w:sz="4" w:space="0" w:color="808080"/>
            </w:tcBorders>
            <w:shd w:val="clear" w:color="000000" w:fill="FFFFFF"/>
            <w:noWrap/>
            <w:vAlign w:val="center"/>
            <w:hideMark/>
          </w:tcPr>
          <w:p w14:paraId="7448E1E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$190,163</w:t>
            </w:r>
          </w:p>
        </w:tc>
        <w:tc>
          <w:tcPr>
            <w:tcW w:w="820" w:type="dxa"/>
            <w:tcBorders>
              <w:top w:val="nil"/>
              <w:left w:val="nil"/>
              <w:bottom w:val="single" w:sz="4" w:space="0" w:color="808080"/>
              <w:right w:val="single" w:sz="4" w:space="0" w:color="808080"/>
            </w:tcBorders>
            <w:shd w:val="clear" w:color="000000" w:fill="FFFFFF"/>
            <w:noWrap/>
            <w:vAlign w:val="center"/>
            <w:hideMark/>
          </w:tcPr>
          <w:p w14:paraId="2B10933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54</w:t>
            </w:r>
          </w:p>
        </w:tc>
        <w:tc>
          <w:tcPr>
            <w:tcW w:w="740" w:type="dxa"/>
            <w:tcBorders>
              <w:top w:val="nil"/>
              <w:left w:val="nil"/>
              <w:bottom w:val="single" w:sz="4" w:space="0" w:color="808080"/>
              <w:right w:val="single" w:sz="4" w:space="0" w:color="808080"/>
            </w:tcBorders>
            <w:shd w:val="clear" w:color="000000" w:fill="FFFFFF"/>
            <w:noWrap/>
            <w:vAlign w:val="center"/>
            <w:hideMark/>
          </w:tcPr>
          <w:p w14:paraId="35EBCB4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86</w:t>
            </w:r>
          </w:p>
        </w:tc>
        <w:tc>
          <w:tcPr>
            <w:tcW w:w="1080" w:type="dxa"/>
            <w:tcBorders>
              <w:top w:val="nil"/>
              <w:left w:val="nil"/>
              <w:bottom w:val="single" w:sz="4" w:space="0" w:color="808080"/>
              <w:right w:val="single" w:sz="4" w:space="0" w:color="808080"/>
            </w:tcBorders>
            <w:shd w:val="clear" w:color="000000" w:fill="FFFFFF"/>
            <w:noWrap/>
            <w:vAlign w:val="center"/>
            <w:hideMark/>
          </w:tcPr>
          <w:p w14:paraId="31E2C5D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$176,604</w:t>
            </w:r>
          </w:p>
        </w:tc>
        <w:tc>
          <w:tcPr>
            <w:tcW w:w="1080" w:type="dxa"/>
            <w:tcBorders>
              <w:top w:val="nil"/>
              <w:left w:val="nil"/>
              <w:bottom w:val="single" w:sz="4" w:space="0" w:color="808080"/>
              <w:right w:val="single" w:sz="4" w:space="0" w:color="808080"/>
            </w:tcBorders>
            <w:shd w:val="clear" w:color="000000" w:fill="FFFFFF"/>
            <w:noWrap/>
            <w:vAlign w:val="center"/>
            <w:hideMark/>
          </w:tcPr>
          <w:p w14:paraId="63CC17B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27B71FE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57</w:t>
            </w:r>
          </w:p>
        </w:tc>
        <w:tc>
          <w:tcPr>
            <w:tcW w:w="780" w:type="dxa"/>
            <w:tcBorders>
              <w:top w:val="nil"/>
              <w:left w:val="nil"/>
              <w:bottom w:val="single" w:sz="4" w:space="0" w:color="808080"/>
              <w:right w:val="single" w:sz="4" w:space="0" w:color="808080"/>
            </w:tcBorders>
            <w:shd w:val="clear" w:color="000000" w:fill="FFFFFF"/>
            <w:noWrap/>
            <w:vAlign w:val="center"/>
            <w:hideMark/>
          </w:tcPr>
          <w:p w14:paraId="374E9E0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100</w:t>
            </w:r>
          </w:p>
        </w:tc>
        <w:tc>
          <w:tcPr>
            <w:tcW w:w="1080" w:type="dxa"/>
            <w:tcBorders>
              <w:top w:val="nil"/>
              <w:left w:val="nil"/>
              <w:bottom w:val="single" w:sz="4" w:space="0" w:color="808080"/>
              <w:right w:val="single" w:sz="4" w:space="0" w:color="808080"/>
            </w:tcBorders>
            <w:shd w:val="clear" w:color="000000" w:fill="FFFFFF"/>
            <w:noWrap/>
            <w:vAlign w:val="center"/>
            <w:hideMark/>
          </w:tcPr>
          <w:p w14:paraId="5E11619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$180,795</w:t>
            </w:r>
          </w:p>
        </w:tc>
        <w:tc>
          <w:tcPr>
            <w:tcW w:w="1080" w:type="dxa"/>
            <w:tcBorders>
              <w:top w:val="nil"/>
              <w:left w:val="nil"/>
              <w:bottom w:val="single" w:sz="4" w:space="0" w:color="808080"/>
              <w:right w:val="single" w:sz="4" w:space="0" w:color="808080"/>
            </w:tcBorders>
            <w:shd w:val="clear" w:color="000000" w:fill="FFFFFF"/>
            <w:noWrap/>
            <w:vAlign w:val="center"/>
            <w:hideMark/>
          </w:tcPr>
          <w:p w14:paraId="5BD998A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-5.56%</w:t>
            </w:r>
          </w:p>
        </w:tc>
      </w:tr>
      <w:tr w:rsidR="009A41CA" w:rsidRPr="00FF2162" w14:paraId="04D7E204"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252F2E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33D2E2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7D1F9A4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406D898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Hispanic</w:t>
            </w:r>
          </w:p>
        </w:tc>
        <w:tc>
          <w:tcPr>
            <w:tcW w:w="820" w:type="dxa"/>
            <w:tcBorders>
              <w:top w:val="nil"/>
              <w:left w:val="nil"/>
              <w:bottom w:val="single" w:sz="4" w:space="0" w:color="808080"/>
              <w:right w:val="single" w:sz="4" w:space="0" w:color="808080"/>
            </w:tcBorders>
            <w:shd w:val="clear" w:color="000000" w:fill="FFFFFF"/>
            <w:noWrap/>
            <w:vAlign w:val="center"/>
            <w:hideMark/>
          </w:tcPr>
          <w:p w14:paraId="4541D8A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349</w:t>
            </w:r>
          </w:p>
        </w:tc>
        <w:tc>
          <w:tcPr>
            <w:tcW w:w="760" w:type="dxa"/>
            <w:tcBorders>
              <w:top w:val="nil"/>
              <w:left w:val="nil"/>
              <w:bottom w:val="single" w:sz="4" w:space="0" w:color="808080"/>
              <w:right w:val="single" w:sz="4" w:space="0" w:color="808080"/>
            </w:tcBorders>
            <w:shd w:val="clear" w:color="000000" w:fill="FFFFFF"/>
            <w:noWrap/>
            <w:vAlign w:val="center"/>
            <w:hideMark/>
          </w:tcPr>
          <w:p w14:paraId="0A2286D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562</w:t>
            </w:r>
          </w:p>
        </w:tc>
        <w:tc>
          <w:tcPr>
            <w:tcW w:w="1080" w:type="dxa"/>
            <w:tcBorders>
              <w:top w:val="nil"/>
              <w:left w:val="nil"/>
              <w:bottom w:val="single" w:sz="4" w:space="0" w:color="808080"/>
              <w:right w:val="single" w:sz="4" w:space="0" w:color="808080"/>
            </w:tcBorders>
            <w:shd w:val="clear" w:color="000000" w:fill="FFFFFF"/>
            <w:noWrap/>
            <w:vAlign w:val="center"/>
            <w:hideMark/>
          </w:tcPr>
          <w:p w14:paraId="699BDB1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$1,154,103</w:t>
            </w:r>
          </w:p>
        </w:tc>
        <w:tc>
          <w:tcPr>
            <w:tcW w:w="820" w:type="dxa"/>
            <w:tcBorders>
              <w:top w:val="nil"/>
              <w:left w:val="nil"/>
              <w:bottom w:val="single" w:sz="4" w:space="0" w:color="808080"/>
              <w:right w:val="single" w:sz="4" w:space="0" w:color="808080"/>
            </w:tcBorders>
            <w:shd w:val="clear" w:color="000000" w:fill="FFFFFF"/>
            <w:noWrap/>
            <w:vAlign w:val="center"/>
            <w:hideMark/>
          </w:tcPr>
          <w:p w14:paraId="1B3009C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286</w:t>
            </w:r>
          </w:p>
        </w:tc>
        <w:tc>
          <w:tcPr>
            <w:tcW w:w="740" w:type="dxa"/>
            <w:tcBorders>
              <w:top w:val="nil"/>
              <w:left w:val="nil"/>
              <w:bottom w:val="single" w:sz="4" w:space="0" w:color="808080"/>
              <w:right w:val="single" w:sz="4" w:space="0" w:color="808080"/>
            </w:tcBorders>
            <w:shd w:val="clear" w:color="000000" w:fill="FFFFFF"/>
            <w:noWrap/>
            <w:vAlign w:val="center"/>
            <w:hideMark/>
          </w:tcPr>
          <w:p w14:paraId="1CF3A84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482</w:t>
            </w:r>
          </w:p>
        </w:tc>
        <w:tc>
          <w:tcPr>
            <w:tcW w:w="1080" w:type="dxa"/>
            <w:tcBorders>
              <w:top w:val="nil"/>
              <w:left w:val="nil"/>
              <w:bottom w:val="single" w:sz="4" w:space="0" w:color="808080"/>
              <w:right w:val="single" w:sz="4" w:space="0" w:color="808080"/>
            </w:tcBorders>
            <w:shd w:val="clear" w:color="000000" w:fill="FFFFFF"/>
            <w:noWrap/>
            <w:vAlign w:val="center"/>
            <w:hideMark/>
          </w:tcPr>
          <w:p w14:paraId="4A8C74B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$987,709</w:t>
            </w:r>
          </w:p>
        </w:tc>
        <w:tc>
          <w:tcPr>
            <w:tcW w:w="1080" w:type="dxa"/>
            <w:tcBorders>
              <w:top w:val="nil"/>
              <w:left w:val="nil"/>
              <w:bottom w:val="single" w:sz="4" w:space="0" w:color="808080"/>
              <w:right w:val="single" w:sz="4" w:space="0" w:color="808080"/>
            </w:tcBorders>
            <w:shd w:val="clear" w:color="000000" w:fill="FFFFFF"/>
            <w:noWrap/>
            <w:vAlign w:val="center"/>
            <w:hideMark/>
          </w:tcPr>
          <w:p w14:paraId="0966ECD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22.03%</w:t>
            </w:r>
          </w:p>
        </w:tc>
        <w:tc>
          <w:tcPr>
            <w:tcW w:w="820" w:type="dxa"/>
            <w:tcBorders>
              <w:top w:val="nil"/>
              <w:left w:val="nil"/>
              <w:bottom w:val="single" w:sz="4" w:space="0" w:color="808080"/>
              <w:right w:val="single" w:sz="4" w:space="0" w:color="808080"/>
            </w:tcBorders>
            <w:shd w:val="clear" w:color="000000" w:fill="FFFFFF"/>
            <w:noWrap/>
            <w:vAlign w:val="center"/>
            <w:hideMark/>
          </w:tcPr>
          <w:p w14:paraId="4C98FC2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223</w:t>
            </w:r>
          </w:p>
        </w:tc>
        <w:tc>
          <w:tcPr>
            <w:tcW w:w="780" w:type="dxa"/>
            <w:tcBorders>
              <w:top w:val="nil"/>
              <w:left w:val="nil"/>
              <w:bottom w:val="single" w:sz="4" w:space="0" w:color="808080"/>
              <w:right w:val="single" w:sz="4" w:space="0" w:color="808080"/>
            </w:tcBorders>
            <w:shd w:val="clear" w:color="000000" w:fill="FFFFFF"/>
            <w:noWrap/>
            <w:vAlign w:val="center"/>
            <w:hideMark/>
          </w:tcPr>
          <w:p w14:paraId="240F1EC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378</w:t>
            </w:r>
          </w:p>
        </w:tc>
        <w:tc>
          <w:tcPr>
            <w:tcW w:w="1080" w:type="dxa"/>
            <w:tcBorders>
              <w:top w:val="nil"/>
              <w:left w:val="nil"/>
              <w:bottom w:val="single" w:sz="4" w:space="0" w:color="808080"/>
              <w:right w:val="single" w:sz="4" w:space="0" w:color="808080"/>
            </w:tcBorders>
            <w:shd w:val="clear" w:color="000000" w:fill="FFFFFF"/>
            <w:noWrap/>
            <w:vAlign w:val="center"/>
            <w:hideMark/>
          </w:tcPr>
          <w:p w14:paraId="731D206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$769,424</w:t>
            </w:r>
          </w:p>
        </w:tc>
        <w:tc>
          <w:tcPr>
            <w:tcW w:w="1080" w:type="dxa"/>
            <w:tcBorders>
              <w:top w:val="nil"/>
              <w:left w:val="nil"/>
              <w:bottom w:val="single" w:sz="4" w:space="0" w:color="808080"/>
              <w:right w:val="single" w:sz="4" w:space="0" w:color="808080"/>
            </w:tcBorders>
            <w:shd w:val="clear" w:color="000000" w:fill="FFFFFF"/>
            <w:noWrap/>
            <w:vAlign w:val="center"/>
            <w:hideMark/>
          </w:tcPr>
          <w:p w14:paraId="3F719E6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22.03%</w:t>
            </w:r>
          </w:p>
        </w:tc>
      </w:tr>
      <w:tr w:rsidR="009A41CA" w:rsidRPr="00FF2162" w14:paraId="10551A6F"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906773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8174E1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711AD60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2D912A4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Multi-Ethnicity</w:t>
            </w:r>
          </w:p>
        </w:tc>
        <w:tc>
          <w:tcPr>
            <w:tcW w:w="820" w:type="dxa"/>
            <w:tcBorders>
              <w:top w:val="nil"/>
              <w:left w:val="nil"/>
              <w:bottom w:val="single" w:sz="4" w:space="0" w:color="808080"/>
              <w:right w:val="single" w:sz="4" w:space="0" w:color="808080"/>
            </w:tcBorders>
            <w:shd w:val="clear" w:color="000000" w:fill="FFFFFF"/>
            <w:noWrap/>
            <w:vAlign w:val="center"/>
            <w:hideMark/>
          </w:tcPr>
          <w:p w14:paraId="350EA82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74</w:t>
            </w:r>
          </w:p>
        </w:tc>
        <w:tc>
          <w:tcPr>
            <w:tcW w:w="760" w:type="dxa"/>
            <w:tcBorders>
              <w:top w:val="nil"/>
              <w:left w:val="nil"/>
              <w:bottom w:val="single" w:sz="4" w:space="0" w:color="808080"/>
              <w:right w:val="single" w:sz="4" w:space="0" w:color="808080"/>
            </w:tcBorders>
            <w:shd w:val="clear" w:color="000000" w:fill="FFFFFF"/>
            <w:noWrap/>
            <w:vAlign w:val="center"/>
            <w:hideMark/>
          </w:tcPr>
          <w:p w14:paraId="0E559DE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114</w:t>
            </w:r>
          </w:p>
        </w:tc>
        <w:tc>
          <w:tcPr>
            <w:tcW w:w="1080" w:type="dxa"/>
            <w:tcBorders>
              <w:top w:val="nil"/>
              <w:left w:val="nil"/>
              <w:bottom w:val="single" w:sz="4" w:space="0" w:color="808080"/>
              <w:right w:val="single" w:sz="4" w:space="0" w:color="808080"/>
            </w:tcBorders>
            <w:shd w:val="clear" w:color="000000" w:fill="FFFFFF"/>
            <w:noWrap/>
            <w:vAlign w:val="center"/>
            <w:hideMark/>
          </w:tcPr>
          <w:p w14:paraId="0597C0E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$246,193</w:t>
            </w:r>
          </w:p>
        </w:tc>
        <w:tc>
          <w:tcPr>
            <w:tcW w:w="820" w:type="dxa"/>
            <w:tcBorders>
              <w:top w:val="nil"/>
              <w:left w:val="nil"/>
              <w:bottom w:val="single" w:sz="4" w:space="0" w:color="808080"/>
              <w:right w:val="single" w:sz="4" w:space="0" w:color="808080"/>
            </w:tcBorders>
            <w:shd w:val="clear" w:color="000000" w:fill="FFFFFF"/>
            <w:noWrap/>
            <w:vAlign w:val="center"/>
            <w:hideMark/>
          </w:tcPr>
          <w:p w14:paraId="29CFF57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66</w:t>
            </w:r>
          </w:p>
        </w:tc>
        <w:tc>
          <w:tcPr>
            <w:tcW w:w="740" w:type="dxa"/>
            <w:tcBorders>
              <w:top w:val="nil"/>
              <w:left w:val="nil"/>
              <w:bottom w:val="single" w:sz="4" w:space="0" w:color="808080"/>
              <w:right w:val="single" w:sz="4" w:space="0" w:color="808080"/>
            </w:tcBorders>
            <w:shd w:val="clear" w:color="000000" w:fill="FFFFFF"/>
            <w:noWrap/>
            <w:vAlign w:val="center"/>
            <w:hideMark/>
          </w:tcPr>
          <w:p w14:paraId="2A07F19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106</w:t>
            </w:r>
          </w:p>
        </w:tc>
        <w:tc>
          <w:tcPr>
            <w:tcW w:w="1080" w:type="dxa"/>
            <w:tcBorders>
              <w:top w:val="nil"/>
              <w:left w:val="nil"/>
              <w:bottom w:val="single" w:sz="4" w:space="0" w:color="808080"/>
              <w:right w:val="single" w:sz="4" w:space="0" w:color="808080"/>
            </w:tcBorders>
            <w:shd w:val="clear" w:color="000000" w:fill="FFFFFF"/>
            <w:noWrap/>
            <w:vAlign w:val="center"/>
            <w:hideMark/>
          </w:tcPr>
          <w:p w14:paraId="0DCC7CF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$237,717</w:t>
            </w:r>
          </w:p>
        </w:tc>
        <w:tc>
          <w:tcPr>
            <w:tcW w:w="1080" w:type="dxa"/>
            <w:tcBorders>
              <w:top w:val="nil"/>
              <w:left w:val="nil"/>
              <w:bottom w:val="single" w:sz="4" w:space="0" w:color="808080"/>
              <w:right w:val="single" w:sz="4" w:space="0" w:color="808080"/>
            </w:tcBorders>
            <w:shd w:val="clear" w:color="000000" w:fill="FFFFFF"/>
            <w:noWrap/>
            <w:vAlign w:val="center"/>
            <w:hideMark/>
          </w:tcPr>
          <w:p w14:paraId="78E29EF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12.12%</w:t>
            </w:r>
          </w:p>
        </w:tc>
        <w:tc>
          <w:tcPr>
            <w:tcW w:w="820" w:type="dxa"/>
            <w:tcBorders>
              <w:top w:val="nil"/>
              <w:left w:val="nil"/>
              <w:bottom w:val="single" w:sz="4" w:space="0" w:color="808080"/>
              <w:right w:val="single" w:sz="4" w:space="0" w:color="808080"/>
            </w:tcBorders>
            <w:shd w:val="clear" w:color="000000" w:fill="FFFFFF"/>
            <w:noWrap/>
            <w:vAlign w:val="center"/>
            <w:hideMark/>
          </w:tcPr>
          <w:p w14:paraId="28F8588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780" w:type="dxa"/>
            <w:tcBorders>
              <w:top w:val="nil"/>
              <w:left w:val="nil"/>
              <w:bottom w:val="single" w:sz="4" w:space="0" w:color="808080"/>
              <w:right w:val="single" w:sz="4" w:space="0" w:color="808080"/>
            </w:tcBorders>
            <w:shd w:val="clear" w:color="000000" w:fill="FFFFFF"/>
            <w:noWrap/>
            <w:vAlign w:val="center"/>
            <w:hideMark/>
          </w:tcPr>
          <w:p w14:paraId="5A68BF6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1080" w:type="dxa"/>
            <w:tcBorders>
              <w:top w:val="nil"/>
              <w:left w:val="nil"/>
              <w:bottom w:val="single" w:sz="4" w:space="0" w:color="808080"/>
              <w:right w:val="single" w:sz="4" w:space="0" w:color="808080"/>
            </w:tcBorders>
            <w:shd w:val="clear" w:color="000000" w:fill="FFFFFF"/>
            <w:noWrap/>
            <w:vAlign w:val="center"/>
            <w:hideMark/>
          </w:tcPr>
          <w:p w14:paraId="7F83D17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$7,245</w:t>
            </w:r>
          </w:p>
        </w:tc>
        <w:tc>
          <w:tcPr>
            <w:tcW w:w="1080" w:type="dxa"/>
            <w:tcBorders>
              <w:top w:val="nil"/>
              <w:left w:val="nil"/>
              <w:bottom w:val="single" w:sz="4" w:space="0" w:color="808080"/>
              <w:right w:val="single" w:sz="4" w:space="0" w:color="808080"/>
            </w:tcBorders>
            <w:shd w:val="clear" w:color="000000" w:fill="FFFFFF"/>
            <w:noWrap/>
            <w:vAlign w:val="center"/>
            <w:hideMark/>
          </w:tcPr>
          <w:p w14:paraId="7F08D15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95.45%</w:t>
            </w:r>
          </w:p>
        </w:tc>
      </w:tr>
      <w:tr w:rsidR="009A41CA" w:rsidRPr="00FF2162" w14:paraId="5631938D"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2BE3BD9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AEDE6B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73B984B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2F24AF0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Pacific Islander</w:t>
            </w:r>
          </w:p>
        </w:tc>
        <w:tc>
          <w:tcPr>
            <w:tcW w:w="820" w:type="dxa"/>
            <w:tcBorders>
              <w:top w:val="nil"/>
              <w:left w:val="nil"/>
              <w:bottom w:val="single" w:sz="4" w:space="0" w:color="808080"/>
              <w:right w:val="single" w:sz="4" w:space="0" w:color="808080"/>
            </w:tcBorders>
            <w:shd w:val="clear" w:color="000000" w:fill="FFFFFF"/>
            <w:noWrap/>
            <w:vAlign w:val="center"/>
            <w:hideMark/>
          </w:tcPr>
          <w:p w14:paraId="2D5B7DE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760" w:type="dxa"/>
            <w:tcBorders>
              <w:top w:val="nil"/>
              <w:left w:val="nil"/>
              <w:bottom w:val="single" w:sz="4" w:space="0" w:color="808080"/>
              <w:right w:val="single" w:sz="4" w:space="0" w:color="808080"/>
            </w:tcBorders>
            <w:shd w:val="clear" w:color="000000" w:fill="FFFFFF"/>
            <w:noWrap/>
            <w:vAlign w:val="center"/>
            <w:hideMark/>
          </w:tcPr>
          <w:p w14:paraId="29F8EE8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w:t>
            </w:r>
          </w:p>
        </w:tc>
        <w:tc>
          <w:tcPr>
            <w:tcW w:w="1080" w:type="dxa"/>
            <w:tcBorders>
              <w:top w:val="nil"/>
              <w:left w:val="nil"/>
              <w:bottom w:val="single" w:sz="4" w:space="0" w:color="808080"/>
              <w:right w:val="single" w:sz="4" w:space="0" w:color="808080"/>
            </w:tcBorders>
            <w:shd w:val="clear" w:color="000000" w:fill="FFFFFF"/>
            <w:noWrap/>
            <w:vAlign w:val="center"/>
            <w:hideMark/>
          </w:tcPr>
          <w:p w14:paraId="4DE3064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$19,016</w:t>
            </w:r>
          </w:p>
        </w:tc>
        <w:tc>
          <w:tcPr>
            <w:tcW w:w="820" w:type="dxa"/>
            <w:tcBorders>
              <w:top w:val="nil"/>
              <w:left w:val="nil"/>
              <w:bottom w:val="single" w:sz="4" w:space="0" w:color="808080"/>
              <w:right w:val="single" w:sz="4" w:space="0" w:color="808080"/>
            </w:tcBorders>
            <w:shd w:val="clear" w:color="000000" w:fill="FFFFFF"/>
            <w:noWrap/>
            <w:vAlign w:val="center"/>
            <w:hideMark/>
          </w:tcPr>
          <w:p w14:paraId="1973F6A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w:t>
            </w:r>
          </w:p>
        </w:tc>
        <w:tc>
          <w:tcPr>
            <w:tcW w:w="740" w:type="dxa"/>
            <w:tcBorders>
              <w:top w:val="nil"/>
              <w:left w:val="nil"/>
              <w:bottom w:val="single" w:sz="4" w:space="0" w:color="808080"/>
              <w:right w:val="single" w:sz="4" w:space="0" w:color="808080"/>
            </w:tcBorders>
            <w:shd w:val="clear" w:color="000000" w:fill="FFFFFF"/>
            <w:noWrap/>
            <w:vAlign w:val="center"/>
            <w:hideMark/>
          </w:tcPr>
          <w:p w14:paraId="10CB4FD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w:t>
            </w:r>
          </w:p>
        </w:tc>
        <w:tc>
          <w:tcPr>
            <w:tcW w:w="1080" w:type="dxa"/>
            <w:tcBorders>
              <w:top w:val="nil"/>
              <w:left w:val="nil"/>
              <w:bottom w:val="single" w:sz="4" w:space="0" w:color="808080"/>
              <w:right w:val="single" w:sz="4" w:space="0" w:color="808080"/>
            </w:tcBorders>
            <w:shd w:val="clear" w:color="000000" w:fill="FFFFFF"/>
            <w:noWrap/>
            <w:vAlign w:val="center"/>
            <w:hideMark/>
          </w:tcPr>
          <w:p w14:paraId="62C2FB1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$34,605</w:t>
            </w:r>
          </w:p>
        </w:tc>
        <w:tc>
          <w:tcPr>
            <w:tcW w:w="1080" w:type="dxa"/>
            <w:tcBorders>
              <w:top w:val="nil"/>
              <w:left w:val="nil"/>
              <w:bottom w:val="single" w:sz="4" w:space="0" w:color="808080"/>
              <w:right w:val="single" w:sz="4" w:space="0" w:color="808080"/>
            </w:tcBorders>
            <w:shd w:val="clear" w:color="000000" w:fill="FFFFFF"/>
            <w:noWrap/>
            <w:vAlign w:val="center"/>
            <w:hideMark/>
          </w:tcPr>
          <w:p w14:paraId="6D288C1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-33.33%</w:t>
            </w:r>
          </w:p>
        </w:tc>
        <w:tc>
          <w:tcPr>
            <w:tcW w:w="820" w:type="dxa"/>
            <w:tcBorders>
              <w:top w:val="nil"/>
              <w:left w:val="nil"/>
              <w:bottom w:val="single" w:sz="4" w:space="0" w:color="808080"/>
              <w:right w:val="single" w:sz="4" w:space="0" w:color="808080"/>
            </w:tcBorders>
            <w:shd w:val="clear" w:color="000000" w:fill="FFFFFF"/>
            <w:noWrap/>
            <w:vAlign w:val="center"/>
            <w:hideMark/>
          </w:tcPr>
          <w:p w14:paraId="4792E7D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w:t>
            </w:r>
          </w:p>
        </w:tc>
        <w:tc>
          <w:tcPr>
            <w:tcW w:w="780" w:type="dxa"/>
            <w:tcBorders>
              <w:top w:val="nil"/>
              <w:left w:val="nil"/>
              <w:bottom w:val="single" w:sz="4" w:space="0" w:color="808080"/>
              <w:right w:val="single" w:sz="4" w:space="0" w:color="808080"/>
            </w:tcBorders>
            <w:shd w:val="clear" w:color="000000" w:fill="FFFFFF"/>
            <w:noWrap/>
            <w:vAlign w:val="center"/>
            <w:hideMark/>
          </w:tcPr>
          <w:p w14:paraId="69D4A6E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w:t>
            </w:r>
          </w:p>
        </w:tc>
        <w:tc>
          <w:tcPr>
            <w:tcW w:w="1080" w:type="dxa"/>
            <w:tcBorders>
              <w:top w:val="nil"/>
              <w:left w:val="nil"/>
              <w:bottom w:val="single" w:sz="4" w:space="0" w:color="808080"/>
              <w:right w:val="single" w:sz="4" w:space="0" w:color="808080"/>
            </w:tcBorders>
            <w:shd w:val="clear" w:color="000000" w:fill="FFFFFF"/>
            <w:noWrap/>
            <w:vAlign w:val="center"/>
            <w:hideMark/>
          </w:tcPr>
          <w:p w14:paraId="1E14B60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$34,189</w:t>
            </w:r>
          </w:p>
        </w:tc>
        <w:tc>
          <w:tcPr>
            <w:tcW w:w="1080" w:type="dxa"/>
            <w:tcBorders>
              <w:top w:val="nil"/>
              <w:left w:val="nil"/>
              <w:bottom w:val="single" w:sz="4" w:space="0" w:color="808080"/>
              <w:right w:val="single" w:sz="4" w:space="0" w:color="808080"/>
            </w:tcBorders>
            <w:shd w:val="clear" w:color="000000" w:fill="FFFFFF"/>
            <w:noWrap/>
            <w:vAlign w:val="center"/>
            <w:hideMark/>
          </w:tcPr>
          <w:p w14:paraId="1B98F66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-22.22%</w:t>
            </w:r>
          </w:p>
        </w:tc>
      </w:tr>
      <w:tr w:rsidR="009A41CA" w:rsidRPr="00FF2162" w14:paraId="7E244E4A"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46F662A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7533D07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FD0AA8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632C279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Unknown</w:t>
            </w:r>
          </w:p>
        </w:tc>
        <w:tc>
          <w:tcPr>
            <w:tcW w:w="820" w:type="dxa"/>
            <w:tcBorders>
              <w:top w:val="nil"/>
              <w:left w:val="nil"/>
              <w:bottom w:val="single" w:sz="4" w:space="0" w:color="808080"/>
              <w:right w:val="single" w:sz="4" w:space="0" w:color="808080"/>
            </w:tcBorders>
            <w:shd w:val="clear" w:color="000000" w:fill="FFFFFF"/>
            <w:noWrap/>
            <w:vAlign w:val="center"/>
            <w:hideMark/>
          </w:tcPr>
          <w:p w14:paraId="2FF8689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90</w:t>
            </w:r>
          </w:p>
        </w:tc>
        <w:tc>
          <w:tcPr>
            <w:tcW w:w="760" w:type="dxa"/>
            <w:tcBorders>
              <w:top w:val="nil"/>
              <w:left w:val="nil"/>
              <w:bottom w:val="single" w:sz="4" w:space="0" w:color="808080"/>
              <w:right w:val="single" w:sz="4" w:space="0" w:color="808080"/>
            </w:tcBorders>
            <w:shd w:val="clear" w:color="000000" w:fill="FFFFFF"/>
            <w:noWrap/>
            <w:vAlign w:val="center"/>
            <w:hideMark/>
          </w:tcPr>
          <w:p w14:paraId="67D0FEF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148</w:t>
            </w:r>
          </w:p>
        </w:tc>
        <w:tc>
          <w:tcPr>
            <w:tcW w:w="1080" w:type="dxa"/>
            <w:tcBorders>
              <w:top w:val="nil"/>
              <w:left w:val="nil"/>
              <w:bottom w:val="single" w:sz="4" w:space="0" w:color="808080"/>
              <w:right w:val="single" w:sz="4" w:space="0" w:color="808080"/>
            </w:tcBorders>
            <w:shd w:val="clear" w:color="000000" w:fill="FFFFFF"/>
            <w:noWrap/>
            <w:vAlign w:val="center"/>
            <w:hideMark/>
          </w:tcPr>
          <w:p w14:paraId="57D1ED3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$317,561</w:t>
            </w:r>
          </w:p>
        </w:tc>
        <w:tc>
          <w:tcPr>
            <w:tcW w:w="820" w:type="dxa"/>
            <w:tcBorders>
              <w:top w:val="nil"/>
              <w:left w:val="nil"/>
              <w:bottom w:val="single" w:sz="4" w:space="0" w:color="808080"/>
              <w:right w:val="single" w:sz="4" w:space="0" w:color="808080"/>
            </w:tcBorders>
            <w:shd w:val="clear" w:color="000000" w:fill="FFFFFF"/>
            <w:noWrap/>
            <w:vAlign w:val="center"/>
            <w:hideMark/>
          </w:tcPr>
          <w:p w14:paraId="2B87677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73</w:t>
            </w:r>
          </w:p>
        </w:tc>
        <w:tc>
          <w:tcPr>
            <w:tcW w:w="740" w:type="dxa"/>
            <w:tcBorders>
              <w:top w:val="nil"/>
              <w:left w:val="nil"/>
              <w:bottom w:val="single" w:sz="4" w:space="0" w:color="808080"/>
              <w:right w:val="single" w:sz="4" w:space="0" w:color="808080"/>
            </w:tcBorders>
            <w:shd w:val="clear" w:color="000000" w:fill="FFFFFF"/>
            <w:noWrap/>
            <w:vAlign w:val="center"/>
            <w:hideMark/>
          </w:tcPr>
          <w:p w14:paraId="049961C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124</w:t>
            </w:r>
          </w:p>
        </w:tc>
        <w:tc>
          <w:tcPr>
            <w:tcW w:w="1080" w:type="dxa"/>
            <w:tcBorders>
              <w:top w:val="nil"/>
              <w:left w:val="nil"/>
              <w:bottom w:val="single" w:sz="4" w:space="0" w:color="808080"/>
              <w:right w:val="single" w:sz="4" w:space="0" w:color="808080"/>
            </w:tcBorders>
            <w:shd w:val="clear" w:color="000000" w:fill="FFFFFF"/>
            <w:noWrap/>
            <w:vAlign w:val="center"/>
            <w:hideMark/>
          </w:tcPr>
          <w:p w14:paraId="0B48DA7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$300,891</w:t>
            </w:r>
          </w:p>
        </w:tc>
        <w:tc>
          <w:tcPr>
            <w:tcW w:w="1080" w:type="dxa"/>
            <w:tcBorders>
              <w:top w:val="nil"/>
              <w:left w:val="nil"/>
              <w:bottom w:val="single" w:sz="4" w:space="0" w:color="808080"/>
              <w:right w:val="single" w:sz="4" w:space="0" w:color="808080"/>
            </w:tcBorders>
            <w:shd w:val="clear" w:color="000000" w:fill="FFFFFF"/>
            <w:noWrap/>
            <w:vAlign w:val="center"/>
            <w:hideMark/>
          </w:tcPr>
          <w:p w14:paraId="04F1286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23.29%</w:t>
            </w:r>
          </w:p>
        </w:tc>
        <w:tc>
          <w:tcPr>
            <w:tcW w:w="820" w:type="dxa"/>
            <w:tcBorders>
              <w:top w:val="nil"/>
              <w:left w:val="nil"/>
              <w:bottom w:val="single" w:sz="4" w:space="0" w:color="808080"/>
              <w:right w:val="single" w:sz="4" w:space="0" w:color="808080"/>
            </w:tcBorders>
            <w:shd w:val="clear" w:color="000000" w:fill="FFFFFF"/>
            <w:noWrap/>
            <w:vAlign w:val="center"/>
            <w:hideMark/>
          </w:tcPr>
          <w:p w14:paraId="32A6A00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76</w:t>
            </w:r>
          </w:p>
        </w:tc>
        <w:tc>
          <w:tcPr>
            <w:tcW w:w="780" w:type="dxa"/>
            <w:tcBorders>
              <w:top w:val="nil"/>
              <w:left w:val="nil"/>
              <w:bottom w:val="single" w:sz="4" w:space="0" w:color="808080"/>
              <w:right w:val="single" w:sz="4" w:space="0" w:color="808080"/>
            </w:tcBorders>
            <w:shd w:val="clear" w:color="000000" w:fill="FFFFFF"/>
            <w:noWrap/>
            <w:vAlign w:val="center"/>
            <w:hideMark/>
          </w:tcPr>
          <w:p w14:paraId="3D54F18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127</w:t>
            </w:r>
          </w:p>
        </w:tc>
        <w:tc>
          <w:tcPr>
            <w:tcW w:w="1080" w:type="dxa"/>
            <w:tcBorders>
              <w:top w:val="nil"/>
              <w:left w:val="nil"/>
              <w:bottom w:val="single" w:sz="4" w:space="0" w:color="808080"/>
              <w:right w:val="single" w:sz="4" w:space="0" w:color="808080"/>
            </w:tcBorders>
            <w:shd w:val="clear" w:color="000000" w:fill="FFFFFF"/>
            <w:noWrap/>
            <w:vAlign w:val="center"/>
            <w:hideMark/>
          </w:tcPr>
          <w:p w14:paraId="7EC26D2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$277,906</w:t>
            </w:r>
          </w:p>
        </w:tc>
        <w:tc>
          <w:tcPr>
            <w:tcW w:w="1080" w:type="dxa"/>
            <w:tcBorders>
              <w:top w:val="nil"/>
              <w:left w:val="nil"/>
              <w:bottom w:val="single" w:sz="4" w:space="0" w:color="808080"/>
              <w:right w:val="single" w:sz="4" w:space="0" w:color="808080"/>
            </w:tcBorders>
            <w:shd w:val="clear" w:color="000000" w:fill="FFFFFF"/>
            <w:noWrap/>
            <w:vAlign w:val="center"/>
            <w:hideMark/>
          </w:tcPr>
          <w:p w14:paraId="03E187D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-4.11%</w:t>
            </w:r>
          </w:p>
        </w:tc>
      </w:tr>
      <w:tr w:rsidR="009A41CA" w:rsidRPr="00FF2162" w14:paraId="5DF98001"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1DC664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F4C227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76D1CD1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69B60A9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White Non-Hispanic</w:t>
            </w:r>
          </w:p>
        </w:tc>
        <w:tc>
          <w:tcPr>
            <w:tcW w:w="820" w:type="dxa"/>
            <w:tcBorders>
              <w:top w:val="nil"/>
              <w:left w:val="nil"/>
              <w:bottom w:val="single" w:sz="4" w:space="0" w:color="808080"/>
              <w:right w:val="single" w:sz="4" w:space="0" w:color="808080"/>
            </w:tcBorders>
            <w:shd w:val="clear" w:color="000000" w:fill="FFFFFF"/>
            <w:noWrap/>
            <w:vAlign w:val="center"/>
            <w:hideMark/>
          </w:tcPr>
          <w:p w14:paraId="07C0A92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172</w:t>
            </w:r>
          </w:p>
        </w:tc>
        <w:tc>
          <w:tcPr>
            <w:tcW w:w="760" w:type="dxa"/>
            <w:tcBorders>
              <w:top w:val="nil"/>
              <w:left w:val="nil"/>
              <w:bottom w:val="single" w:sz="4" w:space="0" w:color="808080"/>
              <w:right w:val="single" w:sz="4" w:space="0" w:color="808080"/>
            </w:tcBorders>
            <w:shd w:val="clear" w:color="000000" w:fill="FFFFFF"/>
            <w:noWrap/>
            <w:vAlign w:val="center"/>
            <w:hideMark/>
          </w:tcPr>
          <w:p w14:paraId="052631C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280</w:t>
            </w:r>
          </w:p>
        </w:tc>
        <w:tc>
          <w:tcPr>
            <w:tcW w:w="1080" w:type="dxa"/>
            <w:tcBorders>
              <w:top w:val="nil"/>
              <w:left w:val="nil"/>
              <w:bottom w:val="single" w:sz="4" w:space="0" w:color="808080"/>
              <w:right w:val="single" w:sz="4" w:space="0" w:color="808080"/>
            </w:tcBorders>
            <w:shd w:val="clear" w:color="000000" w:fill="FFFFFF"/>
            <w:noWrap/>
            <w:vAlign w:val="center"/>
            <w:hideMark/>
          </w:tcPr>
          <w:p w14:paraId="254FAB3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$591,574</w:t>
            </w:r>
          </w:p>
        </w:tc>
        <w:tc>
          <w:tcPr>
            <w:tcW w:w="820" w:type="dxa"/>
            <w:tcBorders>
              <w:top w:val="nil"/>
              <w:left w:val="nil"/>
              <w:bottom w:val="single" w:sz="4" w:space="0" w:color="808080"/>
              <w:right w:val="single" w:sz="4" w:space="0" w:color="808080"/>
            </w:tcBorders>
            <w:shd w:val="clear" w:color="000000" w:fill="FFFFFF"/>
            <w:noWrap/>
            <w:vAlign w:val="center"/>
            <w:hideMark/>
          </w:tcPr>
          <w:p w14:paraId="7C68C26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166</w:t>
            </w:r>
          </w:p>
        </w:tc>
        <w:tc>
          <w:tcPr>
            <w:tcW w:w="740" w:type="dxa"/>
            <w:tcBorders>
              <w:top w:val="nil"/>
              <w:left w:val="nil"/>
              <w:bottom w:val="single" w:sz="4" w:space="0" w:color="808080"/>
              <w:right w:val="single" w:sz="4" w:space="0" w:color="808080"/>
            </w:tcBorders>
            <w:shd w:val="clear" w:color="000000" w:fill="FFFFFF"/>
            <w:noWrap/>
            <w:vAlign w:val="center"/>
            <w:hideMark/>
          </w:tcPr>
          <w:p w14:paraId="59F7170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268</w:t>
            </w:r>
          </w:p>
        </w:tc>
        <w:tc>
          <w:tcPr>
            <w:tcW w:w="1080" w:type="dxa"/>
            <w:tcBorders>
              <w:top w:val="nil"/>
              <w:left w:val="nil"/>
              <w:bottom w:val="single" w:sz="4" w:space="0" w:color="808080"/>
              <w:right w:val="single" w:sz="4" w:space="0" w:color="808080"/>
            </w:tcBorders>
            <w:shd w:val="clear" w:color="000000" w:fill="FFFFFF"/>
            <w:noWrap/>
            <w:vAlign w:val="center"/>
            <w:hideMark/>
          </w:tcPr>
          <w:p w14:paraId="773B3C2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$581,506</w:t>
            </w:r>
          </w:p>
        </w:tc>
        <w:tc>
          <w:tcPr>
            <w:tcW w:w="1080" w:type="dxa"/>
            <w:tcBorders>
              <w:top w:val="nil"/>
              <w:left w:val="nil"/>
              <w:bottom w:val="single" w:sz="4" w:space="0" w:color="808080"/>
              <w:right w:val="single" w:sz="4" w:space="0" w:color="808080"/>
            </w:tcBorders>
            <w:shd w:val="clear" w:color="000000" w:fill="FFFFFF"/>
            <w:noWrap/>
            <w:vAlign w:val="center"/>
            <w:hideMark/>
          </w:tcPr>
          <w:p w14:paraId="367EE75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3.61%</w:t>
            </w:r>
          </w:p>
        </w:tc>
        <w:tc>
          <w:tcPr>
            <w:tcW w:w="820" w:type="dxa"/>
            <w:tcBorders>
              <w:top w:val="nil"/>
              <w:left w:val="nil"/>
              <w:bottom w:val="single" w:sz="4" w:space="0" w:color="808080"/>
              <w:right w:val="single" w:sz="4" w:space="0" w:color="808080"/>
            </w:tcBorders>
            <w:shd w:val="clear" w:color="000000" w:fill="FFFFFF"/>
            <w:noWrap/>
            <w:vAlign w:val="center"/>
            <w:hideMark/>
          </w:tcPr>
          <w:p w14:paraId="3D7D487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162</w:t>
            </w:r>
          </w:p>
        </w:tc>
        <w:tc>
          <w:tcPr>
            <w:tcW w:w="780" w:type="dxa"/>
            <w:tcBorders>
              <w:top w:val="nil"/>
              <w:left w:val="nil"/>
              <w:bottom w:val="single" w:sz="4" w:space="0" w:color="808080"/>
              <w:right w:val="single" w:sz="4" w:space="0" w:color="808080"/>
            </w:tcBorders>
            <w:shd w:val="clear" w:color="000000" w:fill="FFFFFF"/>
            <w:noWrap/>
            <w:vAlign w:val="center"/>
            <w:hideMark/>
          </w:tcPr>
          <w:p w14:paraId="0A52245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272</w:t>
            </w:r>
          </w:p>
        </w:tc>
        <w:tc>
          <w:tcPr>
            <w:tcW w:w="1080" w:type="dxa"/>
            <w:tcBorders>
              <w:top w:val="nil"/>
              <w:left w:val="nil"/>
              <w:bottom w:val="single" w:sz="4" w:space="0" w:color="808080"/>
              <w:right w:val="single" w:sz="4" w:space="0" w:color="808080"/>
            </w:tcBorders>
            <w:shd w:val="clear" w:color="000000" w:fill="FFFFFF"/>
            <w:noWrap/>
            <w:vAlign w:val="center"/>
            <w:hideMark/>
          </w:tcPr>
          <w:p w14:paraId="0C4839E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$610,135</w:t>
            </w:r>
          </w:p>
        </w:tc>
        <w:tc>
          <w:tcPr>
            <w:tcW w:w="1080" w:type="dxa"/>
            <w:tcBorders>
              <w:top w:val="nil"/>
              <w:left w:val="nil"/>
              <w:bottom w:val="single" w:sz="4" w:space="0" w:color="808080"/>
              <w:right w:val="single" w:sz="4" w:space="0" w:color="808080"/>
            </w:tcBorders>
            <w:shd w:val="clear" w:color="000000" w:fill="FFFFFF"/>
            <w:noWrap/>
            <w:vAlign w:val="center"/>
            <w:hideMark/>
          </w:tcPr>
          <w:p w14:paraId="49E1294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2.41%</w:t>
            </w:r>
          </w:p>
        </w:tc>
      </w:tr>
      <w:tr w:rsidR="009A41CA" w:rsidRPr="00FF2162" w14:paraId="280AA493" w14:textId="77777777" w:rsidTr="00A64DF6">
        <w:trPr>
          <w:trHeight w:val="435"/>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47B07FD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924BD3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36" w:type="dxa"/>
            <w:gridSpan w:val="3"/>
            <w:tcBorders>
              <w:top w:val="single" w:sz="4" w:space="0" w:color="808080"/>
              <w:left w:val="nil"/>
              <w:bottom w:val="single" w:sz="4" w:space="0" w:color="808080"/>
              <w:right w:val="single" w:sz="4" w:space="0" w:color="808080"/>
            </w:tcBorders>
            <w:shd w:val="clear" w:color="000000" w:fill="D4D0C8"/>
            <w:vAlign w:val="center"/>
            <w:hideMark/>
          </w:tcPr>
          <w:p w14:paraId="717B883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SEOG (Supplemental Educational Opportunity Grant) Total</w:t>
            </w:r>
          </w:p>
        </w:tc>
        <w:tc>
          <w:tcPr>
            <w:tcW w:w="820" w:type="dxa"/>
            <w:tcBorders>
              <w:top w:val="nil"/>
              <w:left w:val="nil"/>
              <w:bottom w:val="single" w:sz="4" w:space="0" w:color="808080"/>
              <w:right w:val="single" w:sz="4" w:space="0" w:color="808080"/>
            </w:tcBorders>
            <w:shd w:val="clear" w:color="000000" w:fill="FFFFFF"/>
            <w:noWrap/>
            <w:vAlign w:val="center"/>
            <w:hideMark/>
          </w:tcPr>
          <w:p w14:paraId="2B26CB9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870</w:t>
            </w:r>
          </w:p>
        </w:tc>
        <w:tc>
          <w:tcPr>
            <w:tcW w:w="760" w:type="dxa"/>
            <w:tcBorders>
              <w:top w:val="nil"/>
              <w:left w:val="nil"/>
              <w:bottom w:val="single" w:sz="4" w:space="0" w:color="808080"/>
              <w:right w:val="single" w:sz="4" w:space="0" w:color="808080"/>
            </w:tcBorders>
            <w:shd w:val="clear" w:color="000000" w:fill="FFFFFF"/>
            <w:noWrap/>
            <w:vAlign w:val="center"/>
            <w:hideMark/>
          </w:tcPr>
          <w:p w14:paraId="0A5DB06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1,213</w:t>
            </w:r>
          </w:p>
        </w:tc>
        <w:tc>
          <w:tcPr>
            <w:tcW w:w="1080" w:type="dxa"/>
            <w:tcBorders>
              <w:top w:val="nil"/>
              <w:left w:val="nil"/>
              <w:bottom w:val="single" w:sz="4" w:space="0" w:color="808080"/>
              <w:right w:val="single" w:sz="4" w:space="0" w:color="808080"/>
            </w:tcBorders>
            <w:shd w:val="clear" w:color="000000" w:fill="FFFFFF"/>
            <w:noWrap/>
            <w:vAlign w:val="center"/>
            <w:hideMark/>
          </w:tcPr>
          <w:p w14:paraId="4744667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$363,306</w:t>
            </w:r>
          </w:p>
        </w:tc>
        <w:tc>
          <w:tcPr>
            <w:tcW w:w="820" w:type="dxa"/>
            <w:tcBorders>
              <w:top w:val="nil"/>
              <w:left w:val="nil"/>
              <w:bottom w:val="single" w:sz="4" w:space="0" w:color="808080"/>
              <w:right w:val="single" w:sz="4" w:space="0" w:color="808080"/>
            </w:tcBorders>
            <w:shd w:val="clear" w:color="000000" w:fill="FFFFFF"/>
            <w:noWrap/>
            <w:vAlign w:val="center"/>
            <w:hideMark/>
          </w:tcPr>
          <w:p w14:paraId="261C767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468</w:t>
            </w:r>
          </w:p>
        </w:tc>
        <w:tc>
          <w:tcPr>
            <w:tcW w:w="740" w:type="dxa"/>
            <w:tcBorders>
              <w:top w:val="nil"/>
              <w:left w:val="nil"/>
              <w:bottom w:val="single" w:sz="4" w:space="0" w:color="808080"/>
              <w:right w:val="single" w:sz="4" w:space="0" w:color="808080"/>
            </w:tcBorders>
            <w:shd w:val="clear" w:color="000000" w:fill="FFFFFF"/>
            <w:noWrap/>
            <w:vAlign w:val="center"/>
            <w:hideMark/>
          </w:tcPr>
          <w:p w14:paraId="2CF8AD4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792</w:t>
            </w:r>
          </w:p>
        </w:tc>
        <w:tc>
          <w:tcPr>
            <w:tcW w:w="1080" w:type="dxa"/>
            <w:tcBorders>
              <w:top w:val="nil"/>
              <w:left w:val="nil"/>
              <w:bottom w:val="single" w:sz="4" w:space="0" w:color="808080"/>
              <w:right w:val="single" w:sz="4" w:space="0" w:color="808080"/>
            </w:tcBorders>
            <w:shd w:val="clear" w:color="000000" w:fill="FFFFFF"/>
            <w:noWrap/>
            <w:vAlign w:val="center"/>
            <w:hideMark/>
          </w:tcPr>
          <w:p w14:paraId="5B1B9F8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$237,300</w:t>
            </w:r>
          </w:p>
        </w:tc>
        <w:tc>
          <w:tcPr>
            <w:tcW w:w="1080" w:type="dxa"/>
            <w:tcBorders>
              <w:top w:val="nil"/>
              <w:left w:val="nil"/>
              <w:bottom w:val="single" w:sz="4" w:space="0" w:color="808080"/>
              <w:right w:val="single" w:sz="4" w:space="0" w:color="808080"/>
            </w:tcBorders>
            <w:shd w:val="clear" w:color="000000" w:fill="FFFFFF"/>
            <w:noWrap/>
            <w:vAlign w:val="center"/>
            <w:hideMark/>
          </w:tcPr>
          <w:p w14:paraId="4DC3129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85.90%</w:t>
            </w:r>
          </w:p>
        </w:tc>
        <w:tc>
          <w:tcPr>
            <w:tcW w:w="820" w:type="dxa"/>
            <w:tcBorders>
              <w:top w:val="nil"/>
              <w:left w:val="nil"/>
              <w:bottom w:val="single" w:sz="4" w:space="0" w:color="808080"/>
              <w:right w:val="single" w:sz="4" w:space="0" w:color="808080"/>
            </w:tcBorders>
            <w:shd w:val="clear" w:color="000000" w:fill="FFFFFF"/>
            <w:noWrap/>
            <w:vAlign w:val="center"/>
            <w:hideMark/>
          </w:tcPr>
          <w:p w14:paraId="4FAD3F4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401</w:t>
            </w:r>
          </w:p>
        </w:tc>
        <w:tc>
          <w:tcPr>
            <w:tcW w:w="780" w:type="dxa"/>
            <w:tcBorders>
              <w:top w:val="nil"/>
              <w:left w:val="nil"/>
              <w:bottom w:val="single" w:sz="4" w:space="0" w:color="808080"/>
              <w:right w:val="single" w:sz="4" w:space="0" w:color="808080"/>
            </w:tcBorders>
            <w:shd w:val="clear" w:color="000000" w:fill="FFFFFF"/>
            <w:noWrap/>
            <w:vAlign w:val="center"/>
            <w:hideMark/>
          </w:tcPr>
          <w:p w14:paraId="4461CD3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669</w:t>
            </w:r>
          </w:p>
        </w:tc>
        <w:tc>
          <w:tcPr>
            <w:tcW w:w="1080" w:type="dxa"/>
            <w:tcBorders>
              <w:top w:val="nil"/>
              <w:left w:val="nil"/>
              <w:bottom w:val="single" w:sz="4" w:space="0" w:color="808080"/>
              <w:right w:val="single" w:sz="4" w:space="0" w:color="808080"/>
            </w:tcBorders>
            <w:shd w:val="clear" w:color="000000" w:fill="FFFFFF"/>
            <w:noWrap/>
            <w:vAlign w:val="center"/>
            <w:hideMark/>
          </w:tcPr>
          <w:p w14:paraId="770A1D2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$200,600</w:t>
            </w:r>
          </w:p>
        </w:tc>
        <w:tc>
          <w:tcPr>
            <w:tcW w:w="1080" w:type="dxa"/>
            <w:tcBorders>
              <w:top w:val="nil"/>
              <w:left w:val="nil"/>
              <w:bottom w:val="single" w:sz="4" w:space="0" w:color="808080"/>
              <w:right w:val="single" w:sz="4" w:space="0" w:color="808080"/>
            </w:tcBorders>
            <w:shd w:val="clear" w:color="000000" w:fill="FFFFFF"/>
            <w:noWrap/>
            <w:vAlign w:val="center"/>
            <w:hideMark/>
          </w:tcPr>
          <w:p w14:paraId="5A0C61A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14.32%</w:t>
            </w:r>
          </w:p>
        </w:tc>
      </w:tr>
      <w:tr w:rsidR="009A41CA" w:rsidRPr="00FF2162" w14:paraId="4B53FB2F"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B5866A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966166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C76B7D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2178DE4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African-American</w:t>
            </w:r>
          </w:p>
        </w:tc>
        <w:tc>
          <w:tcPr>
            <w:tcW w:w="820" w:type="dxa"/>
            <w:tcBorders>
              <w:top w:val="nil"/>
              <w:left w:val="nil"/>
              <w:bottom w:val="single" w:sz="4" w:space="0" w:color="808080"/>
              <w:right w:val="single" w:sz="4" w:space="0" w:color="808080"/>
            </w:tcBorders>
            <w:shd w:val="clear" w:color="000000" w:fill="FFFFFF"/>
            <w:noWrap/>
            <w:vAlign w:val="center"/>
            <w:hideMark/>
          </w:tcPr>
          <w:p w14:paraId="34F3EB7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199</w:t>
            </w:r>
          </w:p>
        </w:tc>
        <w:tc>
          <w:tcPr>
            <w:tcW w:w="760" w:type="dxa"/>
            <w:tcBorders>
              <w:top w:val="nil"/>
              <w:left w:val="nil"/>
              <w:bottom w:val="single" w:sz="4" w:space="0" w:color="808080"/>
              <w:right w:val="single" w:sz="4" w:space="0" w:color="808080"/>
            </w:tcBorders>
            <w:shd w:val="clear" w:color="000000" w:fill="FFFFFF"/>
            <w:noWrap/>
            <w:vAlign w:val="center"/>
            <w:hideMark/>
          </w:tcPr>
          <w:p w14:paraId="0C9BF08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268</w:t>
            </w:r>
          </w:p>
        </w:tc>
        <w:tc>
          <w:tcPr>
            <w:tcW w:w="1080" w:type="dxa"/>
            <w:tcBorders>
              <w:top w:val="nil"/>
              <w:left w:val="nil"/>
              <w:bottom w:val="single" w:sz="4" w:space="0" w:color="808080"/>
              <w:right w:val="single" w:sz="4" w:space="0" w:color="808080"/>
            </w:tcBorders>
            <w:shd w:val="clear" w:color="000000" w:fill="FFFFFF"/>
            <w:noWrap/>
            <w:vAlign w:val="center"/>
            <w:hideMark/>
          </w:tcPr>
          <w:p w14:paraId="5566E71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$80,400</w:t>
            </w:r>
          </w:p>
        </w:tc>
        <w:tc>
          <w:tcPr>
            <w:tcW w:w="820" w:type="dxa"/>
            <w:tcBorders>
              <w:top w:val="nil"/>
              <w:left w:val="nil"/>
              <w:bottom w:val="single" w:sz="4" w:space="0" w:color="808080"/>
              <w:right w:val="single" w:sz="4" w:space="0" w:color="808080"/>
            </w:tcBorders>
            <w:shd w:val="clear" w:color="000000" w:fill="FFFFFF"/>
            <w:noWrap/>
            <w:vAlign w:val="center"/>
            <w:hideMark/>
          </w:tcPr>
          <w:p w14:paraId="67BB85B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90</w:t>
            </w:r>
          </w:p>
        </w:tc>
        <w:tc>
          <w:tcPr>
            <w:tcW w:w="740" w:type="dxa"/>
            <w:tcBorders>
              <w:top w:val="nil"/>
              <w:left w:val="nil"/>
              <w:bottom w:val="single" w:sz="4" w:space="0" w:color="808080"/>
              <w:right w:val="single" w:sz="4" w:space="0" w:color="808080"/>
            </w:tcBorders>
            <w:shd w:val="clear" w:color="000000" w:fill="FFFFFF"/>
            <w:noWrap/>
            <w:vAlign w:val="center"/>
            <w:hideMark/>
          </w:tcPr>
          <w:p w14:paraId="20049D3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142</w:t>
            </w:r>
          </w:p>
        </w:tc>
        <w:tc>
          <w:tcPr>
            <w:tcW w:w="1080" w:type="dxa"/>
            <w:tcBorders>
              <w:top w:val="nil"/>
              <w:left w:val="nil"/>
              <w:bottom w:val="single" w:sz="4" w:space="0" w:color="808080"/>
              <w:right w:val="single" w:sz="4" w:space="0" w:color="808080"/>
            </w:tcBorders>
            <w:shd w:val="clear" w:color="000000" w:fill="FFFFFF"/>
            <w:noWrap/>
            <w:vAlign w:val="center"/>
            <w:hideMark/>
          </w:tcPr>
          <w:p w14:paraId="6C0FE62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$42,600</w:t>
            </w:r>
          </w:p>
        </w:tc>
        <w:tc>
          <w:tcPr>
            <w:tcW w:w="1080" w:type="dxa"/>
            <w:tcBorders>
              <w:top w:val="nil"/>
              <w:left w:val="nil"/>
              <w:bottom w:val="single" w:sz="4" w:space="0" w:color="808080"/>
              <w:right w:val="single" w:sz="4" w:space="0" w:color="808080"/>
            </w:tcBorders>
            <w:shd w:val="clear" w:color="000000" w:fill="FFFFFF"/>
            <w:noWrap/>
            <w:vAlign w:val="center"/>
            <w:hideMark/>
          </w:tcPr>
          <w:p w14:paraId="38FD2F3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121.11%</w:t>
            </w:r>
          </w:p>
        </w:tc>
        <w:tc>
          <w:tcPr>
            <w:tcW w:w="820" w:type="dxa"/>
            <w:tcBorders>
              <w:top w:val="nil"/>
              <w:left w:val="nil"/>
              <w:bottom w:val="single" w:sz="4" w:space="0" w:color="808080"/>
              <w:right w:val="single" w:sz="4" w:space="0" w:color="808080"/>
            </w:tcBorders>
            <w:shd w:val="clear" w:color="000000" w:fill="FFFFFF"/>
            <w:noWrap/>
            <w:vAlign w:val="center"/>
            <w:hideMark/>
          </w:tcPr>
          <w:p w14:paraId="64097B7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97</w:t>
            </w:r>
          </w:p>
        </w:tc>
        <w:tc>
          <w:tcPr>
            <w:tcW w:w="780" w:type="dxa"/>
            <w:tcBorders>
              <w:top w:val="nil"/>
              <w:left w:val="nil"/>
              <w:bottom w:val="single" w:sz="4" w:space="0" w:color="808080"/>
              <w:right w:val="single" w:sz="4" w:space="0" w:color="808080"/>
            </w:tcBorders>
            <w:shd w:val="clear" w:color="000000" w:fill="FFFFFF"/>
            <w:noWrap/>
            <w:vAlign w:val="center"/>
            <w:hideMark/>
          </w:tcPr>
          <w:p w14:paraId="5AD180C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150</w:t>
            </w:r>
          </w:p>
        </w:tc>
        <w:tc>
          <w:tcPr>
            <w:tcW w:w="1080" w:type="dxa"/>
            <w:tcBorders>
              <w:top w:val="nil"/>
              <w:left w:val="nil"/>
              <w:bottom w:val="single" w:sz="4" w:space="0" w:color="808080"/>
              <w:right w:val="single" w:sz="4" w:space="0" w:color="808080"/>
            </w:tcBorders>
            <w:shd w:val="clear" w:color="000000" w:fill="FFFFFF"/>
            <w:noWrap/>
            <w:vAlign w:val="center"/>
            <w:hideMark/>
          </w:tcPr>
          <w:p w14:paraId="3247481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$45,000</w:t>
            </w:r>
          </w:p>
        </w:tc>
        <w:tc>
          <w:tcPr>
            <w:tcW w:w="1080" w:type="dxa"/>
            <w:tcBorders>
              <w:top w:val="nil"/>
              <w:left w:val="nil"/>
              <w:bottom w:val="single" w:sz="4" w:space="0" w:color="808080"/>
              <w:right w:val="single" w:sz="4" w:space="0" w:color="808080"/>
            </w:tcBorders>
            <w:shd w:val="clear" w:color="000000" w:fill="FFFFFF"/>
            <w:noWrap/>
            <w:vAlign w:val="center"/>
            <w:hideMark/>
          </w:tcPr>
          <w:p w14:paraId="73A63BE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-7.78%</w:t>
            </w:r>
          </w:p>
        </w:tc>
      </w:tr>
      <w:tr w:rsidR="009A41CA" w:rsidRPr="00FF2162" w14:paraId="3C1AED0F"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FD808D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DD75CD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A10B9C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4EB4112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American Indian/Alaskan Native</w:t>
            </w:r>
          </w:p>
        </w:tc>
        <w:tc>
          <w:tcPr>
            <w:tcW w:w="820" w:type="dxa"/>
            <w:tcBorders>
              <w:top w:val="nil"/>
              <w:left w:val="nil"/>
              <w:bottom w:val="single" w:sz="4" w:space="0" w:color="808080"/>
              <w:right w:val="single" w:sz="4" w:space="0" w:color="808080"/>
            </w:tcBorders>
            <w:shd w:val="clear" w:color="000000" w:fill="FFFFFF"/>
            <w:noWrap/>
            <w:vAlign w:val="center"/>
            <w:hideMark/>
          </w:tcPr>
          <w:p w14:paraId="6D03342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760" w:type="dxa"/>
            <w:tcBorders>
              <w:top w:val="nil"/>
              <w:left w:val="nil"/>
              <w:bottom w:val="single" w:sz="4" w:space="0" w:color="808080"/>
              <w:right w:val="single" w:sz="4" w:space="0" w:color="808080"/>
            </w:tcBorders>
            <w:shd w:val="clear" w:color="000000" w:fill="FFFFFF"/>
            <w:noWrap/>
            <w:vAlign w:val="center"/>
            <w:hideMark/>
          </w:tcPr>
          <w:p w14:paraId="2EF38E7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1080" w:type="dxa"/>
            <w:tcBorders>
              <w:top w:val="nil"/>
              <w:left w:val="nil"/>
              <w:bottom w:val="single" w:sz="4" w:space="0" w:color="808080"/>
              <w:right w:val="single" w:sz="4" w:space="0" w:color="808080"/>
            </w:tcBorders>
            <w:shd w:val="clear" w:color="000000" w:fill="FFFFFF"/>
            <w:noWrap/>
            <w:vAlign w:val="center"/>
            <w:hideMark/>
          </w:tcPr>
          <w:p w14:paraId="50AE033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$900</w:t>
            </w:r>
          </w:p>
        </w:tc>
        <w:tc>
          <w:tcPr>
            <w:tcW w:w="820" w:type="dxa"/>
            <w:tcBorders>
              <w:top w:val="nil"/>
              <w:left w:val="nil"/>
              <w:bottom w:val="single" w:sz="4" w:space="0" w:color="808080"/>
              <w:right w:val="single" w:sz="4" w:space="0" w:color="808080"/>
            </w:tcBorders>
            <w:shd w:val="clear" w:color="000000" w:fill="FFFFFF"/>
            <w:noWrap/>
            <w:vAlign w:val="center"/>
            <w:hideMark/>
          </w:tcPr>
          <w:p w14:paraId="3EBF0CF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40" w:type="dxa"/>
            <w:tcBorders>
              <w:top w:val="nil"/>
              <w:left w:val="nil"/>
              <w:bottom w:val="single" w:sz="4" w:space="0" w:color="808080"/>
              <w:right w:val="single" w:sz="4" w:space="0" w:color="808080"/>
            </w:tcBorders>
            <w:shd w:val="clear" w:color="000000" w:fill="FFFFFF"/>
            <w:noWrap/>
            <w:vAlign w:val="center"/>
            <w:hideMark/>
          </w:tcPr>
          <w:p w14:paraId="4261E08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3FEEC79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466B1EE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168D6F3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80" w:type="dxa"/>
            <w:tcBorders>
              <w:top w:val="nil"/>
              <w:left w:val="nil"/>
              <w:bottom w:val="single" w:sz="4" w:space="0" w:color="808080"/>
              <w:right w:val="single" w:sz="4" w:space="0" w:color="808080"/>
            </w:tcBorders>
            <w:shd w:val="clear" w:color="000000" w:fill="FFFFFF"/>
            <w:noWrap/>
            <w:vAlign w:val="center"/>
            <w:hideMark/>
          </w:tcPr>
          <w:p w14:paraId="4AF06F0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80" w:type="dxa"/>
            <w:tcBorders>
              <w:top w:val="nil"/>
              <w:left w:val="nil"/>
              <w:bottom w:val="single" w:sz="4" w:space="0" w:color="808080"/>
              <w:right w:val="single" w:sz="4" w:space="0" w:color="808080"/>
            </w:tcBorders>
            <w:shd w:val="clear" w:color="000000" w:fill="FFFFFF"/>
            <w:noWrap/>
            <w:vAlign w:val="center"/>
            <w:hideMark/>
          </w:tcPr>
          <w:p w14:paraId="04DFC4B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$600</w:t>
            </w:r>
          </w:p>
        </w:tc>
        <w:tc>
          <w:tcPr>
            <w:tcW w:w="1080" w:type="dxa"/>
            <w:tcBorders>
              <w:top w:val="nil"/>
              <w:left w:val="nil"/>
              <w:bottom w:val="single" w:sz="4" w:space="0" w:color="808080"/>
              <w:right w:val="single" w:sz="4" w:space="0" w:color="808080"/>
            </w:tcBorders>
            <w:shd w:val="clear" w:color="000000" w:fill="FFFFFF"/>
            <w:noWrap/>
            <w:vAlign w:val="center"/>
            <w:hideMark/>
          </w:tcPr>
          <w:p w14:paraId="178A9FA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718F4248"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0051EC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F7BB42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7BC1F6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270D925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Asian</w:t>
            </w:r>
          </w:p>
        </w:tc>
        <w:tc>
          <w:tcPr>
            <w:tcW w:w="820" w:type="dxa"/>
            <w:tcBorders>
              <w:top w:val="nil"/>
              <w:left w:val="nil"/>
              <w:bottom w:val="single" w:sz="4" w:space="0" w:color="808080"/>
              <w:right w:val="single" w:sz="4" w:space="0" w:color="808080"/>
            </w:tcBorders>
            <w:shd w:val="clear" w:color="000000" w:fill="FFFFFF"/>
            <w:noWrap/>
            <w:vAlign w:val="center"/>
            <w:hideMark/>
          </w:tcPr>
          <w:p w14:paraId="4EB3672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349</w:t>
            </w:r>
          </w:p>
        </w:tc>
        <w:tc>
          <w:tcPr>
            <w:tcW w:w="760" w:type="dxa"/>
            <w:tcBorders>
              <w:top w:val="nil"/>
              <w:left w:val="nil"/>
              <w:bottom w:val="single" w:sz="4" w:space="0" w:color="808080"/>
              <w:right w:val="single" w:sz="4" w:space="0" w:color="808080"/>
            </w:tcBorders>
            <w:shd w:val="clear" w:color="000000" w:fill="FFFFFF"/>
            <w:noWrap/>
            <w:vAlign w:val="center"/>
            <w:hideMark/>
          </w:tcPr>
          <w:p w14:paraId="5389E7D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496</w:t>
            </w:r>
          </w:p>
        </w:tc>
        <w:tc>
          <w:tcPr>
            <w:tcW w:w="1080" w:type="dxa"/>
            <w:tcBorders>
              <w:top w:val="nil"/>
              <w:left w:val="nil"/>
              <w:bottom w:val="single" w:sz="4" w:space="0" w:color="808080"/>
              <w:right w:val="single" w:sz="4" w:space="0" w:color="808080"/>
            </w:tcBorders>
            <w:shd w:val="clear" w:color="000000" w:fill="FFFFFF"/>
            <w:noWrap/>
            <w:vAlign w:val="center"/>
            <w:hideMark/>
          </w:tcPr>
          <w:p w14:paraId="6C8FE95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$148,206</w:t>
            </w:r>
          </w:p>
        </w:tc>
        <w:tc>
          <w:tcPr>
            <w:tcW w:w="820" w:type="dxa"/>
            <w:tcBorders>
              <w:top w:val="nil"/>
              <w:left w:val="nil"/>
              <w:bottom w:val="single" w:sz="4" w:space="0" w:color="808080"/>
              <w:right w:val="single" w:sz="4" w:space="0" w:color="808080"/>
            </w:tcBorders>
            <w:shd w:val="clear" w:color="000000" w:fill="FFFFFF"/>
            <w:noWrap/>
            <w:vAlign w:val="center"/>
            <w:hideMark/>
          </w:tcPr>
          <w:p w14:paraId="67F6837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210</w:t>
            </w:r>
          </w:p>
        </w:tc>
        <w:tc>
          <w:tcPr>
            <w:tcW w:w="740" w:type="dxa"/>
            <w:tcBorders>
              <w:top w:val="nil"/>
              <w:left w:val="nil"/>
              <w:bottom w:val="single" w:sz="4" w:space="0" w:color="808080"/>
              <w:right w:val="single" w:sz="4" w:space="0" w:color="808080"/>
            </w:tcBorders>
            <w:shd w:val="clear" w:color="000000" w:fill="FFFFFF"/>
            <w:noWrap/>
            <w:vAlign w:val="center"/>
            <w:hideMark/>
          </w:tcPr>
          <w:p w14:paraId="771E718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369</w:t>
            </w:r>
          </w:p>
        </w:tc>
        <w:tc>
          <w:tcPr>
            <w:tcW w:w="1080" w:type="dxa"/>
            <w:tcBorders>
              <w:top w:val="nil"/>
              <w:left w:val="nil"/>
              <w:bottom w:val="single" w:sz="4" w:space="0" w:color="808080"/>
              <w:right w:val="single" w:sz="4" w:space="0" w:color="808080"/>
            </w:tcBorders>
            <w:shd w:val="clear" w:color="000000" w:fill="FFFFFF"/>
            <w:noWrap/>
            <w:vAlign w:val="center"/>
            <w:hideMark/>
          </w:tcPr>
          <w:p w14:paraId="65F6273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$110,400</w:t>
            </w:r>
          </w:p>
        </w:tc>
        <w:tc>
          <w:tcPr>
            <w:tcW w:w="1080" w:type="dxa"/>
            <w:tcBorders>
              <w:top w:val="nil"/>
              <w:left w:val="nil"/>
              <w:bottom w:val="single" w:sz="4" w:space="0" w:color="808080"/>
              <w:right w:val="single" w:sz="4" w:space="0" w:color="808080"/>
            </w:tcBorders>
            <w:shd w:val="clear" w:color="000000" w:fill="FFFFFF"/>
            <w:noWrap/>
            <w:vAlign w:val="center"/>
            <w:hideMark/>
          </w:tcPr>
          <w:p w14:paraId="2F4AC39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66.19%</w:t>
            </w:r>
          </w:p>
        </w:tc>
        <w:tc>
          <w:tcPr>
            <w:tcW w:w="820" w:type="dxa"/>
            <w:tcBorders>
              <w:top w:val="nil"/>
              <w:left w:val="nil"/>
              <w:bottom w:val="single" w:sz="4" w:space="0" w:color="808080"/>
              <w:right w:val="single" w:sz="4" w:space="0" w:color="808080"/>
            </w:tcBorders>
            <w:shd w:val="clear" w:color="000000" w:fill="FFFFFF"/>
            <w:noWrap/>
            <w:vAlign w:val="center"/>
            <w:hideMark/>
          </w:tcPr>
          <w:p w14:paraId="623E5F8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176</w:t>
            </w:r>
          </w:p>
        </w:tc>
        <w:tc>
          <w:tcPr>
            <w:tcW w:w="780" w:type="dxa"/>
            <w:tcBorders>
              <w:top w:val="nil"/>
              <w:left w:val="nil"/>
              <w:bottom w:val="single" w:sz="4" w:space="0" w:color="808080"/>
              <w:right w:val="single" w:sz="4" w:space="0" w:color="808080"/>
            </w:tcBorders>
            <w:shd w:val="clear" w:color="000000" w:fill="FFFFFF"/>
            <w:noWrap/>
            <w:vAlign w:val="center"/>
            <w:hideMark/>
          </w:tcPr>
          <w:p w14:paraId="0DE4B36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305</w:t>
            </w:r>
          </w:p>
        </w:tc>
        <w:tc>
          <w:tcPr>
            <w:tcW w:w="1080" w:type="dxa"/>
            <w:tcBorders>
              <w:top w:val="nil"/>
              <w:left w:val="nil"/>
              <w:bottom w:val="single" w:sz="4" w:space="0" w:color="808080"/>
              <w:right w:val="single" w:sz="4" w:space="0" w:color="808080"/>
            </w:tcBorders>
            <w:shd w:val="clear" w:color="000000" w:fill="FFFFFF"/>
            <w:noWrap/>
            <w:vAlign w:val="center"/>
            <w:hideMark/>
          </w:tcPr>
          <w:p w14:paraId="19C3A16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$91,400</w:t>
            </w:r>
          </w:p>
        </w:tc>
        <w:tc>
          <w:tcPr>
            <w:tcW w:w="1080" w:type="dxa"/>
            <w:tcBorders>
              <w:top w:val="nil"/>
              <w:left w:val="nil"/>
              <w:bottom w:val="single" w:sz="4" w:space="0" w:color="808080"/>
              <w:right w:val="single" w:sz="4" w:space="0" w:color="808080"/>
            </w:tcBorders>
            <w:shd w:val="clear" w:color="000000" w:fill="FFFFFF"/>
            <w:noWrap/>
            <w:vAlign w:val="center"/>
            <w:hideMark/>
          </w:tcPr>
          <w:p w14:paraId="0113D99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16.19%</w:t>
            </w:r>
          </w:p>
        </w:tc>
      </w:tr>
      <w:tr w:rsidR="009A41CA" w:rsidRPr="00FF2162" w14:paraId="46259E90"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1FEEA87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lastRenderedPageBreak/>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1C28AA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F4E91F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4443AF3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Filipino</w:t>
            </w:r>
          </w:p>
        </w:tc>
        <w:tc>
          <w:tcPr>
            <w:tcW w:w="820" w:type="dxa"/>
            <w:tcBorders>
              <w:top w:val="nil"/>
              <w:left w:val="nil"/>
              <w:bottom w:val="single" w:sz="4" w:space="0" w:color="808080"/>
              <w:right w:val="single" w:sz="4" w:space="0" w:color="808080"/>
            </w:tcBorders>
            <w:shd w:val="clear" w:color="000000" w:fill="FFFFFF"/>
            <w:noWrap/>
            <w:vAlign w:val="center"/>
            <w:hideMark/>
          </w:tcPr>
          <w:p w14:paraId="73A69B9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w:t>
            </w:r>
          </w:p>
        </w:tc>
        <w:tc>
          <w:tcPr>
            <w:tcW w:w="760" w:type="dxa"/>
            <w:tcBorders>
              <w:top w:val="nil"/>
              <w:left w:val="nil"/>
              <w:bottom w:val="single" w:sz="4" w:space="0" w:color="808080"/>
              <w:right w:val="single" w:sz="4" w:space="0" w:color="808080"/>
            </w:tcBorders>
            <w:shd w:val="clear" w:color="000000" w:fill="FFFFFF"/>
            <w:noWrap/>
            <w:vAlign w:val="center"/>
            <w:hideMark/>
          </w:tcPr>
          <w:p w14:paraId="59AACC7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31</w:t>
            </w:r>
          </w:p>
        </w:tc>
        <w:tc>
          <w:tcPr>
            <w:tcW w:w="1080" w:type="dxa"/>
            <w:tcBorders>
              <w:top w:val="nil"/>
              <w:left w:val="nil"/>
              <w:bottom w:val="single" w:sz="4" w:space="0" w:color="808080"/>
              <w:right w:val="single" w:sz="4" w:space="0" w:color="808080"/>
            </w:tcBorders>
            <w:shd w:val="clear" w:color="000000" w:fill="FFFFFF"/>
            <w:noWrap/>
            <w:vAlign w:val="center"/>
            <w:hideMark/>
          </w:tcPr>
          <w:p w14:paraId="0871B88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$9,300</w:t>
            </w:r>
          </w:p>
        </w:tc>
        <w:tc>
          <w:tcPr>
            <w:tcW w:w="820" w:type="dxa"/>
            <w:tcBorders>
              <w:top w:val="nil"/>
              <w:left w:val="nil"/>
              <w:bottom w:val="single" w:sz="4" w:space="0" w:color="808080"/>
              <w:right w:val="single" w:sz="4" w:space="0" w:color="808080"/>
            </w:tcBorders>
            <w:shd w:val="clear" w:color="000000" w:fill="FFFFFF"/>
            <w:noWrap/>
            <w:vAlign w:val="center"/>
            <w:hideMark/>
          </w:tcPr>
          <w:p w14:paraId="0DC11D1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w:t>
            </w:r>
          </w:p>
        </w:tc>
        <w:tc>
          <w:tcPr>
            <w:tcW w:w="740" w:type="dxa"/>
            <w:tcBorders>
              <w:top w:val="nil"/>
              <w:left w:val="nil"/>
              <w:bottom w:val="single" w:sz="4" w:space="0" w:color="808080"/>
              <w:right w:val="single" w:sz="4" w:space="0" w:color="808080"/>
            </w:tcBorders>
            <w:shd w:val="clear" w:color="000000" w:fill="FFFFFF"/>
            <w:noWrap/>
            <w:vAlign w:val="center"/>
            <w:hideMark/>
          </w:tcPr>
          <w:p w14:paraId="4484B89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w:t>
            </w:r>
          </w:p>
        </w:tc>
        <w:tc>
          <w:tcPr>
            <w:tcW w:w="1080" w:type="dxa"/>
            <w:tcBorders>
              <w:top w:val="nil"/>
              <w:left w:val="nil"/>
              <w:bottom w:val="single" w:sz="4" w:space="0" w:color="808080"/>
              <w:right w:val="single" w:sz="4" w:space="0" w:color="808080"/>
            </w:tcBorders>
            <w:shd w:val="clear" w:color="000000" w:fill="FFFFFF"/>
            <w:noWrap/>
            <w:vAlign w:val="center"/>
            <w:hideMark/>
          </w:tcPr>
          <w:p w14:paraId="32AB5C0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$5,100</w:t>
            </w:r>
          </w:p>
        </w:tc>
        <w:tc>
          <w:tcPr>
            <w:tcW w:w="1080" w:type="dxa"/>
            <w:tcBorders>
              <w:top w:val="nil"/>
              <w:left w:val="nil"/>
              <w:bottom w:val="single" w:sz="4" w:space="0" w:color="808080"/>
              <w:right w:val="single" w:sz="4" w:space="0" w:color="808080"/>
            </w:tcBorders>
            <w:shd w:val="clear" w:color="000000" w:fill="FFFFFF"/>
            <w:noWrap/>
            <w:vAlign w:val="center"/>
            <w:hideMark/>
          </w:tcPr>
          <w:p w14:paraId="72F5DE6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81.82%</w:t>
            </w:r>
          </w:p>
        </w:tc>
        <w:tc>
          <w:tcPr>
            <w:tcW w:w="820" w:type="dxa"/>
            <w:tcBorders>
              <w:top w:val="nil"/>
              <w:left w:val="nil"/>
              <w:bottom w:val="single" w:sz="4" w:space="0" w:color="808080"/>
              <w:right w:val="single" w:sz="4" w:space="0" w:color="808080"/>
            </w:tcBorders>
            <w:shd w:val="clear" w:color="000000" w:fill="FFFFFF"/>
            <w:noWrap/>
            <w:vAlign w:val="center"/>
            <w:hideMark/>
          </w:tcPr>
          <w:p w14:paraId="5D61937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w:t>
            </w:r>
          </w:p>
        </w:tc>
        <w:tc>
          <w:tcPr>
            <w:tcW w:w="780" w:type="dxa"/>
            <w:tcBorders>
              <w:top w:val="nil"/>
              <w:left w:val="nil"/>
              <w:bottom w:val="single" w:sz="4" w:space="0" w:color="808080"/>
              <w:right w:val="single" w:sz="4" w:space="0" w:color="808080"/>
            </w:tcBorders>
            <w:shd w:val="clear" w:color="000000" w:fill="FFFFFF"/>
            <w:noWrap/>
            <w:vAlign w:val="center"/>
            <w:hideMark/>
          </w:tcPr>
          <w:p w14:paraId="0363471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w:t>
            </w:r>
          </w:p>
        </w:tc>
        <w:tc>
          <w:tcPr>
            <w:tcW w:w="1080" w:type="dxa"/>
            <w:tcBorders>
              <w:top w:val="nil"/>
              <w:left w:val="nil"/>
              <w:bottom w:val="single" w:sz="4" w:space="0" w:color="808080"/>
              <w:right w:val="single" w:sz="4" w:space="0" w:color="808080"/>
            </w:tcBorders>
            <w:shd w:val="clear" w:color="000000" w:fill="FFFFFF"/>
            <w:noWrap/>
            <w:vAlign w:val="center"/>
            <w:hideMark/>
          </w:tcPr>
          <w:p w14:paraId="12AA6DA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$6,600</w:t>
            </w:r>
          </w:p>
        </w:tc>
        <w:tc>
          <w:tcPr>
            <w:tcW w:w="1080" w:type="dxa"/>
            <w:tcBorders>
              <w:top w:val="nil"/>
              <w:left w:val="nil"/>
              <w:bottom w:val="single" w:sz="4" w:space="0" w:color="808080"/>
              <w:right w:val="single" w:sz="4" w:space="0" w:color="808080"/>
            </w:tcBorders>
            <w:shd w:val="clear" w:color="000000" w:fill="FFFFFF"/>
            <w:noWrap/>
            <w:vAlign w:val="center"/>
            <w:hideMark/>
          </w:tcPr>
          <w:p w14:paraId="2F3CAF8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-18.18%</w:t>
            </w:r>
          </w:p>
        </w:tc>
      </w:tr>
      <w:tr w:rsidR="009A41CA" w:rsidRPr="00FF2162" w14:paraId="775C4B2A"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2C40C4B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BC7887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0CBB50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61EC4E9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Hispanic</w:t>
            </w:r>
          </w:p>
        </w:tc>
        <w:tc>
          <w:tcPr>
            <w:tcW w:w="820" w:type="dxa"/>
            <w:tcBorders>
              <w:top w:val="nil"/>
              <w:left w:val="nil"/>
              <w:bottom w:val="single" w:sz="4" w:space="0" w:color="808080"/>
              <w:right w:val="single" w:sz="4" w:space="0" w:color="808080"/>
            </w:tcBorders>
            <w:shd w:val="clear" w:color="000000" w:fill="FFFFFF"/>
            <w:noWrap/>
            <w:vAlign w:val="center"/>
            <w:hideMark/>
          </w:tcPr>
          <w:p w14:paraId="418FE58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146</w:t>
            </w:r>
          </w:p>
        </w:tc>
        <w:tc>
          <w:tcPr>
            <w:tcW w:w="760" w:type="dxa"/>
            <w:tcBorders>
              <w:top w:val="nil"/>
              <w:left w:val="nil"/>
              <w:bottom w:val="single" w:sz="4" w:space="0" w:color="808080"/>
              <w:right w:val="single" w:sz="4" w:space="0" w:color="808080"/>
            </w:tcBorders>
            <w:shd w:val="clear" w:color="000000" w:fill="FFFFFF"/>
            <w:noWrap/>
            <w:vAlign w:val="center"/>
            <w:hideMark/>
          </w:tcPr>
          <w:p w14:paraId="48652A6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198</w:t>
            </w:r>
          </w:p>
        </w:tc>
        <w:tc>
          <w:tcPr>
            <w:tcW w:w="1080" w:type="dxa"/>
            <w:tcBorders>
              <w:top w:val="nil"/>
              <w:left w:val="nil"/>
              <w:bottom w:val="single" w:sz="4" w:space="0" w:color="808080"/>
              <w:right w:val="single" w:sz="4" w:space="0" w:color="808080"/>
            </w:tcBorders>
            <w:shd w:val="clear" w:color="000000" w:fill="FFFFFF"/>
            <w:noWrap/>
            <w:vAlign w:val="center"/>
            <w:hideMark/>
          </w:tcPr>
          <w:p w14:paraId="6C17D03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$59,400</w:t>
            </w:r>
          </w:p>
        </w:tc>
        <w:tc>
          <w:tcPr>
            <w:tcW w:w="820" w:type="dxa"/>
            <w:tcBorders>
              <w:top w:val="nil"/>
              <w:left w:val="nil"/>
              <w:bottom w:val="single" w:sz="4" w:space="0" w:color="808080"/>
              <w:right w:val="single" w:sz="4" w:space="0" w:color="808080"/>
            </w:tcBorders>
            <w:shd w:val="clear" w:color="000000" w:fill="FFFFFF"/>
            <w:noWrap/>
            <w:vAlign w:val="center"/>
            <w:hideMark/>
          </w:tcPr>
          <w:p w14:paraId="689C777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66</w:t>
            </w:r>
          </w:p>
        </w:tc>
        <w:tc>
          <w:tcPr>
            <w:tcW w:w="740" w:type="dxa"/>
            <w:tcBorders>
              <w:top w:val="nil"/>
              <w:left w:val="nil"/>
              <w:bottom w:val="single" w:sz="4" w:space="0" w:color="808080"/>
              <w:right w:val="single" w:sz="4" w:space="0" w:color="808080"/>
            </w:tcBorders>
            <w:shd w:val="clear" w:color="000000" w:fill="FFFFFF"/>
            <w:noWrap/>
            <w:vAlign w:val="center"/>
            <w:hideMark/>
          </w:tcPr>
          <w:p w14:paraId="559F2E9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115</w:t>
            </w:r>
          </w:p>
        </w:tc>
        <w:tc>
          <w:tcPr>
            <w:tcW w:w="1080" w:type="dxa"/>
            <w:tcBorders>
              <w:top w:val="nil"/>
              <w:left w:val="nil"/>
              <w:bottom w:val="single" w:sz="4" w:space="0" w:color="808080"/>
              <w:right w:val="single" w:sz="4" w:space="0" w:color="808080"/>
            </w:tcBorders>
            <w:shd w:val="clear" w:color="000000" w:fill="FFFFFF"/>
            <w:noWrap/>
            <w:vAlign w:val="center"/>
            <w:hideMark/>
          </w:tcPr>
          <w:p w14:paraId="56CB89C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$34,500</w:t>
            </w:r>
          </w:p>
        </w:tc>
        <w:tc>
          <w:tcPr>
            <w:tcW w:w="1080" w:type="dxa"/>
            <w:tcBorders>
              <w:top w:val="nil"/>
              <w:left w:val="nil"/>
              <w:bottom w:val="single" w:sz="4" w:space="0" w:color="808080"/>
              <w:right w:val="single" w:sz="4" w:space="0" w:color="808080"/>
            </w:tcBorders>
            <w:shd w:val="clear" w:color="000000" w:fill="FFFFFF"/>
            <w:noWrap/>
            <w:vAlign w:val="center"/>
            <w:hideMark/>
          </w:tcPr>
          <w:p w14:paraId="5971B49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121.21%</w:t>
            </w:r>
          </w:p>
        </w:tc>
        <w:tc>
          <w:tcPr>
            <w:tcW w:w="820" w:type="dxa"/>
            <w:tcBorders>
              <w:top w:val="nil"/>
              <w:left w:val="nil"/>
              <w:bottom w:val="single" w:sz="4" w:space="0" w:color="808080"/>
              <w:right w:val="single" w:sz="4" w:space="0" w:color="808080"/>
            </w:tcBorders>
            <w:shd w:val="clear" w:color="000000" w:fill="FFFFFF"/>
            <w:noWrap/>
            <w:vAlign w:val="center"/>
            <w:hideMark/>
          </w:tcPr>
          <w:p w14:paraId="7A2902A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49</w:t>
            </w:r>
          </w:p>
        </w:tc>
        <w:tc>
          <w:tcPr>
            <w:tcW w:w="780" w:type="dxa"/>
            <w:tcBorders>
              <w:top w:val="nil"/>
              <w:left w:val="nil"/>
              <w:bottom w:val="single" w:sz="4" w:space="0" w:color="808080"/>
              <w:right w:val="single" w:sz="4" w:space="0" w:color="808080"/>
            </w:tcBorders>
            <w:shd w:val="clear" w:color="000000" w:fill="FFFFFF"/>
            <w:noWrap/>
            <w:vAlign w:val="center"/>
            <w:hideMark/>
          </w:tcPr>
          <w:p w14:paraId="1256C02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82</w:t>
            </w:r>
          </w:p>
        </w:tc>
        <w:tc>
          <w:tcPr>
            <w:tcW w:w="1080" w:type="dxa"/>
            <w:tcBorders>
              <w:top w:val="nil"/>
              <w:left w:val="nil"/>
              <w:bottom w:val="single" w:sz="4" w:space="0" w:color="808080"/>
              <w:right w:val="single" w:sz="4" w:space="0" w:color="808080"/>
            </w:tcBorders>
            <w:shd w:val="clear" w:color="000000" w:fill="FFFFFF"/>
            <w:noWrap/>
            <w:vAlign w:val="center"/>
            <w:hideMark/>
          </w:tcPr>
          <w:p w14:paraId="2516F7D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$24,600</w:t>
            </w:r>
          </w:p>
        </w:tc>
        <w:tc>
          <w:tcPr>
            <w:tcW w:w="1080" w:type="dxa"/>
            <w:tcBorders>
              <w:top w:val="nil"/>
              <w:left w:val="nil"/>
              <w:bottom w:val="single" w:sz="4" w:space="0" w:color="808080"/>
              <w:right w:val="single" w:sz="4" w:space="0" w:color="808080"/>
            </w:tcBorders>
            <w:shd w:val="clear" w:color="000000" w:fill="FFFFFF"/>
            <w:noWrap/>
            <w:vAlign w:val="center"/>
            <w:hideMark/>
          </w:tcPr>
          <w:p w14:paraId="7D2E616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25.76%</w:t>
            </w:r>
          </w:p>
        </w:tc>
      </w:tr>
      <w:tr w:rsidR="009A41CA" w:rsidRPr="00FF2162" w14:paraId="61C0D632"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2ABC8FD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EE7994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5F1098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7B07186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Multi-Ethnicity</w:t>
            </w:r>
          </w:p>
        </w:tc>
        <w:tc>
          <w:tcPr>
            <w:tcW w:w="820" w:type="dxa"/>
            <w:tcBorders>
              <w:top w:val="nil"/>
              <w:left w:val="nil"/>
              <w:bottom w:val="single" w:sz="4" w:space="0" w:color="808080"/>
              <w:right w:val="single" w:sz="4" w:space="0" w:color="808080"/>
            </w:tcBorders>
            <w:shd w:val="clear" w:color="000000" w:fill="FFFFFF"/>
            <w:noWrap/>
            <w:vAlign w:val="center"/>
            <w:hideMark/>
          </w:tcPr>
          <w:p w14:paraId="5A3FB5C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36</w:t>
            </w:r>
          </w:p>
        </w:tc>
        <w:tc>
          <w:tcPr>
            <w:tcW w:w="760" w:type="dxa"/>
            <w:tcBorders>
              <w:top w:val="nil"/>
              <w:left w:val="nil"/>
              <w:bottom w:val="single" w:sz="4" w:space="0" w:color="808080"/>
              <w:right w:val="single" w:sz="4" w:space="0" w:color="808080"/>
            </w:tcBorders>
            <w:shd w:val="clear" w:color="000000" w:fill="FFFFFF"/>
            <w:noWrap/>
            <w:vAlign w:val="center"/>
            <w:hideMark/>
          </w:tcPr>
          <w:p w14:paraId="592E74E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w:t>
            </w:r>
          </w:p>
        </w:tc>
        <w:tc>
          <w:tcPr>
            <w:tcW w:w="1080" w:type="dxa"/>
            <w:tcBorders>
              <w:top w:val="nil"/>
              <w:left w:val="nil"/>
              <w:bottom w:val="single" w:sz="4" w:space="0" w:color="808080"/>
              <w:right w:val="single" w:sz="4" w:space="0" w:color="808080"/>
            </w:tcBorders>
            <w:shd w:val="clear" w:color="000000" w:fill="FFFFFF"/>
            <w:noWrap/>
            <w:vAlign w:val="center"/>
            <w:hideMark/>
          </w:tcPr>
          <w:p w14:paraId="6646BBC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$15,000</w:t>
            </w:r>
          </w:p>
        </w:tc>
        <w:tc>
          <w:tcPr>
            <w:tcW w:w="820" w:type="dxa"/>
            <w:tcBorders>
              <w:top w:val="nil"/>
              <w:left w:val="nil"/>
              <w:bottom w:val="single" w:sz="4" w:space="0" w:color="808080"/>
              <w:right w:val="single" w:sz="4" w:space="0" w:color="808080"/>
            </w:tcBorders>
            <w:shd w:val="clear" w:color="000000" w:fill="FFFFFF"/>
            <w:noWrap/>
            <w:vAlign w:val="center"/>
            <w:hideMark/>
          </w:tcPr>
          <w:p w14:paraId="429F55B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w:t>
            </w:r>
          </w:p>
        </w:tc>
        <w:tc>
          <w:tcPr>
            <w:tcW w:w="740" w:type="dxa"/>
            <w:tcBorders>
              <w:top w:val="nil"/>
              <w:left w:val="nil"/>
              <w:bottom w:val="single" w:sz="4" w:space="0" w:color="808080"/>
              <w:right w:val="single" w:sz="4" w:space="0" w:color="808080"/>
            </w:tcBorders>
            <w:shd w:val="clear" w:color="000000" w:fill="FFFFFF"/>
            <w:noWrap/>
            <w:vAlign w:val="center"/>
            <w:hideMark/>
          </w:tcPr>
          <w:p w14:paraId="75A7B70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34</w:t>
            </w:r>
          </w:p>
        </w:tc>
        <w:tc>
          <w:tcPr>
            <w:tcW w:w="1080" w:type="dxa"/>
            <w:tcBorders>
              <w:top w:val="nil"/>
              <w:left w:val="nil"/>
              <w:bottom w:val="single" w:sz="4" w:space="0" w:color="808080"/>
              <w:right w:val="single" w:sz="4" w:space="0" w:color="808080"/>
            </w:tcBorders>
            <w:shd w:val="clear" w:color="000000" w:fill="FFFFFF"/>
            <w:noWrap/>
            <w:vAlign w:val="center"/>
            <w:hideMark/>
          </w:tcPr>
          <w:p w14:paraId="3E24685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$10,200</w:t>
            </w:r>
          </w:p>
        </w:tc>
        <w:tc>
          <w:tcPr>
            <w:tcW w:w="1080" w:type="dxa"/>
            <w:tcBorders>
              <w:top w:val="nil"/>
              <w:left w:val="nil"/>
              <w:bottom w:val="single" w:sz="4" w:space="0" w:color="808080"/>
              <w:right w:val="single" w:sz="4" w:space="0" w:color="808080"/>
            </w:tcBorders>
            <w:shd w:val="clear" w:color="000000" w:fill="FFFFFF"/>
            <w:noWrap/>
            <w:vAlign w:val="center"/>
            <w:hideMark/>
          </w:tcPr>
          <w:p w14:paraId="15C2EC3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80.00%</w:t>
            </w:r>
          </w:p>
        </w:tc>
        <w:tc>
          <w:tcPr>
            <w:tcW w:w="820" w:type="dxa"/>
            <w:tcBorders>
              <w:top w:val="nil"/>
              <w:left w:val="nil"/>
              <w:bottom w:val="single" w:sz="4" w:space="0" w:color="808080"/>
              <w:right w:val="single" w:sz="4" w:space="0" w:color="808080"/>
            </w:tcBorders>
            <w:shd w:val="clear" w:color="000000" w:fill="FFFFFF"/>
            <w:noWrap/>
            <w:vAlign w:val="center"/>
            <w:hideMark/>
          </w:tcPr>
          <w:p w14:paraId="71ED501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80" w:type="dxa"/>
            <w:tcBorders>
              <w:top w:val="nil"/>
              <w:left w:val="nil"/>
              <w:bottom w:val="single" w:sz="4" w:space="0" w:color="808080"/>
              <w:right w:val="single" w:sz="4" w:space="0" w:color="808080"/>
            </w:tcBorders>
            <w:shd w:val="clear" w:color="000000" w:fill="FFFFFF"/>
            <w:noWrap/>
            <w:vAlign w:val="center"/>
            <w:hideMark/>
          </w:tcPr>
          <w:p w14:paraId="3827BA6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80" w:type="dxa"/>
            <w:tcBorders>
              <w:top w:val="nil"/>
              <w:left w:val="nil"/>
              <w:bottom w:val="single" w:sz="4" w:space="0" w:color="808080"/>
              <w:right w:val="single" w:sz="4" w:space="0" w:color="808080"/>
            </w:tcBorders>
            <w:shd w:val="clear" w:color="000000" w:fill="FFFFFF"/>
            <w:noWrap/>
            <w:vAlign w:val="center"/>
            <w:hideMark/>
          </w:tcPr>
          <w:p w14:paraId="67271F7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$300</w:t>
            </w:r>
          </w:p>
        </w:tc>
        <w:tc>
          <w:tcPr>
            <w:tcW w:w="1080" w:type="dxa"/>
            <w:tcBorders>
              <w:top w:val="nil"/>
              <w:left w:val="nil"/>
              <w:bottom w:val="single" w:sz="4" w:space="0" w:color="808080"/>
              <w:right w:val="single" w:sz="4" w:space="0" w:color="808080"/>
            </w:tcBorders>
            <w:shd w:val="clear" w:color="000000" w:fill="FFFFFF"/>
            <w:noWrap/>
            <w:vAlign w:val="center"/>
            <w:hideMark/>
          </w:tcPr>
          <w:p w14:paraId="62EE0EF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95.00%</w:t>
            </w:r>
          </w:p>
        </w:tc>
      </w:tr>
      <w:tr w:rsidR="009A41CA" w:rsidRPr="00FF2162" w14:paraId="666AF95F"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DE62C6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2426F5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9B73DF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55D11E3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Pacific Islander</w:t>
            </w:r>
          </w:p>
        </w:tc>
        <w:tc>
          <w:tcPr>
            <w:tcW w:w="820" w:type="dxa"/>
            <w:tcBorders>
              <w:top w:val="nil"/>
              <w:left w:val="nil"/>
              <w:bottom w:val="single" w:sz="4" w:space="0" w:color="808080"/>
              <w:right w:val="single" w:sz="4" w:space="0" w:color="808080"/>
            </w:tcBorders>
            <w:shd w:val="clear" w:color="000000" w:fill="FFFFFF"/>
            <w:noWrap/>
            <w:vAlign w:val="center"/>
            <w:hideMark/>
          </w:tcPr>
          <w:p w14:paraId="528237D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760" w:type="dxa"/>
            <w:tcBorders>
              <w:top w:val="nil"/>
              <w:left w:val="nil"/>
              <w:bottom w:val="single" w:sz="4" w:space="0" w:color="808080"/>
              <w:right w:val="single" w:sz="4" w:space="0" w:color="808080"/>
            </w:tcBorders>
            <w:shd w:val="clear" w:color="000000" w:fill="FFFFFF"/>
            <w:noWrap/>
            <w:vAlign w:val="center"/>
            <w:hideMark/>
          </w:tcPr>
          <w:p w14:paraId="68A534F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1080" w:type="dxa"/>
            <w:tcBorders>
              <w:top w:val="nil"/>
              <w:left w:val="nil"/>
              <w:bottom w:val="single" w:sz="4" w:space="0" w:color="808080"/>
              <w:right w:val="single" w:sz="4" w:space="0" w:color="808080"/>
            </w:tcBorders>
            <w:shd w:val="clear" w:color="000000" w:fill="FFFFFF"/>
            <w:noWrap/>
            <w:vAlign w:val="center"/>
            <w:hideMark/>
          </w:tcPr>
          <w:p w14:paraId="24ED6C8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$1,200</w:t>
            </w:r>
          </w:p>
        </w:tc>
        <w:tc>
          <w:tcPr>
            <w:tcW w:w="820" w:type="dxa"/>
            <w:tcBorders>
              <w:top w:val="nil"/>
              <w:left w:val="nil"/>
              <w:bottom w:val="single" w:sz="4" w:space="0" w:color="808080"/>
              <w:right w:val="single" w:sz="4" w:space="0" w:color="808080"/>
            </w:tcBorders>
            <w:shd w:val="clear" w:color="000000" w:fill="FFFFFF"/>
            <w:noWrap/>
            <w:vAlign w:val="center"/>
            <w:hideMark/>
          </w:tcPr>
          <w:p w14:paraId="4369427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740" w:type="dxa"/>
            <w:tcBorders>
              <w:top w:val="nil"/>
              <w:left w:val="nil"/>
              <w:bottom w:val="single" w:sz="4" w:space="0" w:color="808080"/>
              <w:right w:val="single" w:sz="4" w:space="0" w:color="808080"/>
            </w:tcBorders>
            <w:shd w:val="clear" w:color="000000" w:fill="FFFFFF"/>
            <w:noWrap/>
            <w:vAlign w:val="center"/>
            <w:hideMark/>
          </w:tcPr>
          <w:p w14:paraId="3828D89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1080" w:type="dxa"/>
            <w:tcBorders>
              <w:top w:val="nil"/>
              <w:left w:val="nil"/>
              <w:bottom w:val="single" w:sz="4" w:space="0" w:color="808080"/>
              <w:right w:val="single" w:sz="4" w:space="0" w:color="808080"/>
            </w:tcBorders>
            <w:shd w:val="clear" w:color="000000" w:fill="FFFFFF"/>
            <w:noWrap/>
            <w:vAlign w:val="center"/>
            <w:hideMark/>
          </w:tcPr>
          <w:p w14:paraId="120A7D5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$1,200</w:t>
            </w:r>
          </w:p>
        </w:tc>
        <w:tc>
          <w:tcPr>
            <w:tcW w:w="1080" w:type="dxa"/>
            <w:tcBorders>
              <w:top w:val="nil"/>
              <w:left w:val="nil"/>
              <w:bottom w:val="single" w:sz="4" w:space="0" w:color="808080"/>
              <w:right w:val="single" w:sz="4" w:space="0" w:color="808080"/>
            </w:tcBorders>
            <w:shd w:val="clear" w:color="000000" w:fill="FFFFFF"/>
            <w:noWrap/>
            <w:vAlign w:val="center"/>
            <w:hideMark/>
          </w:tcPr>
          <w:p w14:paraId="3776391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50.00%</w:t>
            </w:r>
          </w:p>
        </w:tc>
        <w:tc>
          <w:tcPr>
            <w:tcW w:w="820" w:type="dxa"/>
            <w:tcBorders>
              <w:top w:val="nil"/>
              <w:left w:val="nil"/>
              <w:bottom w:val="single" w:sz="4" w:space="0" w:color="808080"/>
              <w:right w:val="single" w:sz="4" w:space="0" w:color="808080"/>
            </w:tcBorders>
            <w:shd w:val="clear" w:color="000000" w:fill="FFFFFF"/>
            <w:noWrap/>
            <w:vAlign w:val="center"/>
            <w:hideMark/>
          </w:tcPr>
          <w:p w14:paraId="4D78BE5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780" w:type="dxa"/>
            <w:tcBorders>
              <w:top w:val="nil"/>
              <w:left w:val="nil"/>
              <w:bottom w:val="single" w:sz="4" w:space="0" w:color="808080"/>
              <w:right w:val="single" w:sz="4" w:space="0" w:color="808080"/>
            </w:tcBorders>
            <w:shd w:val="clear" w:color="000000" w:fill="FFFFFF"/>
            <w:noWrap/>
            <w:vAlign w:val="center"/>
            <w:hideMark/>
          </w:tcPr>
          <w:p w14:paraId="2C2BA03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1080" w:type="dxa"/>
            <w:tcBorders>
              <w:top w:val="nil"/>
              <w:left w:val="nil"/>
              <w:bottom w:val="single" w:sz="4" w:space="0" w:color="808080"/>
              <w:right w:val="single" w:sz="4" w:space="0" w:color="808080"/>
            </w:tcBorders>
            <w:shd w:val="clear" w:color="000000" w:fill="FFFFFF"/>
            <w:noWrap/>
            <w:vAlign w:val="center"/>
            <w:hideMark/>
          </w:tcPr>
          <w:p w14:paraId="20AD70A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$1,200</w:t>
            </w:r>
          </w:p>
        </w:tc>
        <w:tc>
          <w:tcPr>
            <w:tcW w:w="1080" w:type="dxa"/>
            <w:tcBorders>
              <w:top w:val="nil"/>
              <w:left w:val="nil"/>
              <w:bottom w:val="single" w:sz="4" w:space="0" w:color="808080"/>
              <w:right w:val="single" w:sz="4" w:space="0" w:color="808080"/>
            </w:tcBorders>
            <w:shd w:val="clear" w:color="000000" w:fill="FFFFFF"/>
            <w:noWrap/>
            <w:vAlign w:val="center"/>
            <w:hideMark/>
          </w:tcPr>
          <w:p w14:paraId="38C7DCB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-50.00%</w:t>
            </w:r>
          </w:p>
        </w:tc>
      </w:tr>
      <w:tr w:rsidR="009A41CA" w:rsidRPr="00FF2162" w14:paraId="7648B898"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0EDA7C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8493C5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C9D2D1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54D8013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Unknown</w:t>
            </w:r>
          </w:p>
        </w:tc>
        <w:tc>
          <w:tcPr>
            <w:tcW w:w="820" w:type="dxa"/>
            <w:tcBorders>
              <w:top w:val="nil"/>
              <w:left w:val="nil"/>
              <w:bottom w:val="single" w:sz="4" w:space="0" w:color="808080"/>
              <w:right w:val="single" w:sz="4" w:space="0" w:color="808080"/>
            </w:tcBorders>
            <w:shd w:val="clear" w:color="000000" w:fill="FFFFFF"/>
            <w:noWrap/>
            <w:vAlign w:val="center"/>
            <w:hideMark/>
          </w:tcPr>
          <w:p w14:paraId="7DB3220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w:t>
            </w:r>
          </w:p>
        </w:tc>
        <w:tc>
          <w:tcPr>
            <w:tcW w:w="760" w:type="dxa"/>
            <w:tcBorders>
              <w:top w:val="nil"/>
              <w:left w:val="nil"/>
              <w:bottom w:val="single" w:sz="4" w:space="0" w:color="808080"/>
              <w:right w:val="single" w:sz="4" w:space="0" w:color="808080"/>
            </w:tcBorders>
            <w:shd w:val="clear" w:color="000000" w:fill="FFFFFF"/>
            <w:noWrap/>
            <w:vAlign w:val="center"/>
            <w:hideMark/>
          </w:tcPr>
          <w:p w14:paraId="5C2D1CD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54</w:t>
            </w:r>
          </w:p>
        </w:tc>
        <w:tc>
          <w:tcPr>
            <w:tcW w:w="1080" w:type="dxa"/>
            <w:tcBorders>
              <w:top w:val="nil"/>
              <w:left w:val="nil"/>
              <w:bottom w:val="single" w:sz="4" w:space="0" w:color="808080"/>
              <w:right w:val="single" w:sz="4" w:space="0" w:color="808080"/>
            </w:tcBorders>
            <w:shd w:val="clear" w:color="000000" w:fill="FFFFFF"/>
            <w:noWrap/>
            <w:vAlign w:val="center"/>
            <w:hideMark/>
          </w:tcPr>
          <w:p w14:paraId="49B93EA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$16,200</w:t>
            </w:r>
          </w:p>
        </w:tc>
        <w:tc>
          <w:tcPr>
            <w:tcW w:w="820" w:type="dxa"/>
            <w:tcBorders>
              <w:top w:val="nil"/>
              <w:left w:val="nil"/>
              <w:bottom w:val="single" w:sz="4" w:space="0" w:color="808080"/>
              <w:right w:val="single" w:sz="4" w:space="0" w:color="808080"/>
            </w:tcBorders>
            <w:shd w:val="clear" w:color="000000" w:fill="FFFFFF"/>
            <w:noWrap/>
            <w:vAlign w:val="center"/>
            <w:hideMark/>
          </w:tcPr>
          <w:p w14:paraId="62A5438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w:t>
            </w:r>
          </w:p>
        </w:tc>
        <w:tc>
          <w:tcPr>
            <w:tcW w:w="740" w:type="dxa"/>
            <w:tcBorders>
              <w:top w:val="nil"/>
              <w:left w:val="nil"/>
              <w:bottom w:val="single" w:sz="4" w:space="0" w:color="808080"/>
              <w:right w:val="single" w:sz="4" w:space="0" w:color="808080"/>
            </w:tcBorders>
            <w:shd w:val="clear" w:color="000000" w:fill="FFFFFF"/>
            <w:noWrap/>
            <w:vAlign w:val="center"/>
            <w:hideMark/>
          </w:tcPr>
          <w:p w14:paraId="791BF74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32</w:t>
            </w:r>
          </w:p>
        </w:tc>
        <w:tc>
          <w:tcPr>
            <w:tcW w:w="1080" w:type="dxa"/>
            <w:tcBorders>
              <w:top w:val="nil"/>
              <w:left w:val="nil"/>
              <w:bottom w:val="single" w:sz="4" w:space="0" w:color="808080"/>
              <w:right w:val="single" w:sz="4" w:space="0" w:color="808080"/>
            </w:tcBorders>
            <w:shd w:val="clear" w:color="000000" w:fill="FFFFFF"/>
            <w:noWrap/>
            <w:vAlign w:val="center"/>
            <w:hideMark/>
          </w:tcPr>
          <w:p w14:paraId="40EAD80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$9,600</w:t>
            </w:r>
          </w:p>
        </w:tc>
        <w:tc>
          <w:tcPr>
            <w:tcW w:w="1080" w:type="dxa"/>
            <w:tcBorders>
              <w:top w:val="nil"/>
              <w:left w:val="nil"/>
              <w:bottom w:val="single" w:sz="4" w:space="0" w:color="808080"/>
              <w:right w:val="single" w:sz="4" w:space="0" w:color="808080"/>
            </w:tcBorders>
            <w:shd w:val="clear" w:color="000000" w:fill="FFFFFF"/>
            <w:noWrap/>
            <w:vAlign w:val="center"/>
            <w:hideMark/>
          </w:tcPr>
          <w:p w14:paraId="0C6D7D7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110.53%</w:t>
            </w:r>
          </w:p>
        </w:tc>
        <w:tc>
          <w:tcPr>
            <w:tcW w:w="820" w:type="dxa"/>
            <w:tcBorders>
              <w:top w:val="nil"/>
              <w:left w:val="nil"/>
              <w:bottom w:val="single" w:sz="4" w:space="0" w:color="808080"/>
              <w:right w:val="single" w:sz="4" w:space="0" w:color="808080"/>
            </w:tcBorders>
            <w:shd w:val="clear" w:color="000000" w:fill="FFFFFF"/>
            <w:noWrap/>
            <w:vAlign w:val="center"/>
            <w:hideMark/>
          </w:tcPr>
          <w:p w14:paraId="5F726B8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w:t>
            </w:r>
          </w:p>
        </w:tc>
        <w:tc>
          <w:tcPr>
            <w:tcW w:w="780" w:type="dxa"/>
            <w:tcBorders>
              <w:top w:val="nil"/>
              <w:left w:val="nil"/>
              <w:bottom w:val="single" w:sz="4" w:space="0" w:color="808080"/>
              <w:right w:val="single" w:sz="4" w:space="0" w:color="808080"/>
            </w:tcBorders>
            <w:shd w:val="clear" w:color="000000" w:fill="FFFFFF"/>
            <w:noWrap/>
            <w:vAlign w:val="center"/>
            <w:hideMark/>
          </w:tcPr>
          <w:p w14:paraId="4393460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34</w:t>
            </w:r>
          </w:p>
        </w:tc>
        <w:tc>
          <w:tcPr>
            <w:tcW w:w="1080" w:type="dxa"/>
            <w:tcBorders>
              <w:top w:val="nil"/>
              <w:left w:val="nil"/>
              <w:bottom w:val="single" w:sz="4" w:space="0" w:color="808080"/>
              <w:right w:val="single" w:sz="4" w:space="0" w:color="808080"/>
            </w:tcBorders>
            <w:shd w:val="clear" w:color="000000" w:fill="FFFFFF"/>
            <w:noWrap/>
            <w:vAlign w:val="center"/>
            <w:hideMark/>
          </w:tcPr>
          <w:p w14:paraId="03F322D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$10,200</w:t>
            </w:r>
          </w:p>
        </w:tc>
        <w:tc>
          <w:tcPr>
            <w:tcW w:w="1080" w:type="dxa"/>
            <w:tcBorders>
              <w:top w:val="nil"/>
              <w:left w:val="nil"/>
              <w:bottom w:val="single" w:sz="4" w:space="0" w:color="808080"/>
              <w:right w:val="single" w:sz="4" w:space="0" w:color="808080"/>
            </w:tcBorders>
            <w:shd w:val="clear" w:color="000000" w:fill="FFFFFF"/>
            <w:noWrap/>
            <w:vAlign w:val="center"/>
            <w:hideMark/>
          </w:tcPr>
          <w:p w14:paraId="218B40F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7D1E9526"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EDE902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B4C5E5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BCCF2D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608D393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White Non-Hispanic</w:t>
            </w:r>
          </w:p>
        </w:tc>
        <w:tc>
          <w:tcPr>
            <w:tcW w:w="820" w:type="dxa"/>
            <w:tcBorders>
              <w:top w:val="nil"/>
              <w:left w:val="nil"/>
              <w:bottom w:val="single" w:sz="4" w:space="0" w:color="808080"/>
              <w:right w:val="single" w:sz="4" w:space="0" w:color="808080"/>
            </w:tcBorders>
            <w:shd w:val="clear" w:color="000000" w:fill="FFFFFF"/>
            <w:noWrap/>
            <w:vAlign w:val="center"/>
            <w:hideMark/>
          </w:tcPr>
          <w:p w14:paraId="24D99AC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74</w:t>
            </w:r>
          </w:p>
        </w:tc>
        <w:tc>
          <w:tcPr>
            <w:tcW w:w="760" w:type="dxa"/>
            <w:tcBorders>
              <w:top w:val="nil"/>
              <w:left w:val="nil"/>
              <w:bottom w:val="single" w:sz="4" w:space="0" w:color="808080"/>
              <w:right w:val="single" w:sz="4" w:space="0" w:color="808080"/>
            </w:tcBorders>
            <w:shd w:val="clear" w:color="000000" w:fill="FFFFFF"/>
            <w:noWrap/>
            <w:vAlign w:val="center"/>
            <w:hideMark/>
          </w:tcPr>
          <w:p w14:paraId="4B14627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109</w:t>
            </w:r>
          </w:p>
        </w:tc>
        <w:tc>
          <w:tcPr>
            <w:tcW w:w="1080" w:type="dxa"/>
            <w:tcBorders>
              <w:top w:val="nil"/>
              <w:left w:val="nil"/>
              <w:bottom w:val="single" w:sz="4" w:space="0" w:color="808080"/>
              <w:right w:val="single" w:sz="4" w:space="0" w:color="808080"/>
            </w:tcBorders>
            <w:shd w:val="clear" w:color="000000" w:fill="FFFFFF"/>
            <w:noWrap/>
            <w:vAlign w:val="center"/>
            <w:hideMark/>
          </w:tcPr>
          <w:p w14:paraId="68117D3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$32,700</w:t>
            </w:r>
          </w:p>
        </w:tc>
        <w:tc>
          <w:tcPr>
            <w:tcW w:w="820" w:type="dxa"/>
            <w:tcBorders>
              <w:top w:val="nil"/>
              <w:left w:val="nil"/>
              <w:bottom w:val="single" w:sz="4" w:space="0" w:color="808080"/>
              <w:right w:val="single" w:sz="4" w:space="0" w:color="808080"/>
            </w:tcBorders>
            <w:shd w:val="clear" w:color="000000" w:fill="FFFFFF"/>
            <w:noWrap/>
            <w:vAlign w:val="center"/>
            <w:hideMark/>
          </w:tcPr>
          <w:p w14:paraId="01FC891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w:t>
            </w:r>
          </w:p>
        </w:tc>
        <w:tc>
          <w:tcPr>
            <w:tcW w:w="740" w:type="dxa"/>
            <w:tcBorders>
              <w:top w:val="nil"/>
              <w:left w:val="nil"/>
              <w:bottom w:val="single" w:sz="4" w:space="0" w:color="808080"/>
              <w:right w:val="single" w:sz="4" w:space="0" w:color="808080"/>
            </w:tcBorders>
            <w:shd w:val="clear" w:color="000000" w:fill="FFFFFF"/>
            <w:noWrap/>
            <w:vAlign w:val="center"/>
            <w:hideMark/>
          </w:tcPr>
          <w:p w14:paraId="5024B58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79</w:t>
            </w:r>
          </w:p>
        </w:tc>
        <w:tc>
          <w:tcPr>
            <w:tcW w:w="1080" w:type="dxa"/>
            <w:tcBorders>
              <w:top w:val="nil"/>
              <w:left w:val="nil"/>
              <w:bottom w:val="single" w:sz="4" w:space="0" w:color="808080"/>
              <w:right w:val="single" w:sz="4" w:space="0" w:color="808080"/>
            </w:tcBorders>
            <w:shd w:val="clear" w:color="000000" w:fill="FFFFFF"/>
            <w:noWrap/>
            <w:vAlign w:val="center"/>
            <w:hideMark/>
          </w:tcPr>
          <w:p w14:paraId="2B54413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$23,700</w:t>
            </w:r>
          </w:p>
        </w:tc>
        <w:tc>
          <w:tcPr>
            <w:tcW w:w="1080" w:type="dxa"/>
            <w:tcBorders>
              <w:top w:val="nil"/>
              <w:left w:val="nil"/>
              <w:bottom w:val="single" w:sz="4" w:space="0" w:color="808080"/>
              <w:right w:val="single" w:sz="4" w:space="0" w:color="808080"/>
            </w:tcBorders>
            <w:shd w:val="clear" w:color="000000" w:fill="FFFFFF"/>
            <w:noWrap/>
            <w:vAlign w:val="center"/>
            <w:hideMark/>
          </w:tcPr>
          <w:p w14:paraId="5A57285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48.00%</w:t>
            </w:r>
          </w:p>
        </w:tc>
        <w:tc>
          <w:tcPr>
            <w:tcW w:w="820" w:type="dxa"/>
            <w:tcBorders>
              <w:top w:val="nil"/>
              <w:left w:val="nil"/>
              <w:bottom w:val="single" w:sz="4" w:space="0" w:color="808080"/>
              <w:right w:val="single" w:sz="4" w:space="0" w:color="808080"/>
            </w:tcBorders>
            <w:shd w:val="clear" w:color="000000" w:fill="FFFFFF"/>
            <w:noWrap/>
            <w:vAlign w:val="center"/>
            <w:hideMark/>
          </w:tcPr>
          <w:p w14:paraId="5CB4268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42</w:t>
            </w:r>
          </w:p>
        </w:tc>
        <w:tc>
          <w:tcPr>
            <w:tcW w:w="780" w:type="dxa"/>
            <w:tcBorders>
              <w:top w:val="nil"/>
              <w:left w:val="nil"/>
              <w:bottom w:val="single" w:sz="4" w:space="0" w:color="808080"/>
              <w:right w:val="single" w:sz="4" w:space="0" w:color="808080"/>
            </w:tcBorders>
            <w:shd w:val="clear" w:color="000000" w:fill="FFFFFF"/>
            <w:noWrap/>
            <w:vAlign w:val="center"/>
            <w:hideMark/>
          </w:tcPr>
          <w:p w14:paraId="0637632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69</w:t>
            </w:r>
          </w:p>
        </w:tc>
        <w:tc>
          <w:tcPr>
            <w:tcW w:w="1080" w:type="dxa"/>
            <w:tcBorders>
              <w:top w:val="nil"/>
              <w:left w:val="nil"/>
              <w:bottom w:val="single" w:sz="4" w:space="0" w:color="808080"/>
              <w:right w:val="single" w:sz="4" w:space="0" w:color="808080"/>
            </w:tcBorders>
            <w:shd w:val="clear" w:color="000000" w:fill="FFFFFF"/>
            <w:noWrap/>
            <w:vAlign w:val="center"/>
            <w:hideMark/>
          </w:tcPr>
          <w:p w14:paraId="15E3EC5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$20,700</w:t>
            </w:r>
          </w:p>
        </w:tc>
        <w:tc>
          <w:tcPr>
            <w:tcW w:w="1080" w:type="dxa"/>
            <w:tcBorders>
              <w:top w:val="nil"/>
              <w:left w:val="nil"/>
              <w:bottom w:val="single" w:sz="4" w:space="0" w:color="808080"/>
              <w:right w:val="single" w:sz="4" w:space="0" w:color="808080"/>
            </w:tcBorders>
            <w:shd w:val="clear" w:color="000000" w:fill="FFFFFF"/>
            <w:noWrap/>
            <w:vAlign w:val="center"/>
            <w:hideMark/>
          </w:tcPr>
          <w:p w14:paraId="63EFAF2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16.00%</w:t>
            </w:r>
          </w:p>
        </w:tc>
      </w:tr>
      <w:tr w:rsidR="009A41CA" w:rsidRPr="00FF2162" w14:paraId="1B1D3040"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194CBEE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556" w:type="dxa"/>
            <w:gridSpan w:val="4"/>
            <w:tcBorders>
              <w:top w:val="single" w:sz="4" w:space="0" w:color="808080"/>
              <w:left w:val="nil"/>
              <w:bottom w:val="single" w:sz="4" w:space="0" w:color="808080"/>
              <w:right w:val="single" w:sz="4" w:space="0" w:color="808080"/>
            </w:tcBorders>
            <w:shd w:val="clear" w:color="000000" w:fill="D4D0C8"/>
            <w:noWrap/>
            <w:vAlign w:val="center"/>
            <w:hideMark/>
          </w:tcPr>
          <w:p w14:paraId="3045682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Loans Total</w:t>
            </w:r>
          </w:p>
        </w:tc>
        <w:tc>
          <w:tcPr>
            <w:tcW w:w="820" w:type="dxa"/>
            <w:tcBorders>
              <w:top w:val="nil"/>
              <w:left w:val="nil"/>
              <w:bottom w:val="single" w:sz="4" w:space="0" w:color="808080"/>
              <w:right w:val="single" w:sz="4" w:space="0" w:color="808080"/>
            </w:tcBorders>
            <w:shd w:val="clear" w:color="000000" w:fill="FFFFFF"/>
            <w:noWrap/>
            <w:vAlign w:val="center"/>
            <w:hideMark/>
          </w:tcPr>
          <w:p w14:paraId="71B8B89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68</w:t>
            </w:r>
          </w:p>
        </w:tc>
        <w:tc>
          <w:tcPr>
            <w:tcW w:w="760" w:type="dxa"/>
            <w:tcBorders>
              <w:top w:val="nil"/>
              <w:left w:val="nil"/>
              <w:bottom w:val="single" w:sz="4" w:space="0" w:color="808080"/>
              <w:right w:val="single" w:sz="4" w:space="0" w:color="808080"/>
            </w:tcBorders>
            <w:shd w:val="clear" w:color="000000" w:fill="FFFFFF"/>
            <w:noWrap/>
            <w:vAlign w:val="center"/>
            <w:hideMark/>
          </w:tcPr>
          <w:p w14:paraId="568F5E3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186</w:t>
            </w:r>
          </w:p>
        </w:tc>
        <w:tc>
          <w:tcPr>
            <w:tcW w:w="1080" w:type="dxa"/>
            <w:tcBorders>
              <w:top w:val="nil"/>
              <w:left w:val="nil"/>
              <w:bottom w:val="single" w:sz="4" w:space="0" w:color="808080"/>
              <w:right w:val="single" w:sz="4" w:space="0" w:color="808080"/>
            </w:tcBorders>
            <w:shd w:val="clear" w:color="000000" w:fill="FFFFFF"/>
            <w:noWrap/>
            <w:vAlign w:val="center"/>
            <w:hideMark/>
          </w:tcPr>
          <w:p w14:paraId="551D3AB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$457,844</w:t>
            </w:r>
          </w:p>
        </w:tc>
        <w:tc>
          <w:tcPr>
            <w:tcW w:w="820" w:type="dxa"/>
            <w:tcBorders>
              <w:top w:val="nil"/>
              <w:left w:val="nil"/>
              <w:bottom w:val="single" w:sz="4" w:space="0" w:color="808080"/>
              <w:right w:val="single" w:sz="4" w:space="0" w:color="808080"/>
            </w:tcBorders>
            <w:shd w:val="clear" w:color="000000" w:fill="FFFFFF"/>
            <w:noWrap/>
            <w:vAlign w:val="center"/>
            <w:hideMark/>
          </w:tcPr>
          <w:p w14:paraId="5D62722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63</w:t>
            </w:r>
          </w:p>
        </w:tc>
        <w:tc>
          <w:tcPr>
            <w:tcW w:w="740" w:type="dxa"/>
            <w:tcBorders>
              <w:top w:val="nil"/>
              <w:left w:val="nil"/>
              <w:bottom w:val="single" w:sz="4" w:space="0" w:color="808080"/>
              <w:right w:val="single" w:sz="4" w:space="0" w:color="808080"/>
            </w:tcBorders>
            <w:shd w:val="clear" w:color="000000" w:fill="FFFFFF"/>
            <w:noWrap/>
            <w:vAlign w:val="center"/>
            <w:hideMark/>
          </w:tcPr>
          <w:p w14:paraId="24C2C6D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188</w:t>
            </w:r>
          </w:p>
        </w:tc>
        <w:tc>
          <w:tcPr>
            <w:tcW w:w="1080" w:type="dxa"/>
            <w:tcBorders>
              <w:top w:val="nil"/>
              <w:left w:val="nil"/>
              <w:bottom w:val="single" w:sz="4" w:space="0" w:color="808080"/>
              <w:right w:val="single" w:sz="4" w:space="0" w:color="808080"/>
            </w:tcBorders>
            <w:shd w:val="clear" w:color="000000" w:fill="FFFFFF"/>
            <w:noWrap/>
            <w:vAlign w:val="center"/>
            <w:hideMark/>
          </w:tcPr>
          <w:p w14:paraId="5F53238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$448,074</w:t>
            </w:r>
          </w:p>
        </w:tc>
        <w:tc>
          <w:tcPr>
            <w:tcW w:w="1080" w:type="dxa"/>
            <w:tcBorders>
              <w:top w:val="nil"/>
              <w:left w:val="nil"/>
              <w:bottom w:val="single" w:sz="4" w:space="0" w:color="808080"/>
              <w:right w:val="single" w:sz="4" w:space="0" w:color="808080"/>
            </w:tcBorders>
            <w:shd w:val="clear" w:color="000000" w:fill="FFFFFF"/>
            <w:noWrap/>
            <w:vAlign w:val="center"/>
            <w:hideMark/>
          </w:tcPr>
          <w:p w14:paraId="13871B2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7.94%</w:t>
            </w:r>
          </w:p>
        </w:tc>
        <w:tc>
          <w:tcPr>
            <w:tcW w:w="820" w:type="dxa"/>
            <w:tcBorders>
              <w:top w:val="nil"/>
              <w:left w:val="nil"/>
              <w:bottom w:val="single" w:sz="4" w:space="0" w:color="808080"/>
              <w:right w:val="single" w:sz="4" w:space="0" w:color="808080"/>
            </w:tcBorders>
            <w:shd w:val="clear" w:color="000000" w:fill="FFFFFF"/>
            <w:noWrap/>
            <w:vAlign w:val="center"/>
            <w:hideMark/>
          </w:tcPr>
          <w:p w14:paraId="4129A5F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w:t>
            </w:r>
          </w:p>
        </w:tc>
        <w:tc>
          <w:tcPr>
            <w:tcW w:w="780" w:type="dxa"/>
            <w:tcBorders>
              <w:top w:val="nil"/>
              <w:left w:val="nil"/>
              <w:bottom w:val="single" w:sz="4" w:space="0" w:color="808080"/>
              <w:right w:val="single" w:sz="4" w:space="0" w:color="808080"/>
            </w:tcBorders>
            <w:shd w:val="clear" w:color="000000" w:fill="FFFFFF"/>
            <w:noWrap/>
            <w:vAlign w:val="center"/>
            <w:hideMark/>
          </w:tcPr>
          <w:p w14:paraId="75D01BA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137</w:t>
            </w:r>
          </w:p>
        </w:tc>
        <w:tc>
          <w:tcPr>
            <w:tcW w:w="1080" w:type="dxa"/>
            <w:tcBorders>
              <w:top w:val="nil"/>
              <w:left w:val="nil"/>
              <w:bottom w:val="single" w:sz="4" w:space="0" w:color="808080"/>
              <w:right w:val="single" w:sz="4" w:space="0" w:color="808080"/>
            </w:tcBorders>
            <w:shd w:val="clear" w:color="000000" w:fill="FFFFFF"/>
            <w:noWrap/>
            <w:vAlign w:val="center"/>
            <w:hideMark/>
          </w:tcPr>
          <w:p w14:paraId="4BC13D8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$341,712</w:t>
            </w:r>
          </w:p>
        </w:tc>
        <w:tc>
          <w:tcPr>
            <w:tcW w:w="1080" w:type="dxa"/>
            <w:tcBorders>
              <w:top w:val="nil"/>
              <w:left w:val="nil"/>
              <w:bottom w:val="single" w:sz="4" w:space="0" w:color="808080"/>
              <w:right w:val="single" w:sz="4" w:space="0" w:color="808080"/>
            </w:tcBorders>
            <w:shd w:val="clear" w:color="000000" w:fill="FFFFFF"/>
            <w:noWrap/>
            <w:vAlign w:val="center"/>
            <w:hideMark/>
          </w:tcPr>
          <w:p w14:paraId="4F62C49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26.98%</w:t>
            </w:r>
          </w:p>
        </w:tc>
      </w:tr>
      <w:tr w:rsidR="009A41CA" w:rsidRPr="00FF2162" w14:paraId="56DFE549" w14:textId="77777777" w:rsidTr="00A64DF6">
        <w:trPr>
          <w:trHeight w:val="51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49D0B4B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6B24D9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36" w:type="dxa"/>
            <w:gridSpan w:val="3"/>
            <w:tcBorders>
              <w:top w:val="single" w:sz="4" w:space="0" w:color="808080"/>
              <w:left w:val="nil"/>
              <w:bottom w:val="single" w:sz="4" w:space="0" w:color="808080"/>
              <w:right w:val="single" w:sz="4" w:space="0" w:color="808080"/>
            </w:tcBorders>
            <w:shd w:val="clear" w:color="000000" w:fill="D4D0C8"/>
            <w:vAlign w:val="center"/>
            <w:hideMark/>
          </w:tcPr>
          <w:p w14:paraId="615763A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Federal Direct Student Loan - subsidized Total</w:t>
            </w:r>
          </w:p>
        </w:tc>
        <w:tc>
          <w:tcPr>
            <w:tcW w:w="820" w:type="dxa"/>
            <w:tcBorders>
              <w:top w:val="nil"/>
              <w:left w:val="nil"/>
              <w:bottom w:val="single" w:sz="4" w:space="0" w:color="808080"/>
              <w:right w:val="single" w:sz="4" w:space="0" w:color="808080"/>
            </w:tcBorders>
            <w:shd w:val="clear" w:color="000000" w:fill="FFFFFF"/>
            <w:noWrap/>
            <w:vAlign w:val="center"/>
            <w:hideMark/>
          </w:tcPr>
          <w:p w14:paraId="7097210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65</w:t>
            </w:r>
          </w:p>
        </w:tc>
        <w:tc>
          <w:tcPr>
            <w:tcW w:w="760" w:type="dxa"/>
            <w:tcBorders>
              <w:top w:val="nil"/>
              <w:left w:val="nil"/>
              <w:bottom w:val="single" w:sz="4" w:space="0" w:color="808080"/>
              <w:right w:val="single" w:sz="4" w:space="0" w:color="808080"/>
            </w:tcBorders>
            <w:shd w:val="clear" w:color="000000" w:fill="FFFFFF"/>
            <w:noWrap/>
            <w:vAlign w:val="center"/>
            <w:hideMark/>
          </w:tcPr>
          <w:p w14:paraId="70DA490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104</w:t>
            </w:r>
          </w:p>
        </w:tc>
        <w:tc>
          <w:tcPr>
            <w:tcW w:w="1080" w:type="dxa"/>
            <w:tcBorders>
              <w:top w:val="nil"/>
              <w:left w:val="nil"/>
              <w:bottom w:val="single" w:sz="4" w:space="0" w:color="808080"/>
              <w:right w:val="single" w:sz="4" w:space="0" w:color="808080"/>
            </w:tcBorders>
            <w:shd w:val="clear" w:color="000000" w:fill="FFFFFF"/>
            <w:noWrap/>
            <w:vAlign w:val="center"/>
            <w:hideMark/>
          </w:tcPr>
          <w:p w14:paraId="013082C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$235,710</w:t>
            </w:r>
          </w:p>
        </w:tc>
        <w:tc>
          <w:tcPr>
            <w:tcW w:w="820" w:type="dxa"/>
            <w:tcBorders>
              <w:top w:val="nil"/>
              <w:left w:val="nil"/>
              <w:bottom w:val="single" w:sz="4" w:space="0" w:color="808080"/>
              <w:right w:val="single" w:sz="4" w:space="0" w:color="808080"/>
            </w:tcBorders>
            <w:shd w:val="clear" w:color="000000" w:fill="FFFFFF"/>
            <w:noWrap/>
            <w:vAlign w:val="center"/>
            <w:hideMark/>
          </w:tcPr>
          <w:p w14:paraId="3D15380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59</w:t>
            </w:r>
          </w:p>
        </w:tc>
        <w:tc>
          <w:tcPr>
            <w:tcW w:w="740" w:type="dxa"/>
            <w:tcBorders>
              <w:top w:val="nil"/>
              <w:left w:val="nil"/>
              <w:bottom w:val="single" w:sz="4" w:space="0" w:color="808080"/>
              <w:right w:val="single" w:sz="4" w:space="0" w:color="808080"/>
            </w:tcBorders>
            <w:shd w:val="clear" w:color="000000" w:fill="FFFFFF"/>
            <w:noWrap/>
            <w:vAlign w:val="center"/>
            <w:hideMark/>
          </w:tcPr>
          <w:p w14:paraId="7212249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104</w:t>
            </w:r>
          </w:p>
        </w:tc>
        <w:tc>
          <w:tcPr>
            <w:tcW w:w="1080" w:type="dxa"/>
            <w:tcBorders>
              <w:top w:val="nil"/>
              <w:left w:val="nil"/>
              <w:bottom w:val="single" w:sz="4" w:space="0" w:color="808080"/>
              <w:right w:val="single" w:sz="4" w:space="0" w:color="808080"/>
            </w:tcBorders>
            <w:shd w:val="clear" w:color="000000" w:fill="FFFFFF"/>
            <w:noWrap/>
            <w:vAlign w:val="center"/>
            <w:hideMark/>
          </w:tcPr>
          <w:p w14:paraId="3D12192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$218,930</w:t>
            </w:r>
          </w:p>
        </w:tc>
        <w:tc>
          <w:tcPr>
            <w:tcW w:w="1080" w:type="dxa"/>
            <w:tcBorders>
              <w:top w:val="nil"/>
              <w:left w:val="nil"/>
              <w:bottom w:val="single" w:sz="4" w:space="0" w:color="808080"/>
              <w:right w:val="single" w:sz="4" w:space="0" w:color="808080"/>
            </w:tcBorders>
            <w:shd w:val="clear" w:color="000000" w:fill="FFFFFF"/>
            <w:noWrap/>
            <w:vAlign w:val="center"/>
            <w:hideMark/>
          </w:tcPr>
          <w:p w14:paraId="7A5AFF3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10.17%</w:t>
            </w:r>
          </w:p>
        </w:tc>
        <w:tc>
          <w:tcPr>
            <w:tcW w:w="820" w:type="dxa"/>
            <w:tcBorders>
              <w:top w:val="nil"/>
              <w:left w:val="nil"/>
              <w:bottom w:val="single" w:sz="4" w:space="0" w:color="808080"/>
              <w:right w:val="single" w:sz="4" w:space="0" w:color="808080"/>
            </w:tcBorders>
            <w:shd w:val="clear" w:color="000000" w:fill="FFFFFF"/>
            <w:noWrap/>
            <w:vAlign w:val="center"/>
            <w:hideMark/>
          </w:tcPr>
          <w:p w14:paraId="0FFF022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43</w:t>
            </w:r>
          </w:p>
        </w:tc>
        <w:tc>
          <w:tcPr>
            <w:tcW w:w="780" w:type="dxa"/>
            <w:tcBorders>
              <w:top w:val="nil"/>
              <w:left w:val="nil"/>
              <w:bottom w:val="single" w:sz="4" w:space="0" w:color="808080"/>
              <w:right w:val="single" w:sz="4" w:space="0" w:color="808080"/>
            </w:tcBorders>
            <w:shd w:val="clear" w:color="000000" w:fill="FFFFFF"/>
            <w:noWrap/>
            <w:vAlign w:val="center"/>
            <w:hideMark/>
          </w:tcPr>
          <w:p w14:paraId="450386F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71</w:t>
            </w:r>
          </w:p>
        </w:tc>
        <w:tc>
          <w:tcPr>
            <w:tcW w:w="1080" w:type="dxa"/>
            <w:tcBorders>
              <w:top w:val="nil"/>
              <w:left w:val="nil"/>
              <w:bottom w:val="single" w:sz="4" w:space="0" w:color="808080"/>
              <w:right w:val="single" w:sz="4" w:space="0" w:color="808080"/>
            </w:tcBorders>
            <w:shd w:val="clear" w:color="000000" w:fill="FFFFFF"/>
            <w:noWrap/>
            <w:vAlign w:val="center"/>
            <w:hideMark/>
          </w:tcPr>
          <w:p w14:paraId="335C721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$155,207</w:t>
            </w:r>
          </w:p>
        </w:tc>
        <w:tc>
          <w:tcPr>
            <w:tcW w:w="1080" w:type="dxa"/>
            <w:tcBorders>
              <w:top w:val="nil"/>
              <w:left w:val="nil"/>
              <w:bottom w:val="single" w:sz="4" w:space="0" w:color="808080"/>
              <w:right w:val="single" w:sz="4" w:space="0" w:color="808080"/>
            </w:tcBorders>
            <w:shd w:val="clear" w:color="000000" w:fill="FFFFFF"/>
            <w:noWrap/>
            <w:vAlign w:val="center"/>
            <w:hideMark/>
          </w:tcPr>
          <w:p w14:paraId="7C90B79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27.12%</w:t>
            </w:r>
          </w:p>
        </w:tc>
      </w:tr>
      <w:tr w:rsidR="009A41CA" w:rsidRPr="00FF2162" w14:paraId="6D1F87DB"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66BFBA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7A2499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7ED7BA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3CAE453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African-American</w:t>
            </w:r>
          </w:p>
        </w:tc>
        <w:tc>
          <w:tcPr>
            <w:tcW w:w="820" w:type="dxa"/>
            <w:tcBorders>
              <w:top w:val="nil"/>
              <w:left w:val="nil"/>
              <w:bottom w:val="single" w:sz="4" w:space="0" w:color="808080"/>
              <w:right w:val="single" w:sz="4" w:space="0" w:color="808080"/>
            </w:tcBorders>
            <w:shd w:val="clear" w:color="000000" w:fill="FFFFFF"/>
            <w:noWrap/>
            <w:vAlign w:val="center"/>
            <w:hideMark/>
          </w:tcPr>
          <w:p w14:paraId="04A1E64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32</w:t>
            </w:r>
          </w:p>
        </w:tc>
        <w:tc>
          <w:tcPr>
            <w:tcW w:w="760" w:type="dxa"/>
            <w:tcBorders>
              <w:top w:val="nil"/>
              <w:left w:val="nil"/>
              <w:bottom w:val="single" w:sz="4" w:space="0" w:color="808080"/>
              <w:right w:val="single" w:sz="4" w:space="0" w:color="808080"/>
            </w:tcBorders>
            <w:shd w:val="clear" w:color="000000" w:fill="FFFFFF"/>
            <w:noWrap/>
            <w:vAlign w:val="center"/>
            <w:hideMark/>
          </w:tcPr>
          <w:p w14:paraId="520C44C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53</w:t>
            </w:r>
          </w:p>
        </w:tc>
        <w:tc>
          <w:tcPr>
            <w:tcW w:w="1080" w:type="dxa"/>
            <w:tcBorders>
              <w:top w:val="nil"/>
              <w:left w:val="nil"/>
              <w:bottom w:val="single" w:sz="4" w:space="0" w:color="808080"/>
              <w:right w:val="single" w:sz="4" w:space="0" w:color="808080"/>
            </w:tcBorders>
            <w:shd w:val="clear" w:color="000000" w:fill="FFFFFF"/>
            <w:noWrap/>
            <w:vAlign w:val="center"/>
            <w:hideMark/>
          </w:tcPr>
          <w:p w14:paraId="3BB854D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$114,492</w:t>
            </w:r>
          </w:p>
        </w:tc>
        <w:tc>
          <w:tcPr>
            <w:tcW w:w="820" w:type="dxa"/>
            <w:tcBorders>
              <w:top w:val="nil"/>
              <w:left w:val="nil"/>
              <w:bottom w:val="single" w:sz="4" w:space="0" w:color="808080"/>
              <w:right w:val="single" w:sz="4" w:space="0" w:color="808080"/>
            </w:tcBorders>
            <w:shd w:val="clear" w:color="000000" w:fill="FFFFFF"/>
            <w:noWrap/>
            <w:vAlign w:val="center"/>
            <w:hideMark/>
          </w:tcPr>
          <w:p w14:paraId="299BE3A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w:t>
            </w:r>
          </w:p>
        </w:tc>
        <w:tc>
          <w:tcPr>
            <w:tcW w:w="740" w:type="dxa"/>
            <w:tcBorders>
              <w:top w:val="nil"/>
              <w:left w:val="nil"/>
              <w:bottom w:val="single" w:sz="4" w:space="0" w:color="808080"/>
              <w:right w:val="single" w:sz="4" w:space="0" w:color="808080"/>
            </w:tcBorders>
            <w:shd w:val="clear" w:color="000000" w:fill="FFFFFF"/>
            <w:noWrap/>
            <w:vAlign w:val="center"/>
            <w:hideMark/>
          </w:tcPr>
          <w:p w14:paraId="5C79107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37</w:t>
            </w:r>
          </w:p>
        </w:tc>
        <w:tc>
          <w:tcPr>
            <w:tcW w:w="1080" w:type="dxa"/>
            <w:tcBorders>
              <w:top w:val="nil"/>
              <w:left w:val="nil"/>
              <w:bottom w:val="single" w:sz="4" w:space="0" w:color="808080"/>
              <w:right w:val="single" w:sz="4" w:space="0" w:color="808080"/>
            </w:tcBorders>
            <w:shd w:val="clear" w:color="000000" w:fill="FFFFFF"/>
            <w:noWrap/>
            <w:vAlign w:val="center"/>
            <w:hideMark/>
          </w:tcPr>
          <w:p w14:paraId="2B79E28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$79,410</w:t>
            </w:r>
          </w:p>
        </w:tc>
        <w:tc>
          <w:tcPr>
            <w:tcW w:w="1080" w:type="dxa"/>
            <w:tcBorders>
              <w:top w:val="nil"/>
              <w:left w:val="nil"/>
              <w:bottom w:val="single" w:sz="4" w:space="0" w:color="808080"/>
              <w:right w:val="single" w:sz="4" w:space="0" w:color="808080"/>
            </w:tcBorders>
            <w:shd w:val="clear" w:color="000000" w:fill="FFFFFF"/>
            <w:noWrap/>
            <w:vAlign w:val="center"/>
            <w:hideMark/>
          </w:tcPr>
          <w:p w14:paraId="7DF31B9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45.45%</w:t>
            </w:r>
          </w:p>
        </w:tc>
        <w:tc>
          <w:tcPr>
            <w:tcW w:w="820" w:type="dxa"/>
            <w:tcBorders>
              <w:top w:val="nil"/>
              <w:left w:val="nil"/>
              <w:bottom w:val="single" w:sz="4" w:space="0" w:color="808080"/>
              <w:right w:val="single" w:sz="4" w:space="0" w:color="808080"/>
            </w:tcBorders>
            <w:shd w:val="clear" w:color="000000" w:fill="FFFFFF"/>
            <w:noWrap/>
            <w:vAlign w:val="center"/>
            <w:hideMark/>
          </w:tcPr>
          <w:p w14:paraId="727680E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w:t>
            </w:r>
          </w:p>
        </w:tc>
        <w:tc>
          <w:tcPr>
            <w:tcW w:w="780" w:type="dxa"/>
            <w:tcBorders>
              <w:top w:val="nil"/>
              <w:left w:val="nil"/>
              <w:bottom w:val="single" w:sz="4" w:space="0" w:color="808080"/>
              <w:right w:val="single" w:sz="4" w:space="0" w:color="808080"/>
            </w:tcBorders>
            <w:shd w:val="clear" w:color="000000" w:fill="FFFFFF"/>
            <w:noWrap/>
            <w:vAlign w:val="center"/>
            <w:hideMark/>
          </w:tcPr>
          <w:p w14:paraId="473C840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w:t>
            </w:r>
          </w:p>
        </w:tc>
        <w:tc>
          <w:tcPr>
            <w:tcW w:w="1080" w:type="dxa"/>
            <w:tcBorders>
              <w:top w:val="nil"/>
              <w:left w:val="nil"/>
              <w:bottom w:val="single" w:sz="4" w:space="0" w:color="808080"/>
              <w:right w:val="single" w:sz="4" w:space="0" w:color="808080"/>
            </w:tcBorders>
            <w:shd w:val="clear" w:color="000000" w:fill="FFFFFF"/>
            <w:noWrap/>
            <w:vAlign w:val="center"/>
            <w:hideMark/>
          </w:tcPr>
          <w:p w14:paraId="77A1AD1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$66,153</w:t>
            </w:r>
          </w:p>
        </w:tc>
        <w:tc>
          <w:tcPr>
            <w:tcW w:w="1080" w:type="dxa"/>
            <w:tcBorders>
              <w:top w:val="nil"/>
              <w:left w:val="nil"/>
              <w:bottom w:val="single" w:sz="4" w:space="0" w:color="808080"/>
              <w:right w:val="single" w:sz="4" w:space="0" w:color="808080"/>
            </w:tcBorders>
            <w:shd w:val="clear" w:color="000000" w:fill="FFFFFF"/>
            <w:noWrap/>
            <w:vAlign w:val="center"/>
            <w:hideMark/>
          </w:tcPr>
          <w:p w14:paraId="107B816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18.18%</w:t>
            </w:r>
          </w:p>
        </w:tc>
      </w:tr>
      <w:tr w:rsidR="009A41CA" w:rsidRPr="00FF2162" w14:paraId="5D2A2BD7"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DABD50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7418E3D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79E93E5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04087E7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Asian</w:t>
            </w:r>
          </w:p>
        </w:tc>
        <w:tc>
          <w:tcPr>
            <w:tcW w:w="820" w:type="dxa"/>
            <w:tcBorders>
              <w:top w:val="nil"/>
              <w:left w:val="nil"/>
              <w:bottom w:val="single" w:sz="4" w:space="0" w:color="808080"/>
              <w:right w:val="single" w:sz="4" w:space="0" w:color="808080"/>
            </w:tcBorders>
            <w:shd w:val="clear" w:color="000000" w:fill="FFFFFF"/>
            <w:noWrap/>
            <w:vAlign w:val="center"/>
            <w:hideMark/>
          </w:tcPr>
          <w:p w14:paraId="54E8A1B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760" w:type="dxa"/>
            <w:tcBorders>
              <w:top w:val="nil"/>
              <w:left w:val="nil"/>
              <w:bottom w:val="single" w:sz="4" w:space="0" w:color="808080"/>
              <w:right w:val="single" w:sz="4" w:space="0" w:color="808080"/>
            </w:tcBorders>
            <w:shd w:val="clear" w:color="000000" w:fill="FFFFFF"/>
            <w:noWrap/>
            <w:vAlign w:val="center"/>
            <w:hideMark/>
          </w:tcPr>
          <w:p w14:paraId="7B91382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w:t>
            </w:r>
          </w:p>
        </w:tc>
        <w:tc>
          <w:tcPr>
            <w:tcW w:w="1080" w:type="dxa"/>
            <w:tcBorders>
              <w:top w:val="nil"/>
              <w:left w:val="nil"/>
              <w:bottom w:val="single" w:sz="4" w:space="0" w:color="808080"/>
              <w:right w:val="single" w:sz="4" w:space="0" w:color="808080"/>
            </w:tcBorders>
            <w:shd w:val="clear" w:color="000000" w:fill="FFFFFF"/>
            <w:noWrap/>
            <w:vAlign w:val="center"/>
            <w:hideMark/>
          </w:tcPr>
          <w:p w14:paraId="0D2348D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$20,778</w:t>
            </w:r>
          </w:p>
        </w:tc>
        <w:tc>
          <w:tcPr>
            <w:tcW w:w="820" w:type="dxa"/>
            <w:tcBorders>
              <w:top w:val="nil"/>
              <w:left w:val="nil"/>
              <w:bottom w:val="single" w:sz="4" w:space="0" w:color="808080"/>
              <w:right w:val="single" w:sz="4" w:space="0" w:color="808080"/>
            </w:tcBorders>
            <w:shd w:val="clear" w:color="000000" w:fill="FFFFFF"/>
            <w:noWrap/>
            <w:vAlign w:val="center"/>
            <w:hideMark/>
          </w:tcPr>
          <w:p w14:paraId="1DAE4DE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740" w:type="dxa"/>
            <w:tcBorders>
              <w:top w:val="nil"/>
              <w:left w:val="nil"/>
              <w:bottom w:val="single" w:sz="4" w:space="0" w:color="808080"/>
              <w:right w:val="single" w:sz="4" w:space="0" w:color="808080"/>
            </w:tcBorders>
            <w:shd w:val="clear" w:color="000000" w:fill="FFFFFF"/>
            <w:noWrap/>
            <w:vAlign w:val="center"/>
            <w:hideMark/>
          </w:tcPr>
          <w:p w14:paraId="42EE682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w:t>
            </w:r>
          </w:p>
        </w:tc>
        <w:tc>
          <w:tcPr>
            <w:tcW w:w="1080" w:type="dxa"/>
            <w:tcBorders>
              <w:top w:val="nil"/>
              <w:left w:val="nil"/>
              <w:bottom w:val="single" w:sz="4" w:space="0" w:color="808080"/>
              <w:right w:val="single" w:sz="4" w:space="0" w:color="808080"/>
            </w:tcBorders>
            <w:shd w:val="clear" w:color="000000" w:fill="FFFFFF"/>
            <w:noWrap/>
            <w:vAlign w:val="center"/>
            <w:hideMark/>
          </w:tcPr>
          <w:p w14:paraId="4F1FBCC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$17,070</w:t>
            </w:r>
          </w:p>
        </w:tc>
        <w:tc>
          <w:tcPr>
            <w:tcW w:w="1080" w:type="dxa"/>
            <w:tcBorders>
              <w:top w:val="nil"/>
              <w:left w:val="nil"/>
              <w:bottom w:val="single" w:sz="4" w:space="0" w:color="808080"/>
              <w:right w:val="single" w:sz="4" w:space="0" w:color="808080"/>
            </w:tcBorders>
            <w:shd w:val="clear" w:color="000000" w:fill="FFFFFF"/>
            <w:noWrap/>
            <w:vAlign w:val="center"/>
            <w:hideMark/>
          </w:tcPr>
          <w:p w14:paraId="0F9AC34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3F41C36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780" w:type="dxa"/>
            <w:tcBorders>
              <w:top w:val="nil"/>
              <w:left w:val="nil"/>
              <w:bottom w:val="single" w:sz="4" w:space="0" w:color="808080"/>
              <w:right w:val="single" w:sz="4" w:space="0" w:color="808080"/>
            </w:tcBorders>
            <w:shd w:val="clear" w:color="000000" w:fill="FFFFFF"/>
            <w:noWrap/>
            <w:vAlign w:val="center"/>
            <w:hideMark/>
          </w:tcPr>
          <w:p w14:paraId="58F2D72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1080" w:type="dxa"/>
            <w:tcBorders>
              <w:top w:val="nil"/>
              <w:left w:val="nil"/>
              <w:bottom w:val="single" w:sz="4" w:space="0" w:color="808080"/>
              <w:right w:val="single" w:sz="4" w:space="0" w:color="808080"/>
            </w:tcBorders>
            <w:shd w:val="clear" w:color="000000" w:fill="FFFFFF"/>
            <w:noWrap/>
            <w:vAlign w:val="center"/>
            <w:hideMark/>
          </w:tcPr>
          <w:p w14:paraId="7734F9F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$11,380</w:t>
            </w:r>
          </w:p>
        </w:tc>
        <w:tc>
          <w:tcPr>
            <w:tcW w:w="1080" w:type="dxa"/>
            <w:tcBorders>
              <w:top w:val="nil"/>
              <w:left w:val="nil"/>
              <w:bottom w:val="single" w:sz="4" w:space="0" w:color="808080"/>
              <w:right w:val="single" w:sz="4" w:space="0" w:color="808080"/>
            </w:tcBorders>
            <w:shd w:val="clear" w:color="000000" w:fill="FFFFFF"/>
            <w:noWrap/>
            <w:vAlign w:val="center"/>
            <w:hideMark/>
          </w:tcPr>
          <w:p w14:paraId="466649C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40.00%</w:t>
            </w:r>
          </w:p>
        </w:tc>
      </w:tr>
      <w:tr w:rsidR="009A41CA" w:rsidRPr="00FF2162" w14:paraId="11B1C2E5"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5E0C64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B2440B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8D407B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49390A1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Filipino</w:t>
            </w:r>
          </w:p>
        </w:tc>
        <w:tc>
          <w:tcPr>
            <w:tcW w:w="820" w:type="dxa"/>
            <w:tcBorders>
              <w:top w:val="nil"/>
              <w:left w:val="nil"/>
              <w:bottom w:val="single" w:sz="4" w:space="0" w:color="808080"/>
              <w:right w:val="single" w:sz="4" w:space="0" w:color="808080"/>
            </w:tcBorders>
            <w:shd w:val="clear" w:color="000000" w:fill="FFFFFF"/>
            <w:noWrap/>
            <w:vAlign w:val="center"/>
            <w:hideMark/>
          </w:tcPr>
          <w:p w14:paraId="2C45E66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60" w:type="dxa"/>
            <w:tcBorders>
              <w:top w:val="nil"/>
              <w:left w:val="nil"/>
              <w:bottom w:val="single" w:sz="4" w:space="0" w:color="808080"/>
              <w:right w:val="single" w:sz="4" w:space="0" w:color="808080"/>
            </w:tcBorders>
            <w:shd w:val="clear" w:color="000000" w:fill="FFFFFF"/>
            <w:noWrap/>
            <w:vAlign w:val="center"/>
            <w:hideMark/>
          </w:tcPr>
          <w:p w14:paraId="10A5F96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80" w:type="dxa"/>
            <w:tcBorders>
              <w:top w:val="nil"/>
              <w:left w:val="nil"/>
              <w:bottom w:val="single" w:sz="4" w:space="0" w:color="808080"/>
              <w:right w:val="single" w:sz="4" w:space="0" w:color="808080"/>
            </w:tcBorders>
            <w:shd w:val="clear" w:color="000000" w:fill="FFFFFF"/>
            <w:noWrap/>
            <w:vAlign w:val="center"/>
            <w:hideMark/>
          </w:tcPr>
          <w:p w14:paraId="4A5CDBE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$3,464</w:t>
            </w:r>
          </w:p>
        </w:tc>
        <w:tc>
          <w:tcPr>
            <w:tcW w:w="820" w:type="dxa"/>
            <w:tcBorders>
              <w:top w:val="nil"/>
              <w:left w:val="nil"/>
              <w:bottom w:val="single" w:sz="4" w:space="0" w:color="808080"/>
              <w:right w:val="single" w:sz="4" w:space="0" w:color="808080"/>
            </w:tcBorders>
            <w:shd w:val="clear" w:color="000000" w:fill="FFFFFF"/>
            <w:noWrap/>
            <w:vAlign w:val="center"/>
            <w:hideMark/>
          </w:tcPr>
          <w:p w14:paraId="676CE25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40" w:type="dxa"/>
            <w:tcBorders>
              <w:top w:val="nil"/>
              <w:left w:val="nil"/>
              <w:bottom w:val="single" w:sz="4" w:space="0" w:color="808080"/>
              <w:right w:val="single" w:sz="4" w:space="0" w:color="808080"/>
            </w:tcBorders>
            <w:shd w:val="clear" w:color="000000" w:fill="FFFFFF"/>
            <w:noWrap/>
            <w:vAlign w:val="center"/>
            <w:hideMark/>
          </w:tcPr>
          <w:p w14:paraId="5734110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80" w:type="dxa"/>
            <w:tcBorders>
              <w:top w:val="nil"/>
              <w:left w:val="nil"/>
              <w:bottom w:val="single" w:sz="4" w:space="0" w:color="808080"/>
              <w:right w:val="single" w:sz="4" w:space="0" w:color="808080"/>
            </w:tcBorders>
            <w:shd w:val="clear" w:color="000000" w:fill="FFFFFF"/>
            <w:noWrap/>
            <w:vAlign w:val="center"/>
            <w:hideMark/>
          </w:tcPr>
          <w:p w14:paraId="037D0E5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$4,452</w:t>
            </w:r>
          </w:p>
        </w:tc>
        <w:tc>
          <w:tcPr>
            <w:tcW w:w="1080" w:type="dxa"/>
            <w:tcBorders>
              <w:top w:val="nil"/>
              <w:left w:val="nil"/>
              <w:bottom w:val="single" w:sz="4" w:space="0" w:color="808080"/>
              <w:right w:val="single" w:sz="4" w:space="0" w:color="808080"/>
            </w:tcBorders>
            <w:shd w:val="clear" w:color="000000" w:fill="FFFFFF"/>
            <w:noWrap/>
            <w:vAlign w:val="center"/>
            <w:hideMark/>
          </w:tcPr>
          <w:p w14:paraId="6F9BAAD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41F603C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780" w:type="dxa"/>
            <w:tcBorders>
              <w:top w:val="nil"/>
              <w:left w:val="nil"/>
              <w:bottom w:val="single" w:sz="4" w:space="0" w:color="808080"/>
              <w:right w:val="single" w:sz="4" w:space="0" w:color="808080"/>
            </w:tcBorders>
            <w:shd w:val="clear" w:color="000000" w:fill="FFFFFF"/>
            <w:noWrap/>
            <w:vAlign w:val="center"/>
            <w:hideMark/>
          </w:tcPr>
          <w:p w14:paraId="15FAAA2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1080" w:type="dxa"/>
            <w:tcBorders>
              <w:top w:val="nil"/>
              <w:left w:val="nil"/>
              <w:bottom w:val="single" w:sz="4" w:space="0" w:color="808080"/>
              <w:right w:val="single" w:sz="4" w:space="0" w:color="808080"/>
            </w:tcBorders>
            <w:shd w:val="clear" w:color="000000" w:fill="FFFFFF"/>
            <w:noWrap/>
            <w:vAlign w:val="center"/>
            <w:hideMark/>
          </w:tcPr>
          <w:p w14:paraId="4C5E65F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$14,100</w:t>
            </w:r>
          </w:p>
        </w:tc>
        <w:tc>
          <w:tcPr>
            <w:tcW w:w="1080" w:type="dxa"/>
            <w:tcBorders>
              <w:top w:val="nil"/>
              <w:left w:val="nil"/>
              <w:bottom w:val="single" w:sz="4" w:space="0" w:color="808080"/>
              <w:right w:val="single" w:sz="4" w:space="0" w:color="808080"/>
            </w:tcBorders>
            <w:shd w:val="clear" w:color="000000" w:fill="FFFFFF"/>
            <w:noWrap/>
            <w:vAlign w:val="center"/>
            <w:hideMark/>
          </w:tcPr>
          <w:p w14:paraId="5C7BBA9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-300.00%</w:t>
            </w:r>
          </w:p>
        </w:tc>
      </w:tr>
      <w:tr w:rsidR="009A41CA" w:rsidRPr="00FF2162" w14:paraId="6038609D"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B8E79B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3E0805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6A7F35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542F9F8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Hispanic</w:t>
            </w:r>
          </w:p>
        </w:tc>
        <w:tc>
          <w:tcPr>
            <w:tcW w:w="820" w:type="dxa"/>
            <w:tcBorders>
              <w:top w:val="nil"/>
              <w:left w:val="nil"/>
              <w:bottom w:val="single" w:sz="4" w:space="0" w:color="808080"/>
              <w:right w:val="single" w:sz="4" w:space="0" w:color="808080"/>
            </w:tcBorders>
            <w:shd w:val="clear" w:color="000000" w:fill="FFFFFF"/>
            <w:noWrap/>
            <w:vAlign w:val="center"/>
            <w:hideMark/>
          </w:tcPr>
          <w:p w14:paraId="4208FEF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w:t>
            </w:r>
          </w:p>
        </w:tc>
        <w:tc>
          <w:tcPr>
            <w:tcW w:w="760" w:type="dxa"/>
            <w:tcBorders>
              <w:top w:val="nil"/>
              <w:left w:val="nil"/>
              <w:bottom w:val="single" w:sz="4" w:space="0" w:color="808080"/>
              <w:right w:val="single" w:sz="4" w:space="0" w:color="808080"/>
            </w:tcBorders>
            <w:shd w:val="clear" w:color="000000" w:fill="FFFFFF"/>
            <w:noWrap/>
            <w:vAlign w:val="center"/>
            <w:hideMark/>
          </w:tcPr>
          <w:p w14:paraId="6E298D7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w:t>
            </w:r>
          </w:p>
        </w:tc>
        <w:tc>
          <w:tcPr>
            <w:tcW w:w="1080" w:type="dxa"/>
            <w:tcBorders>
              <w:top w:val="nil"/>
              <w:left w:val="nil"/>
              <w:bottom w:val="single" w:sz="4" w:space="0" w:color="808080"/>
              <w:right w:val="single" w:sz="4" w:space="0" w:color="808080"/>
            </w:tcBorders>
            <w:shd w:val="clear" w:color="000000" w:fill="FFFFFF"/>
            <w:noWrap/>
            <w:vAlign w:val="center"/>
            <w:hideMark/>
          </w:tcPr>
          <w:p w14:paraId="4B25CCC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$40,078</w:t>
            </w:r>
          </w:p>
        </w:tc>
        <w:tc>
          <w:tcPr>
            <w:tcW w:w="820" w:type="dxa"/>
            <w:tcBorders>
              <w:top w:val="nil"/>
              <w:left w:val="nil"/>
              <w:bottom w:val="single" w:sz="4" w:space="0" w:color="808080"/>
              <w:right w:val="single" w:sz="4" w:space="0" w:color="808080"/>
            </w:tcBorders>
            <w:shd w:val="clear" w:color="000000" w:fill="FFFFFF"/>
            <w:noWrap/>
            <w:vAlign w:val="center"/>
            <w:hideMark/>
          </w:tcPr>
          <w:p w14:paraId="042CC19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w:t>
            </w:r>
          </w:p>
        </w:tc>
        <w:tc>
          <w:tcPr>
            <w:tcW w:w="740" w:type="dxa"/>
            <w:tcBorders>
              <w:top w:val="nil"/>
              <w:left w:val="nil"/>
              <w:bottom w:val="single" w:sz="4" w:space="0" w:color="808080"/>
              <w:right w:val="single" w:sz="4" w:space="0" w:color="808080"/>
            </w:tcBorders>
            <w:shd w:val="clear" w:color="000000" w:fill="FFFFFF"/>
            <w:noWrap/>
            <w:vAlign w:val="center"/>
            <w:hideMark/>
          </w:tcPr>
          <w:p w14:paraId="440B572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w:t>
            </w:r>
          </w:p>
        </w:tc>
        <w:tc>
          <w:tcPr>
            <w:tcW w:w="1080" w:type="dxa"/>
            <w:tcBorders>
              <w:top w:val="nil"/>
              <w:left w:val="nil"/>
              <w:bottom w:val="single" w:sz="4" w:space="0" w:color="808080"/>
              <w:right w:val="single" w:sz="4" w:space="0" w:color="808080"/>
            </w:tcBorders>
            <w:shd w:val="clear" w:color="000000" w:fill="FFFFFF"/>
            <w:noWrap/>
            <w:vAlign w:val="center"/>
            <w:hideMark/>
          </w:tcPr>
          <w:p w14:paraId="021C68B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$45,020</w:t>
            </w:r>
          </w:p>
        </w:tc>
        <w:tc>
          <w:tcPr>
            <w:tcW w:w="1080" w:type="dxa"/>
            <w:tcBorders>
              <w:top w:val="nil"/>
              <w:left w:val="nil"/>
              <w:bottom w:val="single" w:sz="4" w:space="0" w:color="808080"/>
              <w:right w:val="single" w:sz="4" w:space="0" w:color="808080"/>
            </w:tcBorders>
            <w:shd w:val="clear" w:color="000000" w:fill="FFFFFF"/>
            <w:noWrap/>
            <w:vAlign w:val="center"/>
            <w:hideMark/>
          </w:tcPr>
          <w:p w14:paraId="16E8EDC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00F6838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780" w:type="dxa"/>
            <w:tcBorders>
              <w:top w:val="nil"/>
              <w:left w:val="nil"/>
              <w:bottom w:val="single" w:sz="4" w:space="0" w:color="808080"/>
              <w:right w:val="single" w:sz="4" w:space="0" w:color="808080"/>
            </w:tcBorders>
            <w:shd w:val="clear" w:color="000000" w:fill="FFFFFF"/>
            <w:noWrap/>
            <w:vAlign w:val="center"/>
            <w:hideMark/>
          </w:tcPr>
          <w:p w14:paraId="0C1F835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w:t>
            </w:r>
          </w:p>
        </w:tc>
        <w:tc>
          <w:tcPr>
            <w:tcW w:w="1080" w:type="dxa"/>
            <w:tcBorders>
              <w:top w:val="nil"/>
              <w:left w:val="nil"/>
              <w:bottom w:val="single" w:sz="4" w:space="0" w:color="808080"/>
              <w:right w:val="single" w:sz="4" w:space="0" w:color="808080"/>
            </w:tcBorders>
            <w:shd w:val="clear" w:color="000000" w:fill="FFFFFF"/>
            <w:noWrap/>
            <w:vAlign w:val="center"/>
            <w:hideMark/>
          </w:tcPr>
          <w:p w14:paraId="2FFD8EA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$20,776</w:t>
            </w:r>
          </w:p>
        </w:tc>
        <w:tc>
          <w:tcPr>
            <w:tcW w:w="1080" w:type="dxa"/>
            <w:tcBorders>
              <w:top w:val="nil"/>
              <w:left w:val="nil"/>
              <w:bottom w:val="single" w:sz="4" w:space="0" w:color="808080"/>
              <w:right w:val="single" w:sz="4" w:space="0" w:color="808080"/>
            </w:tcBorders>
            <w:shd w:val="clear" w:color="000000" w:fill="FFFFFF"/>
            <w:noWrap/>
            <w:vAlign w:val="center"/>
            <w:hideMark/>
          </w:tcPr>
          <w:p w14:paraId="2D563B9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54.55%</w:t>
            </w:r>
          </w:p>
        </w:tc>
      </w:tr>
      <w:tr w:rsidR="009A41CA" w:rsidRPr="00FF2162" w14:paraId="774D4505"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DDF3FE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8A4B4B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1B5210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2CC1CA6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Multi-Ethnicity</w:t>
            </w:r>
          </w:p>
        </w:tc>
        <w:tc>
          <w:tcPr>
            <w:tcW w:w="820" w:type="dxa"/>
            <w:tcBorders>
              <w:top w:val="nil"/>
              <w:left w:val="nil"/>
              <w:bottom w:val="single" w:sz="4" w:space="0" w:color="808080"/>
              <w:right w:val="single" w:sz="4" w:space="0" w:color="808080"/>
            </w:tcBorders>
            <w:shd w:val="clear" w:color="000000" w:fill="FFFFFF"/>
            <w:noWrap/>
            <w:vAlign w:val="center"/>
            <w:hideMark/>
          </w:tcPr>
          <w:p w14:paraId="217E099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760" w:type="dxa"/>
            <w:tcBorders>
              <w:top w:val="nil"/>
              <w:left w:val="nil"/>
              <w:bottom w:val="single" w:sz="4" w:space="0" w:color="808080"/>
              <w:right w:val="single" w:sz="4" w:space="0" w:color="808080"/>
            </w:tcBorders>
            <w:shd w:val="clear" w:color="000000" w:fill="FFFFFF"/>
            <w:noWrap/>
            <w:vAlign w:val="center"/>
            <w:hideMark/>
          </w:tcPr>
          <w:p w14:paraId="7B41ABB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1080" w:type="dxa"/>
            <w:tcBorders>
              <w:top w:val="nil"/>
              <w:left w:val="nil"/>
              <w:bottom w:val="single" w:sz="4" w:space="0" w:color="808080"/>
              <w:right w:val="single" w:sz="4" w:space="0" w:color="808080"/>
            </w:tcBorders>
            <w:shd w:val="clear" w:color="000000" w:fill="FFFFFF"/>
            <w:noWrap/>
            <w:vAlign w:val="center"/>
            <w:hideMark/>
          </w:tcPr>
          <w:p w14:paraId="21661DA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$9,648</w:t>
            </w:r>
          </w:p>
        </w:tc>
        <w:tc>
          <w:tcPr>
            <w:tcW w:w="820" w:type="dxa"/>
            <w:tcBorders>
              <w:top w:val="nil"/>
              <w:left w:val="nil"/>
              <w:bottom w:val="single" w:sz="4" w:space="0" w:color="808080"/>
              <w:right w:val="single" w:sz="4" w:space="0" w:color="808080"/>
            </w:tcBorders>
            <w:shd w:val="clear" w:color="000000" w:fill="FFFFFF"/>
            <w:noWrap/>
            <w:vAlign w:val="center"/>
            <w:hideMark/>
          </w:tcPr>
          <w:p w14:paraId="658C0E6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740" w:type="dxa"/>
            <w:tcBorders>
              <w:top w:val="nil"/>
              <w:left w:val="nil"/>
              <w:bottom w:val="single" w:sz="4" w:space="0" w:color="808080"/>
              <w:right w:val="single" w:sz="4" w:space="0" w:color="808080"/>
            </w:tcBorders>
            <w:shd w:val="clear" w:color="000000" w:fill="FFFFFF"/>
            <w:noWrap/>
            <w:vAlign w:val="center"/>
            <w:hideMark/>
          </w:tcPr>
          <w:p w14:paraId="49110F2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1080" w:type="dxa"/>
            <w:tcBorders>
              <w:top w:val="nil"/>
              <w:left w:val="nil"/>
              <w:bottom w:val="single" w:sz="4" w:space="0" w:color="808080"/>
              <w:right w:val="single" w:sz="4" w:space="0" w:color="808080"/>
            </w:tcBorders>
            <w:shd w:val="clear" w:color="000000" w:fill="FFFFFF"/>
            <w:noWrap/>
            <w:vAlign w:val="center"/>
            <w:hideMark/>
          </w:tcPr>
          <w:p w14:paraId="2E7F62E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$10,142</w:t>
            </w:r>
          </w:p>
        </w:tc>
        <w:tc>
          <w:tcPr>
            <w:tcW w:w="1080" w:type="dxa"/>
            <w:tcBorders>
              <w:top w:val="nil"/>
              <w:left w:val="nil"/>
              <w:bottom w:val="single" w:sz="4" w:space="0" w:color="808080"/>
              <w:right w:val="single" w:sz="4" w:space="0" w:color="808080"/>
            </w:tcBorders>
            <w:shd w:val="clear" w:color="000000" w:fill="FFFFFF"/>
            <w:noWrap/>
            <w:vAlign w:val="center"/>
            <w:hideMark/>
          </w:tcPr>
          <w:p w14:paraId="6801E49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2BAABF2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0" w:type="dxa"/>
            <w:tcBorders>
              <w:top w:val="nil"/>
              <w:left w:val="nil"/>
              <w:bottom w:val="single" w:sz="4" w:space="0" w:color="808080"/>
              <w:right w:val="single" w:sz="4" w:space="0" w:color="808080"/>
            </w:tcBorders>
            <w:shd w:val="clear" w:color="000000" w:fill="FFFFFF"/>
            <w:noWrap/>
            <w:vAlign w:val="center"/>
            <w:hideMark/>
          </w:tcPr>
          <w:p w14:paraId="50734C2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723C3A1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0B8E909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63D5DB04"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A5DC70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AAA2FB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DF4575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01C78DB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Pacific Islander</w:t>
            </w:r>
          </w:p>
        </w:tc>
        <w:tc>
          <w:tcPr>
            <w:tcW w:w="820" w:type="dxa"/>
            <w:tcBorders>
              <w:top w:val="nil"/>
              <w:left w:val="nil"/>
              <w:bottom w:val="single" w:sz="4" w:space="0" w:color="808080"/>
              <w:right w:val="single" w:sz="4" w:space="0" w:color="808080"/>
            </w:tcBorders>
            <w:shd w:val="clear" w:color="000000" w:fill="FFFFFF"/>
            <w:noWrap/>
            <w:vAlign w:val="center"/>
            <w:hideMark/>
          </w:tcPr>
          <w:p w14:paraId="5F9512B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60" w:type="dxa"/>
            <w:tcBorders>
              <w:top w:val="nil"/>
              <w:left w:val="nil"/>
              <w:bottom w:val="single" w:sz="4" w:space="0" w:color="808080"/>
              <w:right w:val="single" w:sz="4" w:space="0" w:color="808080"/>
            </w:tcBorders>
            <w:shd w:val="clear" w:color="000000" w:fill="FFFFFF"/>
            <w:noWrap/>
            <w:vAlign w:val="center"/>
            <w:hideMark/>
          </w:tcPr>
          <w:p w14:paraId="74FB601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6AA1C43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5AF07F6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40" w:type="dxa"/>
            <w:tcBorders>
              <w:top w:val="nil"/>
              <w:left w:val="nil"/>
              <w:bottom w:val="single" w:sz="4" w:space="0" w:color="808080"/>
              <w:right w:val="single" w:sz="4" w:space="0" w:color="808080"/>
            </w:tcBorders>
            <w:shd w:val="clear" w:color="000000" w:fill="FFFFFF"/>
            <w:noWrap/>
            <w:vAlign w:val="center"/>
            <w:hideMark/>
          </w:tcPr>
          <w:p w14:paraId="5754E9C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80" w:type="dxa"/>
            <w:tcBorders>
              <w:top w:val="nil"/>
              <w:left w:val="nil"/>
              <w:bottom w:val="single" w:sz="4" w:space="0" w:color="808080"/>
              <w:right w:val="single" w:sz="4" w:space="0" w:color="808080"/>
            </w:tcBorders>
            <w:shd w:val="clear" w:color="000000" w:fill="FFFFFF"/>
            <w:noWrap/>
            <w:vAlign w:val="center"/>
            <w:hideMark/>
          </w:tcPr>
          <w:p w14:paraId="6F98B90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$4,452</w:t>
            </w:r>
          </w:p>
        </w:tc>
        <w:tc>
          <w:tcPr>
            <w:tcW w:w="1080" w:type="dxa"/>
            <w:tcBorders>
              <w:top w:val="nil"/>
              <w:left w:val="nil"/>
              <w:bottom w:val="single" w:sz="4" w:space="0" w:color="808080"/>
              <w:right w:val="single" w:sz="4" w:space="0" w:color="808080"/>
            </w:tcBorders>
            <w:shd w:val="clear" w:color="000000" w:fill="FFFFFF"/>
            <w:noWrap/>
            <w:vAlign w:val="center"/>
            <w:hideMark/>
          </w:tcPr>
          <w:p w14:paraId="50FF1D8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661DAC8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0" w:type="dxa"/>
            <w:tcBorders>
              <w:top w:val="nil"/>
              <w:left w:val="nil"/>
              <w:bottom w:val="single" w:sz="4" w:space="0" w:color="808080"/>
              <w:right w:val="single" w:sz="4" w:space="0" w:color="808080"/>
            </w:tcBorders>
            <w:shd w:val="clear" w:color="000000" w:fill="FFFFFF"/>
            <w:noWrap/>
            <w:vAlign w:val="center"/>
            <w:hideMark/>
          </w:tcPr>
          <w:p w14:paraId="1B7065A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41F86A6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72167D6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224A1625"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1E40195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C1A211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1741F1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4ED95D8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Unknown</w:t>
            </w:r>
          </w:p>
        </w:tc>
        <w:tc>
          <w:tcPr>
            <w:tcW w:w="820" w:type="dxa"/>
            <w:tcBorders>
              <w:top w:val="nil"/>
              <w:left w:val="nil"/>
              <w:bottom w:val="single" w:sz="4" w:space="0" w:color="808080"/>
              <w:right w:val="single" w:sz="4" w:space="0" w:color="808080"/>
            </w:tcBorders>
            <w:shd w:val="clear" w:color="000000" w:fill="FFFFFF"/>
            <w:noWrap/>
            <w:vAlign w:val="center"/>
            <w:hideMark/>
          </w:tcPr>
          <w:p w14:paraId="03E5789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760" w:type="dxa"/>
            <w:tcBorders>
              <w:top w:val="nil"/>
              <w:left w:val="nil"/>
              <w:bottom w:val="single" w:sz="4" w:space="0" w:color="808080"/>
              <w:right w:val="single" w:sz="4" w:space="0" w:color="808080"/>
            </w:tcBorders>
            <w:shd w:val="clear" w:color="000000" w:fill="FFFFFF"/>
            <w:noWrap/>
            <w:vAlign w:val="center"/>
            <w:hideMark/>
          </w:tcPr>
          <w:p w14:paraId="154FA7A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1080" w:type="dxa"/>
            <w:tcBorders>
              <w:top w:val="nil"/>
              <w:left w:val="nil"/>
              <w:bottom w:val="single" w:sz="4" w:space="0" w:color="808080"/>
              <w:right w:val="single" w:sz="4" w:space="0" w:color="808080"/>
            </w:tcBorders>
            <w:shd w:val="clear" w:color="000000" w:fill="FFFFFF"/>
            <w:noWrap/>
            <w:vAlign w:val="center"/>
            <w:hideMark/>
          </w:tcPr>
          <w:p w14:paraId="2BDE612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$17,808</w:t>
            </w:r>
          </w:p>
        </w:tc>
        <w:tc>
          <w:tcPr>
            <w:tcW w:w="820" w:type="dxa"/>
            <w:tcBorders>
              <w:top w:val="nil"/>
              <w:left w:val="nil"/>
              <w:bottom w:val="single" w:sz="4" w:space="0" w:color="808080"/>
              <w:right w:val="single" w:sz="4" w:space="0" w:color="808080"/>
            </w:tcBorders>
            <w:shd w:val="clear" w:color="000000" w:fill="FFFFFF"/>
            <w:noWrap/>
            <w:vAlign w:val="center"/>
            <w:hideMark/>
          </w:tcPr>
          <w:p w14:paraId="0D418EE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740" w:type="dxa"/>
            <w:tcBorders>
              <w:top w:val="nil"/>
              <w:left w:val="nil"/>
              <w:bottom w:val="single" w:sz="4" w:space="0" w:color="808080"/>
              <w:right w:val="single" w:sz="4" w:space="0" w:color="808080"/>
            </w:tcBorders>
            <w:shd w:val="clear" w:color="000000" w:fill="FFFFFF"/>
            <w:noWrap/>
            <w:vAlign w:val="center"/>
            <w:hideMark/>
          </w:tcPr>
          <w:p w14:paraId="2712F75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1080" w:type="dxa"/>
            <w:tcBorders>
              <w:top w:val="nil"/>
              <w:left w:val="nil"/>
              <w:bottom w:val="single" w:sz="4" w:space="0" w:color="808080"/>
              <w:right w:val="single" w:sz="4" w:space="0" w:color="808080"/>
            </w:tcBorders>
            <w:shd w:val="clear" w:color="000000" w:fill="FFFFFF"/>
            <w:noWrap/>
            <w:vAlign w:val="center"/>
            <w:hideMark/>
          </w:tcPr>
          <w:p w14:paraId="1DA6FDB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$16,820</w:t>
            </w:r>
          </w:p>
        </w:tc>
        <w:tc>
          <w:tcPr>
            <w:tcW w:w="1080" w:type="dxa"/>
            <w:tcBorders>
              <w:top w:val="nil"/>
              <w:left w:val="nil"/>
              <w:bottom w:val="single" w:sz="4" w:space="0" w:color="808080"/>
              <w:right w:val="single" w:sz="4" w:space="0" w:color="808080"/>
            </w:tcBorders>
            <w:shd w:val="clear" w:color="000000" w:fill="FFFFFF"/>
            <w:noWrap/>
            <w:vAlign w:val="center"/>
            <w:hideMark/>
          </w:tcPr>
          <w:p w14:paraId="2A60827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537ADEE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780" w:type="dxa"/>
            <w:tcBorders>
              <w:top w:val="nil"/>
              <w:left w:val="nil"/>
              <w:bottom w:val="single" w:sz="4" w:space="0" w:color="808080"/>
              <w:right w:val="single" w:sz="4" w:space="0" w:color="808080"/>
            </w:tcBorders>
            <w:shd w:val="clear" w:color="000000" w:fill="FFFFFF"/>
            <w:noWrap/>
            <w:vAlign w:val="center"/>
            <w:hideMark/>
          </w:tcPr>
          <w:p w14:paraId="2BC660E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1080" w:type="dxa"/>
            <w:tcBorders>
              <w:top w:val="nil"/>
              <w:left w:val="nil"/>
              <w:bottom w:val="single" w:sz="4" w:space="0" w:color="808080"/>
              <w:right w:val="single" w:sz="4" w:space="0" w:color="808080"/>
            </w:tcBorders>
            <w:shd w:val="clear" w:color="000000" w:fill="FFFFFF"/>
            <w:noWrap/>
            <w:vAlign w:val="center"/>
            <w:hideMark/>
          </w:tcPr>
          <w:p w14:paraId="747FF94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$6,926</w:t>
            </w:r>
          </w:p>
        </w:tc>
        <w:tc>
          <w:tcPr>
            <w:tcW w:w="1080" w:type="dxa"/>
            <w:tcBorders>
              <w:top w:val="nil"/>
              <w:left w:val="nil"/>
              <w:bottom w:val="single" w:sz="4" w:space="0" w:color="808080"/>
              <w:right w:val="single" w:sz="4" w:space="0" w:color="808080"/>
            </w:tcBorders>
            <w:shd w:val="clear" w:color="000000" w:fill="FFFFFF"/>
            <w:noWrap/>
            <w:vAlign w:val="center"/>
            <w:hideMark/>
          </w:tcPr>
          <w:p w14:paraId="6C8AC23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50.00%</w:t>
            </w:r>
          </w:p>
        </w:tc>
      </w:tr>
      <w:tr w:rsidR="009A41CA" w:rsidRPr="00FF2162" w14:paraId="5EE76672"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0F4052A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1AF6F8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256D4A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4829DEF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White Non-Hispanic</w:t>
            </w:r>
          </w:p>
        </w:tc>
        <w:tc>
          <w:tcPr>
            <w:tcW w:w="820" w:type="dxa"/>
            <w:tcBorders>
              <w:top w:val="nil"/>
              <w:left w:val="nil"/>
              <w:bottom w:val="single" w:sz="4" w:space="0" w:color="808080"/>
              <w:right w:val="single" w:sz="4" w:space="0" w:color="808080"/>
            </w:tcBorders>
            <w:shd w:val="clear" w:color="000000" w:fill="FFFFFF"/>
            <w:noWrap/>
            <w:vAlign w:val="center"/>
            <w:hideMark/>
          </w:tcPr>
          <w:p w14:paraId="095C909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w:t>
            </w:r>
          </w:p>
        </w:tc>
        <w:tc>
          <w:tcPr>
            <w:tcW w:w="760" w:type="dxa"/>
            <w:tcBorders>
              <w:top w:val="nil"/>
              <w:left w:val="nil"/>
              <w:bottom w:val="single" w:sz="4" w:space="0" w:color="808080"/>
              <w:right w:val="single" w:sz="4" w:space="0" w:color="808080"/>
            </w:tcBorders>
            <w:shd w:val="clear" w:color="000000" w:fill="FFFFFF"/>
            <w:noWrap/>
            <w:vAlign w:val="center"/>
            <w:hideMark/>
          </w:tcPr>
          <w:p w14:paraId="3F22B96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w:t>
            </w:r>
          </w:p>
        </w:tc>
        <w:tc>
          <w:tcPr>
            <w:tcW w:w="1080" w:type="dxa"/>
            <w:tcBorders>
              <w:top w:val="nil"/>
              <w:left w:val="nil"/>
              <w:bottom w:val="single" w:sz="4" w:space="0" w:color="808080"/>
              <w:right w:val="single" w:sz="4" w:space="0" w:color="808080"/>
            </w:tcBorders>
            <w:shd w:val="clear" w:color="000000" w:fill="FFFFFF"/>
            <w:noWrap/>
            <w:vAlign w:val="center"/>
            <w:hideMark/>
          </w:tcPr>
          <w:p w14:paraId="323097F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$29,442</w:t>
            </w:r>
          </w:p>
        </w:tc>
        <w:tc>
          <w:tcPr>
            <w:tcW w:w="820" w:type="dxa"/>
            <w:tcBorders>
              <w:top w:val="nil"/>
              <w:left w:val="nil"/>
              <w:bottom w:val="single" w:sz="4" w:space="0" w:color="808080"/>
              <w:right w:val="single" w:sz="4" w:space="0" w:color="808080"/>
            </w:tcBorders>
            <w:shd w:val="clear" w:color="000000" w:fill="FFFFFF"/>
            <w:noWrap/>
            <w:vAlign w:val="center"/>
            <w:hideMark/>
          </w:tcPr>
          <w:p w14:paraId="0D43956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w:t>
            </w:r>
          </w:p>
        </w:tc>
        <w:tc>
          <w:tcPr>
            <w:tcW w:w="740" w:type="dxa"/>
            <w:tcBorders>
              <w:top w:val="nil"/>
              <w:left w:val="nil"/>
              <w:bottom w:val="single" w:sz="4" w:space="0" w:color="808080"/>
              <w:right w:val="single" w:sz="4" w:space="0" w:color="808080"/>
            </w:tcBorders>
            <w:shd w:val="clear" w:color="000000" w:fill="FFFFFF"/>
            <w:noWrap/>
            <w:vAlign w:val="center"/>
            <w:hideMark/>
          </w:tcPr>
          <w:p w14:paraId="74C6AD9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w:t>
            </w:r>
          </w:p>
        </w:tc>
        <w:tc>
          <w:tcPr>
            <w:tcW w:w="1080" w:type="dxa"/>
            <w:tcBorders>
              <w:top w:val="nil"/>
              <w:left w:val="nil"/>
              <w:bottom w:val="single" w:sz="4" w:space="0" w:color="808080"/>
              <w:right w:val="single" w:sz="4" w:space="0" w:color="808080"/>
            </w:tcBorders>
            <w:shd w:val="clear" w:color="000000" w:fill="FFFFFF"/>
            <w:noWrap/>
            <w:vAlign w:val="center"/>
            <w:hideMark/>
          </w:tcPr>
          <w:p w14:paraId="04FE3D4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$41,564</w:t>
            </w:r>
          </w:p>
        </w:tc>
        <w:tc>
          <w:tcPr>
            <w:tcW w:w="1080" w:type="dxa"/>
            <w:tcBorders>
              <w:top w:val="nil"/>
              <w:left w:val="nil"/>
              <w:bottom w:val="single" w:sz="4" w:space="0" w:color="808080"/>
              <w:right w:val="single" w:sz="4" w:space="0" w:color="808080"/>
            </w:tcBorders>
            <w:shd w:val="clear" w:color="000000" w:fill="FFFFFF"/>
            <w:noWrap/>
            <w:vAlign w:val="center"/>
            <w:hideMark/>
          </w:tcPr>
          <w:p w14:paraId="28822C0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-25.00%</w:t>
            </w:r>
          </w:p>
        </w:tc>
        <w:tc>
          <w:tcPr>
            <w:tcW w:w="820" w:type="dxa"/>
            <w:tcBorders>
              <w:top w:val="nil"/>
              <w:left w:val="nil"/>
              <w:bottom w:val="single" w:sz="4" w:space="0" w:color="808080"/>
              <w:right w:val="single" w:sz="4" w:space="0" w:color="808080"/>
            </w:tcBorders>
            <w:shd w:val="clear" w:color="000000" w:fill="FFFFFF"/>
            <w:noWrap/>
            <w:vAlign w:val="center"/>
            <w:hideMark/>
          </w:tcPr>
          <w:p w14:paraId="24DF005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w:t>
            </w:r>
          </w:p>
        </w:tc>
        <w:tc>
          <w:tcPr>
            <w:tcW w:w="780" w:type="dxa"/>
            <w:tcBorders>
              <w:top w:val="nil"/>
              <w:left w:val="nil"/>
              <w:bottom w:val="single" w:sz="4" w:space="0" w:color="808080"/>
              <w:right w:val="single" w:sz="4" w:space="0" w:color="808080"/>
            </w:tcBorders>
            <w:shd w:val="clear" w:color="000000" w:fill="FFFFFF"/>
            <w:noWrap/>
            <w:vAlign w:val="center"/>
            <w:hideMark/>
          </w:tcPr>
          <w:p w14:paraId="1A1C417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w:t>
            </w:r>
          </w:p>
        </w:tc>
        <w:tc>
          <w:tcPr>
            <w:tcW w:w="1080" w:type="dxa"/>
            <w:tcBorders>
              <w:top w:val="nil"/>
              <w:left w:val="nil"/>
              <w:bottom w:val="single" w:sz="4" w:space="0" w:color="808080"/>
              <w:right w:val="single" w:sz="4" w:space="0" w:color="808080"/>
            </w:tcBorders>
            <w:shd w:val="clear" w:color="000000" w:fill="FFFFFF"/>
            <w:noWrap/>
            <w:vAlign w:val="center"/>
            <w:hideMark/>
          </w:tcPr>
          <w:p w14:paraId="4907B5B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$35,872</w:t>
            </w:r>
          </w:p>
        </w:tc>
        <w:tc>
          <w:tcPr>
            <w:tcW w:w="1080" w:type="dxa"/>
            <w:tcBorders>
              <w:top w:val="nil"/>
              <w:left w:val="nil"/>
              <w:bottom w:val="single" w:sz="4" w:space="0" w:color="808080"/>
              <w:right w:val="single" w:sz="4" w:space="0" w:color="808080"/>
            </w:tcBorders>
            <w:shd w:val="clear" w:color="000000" w:fill="FFFFFF"/>
            <w:noWrap/>
            <w:vAlign w:val="center"/>
            <w:hideMark/>
          </w:tcPr>
          <w:p w14:paraId="47D203C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8.33%</w:t>
            </w:r>
          </w:p>
        </w:tc>
      </w:tr>
      <w:tr w:rsidR="009A41CA" w:rsidRPr="00FF2162" w14:paraId="12191214" w14:textId="77777777" w:rsidTr="00A64DF6">
        <w:trPr>
          <w:trHeight w:val="45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E5200F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AFD31D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36" w:type="dxa"/>
            <w:gridSpan w:val="3"/>
            <w:tcBorders>
              <w:top w:val="single" w:sz="4" w:space="0" w:color="808080"/>
              <w:left w:val="nil"/>
              <w:bottom w:val="single" w:sz="4" w:space="0" w:color="808080"/>
              <w:right w:val="single" w:sz="4" w:space="0" w:color="808080"/>
            </w:tcBorders>
            <w:shd w:val="clear" w:color="000000" w:fill="D4D0C8"/>
            <w:vAlign w:val="center"/>
            <w:hideMark/>
          </w:tcPr>
          <w:p w14:paraId="3E6D107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Federal Direct Student Loan - unsubsidized Total</w:t>
            </w:r>
          </w:p>
        </w:tc>
        <w:tc>
          <w:tcPr>
            <w:tcW w:w="820" w:type="dxa"/>
            <w:tcBorders>
              <w:top w:val="nil"/>
              <w:left w:val="nil"/>
              <w:bottom w:val="single" w:sz="4" w:space="0" w:color="808080"/>
              <w:right w:val="single" w:sz="4" w:space="0" w:color="808080"/>
            </w:tcBorders>
            <w:shd w:val="clear" w:color="000000" w:fill="FFFFFF"/>
            <w:noWrap/>
            <w:vAlign w:val="center"/>
            <w:hideMark/>
          </w:tcPr>
          <w:p w14:paraId="791CA00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48</w:t>
            </w:r>
          </w:p>
        </w:tc>
        <w:tc>
          <w:tcPr>
            <w:tcW w:w="760" w:type="dxa"/>
            <w:tcBorders>
              <w:top w:val="nil"/>
              <w:left w:val="nil"/>
              <w:bottom w:val="single" w:sz="4" w:space="0" w:color="808080"/>
              <w:right w:val="single" w:sz="4" w:space="0" w:color="808080"/>
            </w:tcBorders>
            <w:shd w:val="clear" w:color="000000" w:fill="FFFFFF"/>
            <w:noWrap/>
            <w:vAlign w:val="center"/>
            <w:hideMark/>
          </w:tcPr>
          <w:p w14:paraId="5A33483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80</w:t>
            </w:r>
          </w:p>
        </w:tc>
        <w:tc>
          <w:tcPr>
            <w:tcW w:w="1080" w:type="dxa"/>
            <w:tcBorders>
              <w:top w:val="nil"/>
              <w:left w:val="nil"/>
              <w:bottom w:val="single" w:sz="4" w:space="0" w:color="808080"/>
              <w:right w:val="single" w:sz="4" w:space="0" w:color="808080"/>
            </w:tcBorders>
            <w:shd w:val="clear" w:color="000000" w:fill="FFFFFF"/>
            <w:noWrap/>
            <w:vAlign w:val="center"/>
            <w:hideMark/>
          </w:tcPr>
          <w:p w14:paraId="7C66379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$204,134</w:t>
            </w:r>
          </w:p>
        </w:tc>
        <w:tc>
          <w:tcPr>
            <w:tcW w:w="820" w:type="dxa"/>
            <w:tcBorders>
              <w:top w:val="nil"/>
              <w:left w:val="nil"/>
              <w:bottom w:val="single" w:sz="4" w:space="0" w:color="808080"/>
              <w:right w:val="single" w:sz="4" w:space="0" w:color="808080"/>
            </w:tcBorders>
            <w:shd w:val="clear" w:color="000000" w:fill="FFFFFF"/>
            <w:noWrap/>
            <w:vAlign w:val="center"/>
            <w:hideMark/>
          </w:tcPr>
          <w:p w14:paraId="786EFB2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w:t>
            </w:r>
          </w:p>
        </w:tc>
        <w:tc>
          <w:tcPr>
            <w:tcW w:w="740" w:type="dxa"/>
            <w:tcBorders>
              <w:top w:val="nil"/>
              <w:left w:val="nil"/>
              <w:bottom w:val="single" w:sz="4" w:space="0" w:color="808080"/>
              <w:right w:val="single" w:sz="4" w:space="0" w:color="808080"/>
            </w:tcBorders>
            <w:shd w:val="clear" w:color="000000" w:fill="FFFFFF"/>
            <w:noWrap/>
            <w:vAlign w:val="center"/>
            <w:hideMark/>
          </w:tcPr>
          <w:p w14:paraId="54A732C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83</w:t>
            </w:r>
          </w:p>
        </w:tc>
        <w:tc>
          <w:tcPr>
            <w:tcW w:w="1080" w:type="dxa"/>
            <w:tcBorders>
              <w:top w:val="nil"/>
              <w:left w:val="nil"/>
              <w:bottom w:val="single" w:sz="4" w:space="0" w:color="808080"/>
              <w:right w:val="single" w:sz="4" w:space="0" w:color="808080"/>
            </w:tcBorders>
            <w:shd w:val="clear" w:color="000000" w:fill="FFFFFF"/>
            <w:noWrap/>
            <w:vAlign w:val="center"/>
            <w:hideMark/>
          </w:tcPr>
          <w:p w14:paraId="2D54147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$224,144</w:t>
            </w:r>
          </w:p>
        </w:tc>
        <w:tc>
          <w:tcPr>
            <w:tcW w:w="1080" w:type="dxa"/>
            <w:tcBorders>
              <w:top w:val="nil"/>
              <w:left w:val="nil"/>
              <w:bottom w:val="single" w:sz="4" w:space="0" w:color="808080"/>
              <w:right w:val="single" w:sz="4" w:space="0" w:color="808080"/>
            </w:tcBorders>
            <w:shd w:val="clear" w:color="000000" w:fill="FFFFFF"/>
            <w:noWrap/>
            <w:vAlign w:val="center"/>
            <w:hideMark/>
          </w:tcPr>
          <w:p w14:paraId="0DA23C6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4.35%</w:t>
            </w:r>
          </w:p>
        </w:tc>
        <w:tc>
          <w:tcPr>
            <w:tcW w:w="820" w:type="dxa"/>
            <w:tcBorders>
              <w:top w:val="nil"/>
              <w:left w:val="nil"/>
              <w:bottom w:val="single" w:sz="4" w:space="0" w:color="808080"/>
              <w:right w:val="single" w:sz="4" w:space="0" w:color="808080"/>
            </w:tcBorders>
            <w:shd w:val="clear" w:color="000000" w:fill="FFFFFF"/>
            <w:noWrap/>
            <w:vAlign w:val="center"/>
            <w:hideMark/>
          </w:tcPr>
          <w:p w14:paraId="23F4EC9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38</w:t>
            </w:r>
          </w:p>
        </w:tc>
        <w:tc>
          <w:tcPr>
            <w:tcW w:w="780" w:type="dxa"/>
            <w:tcBorders>
              <w:top w:val="nil"/>
              <w:left w:val="nil"/>
              <w:bottom w:val="single" w:sz="4" w:space="0" w:color="808080"/>
              <w:right w:val="single" w:sz="4" w:space="0" w:color="808080"/>
            </w:tcBorders>
            <w:shd w:val="clear" w:color="000000" w:fill="FFFFFF"/>
            <w:noWrap/>
            <w:vAlign w:val="center"/>
            <w:hideMark/>
          </w:tcPr>
          <w:p w14:paraId="0625A2F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66</w:t>
            </w:r>
          </w:p>
        </w:tc>
        <w:tc>
          <w:tcPr>
            <w:tcW w:w="1080" w:type="dxa"/>
            <w:tcBorders>
              <w:top w:val="nil"/>
              <w:left w:val="nil"/>
              <w:bottom w:val="single" w:sz="4" w:space="0" w:color="808080"/>
              <w:right w:val="single" w:sz="4" w:space="0" w:color="808080"/>
            </w:tcBorders>
            <w:shd w:val="clear" w:color="000000" w:fill="FFFFFF"/>
            <w:noWrap/>
            <w:vAlign w:val="center"/>
            <w:hideMark/>
          </w:tcPr>
          <w:p w14:paraId="6CE9C17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$186,505</w:t>
            </w:r>
          </w:p>
        </w:tc>
        <w:tc>
          <w:tcPr>
            <w:tcW w:w="1080" w:type="dxa"/>
            <w:tcBorders>
              <w:top w:val="nil"/>
              <w:left w:val="nil"/>
              <w:bottom w:val="single" w:sz="4" w:space="0" w:color="808080"/>
              <w:right w:val="single" w:sz="4" w:space="0" w:color="808080"/>
            </w:tcBorders>
            <w:shd w:val="clear" w:color="000000" w:fill="FFFFFF"/>
            <w:noWrap/>
            <w:vAlign w:val="center"/>
            <w:hideMark/>
          </w:tcPr>
          <w:p w14:paraId="5EAF9CA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17.39%</w:t>
            </w:r>
          </w:p>
        </w:tc>
      </w:tr>
      <w:tr w:rsidR="009A41CA" w:rsidRPr="00FF2162" w14:paraId="167955BE"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6D73C3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A2DF79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0809ED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6159A9E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African-American</w:t>
            </w:r>
          </w:p>
        </w:tc>
        <w:tc>
          <w:tcPr>
            <w:tcW w:w="820" w:type="dxa"/>
            <w:tcBorders>
              <w:top w:val="nil"/>
              <w:left w:val="nil"/>
              <w:bottom w:val="single" w:sz="4" w:space="0" w:color="808080"/>
              <w:right w:val="single" w:sz="4" w:space="0" w:color="808080"/>
            </w:tcBorders>
            <w:shd w:val="clear" w:color="000000" w:fill="FFFFFF"/>
            <w:noWrap/>
            <w:vAlign w:val="center"/>
            <w:hideMark/>
          </w:tcPr>
          <w:p w14:paraId="47D7743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w:t>
            </w:r>
          </w:p>
        </w:tc>
        <w:tc>
          <w:tcPr>
            <w:tcW w:w="760" w:type="dxa"/>
            <w:tcBorders>
              <w:top w:val="nil"/>
              <w:left w:val="nil"/>
              <w:bottom w:val="single" w:sz="4" w:space="0" w:color="808080"/>
              <w:right w:val="single" w:sz="4" w:space="0" w:color="808080"/>
            </w:tcBorders>
            <w:shd w:val="clear" w:color="000000" w:fill="FFFFFF"/>
            <w:noWrap/>
            <w:vAlign w:val="center"/>
            <w:hideMark/>
          </w:tcPr>
          <w:p w14:paraId="2F92F00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w:t>
            </w:r>
          </w:p>
        </w:tc>
        <w:tc>
          <w:tcPr>
            <w:tcW w:w="1080" w:type="dxa"/>
            <w:tcBorders>
              <w:top w:val="nil"/>
              <w:left w:val="nil"/>
              <w:bottom w:val="single" w:sz="4" w:space="0" w:color="808080"/>
              <w:right w:val="single" w:sz="4" w:space="0" w:color="808080"/>
            </w:tcBorders>
            <w:shd w:val="clear" w:color="000000" w:fill="FFFFFF"/>
            <w:noWrap/>
            <w:vAlign w:val="center"/>
            <w:hideMark/>
          </w:tcPr>
          <w:p w14:paraId="330EE1E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$100,340</w:t>
            </w:r>
          </w:p>
        </w:tc>
        <w:tc>
          <w:tcPr>
            <w:tcW w:w="820" w:type="dxa"/>
            <w:tcBorders>
              <w:top w:val="nil"/>
              <w:left w:val="nil"/>
              <w:bottom w:val="single" w:sz="4" w:space="0" w:color="808080"/>
              <w:right w:val="single" w:sz="4" w:space="0" w:color="808080"/>
            </w:tcBorders>
            <w:shd w:val="clear" w:color="000000" w:fill="FFFFFF"/>
            <w:noWrap/>
            <w:vAlign w:val="center"/>
            <w:hideMark/>
          </w:tcPr>
          <w:p w14:paraId="5CFE59C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w:t>
            </w:r>
          </w:p>
        </w:tc>
        <w:tc>
          <w:tcPr>
            <w:tcW w:w="740" w:type="dxa"/>
            <w:tcBorders>
              <w:top w:val="nil"/>
              <w:left w:val="nil"/>
              <w:bottom w:val="single" w:sz="4" w:space="0" w:color="808080"/>
              <w:right w:val="single" w:sz="4" w:space="0" w:color="808080"/>
            </w:tcBorders>
            <w:shd w:val="clear" w:color="000000" w:fill="FFFFFF"/>
            <w:noWrap/>
            <w:vAlign w:val="center"/>
            <w:hideMark/>
          </w:tcPr>
          <w:p w14:paraId="24C7EE5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29</w:t>
            </w:r>
          </w:p>
        </w:tc>
        <w:tc>
          <w:tcPr>
            <w:tcW w:w="1080" w:type="dxa"/>
            <w:tcBorders>
              <w:top w:val="nil"/>
              <w:left w:val="nil"/>
              <w:bottom w:val="single" w:sz="4" w:space="0" w:color="808080"/>
              <w:right w:val="single" w:sz="4" w:space="0" w:color="808080"/>
            </w:tcBorders>
            <w:shd w:val="clear" w:color="000000" w:fill="FFFFFF"/>
            <w:noWrap/>
            <w:vAlign w:val="center"/>
            <w:hideMark/>
          </w:tcPr>
          <w:p w14:paraId="250FED9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$75,556</w:t>
            </w:r>
          </w:p>
        </w:tc>
        <w:tc>
          <w:tcPr>
            <w:tcW w:w="1080" w:type="dxa"/>
            <w:tcBorders>
              <w:top w:val="nil"/>
              <w:left w:val="nil"/>
              <w:bottom w:val="single" w:sz="4" w:space="0" w:color="808080"/>
              <w:right w:val="single" w:sz="4" w:space="0" w:color="808080"/>
            </w:tcBorders>
            <w:shd w:val="clear" w:color="000000" w:fill="FFFFFF"/>
            <w:noWrap/>
            <w:vAlign w:val="center"/>
            <w:hideMark/>
          </w:tcPr>
          <w:p w14:paraId="6F1A1C6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52.94%</w:t>
            </w:r>
          </w:p>
        </w:tc>
        <w:tc>
          <w:tcPr>
            <w:tcW w:w="820" w:type="dxa"/>
            <w:tcBorders>
              <w:top w:val="nil"/>
              <w:left w:val="nil"/>
              <w:bottom w:val="single" w:sz="4" w:space="0" w:color="808080"/>
              <w:right w:val="single" w:sz="4" w:space="0" w:color="808080"/>
            </w:tcBorders>
            <w:shd w:val="clear" w:color="000000" w:fill="FFFFFF"/>
            <w:noWrap/>
            <w:vAlign w:val="center"/>
            <w:hideMark/>
          </w:tcPr>
          <w:p w14:paraId="57C0B33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w:t>
            </w:r>
          </w:p>
        </w:tc>
        <w:tc>
          <w:tcPr>
            <w:tcW w:w="780" w:type="dxa"/>
            <w:tcBorders>
              <w:top w:val="nil"/>
              <w:left w:val="nil"/>
              <w:bottom w:val="single" w:sz="4" w:space="0" w:color="808080"/>
              <w:right w:val="single" w:sz="4" w:space="0" w:color="808080"/>
            </w:tcBorders>
            <w:shd w:val="clear" w:color="000000" w:fill="FFFFFF"/>
            <w:noWrap/>
            <w:vAlign w:val="center"/>
            <w:hideMark/>
          </w:tcPr>
          <w:p w14:paraId="16A86BB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w:t>
            </w:r>
          </w:p>
        </w:tc>
        <w:tc>
          <w:tcPr>
            <w:tcW w:w="1080" w:type="dxa"/>
            <w:tcBorders>
              <w:top w:val="nil"/>
              <w:left w:val="nil"/>
              <w:bottom w:val="single" w:sz="4" w:space="0" w:color="808080"/>
              <w:right w:val="single" w:sz="4" w:space="0" w:color="808080"/>
            </w:tcBorders>
            <w:shd w:val="clear" w:color="000000" w:fill="FFFFFF"/>
            <w:noWrap/>
            <w:vAlign w:val="center"/>
            <w:hideMark/>
          </w:tcPr>
          <w:p w14:paraId="56386B4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$71,441</w:t>
            </w:r>
          </w:p>
        </w:tc>
        <w:tc>
          <w:tcPr>
            <w:tcW w:w="1080" w:type="dxa"/>
            <w:tcBorders>
              <w:top w:val="nil"/>
              <w:left w:val="nil"/>
              <w:bottom w:val="single" w:sz="4" w:space="0" w:color="808080"/>
              <w:right w:val="single" w:sz="4" w:space="0" w:color="808080"/>
            </w:tcBorders>
            <w:shd w:val="clear" w:color="000000" w:fill="FFFFFF"/>
            <w:noWrap/>
            <w:vAlign w:val="center"/>
            <w:hideMark/>
          </w:tcPr>
          <w:p w14:paraId="4D782D9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11.76%</w:t>
            </w:r>
          </w:p>
        </w:tc>
      </w:tr>
      <w:tr w:rsidR="009A41CA" w:rsidRPr="00FF2162" w14:paraId="04C5B3D0"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47DB1EB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C36DB6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F8CC93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77108DB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Asian</w:t>
            </w:r>
          </w:p>
        </w:tc>
        <w:tc>
          <w:tcPr>
            <w:tcW w:w="820" w:type="dxa"/>
            <w:tcBorders>
              <w:top w:val="nil"/>
              <w:left w:val="nil"/>
              <w:bottom w:val="single" w:sz="4" w:space="0" w:color="808080"/>
              <w:right w:val="single" w:sz="4" w:space="0" w:color="808080"/>
            </w:tcBorders>
            <w:shd w:val="clear" w:color="000000" w:fill="FFFFFF"/>
            <w:noWrap/>
            <w:vAlign w:val="center"/>
            <w:hideMark/>
          </w:tcPr>
          <w:p w14:paraId="511A531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760" w:type="dxa"/>
            <w:tcBorders>
              <w:top w:val="nil"/>
              <w:left w:val="nil"/>
              <w:bottom w:val="single" w:sz="4" w:space="0" w:color="808080"/>
              <w:right w:val="single" w:sz="4" w:space="0" w:color="808080"/>
            </w:tcBorders>
            <w:shd w:val="clear" w:color="000000" w:fill="FFFFFF"/>
            <w:noWrap/>
            <w:vAlign w:val="center"/>
            <w:hideMark/>
          </w:tcPr>
          <w:p w14:paraId="79F1910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1080" w:type="dxa"/>
            <w:tcBorders>
              <w:top w:val="nil"/>
              <w:left w:val="nil"/>
              <w:bottom w:val="single" w:sz="4" w:space="0" w:color="808080"/>
              <w:right w:val="single" w:sz="4" w:space="0" w:color="808080"/>
            </w:tcBorders>
            <w:shd w:val="clear" w:color="000000" w:fill="FFFFFF"/>
            <w:noWrap/>
            <w:vAlign w:val="center"/>
            <w:hideMark/>
          </w:tcPr>
          <w:p w14:paraId="4356DD2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$11,872</w:t>
            </w:r>
          </w:p>
        </w:tc>
        <w:tc>
          <w:tcPr>
            <w:tcW w:w="820" w:type="dxa"/>
            <w:tcBorders>
              <w:top w:val="nil"/>
              <w:left w:val="nil"/>
              <w:bottom w:val="single" w:sz="4" w:space="0" w:color="808080"/>
              <w:right w:val="single" w:sz="4" w:space="0" w:color="808080"/>
            </w:tcBorders>
            <w:shd w:val="clear" w:color="000000" w:fill="FFFFFF"/>
            <w:noWrap/>
            <w:vAlign w:val="center"/>
            <w:hideMark/>
          </w:tcPr>
          <w:p w14:paraId="766E8F1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740" w:type="dxa"/>
            <w:tcBorders>
              <w:top w:val="nil"/>
              <w:left w:val="nil"/>
              <w:bottom w:val="single" w:sz="4" w:space="0" w:color="808080"/>
              <w:right w:val="single" w:sz="4" w:space="0" w:color="808080"/>
            </w:tcBorders>
            <w:shd w:val="clear" w:color="000000" w:fill="FFFFFF"/>
            <w:noWrap/>
            <w:vAlign w:val="center"/>
            <w:hideMark/>
          </w:tcPr>
          <w:p w14:paraId="0A7507A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1080" w:type="dxa"/>
            <w:tcBorders>
              <w:top w:val="nil"/>
              <w:left w:val="nil"/>
              <w:bottom w:val="single" w:sz="4" w:space="0" w:color="808080"/>
              <w:right w:val="single" w:sz="4" w:space="0" w:color="808080"/>
            </w:tcBorders>
            <w:shd w:val="clear" w:color="000000" w:fill="FFFFFF"/>
            <w:noWrap/>
            <w:vAlign w:val="center"/>
            <w:hideMark/>
          </w:tcPr>
          <w:p w14:paraId="46B278E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$15,932</w:t>
            </w:r>
          </w:p>
        </w:tc>
        <w:tc>
          <w:tcPr>
            <w:tcW w:w="1080" w:type="dxa"/>
            <w:tcBorders>
              <w:top w:val="nil"/>
              <w:left w:val="nil"/>
              <w:bottom w:val="single" w:sz="4" w:space="0" w:color="808080"/>
              <w:right w:val="single" w:sz="4" w:space="0" w:color="808080"/>
            </w:tcBorders>
            <w:shd w:val="clear" w:color="000000" w:fill="FFFFFF"/>
            <w:noWrap/>
            <w:vAlign w:val="center"/>
            <w:hideMark/>
          </w:tcPr>
          <w:p w14:paraId="47D48EA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-50.00%</w:t>
            </w:r>
          </w:p>
        </w:tc>
        <w:tc>
          <w:tcPr>
            <w:tcW w:w="820" w:type="dxa"/>
            <w:tcBorders>
              <w:top w:val="nil"/>
              <w:left w:val="nil"/>
              <w:bottom w:val="single" w:sz="4" w:space="0" w:color="808080"/>
              <w:right w:val="single" w:sz="4" w:space="0" w:color="808080"/>
            </w:tcBorders>
            <w:shd w:val="clear" w:color="000000" w:fill="FFFFFF"/>
            <w:noWrap/>
            <w:vAlign w:val="center"/>
            <w:hideMark/>
          </w:tcPr>
          <w:p w14:paraId="407195F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780" w:type="dxa"/>
            <w:tcBorders>
              <w:top w:val="nil"/>
              <w:left w:val="nil"/>
              <w:bottom w:val="single" w:sz="4" w:space="0" w:color="808080"/>
              <w:right w:val="single" w:sz="4" w:space="0" w:color="808080"/>
            </w:tcBorders>
            <w:shd w:val="clear" w:color="000000" w:fill="FFFFFF"/>
            <w:noWrap/>
            <w:vAlign w:val="center"/>
            <w:hideMark/>
          </w:tcPr>
          <w:p w14:paraId="6093749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1080" w:type="dxa"/>
            <w:tcBorders>
              <w:top w:val="nil"/>
              <w:left w:val="nil"/>
              <w:bottom w:val="single" w:sz="4" w:space="0" w:color="808080"/>
              <w:right w:val="single" w:sz="4" w:space="0" w:color="808080"/>
            </w:tcBorders>
            <w:shd w:val="clear" w:color="000000" w:fill="FFFFFF"/>
            <w:noWrap/>
            <w:vAlign w:val="center"/>
            <w:hideMark/>
          </w:tcPr>
          <w:p w14:paraId="13EC4D0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$17,808</w:t>
            </w:r>
          </w:p>
        </w:tc>
        <w:tc>
          <w:tcPr>
            <w:tcW w:w="1080" w:type="dxa"/>
            <w:tcBorders>
              <w:top w:val="nil"/>
              <w:left w:val="nil"/>
              <w:bottom w:val="single" w:sz="4" w:space="0" w:color="808080"/>
              <w:right w:val="single" w:sz="4" w:space="0" w:color="808080"/>
            </w:tcBorders>
            <w:shd w:val="clear" w:color="000000" w:fill="FFFFFF"/>
            <w:noWrap/>
            <w:vAlign w:val="center"/>
            <w:hideMark/>
          </w:tcPr>
          <w:p w14:paraId="6B53B14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25.00%</w:t>
            </w:r>
          </w:p>
        </w:tc>
      </w:tr>
      <w:tr w:rsidR="009A41CA" w:rsidRPr="00FF2162" w14:paraId="430FB558"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2F8FE82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EC95BA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DCF21A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1E4B4F7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Filipino</w:t>
            </w:r>
          </w:p>
        </w:tc>
        <w:tc>
          <w:tcPr>
            <w:tcW w:w="820" w:type="dxa"/>
            <w:tcBorders>
              <w:top w:val="nil"/>
              <w:left w:val="nil"/>
              <w:bottom w:val="single" w:sz="4" w:space="0" w:color="808080"/>
              <w:right w:val="single" w:sz="4" w:space="0" w:color="808080"/>
            </w:tcBorders>
            <w:shd w:val="clear" w:color="000000" w:fill="FFFFFF"/>
            <w:noWrap/>
            <w:vAlign w:val="center"/>
            <w:hideMark/>
          </w:tcPr>
          <w:p w14:paraId="4A34B13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60" w:type="dxa"/>
            <w:tcBorders>
              <w:top w:val="nil"/>
              <w:left w:val="nil"/>
              <w:bottom w:val="single" w:sz="4" w:space="0" w:color="808080"/>
              <w:right w:val="single" w:sz="4" w:space="0" w:color="808080"/>
            </w:tcBorders>
            <w:shd w:val="clear" w:color="000000" w:fill="FFFFFF"/>
            <w:noWrap/>
            <w:vAlign w:val="center"/>
            <w:hideMark/>
          </w:tcPr>
          <w:p w14:paraId="627E95A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80" w:type="dxa"/>
            <w:tcBorders>
              <w:top w:val="nil"/>
              <w:left w:val="nil"/>
              <w:bottom w:val="single" w:sz="4" w:space="0" w:color="808080"/>
              <w:right w:val="single" w:sz="4" w:space="0" w:color="808080"/>
            </w:tcBorders>
            <w:shd w:val="clear" w:color="000000" w:fill="FFFFFF"/>
            <w:noWrap/>
            <w:vAlign w:val="center"/>
            <w:hideMark/>
          </w:tcPr>
          <w:p w14:paraId="2D3FA38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$5,936</w:t>
            </w:r>
          </w:p>
        </w:tc>
        <w:tc>
          <w:tcPr>
            <w:tcW w:w="820" w:type="dxa"/>
            <w:tcBorders>
              <w:top w:val="nil"/>
              <w:left w:val="nil"/>
              <w:bottom w:val="single" w:sz="4" w:space="0" w:color="808080"/>
              <w:right w:val="single" w:sz="4" w:space="0" w:color="808080"/>
            </w:tcBorders>
            <w:shd w:val="clear" w:color="000000" w:fill="FFFFFF"/>
            <w:noWrap/>
            <w:vAlign w:val="center"/>
            <w:hideMark/>
          </w:tcPr>
          <w:p w14:paraId="7D720C1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40" w:type="dxa"/>
            <w:tcBorders>
              <w:top w:val="nil"/>
              <w:left w:val="nil"/>
              <w:bottom w:val="single" w:sz="4" w:space="0" w:color="808080"/>
              <w:right w:val="single" w:sz="4" w:space="0" w:color="808080"/>
            </w:tcBorders>
            <w:shd w:val="clear" w:color="000000" w:fill="FFFFFF"/>
            <w:noWrap/>
            <w:vAlign w:val="center"/>
            <w:hideMark/>
          </w:tcPr>
          <w:p w14:paraId="1B46030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80" w:type="dxa"/>
            <w:tcBorders>
              <w:top w:val="nil"/>
              <w:left w:val="nil"/>
              <w:bottom w:val="single" w:sz="4" w:space="0" w:color="808080"/>
              <w:right w:val="single" w:sz="4" w:space="0" w:color="808080"/>
            </w:tcBorders>
            <w:shd w:val="clear" w:color="000000" w:fill="FFFFFF"/>
            <w:noWrap/>
            <w:vAlign w:val="center"/>
            <w:hideMark/>
          </w:tcPr>
          <w:p w14:paraId="67EFF4F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$5,936</w:t>
            </w:r>
          </w:p>
        </w:tc>
        <w:tc>
          <w:tcPr>
            <w:tcW w:w="1080" w:type="dxa"/>
            <w:tcBorders>
              <w:top w:val="nil"/>
              <w:left w:val="nil"/>
              <w:bottom w:val="single" w:sz="4" w:space="0" w:color="808080"/>
              <w:right w:val="single" w:sz="4" w:space="0" w:color="808080"/>
            </w:tcBorders>
            <w:shd w:val="clear" w:color="000000" w:fill="FFFFFF"/>
            <w:noWrap/>
            <w:vAlign w:val="center"/>
            <w:hideMark/>
          </w:tcPr>
          <w:p w14:paraId="7B94BEF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146F7F9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780" w:type="dxa"/>
            <w:tcBorders>
              <w:top w:val="nil"/>
              <w:left w:val="nil"/>
              <w:bottom w:val="single" w:sz="4" w:space="0" w:color="808080"/>
              <w:right w:val="single" w:sz="4" w:space="0" w:color="808080"/>
            </w:tcBorders>
            <w:shd w:val="clear" w:color="000000" w:fill="FFFFFF"/>
            <w:noWrap/>
            <w:vAlign w:val="center"/>
            <w:hideMark/>
          </w:tcPr>
          <w:p w14:paraId="147DDC8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1080" w:type="dxa"/>
            <w:tcBorders>
              <w:top w:val="nil"/>
              <w:left w:val="nil"/>
              <w:bottom w:val="single" w:sz="4" w:space="0" w:color="808080"/>
              <w:right w:val="single" w:sz="4" w:space="0" w:color="808080"/>
            </w:tcBorders>
            <w:shd w:val="clear" w:color="000000" w:fill="FFFFFF"/>
            <w:noWrap/>
            <w:vAlign w:val="center"/>
            <w:hideMark/>
          </w:tcPr>
          <w:p w14:paraId="3B8214B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$20,776</w:t>
            </w:r>
          </w:p>
        </w:tc>
        <w:tc>
          <w:tcPr>
            <w:tcW w:w="1080" w:type="dxa"/>
            <w:tcBorders>
              <w:top w:val="nil"/>
              <w:left w:val="nil"/>
              <w:bottom w:val="single" w:sz="4" w:space="0" w:color="808080"/>
              <w:right w:val="single" w:sz="4" w:space="0" w:color="808080"/>
            </w:tcBorders>
            <w:shd w:val="clear" w:color="000000" w:fill="FFFFFF"/>
            <w:noWrap/>
            <w:vAlign w:val="center"/>
            <w:hideMark/>
          </w:tcPr>
          <w:p w14:paraId="08626D8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-300.00%</w:t>
            </w:r>
          </w:p>
        </w:tc>
      </w:tr>
      <w:tr w:rsidR="009A41CA" w:rsidRPr="00FF2162" w14:paraId="137294B9"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4CACD5B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D90E5F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AD4007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1221A74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Hispanic</w:t>
            </w:r>
          </w:p>
        </w:tc>
        <w:tc>
          <w:tcPr>
            <w:tcW w:w="820" w:type="dxa"/>
            <w:tcBorders>
              <w:top w:val="nil"/>
              <w:left w:val="nil"/>
              <w:bottom w:val="single" w:sz="4" w:space="0" w:color="808080"/>
              <w:right w:val="single" w:sz="4" w:space="0" w:color="808080"/>
            </w:tcBorders>
            <w:shd w:val="clear" w:color="000000" w:fill="FFFFFF"/>
            <w:noWrap/>
            <w:vAlign w:val="center"/>
            <w:hideMark/>
          </w:tcPr>
          <w:p w14:paraId="3019FE9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760" w:type="dxa"/>
            <w:tcBorders>
              <w:top w:val="nil"/>
              <w:left w:val="nil"/>
              <w:bottom w:val="single" w:sz="4" w:space="0" w:color="808080"/>
              <w:right w:val="single" w:sz="4" w:space="0" w:color="808080"/>
            </w:tcBorders>
            <w:shd w:val="clear" w:color="000000" w:fill="FFFFFF"/>
            <w:noWrap/>
            <w:vAlign w:val="center"/>
            <w:hideMark/>
          </w:tcPr>
          <w:p w14:paraId="7047E2F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w:t>
            </w:r>
          </w:p>
        </w:tc>
        <w:tc>
          <w:tcPr>
            <w:tcW w:w="1080" w:type="dxa"/>
            <w:tcBorders>
              <w:top w:val="nil"/>
              <w:left w:val="nil"/>
              <w:bottom w:val="single" w:sz="4" w:space="0" w:color="808080"/>
              <w:right w:val="single" w:sz="4" w:space="0" w:color="808080"/>
            </w:tcBorders>
            <w:shd w:val="clear" w:color="000000" w:fill="FFFFFF"/>
            <w:noWrap/>
            <w:vAlign w:val="center"/>
            <w:hideMark/>
          </w:tcPr>
          <w:p w14:paraId="10DB9D0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$32,156</w:t>
            </w:r>
          </w:p>
        </w:tc>
        <w:tc>
          <w:tcPr>
            <w:tcW w:w="820" w:type="dxa"/>
            <w:tcBorders>
              <w:top w:val="nil"/>
              <w:left w:val="nil"/>
              <w:bottom w:val="single" w:sz="4" w:space="0" w:color="808080"/>
              <w:right w:val="single" w:sz="4" w:space="0" w:color="808080"/>
            </w:tcBorders>
            <w:shd w:val="clear" w:color="000000" w:fill="FFFFFF"/>
            <w:noWrap/>
            <w:vAlign w:val="center"/>
            <w:hideMark/>
          </w:tcPr>
          <w:p w14:paraId="5423503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740" w:type="dxa"/>
            <w:tcBorders>
              <w:top w:val="nil"/>
              <w:left w:val="nil"/>
              <w:bottom w:val="single" w:sz="4" w:space="0" w:color="808080"/>
              <w:right w:val="single" w:sz="4" w:space="0" w:color="808080"/>
            </w:tcBorders>
            <w:shd w:val="clear" w:color="000000" w:fill="FFFFFF"/>
            <w:noWrap/>
            <w:vAlign w:val="center"/>
            <w:hideMark/>
          </w:tcPr>
          <w:p w14:paraId="69C9E6F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w:t>
            </w:r>
          </w:p>
        </w:tc>
        <w:tc>
          <w:tcPr>
            <w:tcW w:w="1080" w:type="dxa"/>
            <w:tcBorders>
              <w:top w:val="nil"/>
              <w:left w:val="nil"/>
              <w:bottom w:val="single" w:sz="4" w:space="0" w:color="808080"/>
              <w:right w:val="single" w:sz="4" w:space="0" w:color="808080"/>
            </w:tcBorders>
            <w:shd w:val="clear" w:color="000000" w:fill="FFFFFF"/>
            <w:noWrap/>
            <w:vAlign w:val="center"/>
            <w:hideMark/>
          </w:tcPr>
          <w:p w14:paraId="01AE4B0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$33,342</w:t>
            </w:r>
          </w:p>
        </w:tc>
        <w:tc>
          <w:tcPr>
            <w:tcW w:w="1080" w:type="dxa"/>
            <w:tcBorders>
              <w:top w:val="nil"/>
              <w:left w:val="nil"/>
              <w:bottom w:val="single" w:sz="4" w:space="0" w:color="808080"/>
              <w:right w:val="single" w:sz="4" w:space="0" w:color="808080"/>
            </w:tcBorders>
            <w:shd w:val="clear" w:color="000000" w:fill="FFFFFF"/>
            <w:noWrap/>
            <w:vAlign w:val="center"/>
            <w:hideMark/>
          </w:tcPr>
          <w:p w14:paraId="168209D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15C047F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780" w:type="dxa"/>
            <w:tcBorders>
              <w:top w:val="nil"/>
              <w:left w:val="nil"/>
              <w:bottom w:val="single" w:sz="4" w:space="0" w:color="808080"/>
              <w:right w:val="single" w:sz="4" w:space="0" w:color="808080"/>
            </w:tcBorders>
            <w:shd w:val="clear" w:color="000000" w:fill="FFFFFF"/>
            <w:noWrap/>
            <w:vAlign w:val="center"/>
            <w:hideMark/>
          </w:tcPr>
          <w:p w14:paraId="0C95847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w:t>
            </w:r>
          </w:p>
        </w:tc>
        <w:tc>
          <w:tcPr>
            <w:tcW w:w="1080" w:type="dxa"/>
            <w:tcBorders>
              <w:top w:val="nil"/>
              <w:left w:val="nil"/>
              <w:bottom w:val="single" w:sz="4" w:space="0" w:color="808080"/>
              <w:right w:val="single" w:sz="4" w:space="0" w:color="808080"/>
            </w:tcBorders>
            <w:shd w:val="clear" w:color="000000" w:fill="FFFFFF"/>
            <w:noWrap/>
            <w:vAlign w:val="center"/>
            <w:hideMark/>
          </w:tcPr>
          <w:p w14:paraId="5F07390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$25,032</w:t>
            </w:r>
          </w:p>
        </w:tc>
        <w:tc>
          <w:tcPr>
            <w:tcW w:w="1080" w:type="dxa"/>
            <w:tcBorders>
              <w:top w:val="nil"/>
              <w:left w:val="nil"/>
              <w:bottom w:val="single" w:sz="4" w:space="0" w:color="808080"/>
              <w:right w:val="single" w:sz="4" w:space="0" w:color="808080"/>
            </w:tcBorders>
            <w:shd w:val="clear" w:color="000000" w:fill="FFFFFF"/>
            <w:noWrap/>
            <w:vAlign w:val="center"/>
            <w:hideMark/>
          </w:tcPr>
          <w:p w14:paraId="3324523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28.57%</w:t>
            </w:r>
          </w:p>
        </w:tc>
      </w:tr>
      <w:tr w:rsidR="009A41CA" w:rsidRPr="00FF2162" w14:paraId="5665892C"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2DC02C0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066434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E2F540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68B87A7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Multi-Ethnicity</w:t>
            </w:r>
          </w:p>
        </w:tc>
        <w:tc>
          <w:tcPr>
            <w:tcW w:w="820" w:type="dxa"/>
            <w:tcBorders>
              <w:top w:val="nil"/>
              <w:left w:val="nil"/>
              <w:bottom w:val="single" w:sz="4" w:space="0" w:color="808080"/>
              <w:right w:val="single" w:sz="4" w:space="0" w:color="808080"/>
            </w:tcBorders>
            <w:shd w:val="clear" w:color="000000" w:fill="FFFFFF"/>
            <w:noWrap/>
            <w:vAlign w:val="center"/>
            <w:hideMark/>
          </w:tcPr>
          <w:p w14:paraId="083E4DB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760" w:type="dxa"/>
            <w:tcBorders>
              <w:top w:val="nil"/>
              <w:left w:val="nil"/>
              <w:bottom w:val="single" w:sz="4" w:space="0" w:color="808080"/>
              <w:right w:val="single" w:sz="4" w:space="0" w:color="808080"/>
            </w:tcBorders>
            <w:shd w:val="clear" w:color="000000" w:fill="FFFFFF"/>
            <w:noWrap/>
            <w:vAlign w:val="center"/>
            <w:hideMark/>
          </w:tcPr>
          <w:p w14:paraId="593756D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1080" w:type="dxa"/>
            <w:tcBorders>
              <w:top w:val="nil"/>
              <w:left w:val="nil"/>
              <w:bottom w:val="single" w:sz="4" w:space="0" w:color="808080"/>
              <w:right w:val="single" w:sz="4" w:space="0" w:color="808080"/>
            </w:tcBorders>
            <w:shd w:val="clear" w:color="000000" w:fill="FFFFFF"/>
            <w:noWrap/>
            <w:vAlign w:val="center"/>
            <w:hideMark/>
          </w:tcPr>
          <w:p w14:paraId="3B0A6FC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$14,594</w:t>
            </w:r>
          </w:p>
        </w:tc>
        <w:tc>
          <w:tcPr>
            <w:tcW w:w="820" w:type="dxa"/>
            <w:tcBorders>
              <w:top w:val="nil"/>
              <w:left w:val="nil"/>
              <w:bottom w:val="single" w:sz="4" w:space="0" w:color="808080"/>
              <w:right w:val="single" w:sz="4" w:space="0" w:color="808080"/>
            </w:tcBorders>
            <w:shd w:val="clear" w:color="000000" w:fill="FFFFFF"/>
            <w:noWrap/>
            <w:vAlign w:val="center"/>
            <w:hideMark/>
          </w:tcPr>
          <w:p w14:paraId="1A6E4B8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740" w:type="dxa"/>
            <w:tcBorders>
              <w:top w:val="nil"/>
              <w:left w:val="nil"/>
              <w:bottom w:val="single" w:sz="4" w:space="0" w:color="808080"/>
              <w:right w:val="single" w:sz="4" w:space="0" w:color="808080"/>
            </w:tcBorders>
            <w:shd w:val="clear" w:color="000000" w:fill="FFFFFF"/>
            <w:noWrap/>
            <w:vAlign w:val="center"/>
            <w:hideMark/>
          </w:tcPr>
          <w:p w14:paraId="1454630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1080" w:type="dxa"/>
            <w:tcBorders>
              <w:top w:val="nil"/>
              <w:left w:val="nil"/>
              <w:bottom w:val="single" w:sz="4" w:space="0" w:color="808080"/>
              <w:right w:val="single" w:sz="4" w:space="0" w:color="808080"/>
            </w:tcBorders>
            <w:shd w:val="clear" w:color="000000" w:fill="FFFFFF"/>
            <w:noWrap/>
            <w:vAlign w:val="center"/>
            <w:hideMark/>
          </w:tcPr>
          <w:p w14:paraId="04677CA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$14,298</w:t>
            </w:r>
          </w:p>
        </w:tc>
        <w:tc>
          <w:tcPr>
            <w:tcW w:w="1080" w:type="dxa"/>
            <w:tcBorders>
              <w:top w:val="nil"/>
              <w:left w:val="nil"/>
              <w:bottom w:val="single" w:sz="4" w:space="0" w:color="808080"/>
              <w:right w:val="single" w:sz="4" w:space="0" w:color="808080"/>
            </w:tcBorders>
            <w:shd w:val="clear" w:color="000000" w:fill="FFFFFF"/>
            <w:noWrap/>
            <w:vAlign w:val="center"/>
            <w:hideMark/>
          </w:tcPr>
          <w:p w14:paraId="1125D13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72D8B7F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0" w:type="dxa"/>
            <w:tcBorders>
              <w:top w:val="nil"/>
              <w:left w:val="nil"/>
              <w:bottom w:val="single" w:sz="4" w:space="0" w:color="808080"/>
              <w:right w:val="single" w:sz="4" w:space="0" w:color="808080"/>
            </w:tcBorders>
            <w:shd w:val="clear" w:color="000000" w:fill="FFFFFF"/>
            <w:noWrap/>
            <w:vAlign w:val="center"/>
            <w:hideMark/>
          </w:tcPr>
          <w:p w14:paraId="7F16A8B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2354606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7703587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2D88BB6C"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104C42D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8ABF9A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8948E0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561A462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Unknown</w:t>
            </w:r>
          </w:p>
        </w:tc>
        <w:tc>
          <w:tcPr>
            <w:tcW w:w="820" w:type="dxa"/>
            <w:tcBorders>
              <w:top w:val="nil"/>
              <w:left w:val="nil"/>
              <w:bottom w:val="single" w:sz="4" w:space="0" w:color="808080"/>
              <w:right w:val="single" w:sz="4" w:space="0" w:color="808080"/>
            </w:tcBorders>
            <w:shd w:val="clear" w:color="000000" w:fill="FFFFFF"/>
            <w:noWrap/>
            <w:vAlign w:val="center"/>
            <w:hideMark/>
          </w:tcPr>
          <w:p w14:paraId="4902910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60" w:type="dxa"/>
            <w:tcBorders>
              <w:top w:val="nil"/>
              <w:left w:val="nil"/>
              <w:bottom w:val="single" w:sz="4" w:space="0" w:color="808080"/>
              <w:right w:val="single" w:sz="4" w:space="0" w:color="808080"/>
            </w:tcBorders>
            <w:shd w:val="clear" w:color="000000" w:fill="FFFFFF"/>
            <w:noWrap/>
            <w:vAlign w:val="center"/>
            <w:hideMark/>
          </w:tcPr>
          <w:p w14:paraId="02817B6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80" w:type="dxa"/>
            <w:tcBorders>
              <w:top w:val="nil"/>
              <w:left w:val="nil"/>
              <w:bottom w:val="single" w:sz="4" w:space="0" w:color="808080"/>
              <w:right w:val="single" w:sz="4" w:space="0" w:color="808080"/>
            </w:tcBorders>
            <w:shd w:val="clear" w:color="000000" w:fill="FFFFFF"/>
            <w:noWrap/>
            <w:vAlign w:val="center"/>
            <w:hideMark/>
          </w:tcPr>
          <w:p w14:paraId="3C66EB9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$5,936</w:t>
            </w:r>
          </w:p>
        </w:tc>
        <w:tc>
          <w:tcPr>
            <w:tcW w:w="820" w:type="dxa"/>
            <w:tcBorders>
              <w:top w:val="nil"/>
              <w:left w:val="nil"/>
              <w:bottom w:val="single" w:sz="4" w:space="0" w:color="808080"/>
              <w:right w:val="single" w:sz="4" w:space="0" w:color="808080"/>
            </w:tcBorders>
            <w:shd w:val="clear" w:color="000000" w:fill="FFFFFF"/>
            <w:noWrap/>
            <w:vAlign w:val="center"/>
            <w:hideMark/>
          </w:tcPr>
          <w:p w14:paraId="5367DD6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740" w:type="dxa"/>
            <w:tcBorders>
              <w:top w:val="nil"/>
              <w:left w:val="nil"/>
              <w:bottom w:val="single" w:sz="4" w:space="0" w:color="808080"/>
              <w:right w:val="single" w:sz="4" w:space="0" w:color="808080"/>
            </w:tcBorders>
            <w:shd w:val="clear" w:color="000000" w:fill="FFFFFF"/>
            <w:noWrap/>
            <w:vAlign w:val="center"/>
            <w:hideMark/>
          </w:tcPr>
          <w:p w14:paraId="52A5FDC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1080" w:type="dxa"/>
            <w:tcBorders>
              <w:top w:val="nil"/>
              <w:left w:val="nil"/>
              <w:bottom w:val="single" w:sz="4" w:space="0" w:color="808080"/>
              <w:right w:val="single" w:sz="4" w:space="0" w:color="808080"/>
            </w:tcBorders>
            <w:shd w:val="clear" w:color="000000" w:fill="FFFFFF"/>
            <w:noWrap/>
            <w:vAlign w:val="center"/>
            <w:hideMark/>
          </w:tcPr>
          <w:p w14:paraId="4505A61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$21,272</w:t>
            </w:r>
          </w:p>
        </w:tc>
        <w:tc>
          <w:tcPr>
            <w:tcW w:w="1080" w:type="dxa"/>
            <w:tcBorders>
              <w:top w:val="nil"/>
              <w:left w:val="nil"/>
              <w:bottom w:val="single" w:sz="4" w:space="0" w:color="808080"/>
              <w:right w:val="single" w:sz="4" w:space="0" w:color="808080"/>
            </w:tcBorders>
            <w:shd w:val="clear" w:color="000000" w:fill="FFFFFF"/>
            <w:noWrap/>
            <w:vAlign w:val="center"/>
            <w:hideMark/>
          </w:tcPr>
          <w:p w14:paraId="04C0ADC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-66.67%</w:t>
            </w:r>
          </w:p>
        </w:tc>
        <w:tc>
          <w:tcPr>
            <w:tcW w:w="820" w:type="dxa"/>
            <w:tcBorders>
              <w:top w:val="nil"/>
              <w:left w:val="nil"/>
              <w:bottom w:val="single" w:sz="4" w:space="0" w:color="808080"/>
              <w:right w:val="single" w:sz="4" w:space="0" w:color="808080"/>
            </w:tcBorders>
            <w:shd w:val="clear" w:color="000000" w:fill="FFFFFF"/>
            <w:noWrap/>
            <w:vAlign w:val="center"/>
            <w:hideMark/>
          </w:tcPr>
          <w:p w14:paraId="6ED839D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80" w:type="dxa"/>
            <w:tcBorders>
              <w:top w:val="nil"/>
              <w:left w:val="nil"/>
              <w:bottom w:val="single" w:sz="4" w:space="0" w:color="808080"/>
              <w:right w:val="single" w:sz="4" w:space="0" w:color="808080"/>
            </w:tcBorders>
            <w:shd w:val="clear" w:color="000000" w:fill="FFFFFF"/>
            <w:noWrap/>
            <w:vAlign w:val="center"/>
            <w:hideMark/>
          </w:tcPr>
          <w:p w14:paraId="7830831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80" w:type="dxa"/>
            <w:tcBorders>
              <w:top w:val="nil"/>
              <w:left w:val="nil"/>
              <w:bottom w:val="single" w:sz="4" w:space="0" w:color="808080"/>
              <w:right w:val="single" w:sz="4" w:space="0" w:color="808080"/>
            </w:tcBorders>
            <w:shd w:val="clear" w:color="000000" w:fill="FFFFFF"/>
            <w:noWrap/>
            <w:vAlign w:val="center"/>
            <w:hideMark/>
          </w:tcPr>
          <w:p w14:paraId="7821DED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$5,936</w:t>
            </w:r>
          </w:p>
        </w:tc>
        <w:tc>
          <w:tcPr>
            <w:tcW w:w="1080" w:type="dxa"/>
            <w:tcBorders>
              <w:top w:val="nil"/>
              <w:left w:val="nil"/>
              <w:bottom w:val="single" w:sz="4" w:space="0" w:color="808080"/>
              <w:right w:val="single" w:sz="4" w:space="0" w:color="808080"/>
            </w:tcBorders>
            <w:shd w:val="clear" w:color="000000" w:fill="FFFFFF"/>
            <w:noWrap/>
            <w:vAlign w:val="center"/>
            <w:hideMark/>
          </w:tcPr>
          <w:p w14:paraId="466F0E6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66.67%</w:t>
            </w:r>
          </w:p>
        </w:tc>
      </w:tr>
      <w:tr w:rsidR="009A41CA" w:rsidRPr="00FF2162" w14:paraId="56839609"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18AD99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76C9D73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852015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3D0B496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White Non-Hispanic</w:t>
            </w:r>
          </w:p>
        </w:tc>
        <w:tc>
          <w:tcPr>
            <w:tcW w:w="820" w:type="dxa"/>
            <w:tcBorders>
              <w:top w:val="nil"/>
              <w:left w:val="nil"/>
              <w:bottom w:val="single" w:sz="4" w:space="0" w:color="808080"/>
              <w:right w:val="single" w:sz="4" w:space="0" w:color="808080"/>
            </w:tcBorders>
            <w:shd w:val="clear" w:color="000000" w:fill="FFFFFF"/>
            <w:noWrap/>
            <w:vAlign w:val="center"/>
            <w:hideMark/>
          </w:tcPr>
          <w:p w14:paraId="750B5DC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w:t>
            </w:r>
          </w:p>
        </w:tc>
        <w:tc>
          <w:tcPr>
            <w:tcW w:w="760" w:type="dxa"/>
            <w:tcBorders>
              <w:top w:val="nil"/>
              <w:left w:val="nil"/>
              <w:bottom w:val="single" w:sz="4" w:space="0" w:color="808080"/>
              <w:right w:val="single" w:sz="4" w:space="0" w:color="808080"/>
            </w:tcBorders>
            <w:shd w:val="clear" w:color="000000" w:fill="FFFFFF"/>
            <w:noWrap/>
            <w:vAlign w:val="center"/>
            <w:hideMark/>
          </w:tcPr>
          <w:p w14:paraId="5019EDC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w:t>
            </w:r>
          </w:p>
        </w:tc>
        <w:tc>
          <w:tcPr>
            <w:tcW w:w="1080" w:type="dxa"/>
            <w:tcBorders>
              <w:top w:val="nil"/>
              <w:left w:val="nil"/>
              <w:bottom w:val="single" w:sz="4" w:space="0" w:color="808080"/>
              <w:right w:val="single" w:sz="4" w:space="0" w:color="808080"/>
            </w:tcBorders>
            <w:shd w:val="clear" w:color="000000" w:fill="FFFFFF"/>
            <w:noWrap/>
            <w:vAlign w:val="center"/>
            <w:hideMark/>
          </w:tcPr>
          <w:p w14:paraId="0DC35AE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$33,300</w:t>
            </w:r>
          </w:p>
        </w:tc>
        <w:tc>
          <w:tcPr>
            <w:tcW w:w="820" w:type="dxa"/>
            <w:tcBorders>
              <w:top w:val="nil"/>
              <w:left w:val="nil"/>
              <w:bottom w:val="single" w:sz="4" w:space="0" w:color="808080"/>
              <w:right w:val="single" w:sz="4" w:space="0" w:color="808080"/>
            </w:tcBorders>
            <w:shd w:val="clear" w:color="000000" w:fill="FFFFFF"/>
            <w:noWrap/>
            <w:vAlign w:val="center"/>
            <w:hideMark/>
          </w:tcPr>
          <w:p w14:paraId="1A82726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w:t>
            </w:r>
          </w:p>
        </w:tc>
        <w:tc>
          <w:tcPr>
            <w:tcW w:w="740" w:type="dxa"/>
            <w:tcBorders>
              <w:top w:val="nil"/>
              <w:left w:val="nil"/>
              <w:bottom w:val="single" w:sz="4" w:space="0" w:color="808080"/>
              <w:right w:val="single" w:sz="4" w:space="0" w:color="808080"/>
            </w:tcBorders>
            <w:shd w:val="clear" w:color="000000" w:fill="FFFFFF"/>
            <w:noWrap/>
            <w:vAlign w:val="center"/>
            <w:hideMark/>
          </w:tcPr>
          <w:p w14:paraId="196BE59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w:t>
            </w:r>
          </w:p>
        </w:tc>
        <w:tc>
          <w:tcPr>
            <w:tcW w:w="1080" w:type="dxa"/>
            <w:tcBorders>
              <w:top w:val="nil"/>
              <w:left w:val="nil"/>
              <w:bottom w:val="single" w:sz="4" w:space="0" w:color="808080"/>
              <w:right w:val="single" w:sz="4" w:space="0" w:color="808080"/>
            </w:tcBorders>
            <w:shd w:val="clear" w:color="000000" w:fill="FFFFFF"/>
            <w:noWrap/>
            <w:vAlign w:val="center"/>
            <w:hideMark/>
          </w:tcPr>
          <w:p w14:paraId="5B5465B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$57,808</w:t>
            </w:r>
          </w:p>
        </w:tc>
        <w:tc>
          <w:tcPr>
            <w:tcW w:w="1080" w:type="dxa"/>
            <w:tcBorders>
              <w:top w:val="nil"/>
              <w:left w:val="nil"/>
              <w:bottom w:val="single" w:sz="4" w:space="0" w:color="808080"/>
              <w:right w:val="single" w:sz="4" w:space="0" w:color="808080"/>
            </w:tcBorders>
            <w:shd w:val="clear" w:color="000000" w:fill="FFFFFF"/>
            <w:noWrap/>
            <w:vAlign w:val="center"/>
            <w:hideMark/>
          </w:tcPr>
          <w:p w14:paraId="4FCFFC3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-27.27%</w:t>
            </w:r>
          </w:p>
        </w:tc>
        <w:tc>
          <w:tcPr>
            <w:tcW w:w="820" w:type="dxa"/>
            <w:tcBorders>
              <w:top w:val="nil"/>
              <w:left w:val="nil"/>
              <w:bottom w:val="single" w:sz="4" w:space="0" w:color="808080"/>
              <w:right w:val="single" w:sz="4" w:space="0" w:color="808080"/>
            </w:tcBorders>
            <w:shd w:val="clear" w:color="000000" w:fill="FFFFFF"/>
            <w:noWrap/>
            <w:vAlign w:val="center"/>
            <w:hideMark/>
          </w:tcPr>
          <w:p w14:paraId="790BD42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w:t>
            </w:r>
          </w:p>
        </w:tc>
        <w:tc>
          <w:tcPr>
            <w:tcW w:w="780" w:type="dxa"/>
            <w:tcBorders>
              <w:top w:val="nil"/>
              <w:left w:val="nil"/>
              <w:bottom w:val="single" w:sz="4" w:space="0" w:color="808080"/>
              <w:right w:val="single" w:sz="4" w:space="0" w:color="808080"/>
            </w:tcBorders>
            <w:shd w:val="clear" w:color="000000" w:fill="FFFFFF"/>
            <w:noWrap/>
            <w:vAlign w:val="center"/>
            <w:hideMark/>
          </w:tcPr>
          <w:p w14:paraId="55D68D8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w:t>
            </w:r>
          </w:p>
        </w:tc>
        <w:tc>
          <w:tcPr>
            <w:tcW w:w="1080" w:type="dxa"/>
            <w:tcBorders>
              <w:top w:val="nil"/>
              <w:left w:val="nil"/>
              <w:bottom w:val="single" w:sz="4" w:space="0" w:color="808080"/>
              <w:right w:val="single" w:sz="4" w:space="0" w:color="808080"/>
            </w:tcBorders>
            <w:shd w:val="clear" w:color="000000" w:fill="FFFFFF"/>
            <w:noWrap/>
            <w:vAlign w:val="center"/>
            <w:hideMark/>
          </w:tcPr>
          <w:p w14:paraId="2301025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$45,512</w:t>
            </w:r>
          </w:p>
        </w:tc>
        <w:tc>
          <w:tcPr>
            <w:tcW w:w="1080" w:type="dxa"/>
            <w:tcBorders>
              <w:top w:val="nil"/>
              <w:left w:val="nil"/>
              <w:bottom w:val="single" w:sz="4" w:space="0" w:color="808080"/>
              <w:right w:val="single" w:sz="4" w:space="0" w:color="808080"/>
            </w:tcBorders>
            <w:shd w:val="clear" w:color="000000" w:fill="FFFFFF"/>
            <w:noWrap/>
            <w:vAlign w:val="center"/>
            <w:hideMark/>
          </w:tcPr>
          <w:p w14:paraId="78C2715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9.09%</w:t>
            </w:r>
          </w:p>
        </w:tc>
      </w:tr>
      <w:tr w:rsidR="009A41CA" w:rsidRPr="00FF2162" w14:paraId="3F15236B"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111FB95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916829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36" w:type="dxa"/>
            <w:gridSpan w:val="3"/>
            <w:tcBorders>
              <w:top w:val="single" w:sz="4" w:space="0" w:color="808080"/>
              <w:left w:val="nil"/>
              <w:bottom w:val="single" w:sz="4" w:space="0" w:color="808080"/>
              <w:right w:val="single" w:sz="4" w:space="0" w:color="808080"/>
            </w:tcBorders>
            <w:shd w:val="clear" w:color="000000" w:fill="D4D0C8"/>
            <w:noWrap/>
            <w:vAlign w:val="center"/>
            <w:hideMark/>
          </w:tcPr>
          <w:p w14:paraId="3F9DC7D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Other loan: non-institutional source Total</w:t>
            </w:r>
          </w:p>
        </w:tc>
        <w:tc>
          <w:tcPr>
            <w:tcW w:w="820" w:type="dxa"/>
            <w:tcBorders>
              <w:top w:val="nil"/>
              <w:left w:val="nil"/>
              <w:bottom w:val="single" w:sz="4" w:space="0" w:color="808080"/>
              <w:right w:val="single" w:sz="4" w:space="0" w:color="808080"/>
            </w:tcBorders>
            <w:shd w:val="clear" w:color="000000" w:fill="FFFFFF"/>
            <w:noWrap/>
            <w:vAlign w:val="center"/>
            <w:hideMark/>
          </w:tcPr>
          <w:p w14:paraId="2308077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60" w:type="dxa"/>
            <w:tcBorders>
              <w:top w:val="nil"/>
              <w:left w:val="nil"/>
              <w:bottom w:val="single" w:sz="4" w:space="0" w:color="808080"/>
              <w:right w:val="single" w:sz="4" w:space="0" w:color="808080"/>
            </w:tcBorders>
            <w:shd w:val="clear" w:color="000000" w:fill="FFFFFF"/>
            <w:noWrap/>
            <w:vAlign w:val="center"/>
            <w:hideMark/>
          </w:tcPr>
          <w:p w14:paraId="0612B52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80" w:type="dxa"/>
            <w:tcBorders>
              <w:top w:val="nil"/>
              <w:left w:val="nil"/>
              <w:bottom w:val="single" w:sz="4" w:space="0" w:color="808080"/>
              <w:right w:val="single" w:sz="4" w:space="0" w:color="808080"/>
            </w:tcBorders>
            <w:shd w:val="clear" w:color="000000" w:fill="FFFFFF"/>
            <w:noWrap/>
            <w:vAlign w:val="center"/>
            <w:hideMark/>
          </w:tcPr>
          <w:p w14:paraId="16BC3BA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$18,000</w:t>
            </w:r>
          </w:p>
        </w:tc>
        <w:tc>
          <w:tcPr>
            <w:tcW w:w="820" w:type="dxa"/>
            <w:tcBorders>
              <w:top w:val="nil"/>
              <w:left w:val="nil"/>
              <w:bottom w:val="single" w:sz="4" w:space="0" w:color="808080"/>
              <w:right w:val="single" w:sz="4" w:space="0" w:color="808080"/>
            </w:tcBorders>
            <w:shd w:val="clear" w:color="000000" w:fill="FFFFFF"/>
            <w:noWrap/>
            <w:vAlign w:val="center"/>
            <w:hideMark/>
          </w:tcPr>
          <w:p w14:paraId="4E48A4F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40" w:type="dxa"/>
            <w:tcBorders>
              <w:top w:val="nil"/>
              <w:left w:val="nil"/>
              <w:bottom w:val="single" w:sz="4" w:space="0" w:color="808080"/>
              <w:right w:val="single" w:sz="4" w:space="0" w:color="808080"/>
            </w:tcBorders>
            <w:shd w:val="clear" w:color="000000" w:fill="FFFFFF"/>
            <w:noWrap/>
            <w:vAlign w:val="center"/>
            <w:hideMark/>
          </w:tcPr>
          <w:p w14:paraId="53EDA63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80" w:type="dxa"/>
            <w:tcBorders>
              <w:top w:val="nil"/>
              <w:left w:val="nil"/>
              <w:bottom w:val="single" w:sz="4" w:space="0" w:color="808080"/>
              <w:right w:val="single" w:sz="4" w:space="0" w:color="808080"/>
            </w:tcBorders>
            <w:shd w:val="clear" w:color="000000" w:fill="FFFFFF"/>
            <w:noWrap/>
            <w:vAlign w:val="center"/>
            <w:hideMark/>
          </w:tcPr>
          <w:p w14:paraId="5F0F84C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$5,000</w:t>
            </w:r>
          </w:p>
        </w:tc>
        <w:tc>
          <w:tcPr>
            <w:tcW w:w="1080" w:type="dxa"/>
            <w:tcBorders>
              <w:top w:val="nil"/>
              <w:left w:val="nil"/>
              <w:bottom w:val="single" w:sz="4" w:space="0" w:color="808080"/>
              <w:right w:val="single" w:sz="4" w:space="0" w:color="808080"/>
            </w:tcBorders>
            <w:shd w:val="clear" w:color="000000" w:fill="FFFFFF"/>
            <w:noWrap/>
            <w:vAlign w:val="center"/>
            <w:hideMark/>
          </w:tcPr>
          <w:p w14:paraId="71664BA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7C70C1F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0" w:type="dxa"/>
            <w:tcBorders>
              <w:top w:val="nil"/>
              <w:left w:val="nil"/>
              <w:bottom w:val="single" w:sz="4" w:space="0" w:color="808080"/>
              <w:right w:val="single" w:sz="4" w:space="0" w:color="808080"/>
            </w:tcBorders>
            <w:shd w:val="clear" w:color="000000" w:fill="FFFFFF"/>
            <w:noWrap/>
            <w:vAlign w:val="center"/>
            <w:hideMark/>
          </w:tcPr>
          <w:p w14:paraId="0CCF316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03A5EC5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0F68B5D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15979153"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28FC94B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7CE1157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200E41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573B6E9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White Non-Hispanic</w:t>
            </w:r>
          </w:p>
        </w:tc>
        <w:tc>
          <w:tcPr>
            <w:tcW w:w="820" w:type="dxa"/>
            <w:tcBorders>
              <w:top w:val="nil"/>
              <w:left w:val="nil"/>
              <w:bottom w:val="single" w:sz="4" w:space="0" w:color="808080"/>
              <w:right w:val="single" w:sz="4" w:space="0" w:color="808080"/>
            </w:tcBorders>
            <w:shd w:val="clear" w:color="000000" w:fill="FFFFFF"/>
            <w:noWrap/>
            <w:vAlign w:val="center"/>
            <w:hideMark/>
          </w:tcPr>
          <w:p w14:paraId="1E0DA89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60" w:type="dxa"/>
            <w:tcBorders>
              <w:top w:val="nil"/>
              <w:left w:val="nil"/>
              <w:bottom w:val="single" w:sz="4" w:space="0" w:color="808080"/>
              <w:right w:val="single" w:sz="4" w:space="0" w:color="808080"/>
            </w:tcBorders>
            <w:shd w:val="clear" w:color="000000" w:fill="FFFFFF"/>
            <w:noWrap/>
            <w:vAlign w:val="center"/>
            <w:hideMark/>
          </w:tcPr>
          <w:p w14:paraId="0D0867C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80" w:type="dxa"/>
            <w:tcBorders>
              <w:top w:val="nil"/>
              <w:left w:val="nil"/>
              <w:bottom w:val="single" w:sz="4" w:space="0" w:color="808080"/>
              <w:right w:val="single" w:sz="4" w:space="0" w:color="808080"/>
            </w:tcBorders>
            <w:shd w:val="clear" w:color="000000" w:fill="FFFFFF"/>
            <w:noWrap/>
            <w:vAlign w:val="center"/>
            <w:hideMark/>
          </w:tcPr>
          <w:p w14:paraId="1681A0A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$18,000</w:t>
            </w:r>
          </w:p>
        </w:tc>
        <w:tc>
          <w:tcPr>
            <w:tcW w:w="820" w:type="dxa"/>
            <w:tcBorders>
              <w:top w:val="nil"/>
              <w:left w:val="nil"/>
              <w:bottom w:val="single" w:sz="4" w:space="0" w:color="808080"/>
              <w:right w:val="single" w:sz="4" w:space="0" w:color="808080"/>
            </w:tcBorders>
            <w:shd w:val="clear" w:color="000000" w:fill="FFFFFF"/>
            <w:noWrap/>
            <w:vAlign w:val="center"/>
            <w:hideMark/>
          </w:tcPr>
          <w:p w14:paraId="05FDB17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40" w:type="dxa"/>
            <w:tcBorders>
              <w:top w:val="nil"/>
              <w:left w:val="nil"/>
              <w:bottom w:val="single" w:sz="4" w:space="0" w:color="808080"/>
              <w:right w:val="single" w:sz="4" w:space="0" w:color="808080"/>
            </w:tcBorders>
            <w:shd w:val="clear" w:color="000000" w:fill="FFFFFF"/>
            <w:noWrap/>
            <w:vAlign w:val="center"/>
            <w:hideMark/>
          </w:tcPr>
          <w:p w14:paraId="708EDB6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80" w:type="dxa"/>
            <w:tcBorders>
              <w:top w:val="nil"/>
              <w:left w:val="nil"/>
              <w:bottom w:val="single" w:sz="4" w:space="0" w:color="808080"/>
              <w:right w:val="single" w:sz="4" w:space="0" w:color="808080"/>
            </w:tcBorders>
            <w:shd w:val="clear" w:color="000000" w:fill="FFFFFF"/>
            <w:noWrap/>
            <w:vAlign w:val="center"/>
            <w:hideMark/>
          </w:tcPr>
          <w:p w14:paraId="3384EEB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$5,000</w:t>
            </w:r>
          </w:p>
        </w:tc>
        <w:tc>
          <w:tcPr>
            <w:tcW w:w="1080" w:type="dxa"/>
            <w:tcBorders>
              <w:top w:val="nil"/>
              <w:left w:val="nil"/>
              <w:bottom w:val="single" w:sz="4" w:space="0" w:color="808080"/>
              <w:right w:val="single" w:sz="4" w:space="0" w:color="808080"/>
            </w:tcBorders>
            <w:shd w:val="clear" w:color="000000" w:fill="FFFFFF"/>
            <w:noWrap/>
            <w:vAlign w:val="center"/>
            <w:hideMark/>
          </w:tcPr>
          <w:p w14:paraId="0DC5CD2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785C044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0" w:type="dxa"/>
            <w:tcBorders>
              <w:top w:val="nil"/>
              <w:left w:val="nil"/>
              <w:bottom w:val="single" w:sz="4" w:space="0" w:color="808080"/>
              <w:right w:val="single" w:sz="4" w:space="0" w:color="808080"/>
            </w:tcBorders>
            <w:shd w:val="clear" w:color="000000" w:fill="FFFFFF"/>
            <w:noWrap/>
            <w:vAlign w:val="center"/>
            <w:hideMark/>
          </w:tcPr>
          <w:p w14:paraId="7D1CA04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4E3CF20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131E89C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5C87F8EE"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2AED95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556" w:type="dxa"/>
            <w:gridSpan w:val="4"/>
            <w:tcBorders>
              <w:top w:val="single" w:sz="4" w:space="0" w:color="808080"/>
              <w:left w:val="nil"/>
              <w:bottom w:val="single" w:sz="4" w:space="0" w:color="808080"/>
              <w:right w:val="single" w:sz="4" w:space="0" w:color="808080"/>
            </w:tcBorders>
            <w:shd w:val="clear" w:color="000000" w:fill="D4D0C8"/>
            <w:noWrap/>
            <w:vAlign w:val="center"/>
            <w:hideMark/>
          </w:tcPr>
          <w:p w14:paraId="38D3F32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Scholarship Total</w:t>
            </w:r>
          </w:p>
        </w:tc>
        <w:tc>
          <w:tcPr>
            <w:tcW w:w="820" w:type="dxa"/>
            <w:tcBorders>
              <w:top w:val="nil"/>
              <w:left w:val="nil"/>
              <w:bottom w:val="single" w:sz="4" w:space="0" w:color="808080"/>
              <w:right w:val="single" w:sz="4" w:space="0" w:color="808080"/>
            </w:tcBorders>
            <w:shd w:val="clear" w:color="000000" w:fill="FFFFFF"/>
            <w:noWrap/>
            <w:vAlign w:val="center"/>
            <w:hideMark/>
          </w:tcPr>
          <w:p w14:paraId="3624339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24</w:t>
            </w:r>
          </w:p>
        </w:tc>
        <w:tc>
          <w:tcPr>
            <w:tcW w:w="760" w:type="dxa"/>
            <w:tcBorders>
              <w:top w:val="nil"/>
              <w:left w:val="nil"/>
              <w:bottom w:val="single" w:sz="4" w:space="0" w:color="808080"/>
              <w:right w:val="single" w:sz="4" w:space="0" w:color="808080"/>
            </w:tcBorders>
            <w:shd w:val="clear" w:color="000000" w:fill="FFFFFF"/>
            <w:noWrap/>
            <w:vAlign w:val="center"/>
            <w:hideMark/>
          </w:tcPr>
          <w:p w14:paraId="25DC6E4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29</w:t>
            </w:r>
          </w:p>
        </w:tc>
        <w:tc>
          <w:tcPr>
            <w:tcW w:w="1080" w:type="dxa"/>
            <w:tcBorders>
              <w:top w:val="nil"/>
              <w:left w:val="nil"/>
              <w:bottom w:val="single" w:sz="4" w:space="0" w:color="808080"/>
              <w:right w:val="single" w:sz="4" w:space="0" w:color="808080"/>
            </w:tcBorders>
            <w:shd w:val="clear" w:color="000000" w:fill="FFFFFF"/>
            <w:noWrap/>
            <w:vAlign w:val="center"/>
            <w:hideMark/>
          </w:tcPr>
          <w:p w14:paraId="147EFFF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$22,624</w:t>
            </w:r>
          </w:p>
        </w:tc>
        <w:tc>
          <w:tcPr>
            <w:tcW w:w="820" w:type="dxa"/>
            <w:tcBorders>
              <w:top w:val="nil"/>
              <w:left w:val="nil"/>
              <w:bottom w:val="single" w:sz="4" w:space="0" w:color="808080"/>
              <w:right w:val="single" w:sz="4" w:space="0" w:color="808080"/>
            </w:tcBorders>
            <w:shd w:val="clear" w:color="000000" w:fill="FFFFFF"/>
            <w:noWrap/>
            <w:vAlign w:val="center"/>
            <w:hideMark/>
          </w:tcPr>
          <w:p w14:paraId="672DA73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35</w:t>
            </w:r>
          </w:p>
        </w:tc>
        <w:tc>
          <w:tcPr>
            <w:tcW w:w="740" w:type="dxa"/>
            <w:tcBorders>
              <w:top w:val="nil"/>
              <w:left w:val="nil"/>
              <w:bottom w:val="single" w:sz="4" w:space="0" w:color="808080"/>
              <w:right w:val="single" w:sz="4" w:space="0" w:color="808080"/>
            </w:tcBorders>
            <w:shd w:val="clear" w:color="000000" w:fill="FFFFFF"/>
            <w:noWrap/>
            <w:vAlign w:val="center"/>
            <w:hideMark/>
          </w:tcPr>
          <w:p w14:paraId="5D7449E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43</w:t>
            </w:r>
          </w:p>
        </w:tc>
        <w:tc>
          <w:tcPr>
            <w:tcW w:w="1080" w:type="dxa"/>
            <w:tcBorders>
              <w:top w:val="nil"/>
              <w:left w:val="nil"/>
              <w:bottom w:val="single" w:sz="4" w:space="0" w:color="808080"/>
              <w:right w:val="single" w:sz="4" w:space="0" w:color="808080"/>
            </w:tcBorders>
            <w:shd w:val="clear" w:color="000000" w:fill="FFFFFF"/>
            <w:noWrap/>
            <w:vAlign w:val="center"/>
            <w:hideMark/>
          </w:tcPr>
          <w:p w14:paraId="514354B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$29,300</w:t>
            </w:r>
          </w:p>
        </w:tc>
        <w:tc>
          <w:tcPr>
            <w:tcW w:w="1080" w:type="dxa"/>
            <w:tcBorders>
              <w:top w:val="nil"/>
              <w:left w:val="nil"/>
              <w:bottom w:val="single" w:sz="4" w:space="0" w:color="808080"/>
              <w:right w:val="single" w:sz="4" w:space="0" w:color="808080"/>
            </w:tcBorders>
            <w:shd w:val="clear" w:color="000000" w:fill="FFFFFF"/>
            <w:noWrap/>
            <w:vAlign w:val="center"/>
            <w:hideMark/>
          </w:tcPr>
          <w:p w14:paraId="1F14F23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-31.43%</w:t>
            </w:r>
          </w:p>
        </w:tc>
        <w:tc>
          <w:tcPr>
            <w:tcW w:w="820" w:type="dxa"/>
            <w:tcBorders>
              <w:top w:val="nil"/>
              <w:left w:val="nil"/>
              <w:bottom w:val="single" w:sz="4" w:space="0" w:color="808080"/>
              <w:right w:val="single" w:sz="4" w:space="0" w:color="808080"/>
            </w:tcBorders>
            <w:shd w:val="clear" w:color="000000" w:fill="FFFFFF"/>
            <w:noWrap/>
            <w:vAlign w:val="center"/>
            <w:hideMark/>
          </w:tcPr>
          <w:p w14:paraId="019D727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w:t>
            </w:r>
          </w:p>
        </w:tc>
        <w:tc>
          <w:tcPr>
            <w:tcW w:w="780" w:type="dxa"/>
            <w:tcBorders>
              <w:top w:val="nil"/>
              <w:left w:val="nil"/>
              <w:bottom w:val="single" w:sz="4" w:space="0" w:color="808080"/>
              <w:right w:val="single" w:sz="4" w:space="0" w:color="808080"/>
            </w:tcBorders>
            <w:shd w:val="clear" w:color="000000" w:fill="FFFFFF"/>
            <w:noWrap/>
            <w:vAlign w:val="center"/>
            <w:hideMark/>
          </w:tcPr>
          <w:p w14:paraId="103C049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w:t>
            </w:r>
          </w:p>
        </w:tc>
        <w:tc>
          <w:tcPr>
            <w:tcW w:w="1080" w:type="dxa"/>
            <w:tcBorders>
              <w:top w:val="nil"/>
              <w:left w:val="nil"/>
              <w:bottom w:val="single" w:sz="4" w:space="0" w:color="808080"/>
              <w:right w:val="single" w:sz="4" w:space="0" w:color="808080"/>
            </w:tcBorders>
            <w:shd w:val="clear" w:color="000000" w:fill="FFFFFF"/>
            <w:noWrap/>
            <w:vAlign w:val="center"/>
            <w:hideMark/>
          </w:tcPr>
          <w:p w14:paraId="6988B66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$21,954</w:t>
            </w:r>
          </w:p>
        </w:tc>
        <w:tc>
          <w:tcPr>
            <w:tcW w:w="1080" w:type="dxa"/>
            <w:tcBorders>
              <w:top w:val="nil"/>
              <w:left w:val="nil"/>
              <w:bottom w:val="single" w:sz="4" w:space="0" w:color="808080"/>
              <w:right w:val="single" w:sz="4" w:space="0" w:color="808080"/>
            </w:tcBorders>
            <w:shd w:val="clear" w:color="000000" w:fill="FFFFFF"/>
            <w:noWrap/>
            <w:vAlign w:val="center"/>
            <w:hideMark/>
          </w:tcPr>
          <w:p w14:paraId="3CCB40F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54.29%</w:t>
            </w:r>
          </w:p>
        </w:tc>
      </w:tr>
      <w:tr w:rsidR="009A41CA" w:rsidRPr="00FF2162" w14:paraId="41405628"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7659AF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FF649F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36" w:type="dxa"/>
            <w:gridSpan w:val="3"/>
            <w:tcBorders>
              <w:top w:val="single" w:sz="4" w:space="0" w:color="808080"/>
              <w:left w:val="nil"/>
              <w:bottom w:val="single" w:sz="4" w:space="0" w:color="808080"/>
              <w:right w:val="single" w:sz="4" w:space="0" w:color="808080"/>
            </w:tcBorders>
            <w:shd w:val="clear" w:color="000000" w:fill="D4D0C8"/>
            <w:noWrap/>
            <w:vAlign w:val="center"/>
            <w:hideMark/>
          </w:tcPr>
          <w:p w14:paraId="6680AC4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Scholarship: non-institutional source Total</w:t>
            </w:r>
          </w:p>
        </w:tc>
        <w:tc>
          <w:tcPr>
            <w:tcW w:w="820" w:type="dxa"/>
            <w:tcBorders>
              <w:top w:val="nil"/>
              <w:left w:val="nil"/>
              <w:bottom w:val="single" w:sz="4" w:space="0" w:color="808080"/>
              <w:right w:val="single" w:sz="4" w:space="0" w:color="808080"/>
            </w:tcBorders>
            <w:shd w:val="clear" w:color="000000" w:fill="FFFFFF"/>
            <w:noWrap/>
            <w:vAlign w:val="center"/>
            <w:hideMark/>
          </w:tcPr>
          <w:p w14:paraId="715ECD7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24</w:t>
            </w:r>
          </w:p>
        </w:tc>
        <w:tc>
          <w:tcPr>
            <w:tcW w:w="760" w:type="dxa"/>
            <w:tcBorders>
              <w:top w:val="nil"/>
              <w:left w:val="nil"/>
              <w:bottom w:val="single" w:sz="4" w:space="0" w:color="808080"/>
              <w:right w:val="single" w:sz="4" w:space="0" w:color="808080"/>
            </w:tcBorders>
            <w:shd w:val="clear" w:color="000000" w:fill="FFFFFF"/>
            <w:noWrap/>
            <w:vAlign w:val="center"/>
            <w:hideMark/>
          </w:tcPr>
          <w:p w14:paraId="5CFCBFE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29</w:t>
            </w:r>
          </w:p>
        </w:tc>
        <w:tc>
          <w:tcPr>
            <w:tcW w:w="1080" w:type="dxa"/>
            <w:tcBorders>
              <w:top w:val="nil"/>
              <w:left w:val="nil"/>
              <w:bottom w:val="single" w:sz="4" w:space="0" w:color="808080"/>
              <w:right w:val="single" w:sz="4" w:space="0" w:color="808080"/>
            </w:tcBorders>
            <w:shd w:val="clear" w:color="000000" w:fill="FFFFFF"/>
            <w:noWrap/>
            <w:vAlign w:val="center"/>
            <w:hideMark/>
          </w:tcPr>
          <w:p w14:paraId="675B800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$22,624</w:t>
            </w:r>
          </w:p>
        </w:tc>
        <w:tc>
          <w:tcPr>
            <w:tcW w:w="820" w:type="dxa"/>
            <w:tcBorders>
              <w:top w:val="nil"/>
              <w:left w:val="nil"/>
              <w:bottom w:val="single" w:sz="4" w:space="0" w:color="808080"/>
              <w:right w:val="single" w:sz="4" w:space="0" w:color="808080"/>
            </w:tcBorders>
            <w:shd w:val="clear" w:color="000000" w:fill="FFFFFF"/>
            <w:noWrap/>
            <w:vAlign w:val="center"/>
            <w:hideMark/>
          </w:tcPr>
          <w:p w14:paraId="3C4C38D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w:t>
            </w:r>
          </w:p>
        </w:tc>
        <w:tc>
          <w:tcPr>
            <w:tcW w:w="740" w:type="dxa"/>
            <w:tcBorders>
              <w:top w:val="nil"/>
              <w:left w:val="nil"/>
              <w:bottom w:val="single" w:sz="4" w:space="0" w:color="808080"/>
              <w:right w:val="single" w:sz="4" w:space="0" w:color="808080"/>
            </w:tcBorders>
            <w:shd w:val="clear" w:color="000000" w:fill="FFFFFF"/>
            <w:noWrap/>
            <w:vAlign w:val="center"/>
            <w:hideMark/>
          </w:tcPr>
          <w:p w14:paraId="532E03F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w:t>
            </w:r>
          </w:p>
        </w:tc>
        <w:tc>
          <w:tcPr>
            <w:tcW w:w="1080" w:type="dxa"/>
            <w:tcBorders>
              <w:top w:val="nil"/>
              <w:left w:val="nil"/>
              <w:bottom w:val="single" w:sz="4" w:space="0" w:color="808080"/>
              <w:right w:val="single" w:sz="4" w:space="0" w:color="808080"/>
            </w:tcBorders>
            <w:shd w:val="clear" w:color="000000" w:fill="FFFFFF"/>
            <w:noWrap/>
            <w:vAlign w:val="center"/>
            <w:hideMark/>
          </w:tcPr>
          <w:p w14:paraId="275C30B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$21,425</w:t>
            </w:r>
          </w:p>
        </w:tc>
        <w:tc>
          <w:tcPr>
            <w:tcW w:w="1080" w:type="dxa"/>
            <w:tcBorders>
              <w:top w:val="nil"/>
              <w:left w:val="nil"/>
              <w:bottom w:val="single" w:sz="4" w:space="0" w:color="808080"/>
              <w:right w:val="single" w:sz="4" w:space="0" w:color="808080"/>
            </w:tcBorders>
            <w:shd w:val="clear" w:color="000000" w:fill="FFFFFF"/>
            <w:noWrap/>
            <w:vAlign w:val="center"/>
            <w:hideMark/>
          </w:tcPr>
          <w:p w14:paraId="16C4D51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14.29%</w:t>
            </w:r>
          </w:p>
        </w:tc>
        <w:tc>
          <w:tcPr>
            <w:tcW w:w="820" w:type="dxa"/>
            <w:tcBorders>
              <w:top w:val="nil"/>
              <w:left w:val="nil"/>
              <w:bottom w:val="single" w:sz="4" w:space="0" w:color="808080"/>
              <w:right w:val="single" w:sz="4" w:space="0" w:color="808080"/>
            </w:tcBorders>
            <w:shd w:val="clear" w:color="000000" w:fill="FFFFFF"/>
            <w:noWrap/>
            <w:vAlign w:val="center"/>
            <w:hideMark/>
          </w:tcPr>
          <w:p w14:paraId="182F7E3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w:t>
            </w:r>
          </w:p>
        </w:tc>
        <w:tc>
          <w:tcPr>
            <w:tcW w:w="780" w:type="dxa"/>
            <w:tcBorders>
              <w:top w:val="nil"/>
              <w:left w:val="nil"/>
              <w:bottom w:val="single" w:sz="4" w:space="0" w:color="808080"/>
              <w:right w:val="single" w:sz="4" w:space="0" w:color="808080"/>
            </w:tcBorders>
            <w:shd w:val="clear" w:color="000000" w:fill="FFFFFF"/>
            <w:noWrap/>
            <w:vAlign w:val="center"/>
            <w:hideMark/>
          </w:tcPr>
          <w:p w14:paraId="7109D9E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w:t>
            </w:r>
          </w:p>
        </w:tc>
        <w:tc>
          <w:tcPr>
            <w:tcW w:w="1080" w:type="dxa"/>
            <w:tcBorders>
              <w:top w:val="nil"/>
              <w:left w:val="nil"/>
              <w:bottom w:val="single" w:sz="4" w:space="0" w:color="808080"/>
              <w:right w:val="single" w:sz="4" w:space="0" w:color="808080"/>
            </w:tcBorders>
            <w:shd w:val="clear" w:color="000000" w:fill="FFFFFF"/>
            <w:noWrap/>
            <w:vAlign w:val="center"/>
            <w:hideMark/>
          </w:tcPr>
          <w:p w14:paraId="21FA19B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$21,954</w:t>
            </w:r>
          </w:p>
        </w:tc>
        <w:tc>
          <w:tcPr>
            <w:tcW w:w="1080" w:type="dxa"/>
            <w:tcBorders>
              <w:top w:val="nil"/>
              <w:left w:val="nil"/>
              <w:bottom w:val="single" w:sz="4" w:space="0" w:color="808080"/>
              <w:right w:val="single" w:sz="4" w:space="0" w:color="808080"/>
            </w:tcBorders>
            <w:shd w:val="clear" w:color="000000" w:fill="FFFFFF"/>
            <w:noWrap/>
            <w:vAlign w:val="center"/>
            <w:hideMark/>
          </w:tcPr>
          <w:p w14:paraId="12B83E7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23.81%</w:t>
            </w:r>
          </w:p>
        </w:tc>
      </w:tr>
      <w:tr w:rsidR="009A41CA" w:rsidRPr="00FF2162" w14:paraId="19324BB2"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C3625F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45AF14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FE749B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77040DA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African-American</w:t>
            </w:r>
          </w:p>
        </w:tc>
        <w:tc>
          <w:tcPr>
            <w:tcW w:w="820" w:type="dxa"/>
            <w:tcBorders>
              <w:top w:val="nil"/>
              <w:left w:val="nil"/>
              <w:bottom w:val="single" w:sz="4" w:space="0" w:color="808080"/>
              <w:right w:val="single" w:sz="4" w:space="0" w:color="808080"/>
            </w:tcBorders>
            <w:shd w:val="clear" w:color="000000" w:fill="FFFFFF"/>
            <w:noWrap/>
            <w:vAlign w:val="center"/>
            <w:hideMark/>
          </w:tcPr>
          <w:p w14:paraId="718BC80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760" w:type="dxa"/>
            <w:tcBorders>
              <w:top w:val="nil"/>
              <w:left w:val="nil"/>
              <w:bottom w:val="single" w:sz="4" w:space="0" w:color="808080"/>
              <w:right w:val="single" w:sz="4" w:space="0" w:color="808080"/>
            </w:tcBorders>
            <w:shd w:val="clear" w:color="000000" w:fill="FFFFFF"/>
            <w:noWrap/>
            <w:vAlign w:val="center"/>
            <w:hideMark/>
          </w:tcPr>
          <w:p w14:paraId="1A84CB9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1080" w:type="dxa"/>
            <w:tcBorders>
              <w:top w:val="nil"/>
              <w:left w:val="nil"/>
              <w:bottom w:val="single" w:sz="4" w:space="0" w:color="808080"/>
              <w:right w:val="single" w:sz="4" w:space="0" w:color="808080"/>
            </w:tcBorders>
            <w:shd w:val="clear" w:color="000000" w:fill="FFFFFF"/>
            <w:noWrap/>
            <w:vAlign w:val="center"/>
            <w:hideMark/>
          </w:tcPr>
          <w:p w14:paraId="7382679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$2,879</w:t>
            </w:r>
          </w:p>
        </w:tc>
        <w:tc>
          <w:tcPr>
            <w:tcW w:w="820" w:type="dxa"/>
            <w:tcBorders>
              <w:top w:val="nil"/>
              <w:left w:val="nil"/>
              <w:bottom w:val="single" w:sz="4" w:space="0" w:color="808080"/>
              <w:right w:val="single" w:sz="4" w:space="0" w:color="808080"/>
            </w:tcBorders>
            <w:shd w:val="clear" w:color="000000" w:fill="FFFFFF"/>
            <w:noWrap/>
            <w:vAlign w:val="center"/>
            <w:hideMark/>
          </w:tcPr>
          <w:p w14:paraId="6CCD1DF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740" w:type="dxa"/>
            <w:tcBorders>
              <w:top w:val="nil"/>
              <w:left w:val="nil"/>
              <w:bottom w:val="single" w:sz="4" w:space="0" w:color="808080"/>
              <w:right w:val="single" w:sz="4" w:space="0" w:color="808080"/>
            </w:tcBorders>
            <w:shd w:val="clear" w:color="000000" w:fill="FFFFFF"/>
            <w:noWrap/>
            <w:vAlign w:val="center"/>
            <w:hideMark/>
          </w:tcPr>
          <w:p w14:paraId="14036E3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w:t>
            </w:r>
          </w:p>
        </w:tc>
        <w:tc>
          <w:tcPr>
            <w:tcW w:w="1080" w:type="dxa"/>
            <w:tcBorders>
              <w:top w:val="nil"/>
              <w:left w:val="nil"/>
              <w:bottom w:val="single" w:sz="4" w:space="0" w:color="808080"/>
              <w:right w:val="single" w:sz="4" w:space="0" w:color="808080"/>
            </w:tcBorders>
            <w:shd w:val="clear" w:color="000000" w:fill="FFFFFF"/>
            <w:noWrap/>
            <w:vAlign w:val="center"/>
            <w:hideMark/>
          </w:tcPr>
          <w:p w14:paraId="62A7F39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$4,100</w:t>
            </w:r>
          </w:p>
        </w:tc>
        <w:tc>
          <w:tcPr>
            <w:tcW w:w="1080" w:type="dxa"/>
            <w:tcBorders>
              <w:top w:val="nil"/>
              <w:left w:val="nil"/>
              <w:bottom w:val="single" w:sz="4" w:space="0" w:color="808080"/>
              <w:right w:val="single" w:sz="4" w:space="0" w:color="808080"/>
            </w:tcBorders>
            <w:shd w:val="clear" w:color="000000" w:fill="FFFFFF"/>
            <w:noWrap/>
            <w:vAlign w:val="center"/>
            <w:hideMark/>
          </w:tcPr>
          <w:p w14:paraId="6038F03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-40.00%</w:t>
            </w:r>
          </w:p>
        </w:tc>
        <w:tc>
          <w:tcPr>
            <w:tcW w:w="820" w:type="dxa"/>
            <w:tcBorders>
              <w:top w:val="nil"/>
              <w:left w:val="nil"/>
              <w:bottom w:val="single" w:sz="4" w:space="0" w:color="808080"/>
              <w:right w:val="single" w:sz="4" w:space="0" w:color="808080"/>
            </w:tcBorders>
            <w:shd w:val="clear" w:color="000000" w:fill="FFFFFF"/>
            <w:noWrap/>
            <w:vAlign w:val="center"/>
            <w:hideMark/>
          </w:tcPr>
          <w:p w14:paraId="0364AB0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780" w:type="dxa"/>
            <w:tcBorders>
              <w:top w:val="nil"/>
              <w:left w:val="nil"/>
              <w:bottom w:val="single" w:sz="4" w:space="0" w:color="808080"/>
              <w:right w:val="single" w:sz="4" w:space="0" w:color="808080"/>
            </w:tcBorders>
            <w:shd w:val="clear" w:color="000000" w:fill="FFFFFF"/>
            <w:noWrap/>
            <w:vAlign w:val="center"/>
            <w:hideMark/>
          </w:tcPr>
          <w:p w14:paraId="4801E9B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1080" w:type="dxa"/>
            <w:tcBorders>
              <w:top w:val="nil"/>
              <w:left w:val="nil"/>
              <w:bottom w:val="single" w:sz="4" w:space="0" w:color="808080"/>
              <w:right w:val="single" w:sz="4" w:space="0" w:color="808080"/>
            </w:tcBorders>
            <w:shd w:val="clear" w:color="000000" w:fill="FFFFFF"/>
            <w:noWrap/>
            <w:vAlign w:val="center"/>
            <w:hideMark/>
          </w:tcPr>
          <w:p w14:paraId="0C70A20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$9,004</w:t>
            </w:r>
          </w:p>
        </w:tc>
        <w:tc>
          <w:tcPr>
            <w:tcW w:w="1080" w:type="dxa"/>
            <w:tcBorders>
              <w:top w:val="nil"/>
              <w:left w:val="nil"/>
              <w:bottom w:val="single" w:sz="4" w:space="0" w:color="808080"/>
              <w:right w:val="single" w:sz="4" w:space="0" w:color="808080"/>
            </w:tcBorders>
            <w:shd w:val="clear" w:color="000000" w:fill="FFFFFF"/>
            <w:noWrap/>
            <w:vAlign w:val="center"/>
            <w:hideMark/>
          </w:tcPr>
          <w:p w14:paraId="58037F2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20.00%</w:t>
            </w:r>
          </w:p>
        </w:tc>
      </w:tr>
      <w:tr w:rsidR="009A41CA" w:rsidRPr="00FF2162" w14:paraId="5BF20FF5"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98EB28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264784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36635D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132B9BD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Asian</w:t>
            </w:r>
          </w:p>
        </w:tc>
        <w:tc>
          <w:tcPr>
            <w:tcW w:w="820" w:type="dxa"/>
            <w:tcBorders>
              <w:top w:val="nil"/>
              <w:left w:val="nil"/>
              <w:bottom w:val="single" w:sz="4" w:space="0" w:color="808080"/>
              <w:right w:val="single" w:sz="4" w:space="0" w:color="808080"/>
            </w:tcBorders>
            <w:shd w:val="clear" w:color="000000" w:fill="FFFFFF"/>
            <w:noWrap/>
            <w:vAlign w:val="center"/>
            <w:hideMark/>
          </w:tcPr>
          <w:p w14:paraId="0B059BA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760" w:type="dxa"/>
            <w:tcBorders>
              <w:top w:val="nil"/>
              <w:left w:val="nil"/>
              <w:bottom w:val="single" w:sz="4" w:space="0" w:color="808080"/>
              <w:right w:val="single" w:sz="4" w:space="0" w:color="808080"/>
            </w:tcBorders>
            <w:shd w:val="clear" w:color="000000" w:fill="FFFFFF"/>
            <w:noWrap/>
            <w:vAlign w:val="center"/>
            <w:hideMark/>
          </w:tcPr>
          <w:p w14:paraId="71316A1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w:t>
            </w:r>
          </w:p>
        </w:tc>
        <w:tc>
          <w:tcPr>
            <w:tcW w:w="1080" w:type="dxa"/>
            <w:tcBorders>
              <w:top w:val="nil"/>
              <w:left w:val="nil"/>
              <w:bottom w:val="single" w:sz="4" w:space="0" w:color="808080"/>
              <w:right w:val="single" w:sz="4" w:space="0" w:color="808080"/>
            </w:tcBorders>
            <w:shd w:val="clear" w:color="000000" w:fill="FFFFFF"/>
            <w:noWrap/>
            <w:vAlign w:val="center"/>
            <w:hideMark/>
          </w:tcPr>
          <w:p w14:paraId="0FC03AC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$7,250</w:t>
            </w:r>
          </w:p>
        </w:tc>
        <w:tc>
          <w:tcPr>
            <w:tcW w:w="820" w:type="dxa"/>
            <w:tcBorders>
              <w:top w:val="nil"/>
              <w:left w:val="nil"/>
              <w:bottom w:val="single" w:sz="4" w:space="0" w:color="808080"/>
              <w:right w:val="single" w:sz="4" w:space="0" w:color="808080"/>
            </w:tcBorders>
            <w:shd w:val="clear" w:color="000000" w:fill="FFFFFF"/>
            <w:noWrap/>
            <w:vAlign w:val="center"/>
            <w:hideMark/>
          </w:tcPr>
          <w:p w14:paraId="5C9B4A7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740" w:type="dxa"/>
            <w:tcBorders>
              <w:top w:val="nil"/>
              <w:left w:val="nil"/>
              <w:bottom w:val="single" w:sz="4" w:space="0" w:color="808080"/>
              <w:right w:val="single" w:sz="4" w:space="0" w:color="808080"/>
            </w:tcBorders>
            <w:shd w:val="clear" w:color="000000" w:fill="FFFFFF"/>
            <w:noWrap/>
            <w:vAlign w:val="center"/>
            <w:hideMark/>
          </w:tcPr>
          <w:p w14:paraId="4C83B7B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1080" w:type="dxa"/>
            <w:tcBorders>
              <w:top w:val="nil"/>
              <w:left w:val="nil"/>
              <w:bottom w:val="single" w:sz="4" w:space="0" w:color="808080"/>
              <w:right w:val="single" w:sz="4" w:space="0" w:color="808080"/>
            </w:tcBorders>
            <w:shd w:val="clear" w:color="000000" w:fill="FFFFFF"/>
            <w:noWrap/>
            <w:vAlign w:val="center"/>
            <w:hideMark/>
          </w:tcPr>
          <w:p w14:paraId="742B486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$6,069</w:t>
            </w:r>
          </w:p>
        </w:tc>
        <w:tc>
          <w:tcPr>
            <w:tcW w:w="1080" w:type="dxa"/>
            <w:tcBorders>
              <w:top w:val="nil"/>
              <w:left w:val="nil"/>
              <w:bottom w:val="single" w:sz="4" w:space="0" w:color="808080"/>
              <w:right w:val="single" w:sz="4" w:space="0" w:color="808080"/>
            </w:tcBorders>
            <w:shd w:val="clear" w:color="000000" w:fill="FFFFFF"/>
            <w:noWrap/>
            <w:vAlign w:val="center"/>
            <w:hideMark/>
          </w:tcPr>
          <w:p w14:paraId="3B84C93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16.67%</w:t>
            </w:r>
          </w:p>
        </w:tc>
        <w:tc>
          <w:tcPr>
            <w:tcW w:w="820" w:type="dxa"/>
            <w:tcBorders>
              <w:top w:val="nil"/>
              <w:left w:val="nil"/>
              <w:bottom w:val="single" w:sz="4" w:space="0" w:color="808080"/>
              <w:right w:val="single" w:sz="4" w:space="0" w:color="808080"/>
            </w:tcBorders>
            <w:shd w:val="clear" w:color="000000" w:fill="FFFFFF"/>
            <w:noWrap/>
            <w:vAlign w:val="center"/>
            <w:hideMark/>
          </w:tcPr>
          <w:p w14:paraId="702744B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780" w:type="dxa"/>
            <w:tcBorders>
              <w:top w:val="nil"/>
              <w:left w:val="nil"/>
              <w:bottom w:val="single" w:sz="4" w:space="0" w:color="808080"/>
              <w:right w:val="single" w:sz="4" w:space="0" w:color="808080"/>
            </w:tcBorders>
            <w:shd w:val="clear" w:color="000000" w:fill="FFFFFF"/>
            <w:noWrap/>
            <w:vAlign w:val="center"/>
            <w:hideMark/>
          </w:tcPr>
          <w:p w14:paraId="2D846AF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1080" w:type="dxa"/>
            <w:tcBorders>
              <w:top w:val="nil"/>
              <w:left w:val="nil"/>
              <w:bottom w:val="single" w:sz="4" w:space="0" w:color="808080"/>
              <w:right w:val="single" w:sz="4" w:space="0" w:color="808080"/>
            </w:tcBorders>
            <w:shd w:val="clear" w:color="000000" w:fill="FFFFFF"/>
            <w:noWrap/>
            <w:vAlign w:val="center"/>
            <w:hideMark/>
          </w:tcPr>
          <w:p w14:paraId="4C074B1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$6,500</w:t>
            </w:r>
          </w:p>
        </w:tc>
        <w:tc>
          <w:tcPr>
            <w:tcW w:w="1080" w:type="dxa"/>
            <w:tcBorders>
              <w:top w:val="nil"/>
              <w:left w:val="nil"/>
              <w:bottom w:val="single" w:sz="4" w:space="0" w:color="808080"/>
              <w:right w:val="single" w:sz="4" w:space="0" w:color="808080"/>
            </w:tcBorders>
            <w:shd w:val="clear" w:color="000000" w:fill="FFFFFF"/>
            <w:noWrap/>
            <w:vAlign w:val="center"/>
            <w:hideMark/>
          </w:tcPr>
          <w:p w14:paraId="4ED852E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16.67%</w:t>
            </w:r>
          </w:p>
        </w:tc>
      </w:tr>
      <w:tr w:rsidR="009A41CA" w:rsidRPr="00FF2162" w14:paraId="1C9A5C6D"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05B1D3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727DBB4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C87427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4C0E238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Filipino</w:t>
            </w:r>
          </w:p>
        </w:tc>
        <w:tc>
          <w:tcPr>
            <w:tcW w:w="820" w:type="dxa"/>
            <w:tcBorders>
              <w:top w:val="nil"/>
              <w:left w:val="nil"/>
              <w:bottom w:val="single" w:sz="4" w:space="0" w:color="808080"/>
              <w:right w:val="single" w:sz="4" w:space="0" w:color="808080"/>
            </w:tcBorders>
            <w:shd w:val="clear" w:color="000000" w:fill="FFFFFF"/>
            <w:noWrap/>
            <w:vAlign w:val="center"/>
            <w:hideMark/>
          </w:tcPr>
          <w:p w14:paraId="5574D5E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60" w:type="dxa"/>
            <w:tcBorders>
              <w:top w:val="nil"/>
              <w:left w:val="nil"/>
              <w:bottom w:val="single" w:sz="4" w:space="0" w:color="808080"/>
              <w:right w:val="single" w:sz="4" w:space="0" w:color="808080"/>
            </w:tcBorders>
            <w:shd w:val="clear" w:color="000000" w:fill="FFFFFF"/>
            <w:noWrap/>
            <w:vAlign w:val="center"/>
            <w:hideMark/>
          </w:tcPr>
          <w:p w14:paraId="7E3E775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80" w:type="dxa"/>
            <w:tcBorders>
              <w:top w:val="nil"/>
              <w:left w:val="nil"/>
              <w:bottom w:val="single" w:sz="4" w:space="0" w:color="808080"/>
              <w:right w:val="single" w:sz="4" w:space="0" w:color="808080"/>
            </w:tcBorders>
            <w:shd w:val="clear" w:color="000000" w:fill="FFFFFF"/>
            <w:noWrap/>
            <w:vAlign w:val="center"/>
            <w:hideMark/>
          </w:tcPr>
          <w:p w14:paraId="3D75844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$1,167</w:t>
            </w:r>
          </w:p>
        </w:tc>
        <w:tc>
          <w:tcPr>
            <w:tcW w:w="820" w:type="dxa"/>
            <w:tcBorders>
              <w:top w:val="nil"/>
              <w:left w:val="nil"/>
              <w:bottom w:val="single" w:sz="4" w:space="0" w:color="808080"/>
              <w:right w:val="single" w:sz="4" w:space="0" w:color="808080"/>
            </w:tcBorders>
            <w:shd w:val="clear" w:color="000000" w:fill="FFFFFF"/>
            <w:noWrap/>
            <w:vAlign w:val="center"/>
            <w:hideMark/>
          </w:tcPr>
          <w:p w14:paraId="60603D5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40" w:type="dxa"/>
            <w:tcBorders>
              <w:top w:val="nil"/>
              <w:left w:val="nil"/>
              <w:bottom w:val="single" w:sz="4" w:space="0" w:color="808080"/>
              <w:right w:val="single" w:sz="4" w:space="0" w:color="808080"/>
            </w:tcBorders>
            <w:shd w:val="clear" w:color="000000" w:fill="FFFFFF"/>
            <w:noWrap/>
            <w:vAlign w:val="center"/>
            <w:hideMark/>
          </w:tcPr>
          <w:p w14:paraId="671DBFC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7B53A76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5349563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3F7E0A6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0" w:type="dxa"/>
            <w:tcBorders>
              <w:top w:val="nil"/>
              <w:left w:val="nil"/>
              <w:bottom w:val="single" w:sz="4" w:space="0" w:color="808080"/>
              <w:right w:val="single" w:sz="4" w:space="0" w:color="808080"/>
            </w:tcBorders>
            <w:shd w:val="clear" w:color="000000" w:fill="FFFFFF"/>
            <w:noWrap/>
            <w:vAlign w:val="center"/>
            <w:hideMark/>
          </w:tcPr>
          <w:p w14:paraId="6161B34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7C27D54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1F2D015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25EDBB3B"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8D87CF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43DFDF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945EE4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3AD4424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Hispanic</w:t>
            </w:r>
          </w:p>
        </w:tc>
        <w:tc>
          <w:tcPr>
            <w:tcW w:w="820" w:type="dxa"/>
            <w:tcBorders>
              <w:top w:val="nil"/>
              <w:left w:val="nil"/>
              <w:bottom w:val="single" w:sz="4" w:space="0" w:color="808080"/>
              <w:right w:val="single" w:sz="4" w:space="0" w:color="808080"/>
            </w:tcBorders>
            <w:shd w:val="clear" w:color="000000" w:fill="FFFFFF"/>
            <w:noWrap/>
            <w:vAlign w:val="center"/>
            <w:hideMark/>
          </w:tcPr>
          <w:p w14:paraId="7BFEDDF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w:t>
            </w:r>
          </w:p>
        </w:tc>
        <w:tc>
          <w:tcPr>
            <w:tcW w:w="760" w:type="dxa"/>
            <w:tcBorders>
              <w:top w:val="nil"/>
              <w:left w:val="nil"/>
              <w:bottom w:val="single" w:sz="4" w:space="0" w:color="808080"/>
              <w:right w:val="single" w:sz="4" w:space="0" w:color="808080"/>
            </w:tcBorders>
            <w:shd w:val="clear" w:color="000000" w:fill="FFFFFF"/>
            <w:noWrap/>
            <w:vAlign w:val="center"/>
            <w:hideMark/>
          </w:tcPr>
          <w:p w14:paraId="7B95BCC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w:t>
            </w:r>
          </w:p>
        </w:tc>
        <w:tc>
          <w:tcPr>
            <w:tcW w:w="1080" w:type="dxa"/>
            <w:tcBorders>
              <w:top w:val="nil"/>
              <w:left w:val="nil"/>
              <w:bottom w:val="single" w:sz="4" w:space="0" w:color="808080"/>
              <w:right w:val="single" w:sz="4" w:space="0" w:color="808080"/>
            </w:tcBorders>
            <w:shd w:val="clear" w:color="000000" w:fill="FFFFFF"/>
            <w:noWrap/>
            <w:vAlign w:val="center"/>
            <w:hideMark/>
          </w:tcPr>
          <w:p w14:paraId="3A77B76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$9,500</w:t>
            </w:r>
          </w:p>
        </w:tc>
        <w:tc>
          <w:tcPr>
            <w:tcW w:w="820" w:type="dxa"/>
            <w:tcBorders>
              <w:top w:val="nil"/>
              <w:left w:val="nil"/>
              <w:bottom w:val="single" w:sz="4" w:space="0" w:color="808080"/>
              <w:right w:val="single" w:sz="4" w:space="0" w:color="808080"/>
            </w:tcBorders>
            <w:shd w:val="clear" w:color="000000" w:fill="FFFFFF"/>
            <w:noWrap/>
            <w:vAlign w:val="center"/>
            <w:hideMark/>
          </w:tcPr>
          <w:p w14:paraId="1DC371D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w:t>
            </w:r>
          </w:p>
        </w:tc>
        <w:tc>
          <w:tcPr>
            <w:tcW w:w="740" w:type="dxa"/>
            <w:tcBorders>
              <w:top w:val="nil"/>
              <w:left w:val="nil"/>
              <w:bottom w:val="single" w:sz="4" w:space="0" w:color="808080"/>
              <w:right w:val="single" w:sz="4" w:space="0" w:color="808080"/>
            </w:tcBorders>
            <w:shd w:val="clear" w:color="000000" w:fill="FFFFFF"/>
            <w:noWrap/>
            <w:vAlign w:val="center"/>
            <w:hideMark/>
          </w:tcPr>
          <w:p w14:paraId="6DF2F7E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w:t>
            </w:r>
          </w:p>
        </w:tc>
        <w:tc>
          <w:tcPr>
            <w:tcW w:w="1080" w:type="dxa"/>
            <w:tcBorders>
              <w:top w:val="nil"/>
              <w:left w:val="nil"/>
              <w:bottom w:val="single" w:sz="4" w:space="0" w:color="808080"/>
              <w:right w:val="single" w:sz="4" w:space="0" w:color="808080"/>
            </w:tcBorders>
            <w:shd w:val="clear" w:color="000000" w:fill="FFFFFF"/>
            <w:noWrap/>
            <w:vAlign w:val="center"/>
            <w:hideMark/>
          </w:tcPr>
          <w:p w14:paraId="1D1D5EF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$8,756</w:t>
            </w:r>
          </w:p>
        </w:tc>
        <w:tc>
          <w:tcPr>
            <w:tcW w:w="1080" w:type="dxa"/>
            <w:tcBorders>
              <w:top w:val="nil"/>
              <w:left w:val="nil"/>
              <w:bottom w:val="single" w:sz="4" w:space="0" w:color="808080"/>
              <w:right w:val="single" w:sz="4" w:space="0" w:color="808080"/>
            </w:tcBorders>
            <w:shd w:val="clear" w:color="000000" w:fill="FFFFFF"/>
            <w:noWrap/>
            <w:vAlign w:val="center"/>
            <w:hideMark/>
          </w:tcPr>
          <w:p w14:paraId="0AD101E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25.00%</w:t>
            </w:r>
          </w:p>
        </w:tc>
        <w:tc>
          <w:tcPr>
            <w:tcW w:w="820" w:type="dxa"/>
            <w:tcBorders>
              <w:top w:val="nil"/>
              <w:left w:val="nil"/>
              <w:bottom w:val="single" w:sz="4" w:space="0" w:color="808080"/>
              <w:right w:val="single" w:sz="4" w:space="0" w:color="808080"/>
            </w:tcBorders>
            <w:shd w:val="clear" w:color="000000" w:fill="FFFFFF"/>
            <w:noWrap/>
            <w:vAlign w:val="center"/>
            <w:hideMark/>
          </w:tcPr>
          <w:p w14:paraId="0F438C8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780" w:type="dxa"/>
            <w:tcBorders>
              <w:top w:val="nil"/>
              <w:left w:val="nil"/>
              <w:bottom w:val="single" w:sz="4" w:space="0" w:color="808080"/>
              <w:right w:val="single" w:sz="4" w:space="0" w:color="808080"/>
            </w:tcBorders>
            <w:shd w:val="clear" w:color="000000" w:fill="FFFFFF"/>
            <w:noWrap/>
            <w:vAlign w:val="center"/>
            <w:hideMark/>
          </w:tcPr>
          <w:p w14:paraId="2D740AE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1080" w:type="dxa"/>
            <w:tcBorders>
              <w:top w:val="nil"/>
              <w:left w:val="nil"/>
              <w:bottom w:val="single" w:sz="4" w:space="0" w:color="808080"/>
              <w:right w:val="single" w:sz="4" w:space="0" w:color="808080"/>
            </w:tcBorders>
            <w:shd w:val="clear" w:color="000000" w:fill="FFFFFF"/>
            <w:noWrap/>
            <w:vAlign w:val="center"/>
            <w:hideMark/>
          </w:tcPr>
          <w:p w14:paraId="57D378F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$5,950</w:t>
            </w:r>
          </w:p>
        </w:tc>
        <w:tc>
          <w:tcPr>
            <w:tcW w:w="1080" w:type="dxa"/>
            <w:tcBorders>
              <w:top w:val="nil"/>
              <w:left w:val="nil"/>
              <w:bottom w:val="single" w:sz="4" w:space="0" w:color="808080"/>
              <w:right w:val="single" w:sz="4" w:space="0" w:color="808080"/>
            </w:tcBorders>
            <w:shd w:val="clear" w:color="000000" w:fill="FFFFFF"/>
            <w:noWrap/>
            <w:vAlign w:val="center"/>
            <w:hideMark/>
          </w:tcPr>
          <w:p w14:paraId="66D574C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25.00%</w:t>
            </w:r>
          </w:p>
        </w:tc>
      </w:tr>
      <w:tr w:rsidR="009A41CA" w:rsidRPr="00FF2162" w14:paraId="6B363C81"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2C347E1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lastRenderedPageBreak/>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74D6AA1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A4773B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522E309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Multi-Ethnicity</w:t>
            </w:r>
          </w:p>
        </w:tc>
        <w:tc>
          <w:tcPr>
            <w:tcW w:w="820" w:type="dxa"/>
            <w:tcBorders>
              <w:top w:val="nil"/>
              <w:left w:val="nil"/>
              <w:bottom w:val="single" w:sz="4" w:space="0" w:color="808080"/>
              <w:right w:val="single" w:sz="4" w:space="0" w:color="808080"/>
            </w:tcBorders>
            <w:shd w:val="clear" w:color="000000" w:fill="FFFFFF"/>
            <w:noWrap/>
            <w:vAlign w:val="center"/>
            <w:hideMark/>
          </w:tcPr>
          <w:p w14:paraId="510A917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60" w:type="dxa"/>
            <w:tcBorders>
              <w:top w:val="nil"/>
              <w:left w:val="nil"/>
              <w:bottom w:val="single" w:sz="4" w:space="0" w:color="808080"/>
              <w:right w:val="single" w:sz="4" w:space="0" w:color="808080"/>
            </w:tcBorders>
            <w:shd w:val="clear" w:color="000000" w:fill="FFFFFF"/>
            <w:noWrap/>
            <w:vAlign w:val="center"/>
            <w:hideMark/>
          </w:tcPr>
          <w:p w14:paraId="1D7AFA5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11E398D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636BBF9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40" w:type="dxa"/>
            <w:tcBorders>
              <w:top w:val="nil"/>
              <w:left w:val="nil"/>
              <w:bottom w:val="single" w:sz="4" w:space="0" w:color="808080"/>
              <w:right w:val="single" w:sz="4" w:space="0" w:color="808080"/>
            </w:tcBorders>
            <w:shd w:val="clear" w:color="000000" w:fill="FFFFFF"/>
            <w:noWrap/>
            <w:vAlign w:val="center"/>
            <w:hideMark/>
          </w:tcPr>
          <w:p w14:paraId="37A18F8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4C0CAE3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1D849BA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0354DC9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80" w:type="dxa"/>
            <w:tcBorders>
              <w:top w:val="nil"/>
              <w:left w:val="nil"/>
              <w:bottom w:val="single" w:sz="4" w:space="0" w:color="808080"/>
              <w:right w:val="single" w:sz="4" w:space="0" w:color="808080"/>
            </w:tcBorders>
            <w:shd w:val="clear" w:color="000000" w:fill="FFFFFF"/>
            <w:noWrap/>
            <w:vAlign w:val="center"/>
            <w:hideMark/>
          </w:tcPr>
          <w:p w14:paraId="699F752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80" w:type="dxa"/>
            <w:tcBorders>
              <w:top w:val="nil"/>
              <w:left w:val="nil"/>
              <w:bottom w:val="single" w:sz="4" w:space="0" w:color="808080"/>
              <w:right w:val="single" w:sz="4" w:space="0" w:color="808080"/>
            </w:tcBorders>
            <w:shd w:val="clear" w:color="000000" w:fill="FFFFFF"/>
            <w:noWrap/>
            <w:vAlign w:val="center"/>
            <w:hideMark/>
          </w:tcPr>
          <w:p w14:paraId="255E536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w:t>
            </w:r>
          </w:p>
        </w:tc>
        <w:tc>
          <w:tcPr>
            <w:tcW w:w="1080" w:type="dxa"/>
            <w:tcBorders>
              <w:top w:val="nil"/>
              <w:left w:val="nil"/>
              <w:bottom w:val="single" w:sz="4" w:space="0" w:color="808080"/>
              <w:right w:val="single" w:sz="4" w:space="0" w:color="808080"/>
            </w:tcBorders>
            <w:shd w:val="clear" w:color="000000" w:fill="FFFFFF"/>
            <w:noWrap/>
            <w:vAlign w:val="center"/>
            <w:hideMark/>
          </w:tcPr>
          <w:p w14:paraId="2EB1848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1C4578A6"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1ABC1EA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DF15F1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FD8B39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676E8C5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Unknown</w:t>
            </w:r>
          </w:p>
        </w:tc>
        <w:tc>
          <w:tcPr>
            <w:tcW w:w="820" w:type="dxa"/>
            <w:tcBorders>
              <w:top w:val="nil"/>
              <w:left w:val="nil"/>
              <w:bottom w:val="single" w:sz="4" w:space="0" w:color="808080"/>
              <w:right w:val="single" w:sz="4" w:space="0" w:color="808080"/>
            </w:tcBorders>
            <w:shd w:val="clear" w:color="000000" w:fill="FFFFFF"/>
            <w:noWrap/>
            <w:vAlign w:val="center"/>
            <w:hideMark/>
          </w:tcPr>
          <w:p w14:paraId="170A890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760" w:type="dxa"/>
            <w:tcBorders>
              <w:top w:val="nil"/>
              <w:left w:val="nil"/>
              <w:bottom w:val="single" w:sz="4" w:space="0" w:color="808080"/>
              <w:right w:val="single" w:sz="4" w:space="0" w:color="808080"/>
            </w:tcBorders>
            <w:shd w:val="clear" w:color="000000" w:fill="FFFFFF"/>
            <w:noWrap/>
            <w:vAlign w:val="center"/>
            <w:hideMark/>
          </w:tcPr>
          <w:p w14:paraId="0A3867F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80" w:type="dxa"/>
            <w:tcBorders>
              <w:top w:val="nil"/>
              <w:left w:val="nil"/>
              <w:bottom w:val="single" w:sz="4" w:space="0" w:color="808080"/>
              <w:right w:val="single" w:sz="4" w:space="0" w:color="808080"/>
            </w:tcBorders>
            <w:shd w:val="clear" w:color="000000" w:fill="FFFFFF"/>
            <w:noWrap/>
            <w:vAlign w:val="center"/>
            <w:hideMark/>
          </w:tcPr>
          <w:p w14:paraId="30F9BAC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$1,700</w:t>
            </w:r>
          </w:p>
        </w:tc>
        <w:tc>
          <w:tcPr>
            <w:tcW w:w="820" w:type="dxa"/>
            <w:tcBorders>
              <w:top w:val="nil"/>
              <w:left w:val="nil"/>
              <w:bottom w:val="single" w:sz="4" w:space="0" w:color="808080"/>
              <w:right w:val="single" w:sz="4" w:space="0" w:color="808080"/>
            </w:tcBorders>
            <w:shd w:val="clear" w:color="000000" w:fill="FFFFFF"/>
            <w:noWrap/>
            <w:vAlign w:val="center"/>
            <w:hideMark/>
          </w:tcPr>
          <w:p w14:paraId="777E959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740" w:type="dxa"/>
            <w:tcBorders>
              <w:top w:val="nil"/>
              <w:left w:val="nil"/>
              <w:bottom w:val="single" w:sz="4" w:space="0" w:color="808080"/>
              <w:right w:val="single" w:sz="4" w:space="0" w:color="808080"/>
            </w:tcBorders>
            <w:shd w:val="clear" w:color="000000" w:fill="FFFFFF"/>
            <w:noWrap/>
            <w:vAlign w:val="center"/>
            <w:hideMark/>
          </w:tcPr>
          <w:p w14:paraId="4E3EB2E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80" w:type="dxa"/>
            <w:tcBorders>
              <w:top w:val="nil"/>
              <w:left w:val="nil"/>
              <w:bottom w:val="single" w:sz="4" w:space="0" w:color="808080"/>
              <w:right w:val="single" w:sz="4" w:space="0" w:color="808080"/>
            </w:tcBorders>
            <w:shd w:val="clear" w:color="000000" w:fill="FFFFFF"/>
            <w:noWrap/>
            <w:vAlign w:val="center"/>
            <w:hideMark/>
          </w:tcPr>
          <w:p w14:paraId="56612B8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$2,500</w:t>
            </w:r>
          </w:p>
        </w:tc>
        <w:tc>
          <w:tcPr>
            <w:tcW w:w="1080" w:type="dxa"/>
            <w:tcBorders>
              <w:top w:val="nil"/>
              <w:left w:val="nil"/>
              <w:bottom w:val="single" w:sz="4" w:space="0" w:color="808080"/>
              <w:right w:val="single" w:sz="4" w:space="0" w:color="808080"/>
            </w:tcBorders>
            <w:shd w:val="clear" w:color="000000" w:fill="FFFFFF"/>
            <w:noWrap/>
            <w:vAlign w:val="center"/>
            <w:hideMark/>
          </w:tcPr>
          <w:p w14:paraId="68D04A1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19B8137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0" w:type="dxa"/>
            <w:tcBorders>
              <w:top w:val="nil"/>
              <w:left w:val="nil"/>
              <w:bottom w:val="single" w:sz="4" w:space="0" w:color="808080"/>
              <w:right w:val="single" w:sz="4" w:space="0" w:color="808080"/>
            </w:tcBorders>
            <w:shd w:val="clear" w:color="000000" w:fill="FFFFFF"/>
            <w:noWrap/>
            <w:vAlign w:val="center"/>
            <w:hideMark/>
          </w:tcPr>
          <w:p w14:paraId="45CFFA1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56BA758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4A3CDF0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548049DE"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0322F0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04203C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F975E3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7D05CF3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White Non-Hispanic</w:t>
            </w:r>
          </w:p>
        </w:tc>
        <w:tc>
          <w:tcPr>
            <w:tcW w:w="820" w:type="dxa"/>
            <w:tcBorders>
              <w:top w:val="nil"/>
              <w:left w:val="nil"/>
              <w:bottom w:val="single" w:sz="4" w:space="0" w:color="808080"/>
              <w:right w:val="single" w:sz="4" w:space="0" w:color="808080"/>
            </w:tcBorders>
            <w:shd w:val="clear" w:color="000000" w:fill="FFFFFF"/>
            <w:noWrap/>
            <w:vAlign w:val="center"/>
            <w:hideMark/>
          </w:tcPr>
          <w:p w14:paraId="62EBB1D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60" w:type="dxa"/>
            <w:tcBorders>
              <w:top w:val="nil"/>
              <w:left w:val="nil"/>
              <w:bottom w:val="single" w:sz="4" w:space="0" w:color="808080"/>
              <w:right w:val="single" w:sz="4" w:space="0" w:color="808080"/>
            </w:tcBorders>
            <w:shd w:val="clear" w:color="000000" w:fill="FFFFFF"/>
            <w:noWrap/>
            <w:vAlign w:val="center"/>
            <w:hideMark/>
          </w:tcPr>
          <w:p w14:paraId="07129A2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80" w:type="dxa"/>
            <w:tcBorders>
              <w:top w:val="nil"/>
              <w:left w:val="nil"/>
              <w:bottom w:val="single" w:sz="4" w:space="0" w:color="808080"/>
              <w:right w:val="single" w:sz="4" w:space="0" w:color="808080"/>
            </w:tcBorders>
            <w:shd w:val="clear" w:color="000000" w:fill="FFFFFF"/>
            <w:noWrap/>
            <w:vAlign w:val="center"/>
            <w:hideMark/>
          </w:tcPr>
          <w:p w14:paraId="6FB0156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$128</w:t>
            </w:r>
          </w:p>
        </w:tc>
        <w:tc>
          <w:tcPr>
            <w:tcW w:w="820" w:type="dxa"/>
            <w:tcBorders>
              <w:top w:val="nil"/>
              <w:left w:val="nil"/>
              <w:bottom w:val="single" w:sz="4" w:space="0" w:color="808080"/>
              <w:right w:val="single" w:sz="4" w:space="0" w:color="808080"/>
            </w:tcBorders>
            <w:shd w:val="clear" w:color="000000" w:fill="FFFFFF"/>
            <w:noWrap/>
            <w:vAlign w:val="center"/>
            <w:hideMark/>
          </w:tcPr>
          <w:p w14:paraId="5132888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40" w:type="dxa"/>
            <w:tcBorders>
              <w:top w:val="nil"/>
              <w:left w:val="nil"/>
              <w:bottom w:val="single" w:sz="4" w:space="0" w:color="808080"/>
              <w:right w:val="single" w:sz="4" w:space="0" w:color="808080"/>
            </w:tcBorders>
            <w:shd w:val="clear" w:color="000000" w:fill="FFFFFF"/>
            <w:noWrap/>
            <w:vAlign w:val="center"/>
            <w:hideMark/>
          </w:tcPr>
          <w:p w14:paraId="1AABA69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4622ADA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3B6C750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4AD2381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0" w:type="dxa"/>
            <w:tcBorders>
              <w:top w:val="nil"/>
              <w:left w:val="nil"/>
              <w:bottom w:val="single" w:sz="4" w:space="0" w:color="808080"/>
              <w:right w:val="single" w:sz="4" w:space="0" w:color="808080"/>
            </w:tcBorders>
            <w:shd w:val="clear" w:color="000000" w:fill="FFFFFF"/>
            <w:noWrap/>
            <w:vAlign w:val="center"/>
            <w:hideMark/>
          </w:tcPr>
          <w:p w14:paraId="7DBF1DE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27EA11D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59BA209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57F9D7EA"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89EB8C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C231F5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36" w:type="dxa"/>
            <w:gridSpan w:val="3"/>
            <w:tcBorders>
              <w:top w:val="single" w:sz="4" w:space="0" w:color="808080"/>
              <w:left w:val="nil"/>
              <w:bottom w:val="single" w:sz="4" w:space="0" w:color="808080"/>
              <w:right w:val="single" w:sz="4" w:space="0" w:color="808080"/>
            </w:tcBorders>
            <w:shd w:val="clear" w:color="000000" w:fill="D4D0C8"/>
            <w:noWrap/>
            <w:vAlign w:val="center"/>
            <w:hideMark/>
          </w:tcPr>
          <w:p w14:paraId="4A76ABF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Scholarship: Osher Scholarship Total</w:t>
            </w:r>
          </w:p>
        </w:tc>
        <w:tc>
          <w:tcPr>
            <w:tcW w:w="820" w:type="dxa"/>
            <w:tcBorders>
              <w:top w:val="nil"/>
              <w:left w:val="nil"/>
              <w:bottom w:val="single" w:sz="4" w:space="0" w:color="808080"/>
              <w:right w:val="single" w:sz="4" w:space="0" w:color="808080"/>
            </w:tcBorders>
            <w:shd w:val="clear" w:color="000000" w:fill="FFFFFF"/>
            <w:noWrap/>
            <w:vAlign w:val="center"/>
            <w:hideMark/>
          </w:tcPr>
          <w:p w14:paraId="45B00EA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60" w:type="dxa"/>
            <w:tcBorders>
              <w:top w:val="nil"/>
              <w:left w:val="nil"/>
              <w:bottom w:val="single" w:sz="4" w:space="0" w:color="808080"/>
              <w:right w:val="single" w:sz="4" w:space="0" w:color="808080"/>
            </w:tcBorders>
            <w:shd w:val="clear" w:color="000000" w:fill="FFFFFF"/>
            <w:noWrap/>
            <w:vAlign w:val="center"/>
            <w:hideMark/>
          </w:tcPr>
          <w:p w14:paraId="0E2DFF8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15B1552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4F1CBB5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w:t>
            </w:r>
          </w:p>
        </w:tc>
        <w:tc>
          <w:tcPr>
            <w:tcW w:w="740" w:type="dxa"/>
            <w:tcBorders>
              <w:top w:val="nil"/>
              <w:left w:val="nil"/>
              <w:bottom w:val="single" w:sz="4" w:space="0" w:color="808080"/>
              <w:right w:val="single" w:sz="4" w:space="0" w:color="808080"/>
            </w:tcBorders>
            <w:shd w:val="clear" w:color="000000" w:fill="FFFFFF"/>
            <w:noWrap/>
            <w:vAlign w:val="center"/>
            <w:hideMark/>
          </w:tcPr>
          <w:p w14:paraId="1C4AFFD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w:t>
            </w:r>
          </w:p>
        </w:tc>
        <w:tc>
          <w:tcPr>
            <w:tcW w:w="1080" w:type="dxa"/>
            <w:tcBorders>
              <w:top w:val="nil"/>
              <w:left w:val="nil"/>
              <w:bottom w:val="single" w:sz="4" w:space="0" w:color="808080"/>
              <w:right w:val="single" w:sz="4" w:space="0" w:color="808080"/>
            </w:tcBorders>
            <w:shd w:val="clear" w:color="000000" w:fill="FFFFFF"/>
            <w:noWrap/>
            <w:vAlign w:val="center"/>
            <w:hideMark/>
          </w:tcPr>
          <w:p w14:paraId="0444FCA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$7,875</w:t>
            </w:r>
          </w:p>
        </w:tc>
        <w:tc>
          <w:tcPr>
            <w:tcW w:w="1080" w:type="dxa"/>
            <w:tcBorders>
              <w:top w:val="nil"/>
              <w:left w:val="nil"/>
              <w:bottom w:val="single" w:sz="4" w:space="0" w:color="808080"/>
              <w:right w:val="single" w:sz="4" w:space="0" w:color="808080"/>
            </w:tcBorders>
            <w:shd w:val="clear" w:color="000000" w:fill="FFFFFF"/>
            <w:noWrap/>
            <w:vAlign w:val="center"/>
            <w:hideMark/>
          </w:tcPr>
          <w:p w14:paraId="659C37B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3512BDD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0" w:type="dxa"/>
            <w:tcBorders>
              <w:top w:val="nil"/>
              <w:left w:val="nil"/>
              <w:bottom w:val="single" w:sz="4" w:space="0" w:color="808080"/>
              <w:right w:val="single" w:sz="4" w:space="0" w:color="808080"/>
            </w:tcBorders>
            <w:shd w:val="clear" w:color="000000" w:fill="FFFFFF"/>
            <w:noWrap/>
            <w:vAlign w:val="center"/>
            <w:hideMark/>
          </w:tcPr>
          <w:p w14:paraId="2B0A218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3EB4D68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3A97433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1B02DE95"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26DD046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7FF89F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715C7D5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0440ECF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African-American</w:t>
            </w:r>
          </w:p>
        </w:tc>
        <w:tc>
          <w:tcPr>
            <w:tcW w:w="820" w:type="dxa"/>
            <w:tcBorders>
              <w:top w:val="nil"/>
              <w:left w:val="nil"/>
              <w:bottom w:val="single" w:sz="4" w:space="0" w:color="808080"/>
              <w:right w:val="single" w:sz="4" w:space="0" w:color="808080"/>
            </w:tcBorders>
            <w:shd w:val="clear" w:color="000000" w:fill="FFFFFF"/>
            <w:noWrap/>
            <w:vAlign w:val="center"/>
            <w:hideMark/>
          </w:tcPr>
          <w:p w14:paraId="49D067E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60" w:type="dxa"/>
            <w:tcBorders>
              <w:top w:val="nil"/>
              <w:left w:val="nil"/>
              <w:bottom w:val="single" w:sz="4" w:space="0" w:color="808080"/>
              <w:right w:val="single" w:sz="4" w:space="0" w:color="808080"/>
            </w:tcBorders>
            <w:shd w:val="clear" w:color="000000" w:fill="FFFFFF"/>
            <w:noWrap/>
            <w:vAlign w:val="center"/>
            <w:hideMark/>
          </w:tcPr>
          <w:p w14:paraId="5B2FA38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4DA2116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5D8219D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740" w:type="dxa"/>
            <w:tcBorders>
              <w:top w:val="nil"/>
              <w:left w:val="nil"/>
              <w:bottom w:val="single" w:sz="4" w:space="0" w:color="808080"/>
              <w:right w:val="single" w:sz="4" w:space="0" w:color="808080"/>
            </w:tcBorders>
            <w:shd w:val="clear" w:color="000000" w:fill="FFFFFF"/>
            <w:noWrap/>
            <w:vAlign w:val="center"/>
            <w:hideMark/>
          </w:tcPr>
          <w:p w14:paraId="6327531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1080" w:type="dxa"/>
            <w:tcBorders>
              <w:top w:val="nil"/>
              <w:left w:val="nil"/>
              <w:bottom w:val="single" w:sz="4" w:space="0" w:color="808080"/>
              <w:right w:val="single" w:sz="4" w:space="0" w:color="808080"/>
            </w:tcBorders>
            <w:shd w:val="clear" w:color="000000" w:fill="FFFFFF"/>
            <w:noWrap/>
            <w:vAlign w:val="center"/>
            <w:hideMark/>
          </w:tcPr>
          <w:p w14:paraId="76AC1D8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$1,500</w:t>
            </w:r>
          </w:p>
        </w:tc>
        <w:tc>
          <w:tcPr>
            <w:tcW w:w="1080" w:type="dxa"/>
            <w:tcBorders>
              <w:top w:val="nil"/>
              <w:left w:val="nil"/>
              <w:bottom w:val="single" w:sz="4" w:space="0" w:color="808080"/>
              <w:right w:val="single" w:sz="4" w:space="0" w:color="808080"/>
            </w:tcBorders>
            <w:shd w:val="clear" w:color="000000" w:fill="FFFFFF"/>
            <w:noWrap/>
            <w:vAlign w:val="center"/>
            <w:hideMark/>
          </w:tcPr>
          <w:p w14:paraId="43F4D0E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21FE1AB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0" w:type="dxa"/>
            <w:tcBorders>
              <w:top w:val="nil"/>
              <w:left w:val="nil"/>
              <w:bottom w:val="single" w:sz="4" w:space="0" w:color="808080"/>
              <w:right w:val="single" w:sz="4" w:space="0" w:color="808080"/>
            </w:tcBorders>
            <w:shd w:val="clear" w:color="000000" w:fill="FFFFFF"/>
            <w:noWrap/>
            <w:vAlign w:val="center"/>
            <w:hideMark/>
          </w:tcPr>
          <w:p w14:paraId="2C52885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7545202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77EEB0D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6462B72B"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821AFB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F5E615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2C9DF8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15907D4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American Indian/Alaskan Native</w:t>
            </w:r>
          </w:p>
        </w:tc>
        <w:tc>
          <w:tcPr>
            <w:tcW w:w="820" w:type="dxa"/>
            <w:tcBorders>
              <w:top w:val="nil"/>
              <w:left w:val="nil"/>
              <w:bottom w:val="single" w:sz="4" w:space="0" w:color="808080"/>
              <w:right w:val="single" w:sz="4" w:space="0" w:color="808080"/>
            </w:tcBorders>
            <w:shd w:val="clear" w:color="000000" w:fill="FFFFFF"/>
            <w:noWrap/>
            <w:vAlign w:val="center"/>
            <w:hideMark/>
          </w:tcPr>
          <w:p w14:paraId="6323F59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60" w:type="dxa"/>
            <w:tcBorders>
              <w:top w:val="nil"/>
              <w:left w:val="nil"/>
              <w:bottom w:val="single" w:sz="4" w:space="0" w:color="808080"/>
              <w:right w:val="single" w:sz="4" w:space="0" w:color="808080"/>
            </w:tcBorders>
            <w:shd w:val="clear" w:color="000000" w:fill="FFFFFF"/>
            <w:noWrap/>
            <w:vAlign w:val="center"/>
            <w:hideMark/>
          </w:tcPr>
          <w:p w14:paraId="7590E9E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5369690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0DEE266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40" w:type="dxa"/>
            <w:tcBorders>
              <w:top w:val="nil"/>
              <w:left w:val="nil"/>
              <w:bottom w:val="single" w:sz="4" w:space="0" w:color="808080"/>
              <w:right w:val="single" w:sz="4" w:space="0" w:color="808080"/>
            </w:tcBorders>
            <w:shd w:val="clear" w:color="000000" w:fill="FFFFFF"/>
            <w:noWrap/>
            <w:vAlign w:val="center"/>
            <w:hideMark/>
          </w:tcPr>
          <w:p w14:paraId="04440B7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80" w:type="dxa"/>
            <w:tcBorders>
              <w:top w:val="nil"/>
              <w:left w:val="nil"/>
              <w:bottom w:val="single" w:sz="4" w:space="0" w:color="808080"/>
              <w:right w:val="single" w:sz="4" w:space="0" w:color="808080"/>
            </w:tcBorders>
            <w:shd w:val="clear" w:color="000000" w:fill="FFFFFF"/>
            <w:noWrap/>
            <w:vAlign w:val="center"/>
            <w:hideMark/>
          </w:tcPr>
          <w:p w14:paraId="4179C4F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$375</w:t>
            </w:r>
          </w:p>
        </w:tc>
        <w:tc>
          <w:tcPr>
            <w:tcW w:w="1080" w:type="dxa"/>
            <w:tcBorders>
              <w:top w:val="nil"/>
              <w:left w:val="nil"/>
              <w:bottom w:val="single" w:sz="4" w:space="0" w:color="808080"/>
              <w:right w:val="single" w:sz="4" w:space="0" w:color="808080"/>
            </w:tcBorders>
            <w:shd w:val="clear" w:color="000000" w:fill="FFFFFF"/>
            <w:noWrap/>
            <w:vAlign w:val="center"/>
            <w:hideMark/>
          </w:tcPr>
          <w:p w14:paraId="778598D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5B46100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0" w:type="dxa"/>
            <w:tcBorders>
              <w:top w:val="nil"/>
              <w:left w:val="nil"/>
              <w:bottom w:val="single" w:sz="4" w:space="0" w:color="808080"/>
              <w:right w:val="single" w:sz="4" w:space="0" w:color="808080"/>
            </w:tcBorders>
            <w:shd w:val="clear" w:color="000000" w:fill="FFFFFF"/>
            <w:noWrap/>
            <w:vAlign w:val="center"/>
            <w:hideMark/>
          </w:tcPr>
          <w:p w14:paraId="29E2C4B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7BA1CCA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09357F5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3580542E"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A19DDE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D63261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FB7F54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3F4A5B5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Asian</w:t>
            </w:r>
          </w:p>
        </w:tc>
        <w:tc>
          <w:tcPr>
            <w:tcW w:w="820" w:type="dxa"/>
            <w:tcBorders>
              <w:top w:val="nil"/>
              <w:left w:val="nil"/>
              <w:bottom w:val="single" w:sz="4" w:space="0" w:color="808080"/>
              <w:right w:val="single" w:sz="4" w:space="0" w:color="808080"/>
            </w:tcBorders>
            <w:shd w:val="clear" w:color="000000" w:fill="FFFFFF"/>
            <w:noWrap/>
            <w:vAlign w:val="center"/>
            <w:hideMark/>
          </w:tcPr>
          <w:p w14:paraId="22A0218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60" w:type="dxa"/>
            <w:tcBorders>
              <w:top w:val="nil"/>
              <w:left w:val="nil"/>
              <w:bottom w:val="single" w:sz="4" w:space="0" w:color="808080"/>
              <w:right w:val="single" w:sz="4" w:space="0" w:color="808080"/>
            </w:tcBorders>
            <w:shd w:val="clear" w:color="000000" w:fill="FFFFFF"/>
            <w:noWrap/>
            <w:vAlign w:val="center"/>
            <w:hideMark/>
          </w:tcPr>
          <w:p w14:paraId="743325F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69443A1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79764C0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740" w:type="dxa"/>
            <w:tcBorders>
              <w:top w:val="nil"/>
              <w:left w:val="nil"/>
              <w:bottom w:val="single" w:sz="4" w:space="0" w:color="808080"/>
              <w:right w:val="single" w:sz="4" w:space="0" w:color="808080"/>
            </w:tcBorders>
            <w:shd w:val="clear" w:color="000000" w:fill="FFFFFF"/>
            <w:noWrap/>
            <w:vAlign w:val="center"/>
            <w:hideMark/>
          </w:tcPr>
          <w:p w14:paraId="4A4F1B5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1080" w:type="dxa"/>
            <w:tcBorders>
              <w:top w:val="nil"/>
              <w:left w:val="nil"/>
              <w:bottom w:val="single" w:sz="4" w:space="0" w:color="808080"/>
              <w:right w:val="single" w:sz="4" w:space="0" w:color="808080"/>
            </w:tcBorders>
            <w:shd w:val="clear" w:color="000000" w:fill="FFFFFF"/>
            <w:noWrap/>
            <w:vAlign w:val="center"/>
            <w:hideMark/>
          </w:tcPr>
          <w:p w14:paraId="57D94D1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$2,500</w:t>
            </w:r>
          </w:p>
        </w:tc>
        <w:tc>
          <w:tcPr>
            <w:tcW w:w="1080" w:type="dxa"/>
            <w:tcBorders>
              <w:top w:val="nil"/>
              <w:left w:val="nil"/>
              <w:bottom w:val="single" w:sz="4" w:space="0" w:color="808080"/>
              <w:right w:val="single" w:sz="4" w:space="0" w:color="808080"/>
            </w:tcBorders>
            <w:shd w:val="clear" w:color="000000" w:fill="FFFFFF"/>
            <w:noWrap/>
            <w:vAlign w:val="center"/>
            <w:hideMark/>
          </w:tcPr>
          <w:p w14:paraId="466F862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3F7A90B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0" w:type="dxa"/>
            <w:tcBorders>
              <w:top w:val="nil"/>
              <w:left w:val="nil"/>
              <w:bottom w:val="single" w:sz="4" w:space="0" w:color="808080"/>
              <w:right w:val="single" w:sz="4" w:space="0" w:color="808080"/>
            </w:tcBorders>
            <w:shd w:val="clear" w:color="000000" w:fill="FFFFFF"/>
            <w:noWrap/>
            <w:vAlign w:val="center"/>
            <w:hideMark/>
          </w:tcPr>
          <w:p w14:paraId="5C0E6A5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3012456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47FC4F7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62913FEE"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172A300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881ECD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B67BB9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15944E4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Filipino</w:t>
            </w:r>
          </w:p>
        </w:tc>
        <w:tc>
          <w:tcPr>
            <w:tcW w:w="820" w:type="dxa"/>
            <w:tcBorders>
              <w:top w:val="nil"/>
              <w:left w:val="nil"/>
              <w:bottom w:val="single" w:sz="4" w:space="0" w:color="808080"/>
              <w:right w:val="single" w:sz="4" w:space="0" w:color="808080"/>
            </w:tcBorders>
            <w:shd w:val="clear" w:color="000000" w:fill="FFFFFF"/>
            <w:noWrap/>
            <w:vAlign w:val="center"/>
            <w:hideMark/>
          </w:tcPr>
          <w:p w14:paraId="758B92A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60" w:type="dxa"/>
            <w:tcBorders>
              <w:top w:val="nil"/>
              <w:left w:val="nil"/>
              <w:bottom w:val="single" w:sz="4" w:space="0" w:color="808080"/>
              <w:right w:val="single" w:sz="4" w:space="0" w:color="808080"/>
            </w:tcBorders>
            <w:shd w:val="clear" w:color="000000" w:fill="FFFFFF"/>
            <w:noWrap/>
            <w:vAlign w:val="center"/>
            <w:hideMark/>
          </w:tcPr>
          <w:p w14:paraId="06868FA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7341B1F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3A542DD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740" w:type="dxa"/>
            <w:tcBorders>
              <w:top w:val="nil"/>
              <w:left w:val="nil"/>
              <w:bottom w:val="single" w:sz="4" w:space="0" w:color="808080"/>
              <w:right w:val="single" w:sz="4" w:space="0" w:color="808080"/>
            </w:tcBorders>
            <w:shd w:val="clear" w:color="000000" w:fill="FFFFFF"/>
            <w:noWrap/>
            <w:vAlign w:val="center"/>
            <w:hideMark/>
          </w:tcPr>
          <w:p w14:paraId="4A6F48E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80" w:type="dxa"/>
            <w:tcBorders>
              <w:top w:val="nil"/>
              <w:left w:val="nil"/>
              <w:bottom w:val="single" w:sz="4" w:space="0" w:color="808080"/>
              <w:right w:val="single" w:sz="4" w:space="0" w:color="808080"/>
            </w:tcBorders>
            <w:shd w:val="clear" w:color="000000" w:fill="FFFFFF"/>
            <w:noWrap/>
            <w:vAlign w:val="center"/>
            <w:hideMark/>
          </w:tcPr>
          <w:p w14:paraId="2A4D924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$1,000</w:t>
            </w:r>
          </w:p>
        </w:tc>
        <w:tc>
          <w:tcPr>
            <w:tcW w:w="1080" w:type="dxa"/>
            <w:tcBorders>
              <w:top w:val="nil"/>
              <w:left w:val="nil"/>
              <w:bottom w:val="single" w:sz="4" w:space="0" w:color="808080"/>
              <w:right w:val="single" w:sz="4" w:space="0" w:color="808080"/>
            </w:tcBorders>
            <w:shd w:val="clear" w:color="000000" w:fill="FFFFFF"/>
            <w:noWrap/>
            <w:vAlign w:val="center"/>
            <w:hideMark/>
          </w:tcPr>
          <w:p w14:paraId="7CF2648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7A07264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0" w:type="dxa"/>
            <w:tcBorders>
              <w:top w:val="nil"/>
              <w:left w:val="nil"/>
              <w:bottom w:val="single" w:sz="4" w:space="0" w:color="808080"/>
              <w:right w:val="single" w:sz="4" w:space="0" w:color="808080"/>
            </w:tcBorders>
            <w:shd w:val="clear" w:color="000000" w:fill="FFFFFF"/>
            <w:noWrap/>
            <w:vAlign w:val="center"/>
            <w:hideMark/>
          </w:tcPr>
          <w:p w14:paraId="7F540AB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562D079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188933B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2EDA375D"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94E687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00BC49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E811F9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6AA56B5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Hispanic</w:t>
            </w:r>
          </w:p>
        </w:tc>
        <w:tc>
          <w:tcPr>
            <w:tcW w:w="820" w:type="dxa"/>
            <w:tcBorders>
              <w:top w:val="nil"/>
              <w:left w:val="nil"/>
              <w:bottom w:val="single" w:sz="4" w:space="0" w:color="808080"/>
              <w:right w:val="single" w:sz="4" w:space="0" w:color="808080"/>
            </w:tcBorders>
            <w:shd w:val="clear" w:color="000000" w:fill="FFFFFF"/>
            <w:noWrap/>
            <w:vAlign w:val="center"/>
            <w:hideMark/>
          </w:tcPr>
          <w:p w14:paraId="6714157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60" w:type="dxa"/>
            <w:tcBorders>
              <w:top w:val="nil"/>
              <w:left w:val="nil"/>
              <w:bottom w:val="single" w:sz="4" w:space="0" w:color="808080"/>
              <w:right w:val="single" w:sz="4" w:space="0" w:color="808080"/>
            </w:tcBorders>
            <w:shd w:val="clear" w:color="000000" w:fill="FFFFFF"/>
            <w:noWrap/>
            <w:vAlign w:val="center"/>
            <w:hideMark/>
          </w:tcPr>
          <w:p w14:paraId="088851C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70B6B13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2BBA387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740" w:type="dxa"/>
            <w:tcBorders>
              <w:top w:val="nil"/>
              <w:left w:val="nil"/>
              <w:bottom w:val="single" w:sz="4" w:space="0" w:color="808080"/>
              <w:right w:val="single" w:sz="4" w:space="0" w:color="808080"/>
            </w:tcBorders>
            <w:shd w:val="clear" w:color="000000" w:fill="FFFFFF"/>
            <w:noWrap/>
            <w:vAlign w:val="center"/>
            <w:hideMark/>
          </w:tcPr>
          <w:p w14:paraId="2216109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1080" w:type="dxa"/>
            <w:tcBorders>
              <w:top w:val="nil"/>
              <w:left w:val="nil"/>
              <w:bottom w:val="single" w:sz="4" w:space="0" w:color="808080"/>
              <w:right w:val="single" w:sz="4" w:space="0" w:color="808080"/>
            </w:tcBorders>
            <w:shd w:val="clear" w:color="000000" w:fill="FFFFFF"/>
            <w:noWrap/>
            <w:vAlign w:val="center"/>
            <w:hideMark/>
          </w:tcPr>
          <w:p w14:paraId="438844E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$1,500</w:t>
            </w:r>
          </w:p>
        </w:tc>
        <w:tc>
          <w:tcPr>
            <w:tcW w:w="1080" w:type="dxa"/>
            <w:tcBorders>
              <w:top w:val="nil"/>
              <w:left w:val="nil"/>
              <w:bottom w:val="single" w:sz="4" w:space="0" w:color="808080"/>
              <w:right w:val="single" w:sz="4" w:space="0" w:color="808080"/>
            </w:tcBorders>
            <w:shd w:val="clear" w:color="000000" w:fill="FFFFFF"/>
            <w:noWrap/>
            <w:vAlign w:val="center"/>
            <w:hideMark/>
          </w:tcPr>
          <w:p w14:paraId="5DC7508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4268BD8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0" w:type="dxa"/>
            <w:tcBorders>
              <w:top w:val="nil"/>
              <w:left w:val="nil"/>
              <w:bottom w:val="single" w:sz="4" w:space="0" w:color="808080"/>
              <w:right w:val="single" w:sz="4" w:space="0" w:color="808080"/>
            </w:tcBorders>
            <w:shd w:val="clear" w:color="000000" w:fill="FFFFFF"/>
            <w:noWrap/>
            <w:vAlign w:val="center"/>
            <w:hideMark/>
          </w:tcPr>
          <w:p w14:paraId="473CD61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03EEF51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013D7C6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738DA57B"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048AAA4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6B238D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E3AB12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7CAA499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Multi-Ethnicity</w:t>
            </w:r>
          </w:p>
        </w:tc>
        <w:tc>
          <w:tcPr>
            <w:tcW w:w="820" w:type="dxa"/>
            <w:tcBorders>
              <w:top w:val="nil"/>
              <w:left w:val="nil"/>
              <w:bottom w:val="single" w:sz="4" w:space="0" w:color="808080"/>
              <w:right w:val="single" w:sz="4" w:space="0" w:color="808080"/>
            </w:tcBorders>
            <w:shd w:val="clear" w:color="000000" w:fill="FFFFFF"/>
            <w:noWrap/>
            <w:vAlign w:val="center"/>
            <w:hideMark/>
          </w:tcPr>
          <w:p w14:paraId="2BD69A7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60" w:type="dxa"/>
            <w:tcBorders>
              <w:top w:val="nil"/>
              <w:left w:val="nil"/>
              <w:bottom w:val="single" w:sz="4" w:space="0" w:color="808080"/>
              <w:right w:val="single" w:sz="4" w:space="0" w:color="808080"/>
            </w:tcBorders>
            <w:shd w:val="clear" w:color="000000" w:fill="FFFFFF"/>
            <w:noWrap/>
            <w:vAlign w:val="center"/>
            <w:hideMark/>
          </w:tcPr>
          <w:p w14:paraId="62F1D63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72B42B9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04F9F6E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740" w:type="dxa"/>
            <w:tcBorders>
              <w:top w:val="nil"/>
              <w:left w:val="nil"/>
              <w:bottom w:val="single" w:sz="4" w:space="0" w:color="808080"/>
              <w:right w:val="single" w:sz="4" w:space="0" w:color="808080"/>
            </w:tcBorders>
            <w:shd w:val="clear" w:color="000000" w:fill="FFFFFF"/>
            <w:noWrap/>
            <w:vAlign w:val="center"/>
            <w:hideMark/>
          </w:tcPr>
          <w:p w14:paraId="048115A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80" w:type="dxa"/>
            <w:tcBorders>
              <w:top w:val="nil"/>
              <w:left w:val="nil"/>
              <w:bottom w:val="single" w:sz="4" w:space="0" w:color="808080"/>
              <w:right w:val="single" w:sz="4" w:space="0" w:color="808080"/>
            </w:tcBorders>
            <w:shd w:val="clear" w:color="000000" w:fill="FFFFFF"/>
            <w:noWrap/>
            <w:vAlign w:val="center"/>
            <w:hideMark/>
          </w:tcPr>
          <w:p w14:paraId="672810B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$1,000</w:t>
            </w:r>
          </w:p>
        </w:tc>
        <w:tc>
          <w:tcPr>
            <w:tcW w:w="1080" w:type="dxa"/>
            <w:tcBorders>
              <w:top w:val="nil"/>
              <w:left w:val="nil"/>
              <w:bottom w:val="single" w:sz="4" w:space="0" w:color="808080"/>
              <w:right w:val="single" w:sz="4" w:space="0" w:color="808080"/>
            </w:tcBorders>
            <w:shd w:val="clear" w:color="000000" w:fill="FFFFFF"/>
            <w:noWrap/>
            <w:vAlign w:val="center"/>
            <w:hideMark/>
          </w:tcPr>
          <w:p w14:paraId="07170C8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1A48B08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0" w:type="dxa"/>
            <w:tcBorders>
              <w:top w:val="nil"/>
              <w:left w:val="nil"/>
              <w:bottom w:val="single" w:sz="4" w:space="0" w:color="808080"/>
              <w:right w:val="single" w:sz="4" w:space="0" w:color="808080"/>
            </w:tcBorders>
            <w:shd w:val="clear" w:color="000000" w:fill="FFFFFF"/>
            <w:noWrap/>
            <w:vAlign w:val="center"/>
            <w:hideMark/>
          </w:tcPr>
          <w:p w14:paraId="71A7D1F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4E2F357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0423FC2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15D9152E"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1C1251C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556" w:type="dxa"/>
            <w:gridSpan w:val="4"/>
            <w:tcBorders>
              <w:top w:val="single" w:sz="4" w:space="0" w:color="808080"/>
              <w:left w:val="nil"/>
              <w:bottom w:val="single" w:sz="4" w:space="0" w:color="808080"/>
              <w:right w:val="single" w:sz="4" w:space="0" w:color="808080"/>
            </w:tcBorders>
            <w:shd w:val="clear" w:color="000000" w:fill="D4D0C8"/>
            <w:noWrap/>
            <w:vAlign w:val="center"/>
            <w:hideMark/>
          </w:tcPr>
          <w:p w14:paraId="05D8F18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Work Study Total</w:t>
            </w:r>
          </w:p>
        </w:tc>
        <w:tc>
          <w:tcPr>
            <w:tcW w:w="820" w:type="dxa"/>
            <w:tcBorders>
              <w:top w:val="nil"/>
              <w:left w:val="nil"/>
              <w:bottom w:val="single" w:sz="4" w:space="0" w:color="808080"/>
              <w:right w:val="single" w:sz="4" w:space="0" w:color="808080"/>
            </w:tcBorders>
            <w:shd w:val="clear" w:color="000000" w:fill="FFFFFF"/>
            <w:noWrap/>
            <w:vAlign w:val="center"/>
            <w:hideMark/>
          </w:tcPr>
          <w:p w14:paraId="6EB6898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73</w:t>
            </w:r>
          </w:p>
        </w:tc>
        <w:tc>
          <w:tcPr>
            <w:tcW w:w="760" w:type="dxa"/>
            <w:tcBorders>
              <w:top w:val="nil"/>
              <w:left w:val="nil"/>
              <w:bottom w:val="single" w:sz="4" w:space="0" w:color="808080"/>
              <w:right w:val="single" w:sz="4" w:space="0" w:color="808080"/>
            </w:tcBorders>
            <w:shd w:val="clear" w:color="000000" w:fill="FFFFFF"/>
            <w:noWrap/>
            <w:vAlign w:val="center"/>
            <w:hideMark/>
          </w:tcPr>
          <w:p w14:paraId="6BC6F6C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127</w:t>
            </w:r>
          </w:p>
        </w:tc>
        <w:tc>
          <w:tcPr>
            <w:tcW w:w="1080" w:type="dxa"/>
            <w:tcBorders>
              <w:top w:val="nil"/>
              <w:left w:val="nil"/>
              <w:bottom w:val="single" w:sz="4" w:space="0" w:color="808080"/>
              <w:right w:val="single" w:sz="4" w:space="0" w:color="808080"/>
            </w:tcBorders>
            <w:shd w:val="clear" w:color="000000" w:fill="FFFFFF"/>
            <w:noWrap/>
            <w:vAlign w:val="center"/>
            <w:hideMark/>
          </w:tcPr>
          <w:p w14:paraId="4AF712E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$169,781</w:t>
            </w:r>
          </w:p>
        </w:tc>
        <w:tc>
          <w:tcPr>
            <w:tcW w:w="820" w:type="dxa"/>
            <w:tcBorders>
              <w:top w:val="nil"/>
              <w:left w:val="nil"/>
              <w:bottom w:val="single" w:sz="4" w:space="0" w:color="808080"/>
              <w:right w:val="single" w:sz="4" w:space="0" w:color="808080"/>
            </w:tcBorders>
            <w:shd w:val="clear" w:color="000000" w:fill="FFFFFF"/>
            <w:noWrap/>
            <w:vAlign w:val="center"/>
            <w:hideMark/>
          </w:tcPr>
          <w:p w14:paraId="039E031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62</w:t>
            </w:r>
          </w:p>
        </w:tc>
        <w:tc>
          <w:tcPr>
            <w:tcW w:w="740" w:type="dxa"/>
            <w:tcBorders>
              <w:top w:val="nil"/>
              <w:left w:val="nil"/>
              <w:bottom w:val="single" w:sz="4" w:space="0" w:color="808080"/>
              <w:right w:val="single" w:sz="4" w:space="0" w:color="808080"/>
            </w:tcBorders>
            <w:shd w:val="clear" w:color="000000" w:fill="FFFFFF"/>
            <w:noWrap/>
            <w:vAlign w:val="center"/>
            <w:hideMark/>
          </w:tcPr>
          <w:p w14:paraId="5FE8450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112</w:t>
            </w:r>
          </w:p>
        </w:tc>
        <w:tc>
          <w:tcPr>
            <w:tcW w:w="1080" w:type="dxa"/>
            <w:tcBorders>
              <w:top w:val="nil"/>
              <w:left w:val="nil"/>
              <w:bottom w:val="single" w:sz="4" w:space="0" w:color="808080"/>
              <w:right w:val="single" w:sz="4" w:space="0" w:color="808080"/>
            </w:tcBorders>
            <w:shd w:val="clear" w:color="000000" w:fill="FFFFFF"/>
            <w:noWrap/>
            <w:vAlign w:val="center"/>
            <w:hideMark/>
          </w:tcPr>
          <w:p w14:paraId="6CAD94B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$178,990</w:t>
            </w:r>
          </w:p>
        </w:tc>
        <w:tc>
          <w:tcPr>
            <w:tcW w:w="1080" w:type="dxa"/>
            <w:tcBorders>
              <w:top w:val="nil"/>
              <w:left w:val="nil"/>
              <w:bottom w:val="single" w:sz="4" w:space="0" w:color="808080"/>
              <w:right w:val="single" w:sz="4" w:space="0" w:color="808080"/>
            </w:tcBorders>
            <w:shd w:val="clear" w:color="000000" w:fill="FFFFFF"/>
            <w:noWrap/>
            <w:vAlign w:val="center"/>
            <w:hideMark/>
          </w:tcPr>
          <w:p w14:paraId="5A2FACB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17.74%</w:t>
            </w:r>
          </w:p>
        </w:tc>
        <w:tc>
          <w:tcPr>
            <w:tcW w:w="820" w:type="dxa"/>
            <w:tcBorders>
              <w:top w:val="nil"/>
              <w:left w:val="nil"/>
              <w:bottom w:val="single" w:sz="4" w:space="0" w:color="808080"/>
              <w:right w:val="single" w:sz="4" w:space="0" w:color="808080"/>
            </w:tcBorders>
            <w:shd w:val="clear" w:color="000000" w:fill="FFFFFF"/>
            <w:noWrap/>
            <w:vAlign w:val="center"/>
            <w:hideMark/>
          </w:tcPr>
          <w:p w14:paraId="7200C53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0" w:type="dxa"/>
            <w:tcBorders>
              <w:top w:val="nil"/>
              <w:left w:val="nil"/>
              <w:bottom w:val="single" w:sz="4" w:space="0" w:color="808080"/>
              <w:right w:val="single" w:sz="4" w:space="0" w:color="808080"/>
            </w:tcBorders>
            <w:shd w:val="clear" w:color="000000" w:fill="FFFFFF"/>
            <w:noWrap/>
            <w:vAlign w:val="center"/>
            <w:hideMark/>
          </w:tcPr>
          <w:p w14:paraId="229A8A5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1DB9669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6CA1CA4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4C4F43AC" w14:textId="77777777" w:rsidTr="00A64DF6">
        <w:trPr>
          <w:trHeight w:val="555"/>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440E390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70AEF85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36" w:type="dxa"/>
            <w:gridSpan w:val="3"/>
            <w:tcBorders>
              <w:top w:val="single" w:sz="4" w:space="0" w:color="808080"/>
              <w:left w:val="nil"/>
              <w:bottom w:val="single" w:sz="4" w:space="0" w:color="808080"/>
              <w:right w:val="single" w:sz="4" w:space="0" w:color="808080"/>
            </w:tcBorders>
            <w:shd w:val="clear" w:color="000000" w:fill="D4D0C8"/>
            <w:vAlign w:val="center"/>
            <w:hideMark/>
          </w:tcPr>
          <w:p w14:paraId="037B0FC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Federal Work Study (FWS) (Federal share) Total</w:t>
            </w:r>
          </w:p>
        </w:tc>
        <w:tc>
          <w:tcPr>
            <w:tcW w:w="820" w:type="dxa"/>
            <w:tcBorders>
              <w:top w:val="nil"/>
              <w:left w:val="nil"/>
              <w:bottom w:val="single" w:sz="4" w:space="0" w:color="808080"/>
              <w:right w:val="single" w:sz="4" w:space="0" w:color="808080"/>
            </w:tcBorders>
            <w:shd w:val="clear" w:color="000000" w:fill="FFFFFF"/>
            <w:noWrap/>
            <w:vAlign w:val="center"/>
            <w:hideMark/>
          </w:tcPr>
          <w:p w14:paraId="2319393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73</w:t>
            </w:r>
          </w:p>
        </w:tc>
        <w:tc>
          <w:tcPr>
            <w:tcW w:w="760" w:type="dxa"/>
            <w:tcBorders>
              <w:top w:val="nil"/>
              <w:left w:val="nil"/>
              <w:bottom w:val="single" w:sz="4" w:space="0" w:color="808080"/>
              <w:right w:val="single" w:sz="4" w:space="0" w:color="808080"/>
            </w:tcBorders>
            <w:shd w:val="clear" w:color="000000" w:fill="FFFFFF"/>
            <w:noWrap/>
            <w:vAlign w:val="center"/>
            <w:hideMark/>
          </w:tcPr>
          <w:p w14:paraId="19B4800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127</w:t>
            </w:r>
          </w:p>
        </w:tc>
        <w:tc>
          <w:tcPr>
            <w:tcW w:w="1080" w:type="dxa"/>
            <w:tcBorders>
              <w:top w:val="nil"/>
              <w:left w:val="nil"/>
              <w:bottom w:val="single" w:sz="4" w:space="0" w:color="808080"/>
              <w:right w:val="single" w:sz="4" w:space="0" w:color="808080"/>
            </w:tcBorders>
            <w:shd w:val="clear" w:color="000000" w:fill="FFFFFF"/>
            <w:noWrap/>
            <w:vAlign w:val="center"/>
            <w:hideMark/>
          </w:tcPr>
          <w:p w14:paraId="3CA00A8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$169,781</w:t>
            </w:r>
          </w:p>
        </w:tc>
        <w:tc>
          <w:tcPr>
            <w:tcW w:w="820" w:type="dxa"/>
            <w:tcBorders>
              <w:top w:val="nil"/>
              <w:left w:val="nil"/>
              <w:bottom w:val="single" w:sz="4" w:space="0" w:color="808080"/>
              <w:right w:val="single" w:sz="4" w:space="0" w:color="808080"/>
            </w:tcBorders>
            <w:shd w:val="clear" w:color="000000" w:fill="FFFFFF"/>
            <w:noWrap/>
            <w:vAlign w:val="center"/>
            <w:hideMark/>
          </w:tcPr>
          <w:p w14:paraId="62C06DD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62</w:t>
            </w:r>
          </w:p>
        </w:tc>
        <w:tc>
          <w:tcPr>
            <w:tcW w:w="740" w:type="dxa"/>
            <w:tcBorders>
              <w:top w:val="nil"/>
              <w:left w:val="nil"/>
              <w:bottom w:val="single" w:sz="4" w:space="0" w:color="808080"/>
              <w:right w:val="single" w:sz="4" w:space="0" w:color="808080"/>
            </w:tcBorders>
            <w:shd w:val="clear" w:color="000000" w:fill="FFFFFF"/>
            <w:noWrap/>
            <w:vAlign w:val="center"/>
            <w:hideMark/>
          </w:tcPr>
          <w:p w14:paraId="0B422BD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112</w:t>
            </w:r>
          </w:p>
        </w:tc>
        <w:tc>
          <w:tcPr>
            <w:tcW w:w="1080" w:type="dxa"/>
            <w:tcBorders>
              <w:top w:val="nil"/>
              <w:left w:val="nil"/>
              <w:bottom w:val="single" w:sz="4" w:space="0" w:color="808080"/>
              <w:right w:val="single" w:sz="4" w:space="0" w:color="808080"/>
            </w:tcBorders>
            <w:shd w:val="clear" w:color="000000" w:fill="FFFFFF"/>
            <w:noWrap/>
            <w:vAlign w:val="center"/>
            <w:hideMark/>
          </w:tcPr>
          <w:p w14:paraId="0499B2E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$178,990</w:t>
            </w:r>
          </w:p>
        </w:tc>
        <w:tc>
          <w:tcPr>
            <w:tcW w:w="1080" w:type="dxa"/>
            <w:tcBorders>
              <w:top w:val="nil"/>
              <w:left w:val="nil"/>
              <w:bottom w:val="single" w:sz="4" w:space="0" w:color="808080"/>
              <w:right w:val="single" w:sz="4" w:space="0" w:color="808080"/>
            </w:tcBorders>
            <w:shd w:val="clear" w:color="000000" w:fill="FFFFFF"/>
            <w:noWrap/>
            <w:vAlign w:val="center"/>
            <w:hideMark/>
          </w:tcPr>
          <w:p w14:paraId="1771E85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17.74%</w:t>
            </w:r>
          </w:p>
        </w:tc>
        <w:tc>
          <w:tcPr>
            <w:tcW w:w="820" w:type="dxa"/>
            <w:tcBorders>
              <w:top w:val="nil"/>
              <w:left w:val="nil"/>
              <w:bottom w:val="single" w:sz="4" w:space="0" w:color="808080"/>
              <w:right w:val="single" w:sz="4" w:space="0" w:color="808080"/>
            </w:tcBorders>
            <w:shd w:val="clear" w:color="000000" w:fill="FFFFFF"/>
            <w:noWrap/>
            <w:vAlign w:val="center"/>
            <w:hideMark/>
          </w:tcPr>
          <w:p w14:paraId="07EA4A7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0" w:type="dxa"/>
            <w:tcBorders>
              <w:top w:val="nil"/>
              <w:left w:val="nil"/>
              <w:bottom w:val="single" w:sz="4" w:space="0" w:color="808080"/>
              <w:right w:val="single" w:sz="4" w:space="0" w:color="808080"/>
            </w:tcBorders>
            <w:shd w:val="clear" w:color="000000" w:fill="FFFFFF"/>
            <w:noWrap/>
            <w:vAlign w:val="center"/>
            <w:hideMark/>
          </w:tcPr>
          <w:p w14:paraId="42366A7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3C9EADB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2E7B53E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05373D3C"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17E40D8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2E6D68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CC173A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747FA43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African-American</w:t>
            </w:r>
          </w:p>
        </w:tc>
        <w:tc>
          <w:tcPr>
            <w:tcW w:w="820" w:type="dxa"/>
            <w:tcBorders>
              <w:top w:val="nil"/>
              <w:left w:val="nil"/>
              <w:bottom w:val="single" w:sz="4" w:space="0" w:color="808080"/>
              <w:right w:val="single" w:sz="4" w:space="0" w:color="808080"/>
            </w:tcBorders>
            <w:shd w:val="clear" w:color="000000" w:fill="FFFFFF"/>
            <w:noWrap/>
            <w:vAlign w:val="center"/>
            <w:hideMark/>
          </w:tcPr>
          <w:p w14:paraId="5FCCA3A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w:t>
            </w:r>
          </w:p>
        </w:tc>
        <w:tc>
          <w:tcPr>
            <w:tcW w:w="760" w:type="dxa"/>
            <w:tcBorders>
              <w:top w:val="nil"/>
              <w:left w:val="nil"/>
              <w:bottom w:val="single" w:sz="4" w:space="0" w:color="808080"/>
              <w:right w:val="single" w:sz="4" w:space="0" w:color="808080"/>
            </w:tcBorders>
            <w:shd w:val="clear" w:color="000000" w:fill="FFFFFF"/>
            <w:noWrap/>
            <w:vAlign w:val="center"/>
            <w:hideMark/>
          </w:tcPr>
          <w:p w14:paraId="48B03D3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32</w:t>
            </w:r>
          </w:p>
        </w:tc>
        <w:tc>
          <w:tcPr>
            <w:tcW w:w="1080" w:type="dxa"/>
            <w:tcBorders>
              <w:top w:val="nil"/>
              <w:left w:val="nil"/>
              <w:bottom w:val="single" w:sz="4" w:space="0" w:color="808080"/>
              <w:right w:val="single" w:sz="4" w:space="0" w:color="808080"/>
            </w:tcBorders>
            <w:shd w:val="clear" w:color="000000" w:fill="FFFFFF"/>
            <w:noWrap/>
            <w:vAlign w:val="center"/>
            <w:hideMark/>
          </w:tcPr>
          <w:p w14:paraId="2C29ACF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$48,586</w:t>
            </w:r>
          </w:p>
        </w:tc>
        <w:tc>
          <w:tcPr>
            <w:tcW w:w="820" w:type="dxa"/>
            <w:tcBorders>
              <w:top w:val="nil"/>
              <w:left w:val="nil"/>
              <w:bottom w:val="single" w:sz="4" w:space="0" w:color="808080"/>
              <w:right w:val="single" w:sz="4" w:space="0" w:color="808080"/>
            </w:tcBorders>
            <w:shd w:val="clear" w:color="000000" w:fill="FFFFFF"/>
            <w:noWrap/>
            <w:vAlign w:val="center"/>
            <w:hideMark/>
          </w:tcPr>
          <w:p w14:paraId="55DC6F5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w:t>
            </w:r>
          </w:p>
        </w:tc>
        <w:tc>
          <w:tcPr>
            <w:tcW w:w="740" w:type="dxa"/>
            <w:tcBorders>
              <w:top w:val="nil"/>
              <w:left w:val="nil"/>
              <w:bottom w:val="single" w:sz="4" w:space="0" w:color="808080"/>
              <w:right w:val="single" w:sz="4" w:space="0" w:color="808080"/>
            </w:tcBorders>
            <w:shd w:val="clear" w:color="000000" w:fill="FFFFFF"/>
            <w:noWrap/>
            <w:vAlign w:val="center"/>
            <w:hideMark/>
          </w:tcPr>
          <w:p w14:paraId="04A85BF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28</w:t>
            </w:r>
          </w:p>
        </w:tc>
        <w:tc>
          <w:tcPr>
            <w:tcW w:w="1080" w:type="dxa"/>
            <w:tcBorders>
              <w:top w:val="nil"/>
              <w:left w:val="nil"/>
              <w:bottom w:val="single" w:sz="4" w:space="0" w:color="808080"/>
              <w:right w:val="single" w:sz="4" w:space="0" w:color="808080"/>
            </w:tcBorders>
            <w:shd w:val="clear" w:color="000000" w:fill="FFFFFF"/>
            <w:noWrap/>
            <w:vAlign w:val="center"/>
            <w:hideMark/>
          </w:tcPr>
          <w:p w14:paraId="49DDA44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$40,999</w:t>
            </w:r>
          </w:p>
        </w:tc>
        <w:tc>
          <w:tcPr>
            <w:tcW w:w="1080" w:type="dxa"/>
            <w:tcBorders>
              <w:top w:val="nil"/>
              <w:left w:val="nil"/>
              <w:bottom w:val="single" w:sz="4" w:space="0" w:color="808080"/>
              <w:right w:val="single" w:sz="4" w:space="0" w:color="808080"/>
            </w:tcBorders>
            <w:shd w:val="clear" w:color="000000" w:fill="FFFFFF"/>
            <w:noWrap/>
            <w:vAlign w:val="center"/>
            <w:hideMark/>
          </w:tcPr>
          <w:p w14:paraId="56F4B19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33.33%</w:t>
            </w:r>
          </w:p>
        </w:tc>
        <w:tc>
          <w:tcPr>
            <w:tcW w:w="820" w:type="dxa"/>
            <w:tcBorders>
              <w:top w:val="nil"/>
              <w:left w:val="nil"/>
              <w:bottom w:val="single" w:sz="4" w:space="0" w:color="808080"/>
              <w:right w:val="single" w:sz="4" w:space="0" w:color="808080"/>
            </w:tcBorders>
            <w:shd w:val="clear" w:color="000000" w:fill="FFFFFF"/>
            <w:noWrap/>
            <w:vAlign w:val="center"/>
            <w:hideMark/>
          </w:tcPr>
          <w:p w14:paraId="044E516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0" w:type="dxa"/>
            <w:tcBorders>
              <w:top w:val="nil"/>
              <w:left w:val="nil"/>
              <w:bottom w:val="single" w:sz="4" w:space="0" w:color="808080"/>
              <w:right w:val="single" w:sz="4" w:space="0" w:color="808080"/>
            </w:tcBorders>
            <w:shd w:val="clear" w:color="000000" w:fill="FFFFFF"/>
            <w:noWrap/>
            <w:vAlign w:val="center"/>
            <w:hideMark/>
          </w:tcPr>
          <w:p w14:paraId="4B961BA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58AF04A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4D5306C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780E874F"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334EAD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021C48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7A7D05A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294F6BC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Asian</w:t>
            </w:r>
          </w:p>
        </w:tc>
        <w:tc>
          <w:tcPr>
            <w:tcW w:w="820" w:type="dxa"/>
            <w:tcBorders>
              <w:top w:val="nil"/>
              <w:left w:val="nil"/>
              <w:bottom w:val="single" w:sz="4" w:space="0" w:color="808080"/>
              <w:right w:val="single" w:sz="4" w:space="0" w:color="808080"/>
            </w:tcBorders>
            <w:shd w:val="clear" w:color="000000" w:fill="FFFFFF"/>
            <w:noWrap/>
            <w:vAlign w:val="center"/>
            <w:hideMark/>
          </w:tcPr>
          <w:p w14:paraId="66E6987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w:t>
            </w:r>
          </w:p>
        </w:tc>
        <w:tc>
          <w:tcPr>
            <w:tcW w:w="760" w:type="dxa"/>
            <w:tcBorders>
              <w:top w:val="nil"/>
              <w:left w:val="nil"/>
              <w:bottom w:val="single" w:sz="4" w:space="0" w:color="808080"/>
              <w:right w:val="single" w:sz="4" w:space="0" w:color="808080"/>
            </w:tcBorders>
            <w:shd w:val="clear" w:color="000000" w:fill="FFFFFF"/>
            <w:noWrap/>
            <w:vAlign w:val="center"/>
            <w:hideMark/>
          </w:tcPr>
          <w:p w14:paraId="3774120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48</w:t>
            </w:r>
          </w:p>
        </w:tc>
        <w:tc>
          <w:tcPr>
            <w:tcW w:w="1080" w:type="dxa"/>
            <w:tcBorders>
              <w:top w:val="nil"/>
              <w:left w:val="nil"/>
              <w:bottom w:val="single" w:sz="4" w:space="0" w:color="808080"/>
              <w:right w:val="single" w:sz="4" w:space="0" w:color="808080"/>
            </w:tcBorders>
            <w:shd w:val="clear" w:color="000000" w:fill="FFFFFF"/>
            <w:noWrap/>
            <w:vAlign w:val="center"/>
            <w:hideMark/>
          </w:tcPr>
          <w:p w14:paraId="7AE3851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$60,184</w:t>
            </w:r>
          </w:p>
        </w:tc>
        <w:tc>
          <w:tcPr>
            <w:tcW w:w="820" w:type="dxa"/>
            <w:tcBorders>
              <w:top w:val="nil"/>
              <w:left w:val="nil"/>
              <w:bottom w:val="single" w:sz="4" w:space="0" w:color="808080"/>
              <w:right w:val="single" w:sz="4" w:space="0" w:color="808080"/>
            </w:tcBorders>
            <w:shd w:val="clear" w:color="000000" w:fill="FFFFFF"/>
            <w:noWrap/>
            <w:vAlign w:val="center"/>
            <w:hideMark/>
          </w:tcPr>
          <w:p w14:paraId="0576475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w:t>
            </w:r>
          </w:p>
        </w:tc>
        <w:tc>
          <w:tcPr>
            <w:tcW w:w="740" w:type="dxa"/>
            <w:tcBorders>
              <w:top w:val="nil"/>
              <w:left w:val="nil"/>
              <w:bottom w:val="single" w:sz="4" w:space="0" w:color="808080"/>
              <w:right w:val="single" w:sz="4" w:space="0" w:color="808080"/>
            </w:tcBorders>
            <w:shd w:val="clear" w:color="000000" w:fill="FFFFFF"/>
            <w:noWrap/>
            <w:vAlign w:val="center"/>
            <w:hideMark/>
          </w:tcPr>
          <w:p w14:paraId="259C532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w:t>
            </w:r>
          </w:p>
        </w:tc>
        <w:tc>
          <w:tcPr>
            <w:tcW w:w="1080" w:type="dxa"/>
            <w:tcBorders>
              <w:top w:val="nil"/>
              <w:left w:val="nil"/>
              <w:bottom w:val="single" w:sz="4" w:space="0" w:color="808080"/>
              <w:right w:val="single" w:sz="4" w:space="0" w:color="808080"/>
            </w:tcBorders>
            <w:shd w:val="clear" w:color="000000" w:fill="FFFFFF"/>
            <w:noWrap/>
            <w:vAlign w:val="center"/>
            <w:hideMark/>
          </w:tcPr>
          <w:p w14:paraId="792E40D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$61,387</w:t>
            </w:r>
          </w:p>
        </w:tc>
        <w:tc>
          <w:tcPr>
            <w:tcW w:w="1080" w:type="dxa"/>
            <w:tcBorders>
              <w:top w:val="nil"/>
              <w:left w:val="nil"/>
              <w:bottom w:val="single" w:sz="4" w:space="0" w:color="808080"/>
              <w:right w:val="single" w:sz="4" w:space="0" w:color="808080"/>
            </w:tcBorders>
            <w:shd w:val="clear" w:color="000000" w:fill="FFFFFF"/>
            <w:noWrap/>
            <w:vAlign w:val="center"/>
            <w:hideMark/>
          </w:tcPr>
          <w:p w14:paraId="7E79DA0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22.73%</w:t>
            </w:r>
          </w:p>
        </w:tc>
        <w:tc>
          <w:tcPr>
            <w:tcW w:w="820" w:type="dxa"/>
            <w:tcBorders>
              <w:top w:val="nil"/>
              <w:left w:val="nil"/>
              <w:bottom w:val="single" w:sz="4" w:space="0" w:color="808080"/>
              <w:right w:val="single" w:sz="4" w:space="0" w:color="808080"/>
            </w:tcBorders>
            <w:shd w:val="clear" w:color="000000" w:fill="FFFFFF"/>
            <w:noWrap/>
            <w:vAlign w:val="center"/>
            <w:hideMark/>
          </w:tcPr>
          <w:p w14:paraId="23AF519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0" w:type="dxa"/>
            <w:tcBorders>
              <w:top w:val="nil"/>
              <w:left w:val="nil"/>
              <w:bottom w:val="single" w:sz="4" w:space="0" w:color="808080"/>
              <w:right w:val="single" w:sz="4" w:space="0" w:color="808080"/>
            </w:tcBorders>
            <w:shd w:val="clear" w:color="000000" w:fill="FFFFFF"/>
            <w:noWrap/>
            <w:vAlign w:val="center"/>
            <w:hideMark/>
          </w:tcPr>
          <w:p w14:paraId="17D99CC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125FEAA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04BA3EF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500F0E00"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069CC0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5C4D26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7AC98E0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215B0BC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Filipino</w:t>
            </w:r>
          </w:p>
        </w:tc>
        <w:tc>
          <w:tcPr>
            <w:tcW w:w="820" w:type="dxa"/>
            <w:tcBorders>
              <w:top w:val="nil"/>
              <w:left w:val="nil"/>
              <w:bottom w:val="single" w:sz="4" w:space="0" w:color="808080"/>
              <w:right w:val="single" w:sz="4" w:space="0" w:color="808080"/>
            </w:tcBorders>
            <w:shd w:val="clear" w:color="000000" w:fill="FFFFFF"/>
            <w:noWrap/>
            <w:vAlign w:val="center"/>
            <w:hideMark/>
          </w:tcPr>
          <w:p w14:paraId="3CE055D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60" w:type="dxa"/>
            <w:tcBorders>
              <w:top w:val="nil"/>
              <w:left w:val="nil"/>
              <w:bottom w:val="single" w:sz="4" w:space="0" w:color="808080"/>
              <w:right w:val="single" w:sz="4" w:space="0" w:color="808080"/>
            </w:tcBorders>
            <w:shd w:val="clear" w:color="000000" w:fill="FFFFFF"/>
            <w:noWrap/>
            <w:vAlign w:val="center"/>
            <w:hideMark/>
          </w:tcPr>
          <w:p w14:paraId="0549226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80" w:type="dxa"/>
            <w:tcBorders>
              <w:top w:val="nil"/>
              <w:left w:val="nil"/>
              <w:bottom w:val="single" w:sz="4" w:space="0" w:color="808080"/>
              <w:right w:val="single" w:sz="4" w:space="0" w:color="808080"/>
            </w:tcBorders>
            <w:shd w:val="clear" w:color="000000" w:fill="FFFFFF"/>
            <w:noWrap/>
            <w:vAlign w:val="center"/>
            <w:hideMark/>
          </w:tcPr>
          <w:p w14:paraId="61BA478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$3,992</w:t>
            </w:r>
          </w:p>
        </w:tc>
        <w:tc>
          <w:tcPr>
            <w:tcW w:w="820" w:type="dxa"/>
            <w:tcBorders>
              <w:top w:val="nil"/>
              <w:left w:val="nil"/>
              <w:bottom w:val="single" w:sz="4" w:space="0" w:color="808080"/>
              <w:right w:val="single" w:sz="4" w:space="0" w:color="808080"/>
            </w:tcBorders>
            <w:shd w:val="clear" w:color="000000" w:fill="FFFFFF"/>
            <w:noWrap/>
            <w:vAlign w:val="center"/>
            <w:hideMark/>
          </w:tcPr>
          <w:p w14:paraId="4255D12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740" w:type="dxa"/>
            <w:tcBorders>
              <w:top w:val="nil"/>
              <w:left w:val="nil"/>
              <w:bottom w:val="single" w:sz="4" w:space="0" w:color="808080"/>
              <w:right w:val="single" w:sz="4" w:space="0" w:color="808080"/>
            </w:tcBorders>
            <w:shd w:val="clear" w:color="000000" w:fill="FFFFFF"/>
            <w:noWrap/>
            <w:vAlign w:val="center"/>
            <w:hideMark/>
          </w:tcPr>
          <w:p w14:paraId="7146260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1080" w:type="dxa"/>
            <w:tcBorders>
              <w:top w:val="nil"/>
              <w:left w:val="nil"/>
              <w:bottom w:val="single" w:sz="4" w:space="0" w:color="808080"/>
              <w:right w:val="single" w:sz="4" w:space="0" w:color="808080"/>
            </w:tcBorders>
            <w:shd w:val="clear" w:color="000000" w:fill="FFFFFF"/>
            <w:noWrap/>
            <w:vAlign w:val="center"/>
            <w:hideMark/>
          </w:tcPr>
          <w:p w14:paraId="2B2DB85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$7,431</w:t>
            </w:r>
          </w:p>
        </w:tc>
        <w:tc>
          <w:tcPr>
            <w:tcW w:w="1080" w:type="dxa"/>
            <w:tcBorders>
              <w:top w:val="nil"/>
              <w:left w:val="nil"/>
              <w:bottom w:val="single" w:sz="4" w:space="0" w:color="808080"/>
              <w:right w:val="single" w:sz="4" w:space="0" w:color="808080"/>
            </w:tcBorders>
            <w:shd w:val="clear" w:color="000000" w:fill="FFFFFF"/>
            <w:noWrap/>
            <w:vAlign w:val="center"/>
            <w:hideMark/>
          </w:tcPr>
          <w:p w14:paraId="14063E6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-66.67%</w:t>
            </w:r>
          </w:p>
        </w:tc>
        <w:tc>
          <w:tcPr>
            <w:tcW w:w="820" w:type="dxa"/>
            <w:tcBorders>
              <w:top w:val="nil"/>
              <w:left w:val="nil"/>
              <w:bottom w:val="single" w:sz="4" w:space="0" w:color="808080"/>
              <w:right w:val="single" w:sz="4" w:space="0" w:color="808080"/>
            </w:tcBorders>
            <w:shd w:val="clear" w:color="000000" w:fill="FFFFFF"/>
            <w:noWrap/>
            <w:vAlign w:val="center"/>
            <w:hideMark/>
          </w:tcPr>
          <w:p w14:paraId="4E95740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0" w:type="dxa"/>
            <w:tcBorders>
              <w:top w:val="nil"/>
              <w:left w:val="nil"/>
              <w:bottom w:val="single" w:sz="4" w:space="0" w:color="808080"/>
              <w:right w:val="single" w:sz="4" w:space="0" w:color="808080"/>
            </w:tcBorders>
            <w:shd w:val="clear" w:color="000000" w:fill="FFFFFF"/>
            <w:noWrap/>
            <w:vAlign w:val="center"/>
            <w:hideMark/>
          </w:tcPr>
          <w:p w14:paraId="5690EC4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10C4974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60EBC5C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44EE2803"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C99045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549795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EC0EDB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3A6CBA5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Hispanic</w:t>
            </w:r>
          </w:p>
        </w:tc>
        <w:tc>
          <w:tcPr>
            <w:tcW w:w="820" w:type="dxa"/>
            <w:tcBorders>
              <w:top w:val="nil"/>
              <w:left w:val="nil"/>
              <w:bottom w:val="single" w:sz="4" w:space="0" w:color="808080"/>
              <w:right w:val="single" w:sz="4" w:space="0" w:color="808080"/>
            </w:tcBorders>
            <w:shd w:val="clear" w:color="000000" w:fill="FFFFFF"/>
            <w:noWrap/>
            <w:vAlign w:val="center"/>
            <w:hideMark/>
          </w:tcPr>
          <w:p w14:paraId="7836215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w:t>
            </w:r>
          </w:p>
        </w:tc>
        <w:tc>
          <w:tcPr>
            <w:tcW w:w="760" w:type="dxa"/>
            <w:tcBorders>
              <w:top w:val="nil"/>
              <w:left w:val="nil"/>
              <w:bottom w:val="single" w:sz="4" w:space="0" w:color="808080"/>
              <w:right w:val="single" w:sz="4" w:space="0" w:color="808080"/>
            </w:tcBorders>
            <w:shd w:val="clear" w:color="000000" w:fill="FFFFFF"/>
            <w:noWrap/>
            <w:vAlign w:val="center"/>
            <w:hideMark/>
          </w:tcPr>
          <w:p w14:paraId="4FA97F6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24</w:t>
            </w:r>
          </w:p>
        </w:tc>
        <w:tc>
          <w:tcPr>
            <w:tcW w:w="1080" w:type="dxa"/>
            <w:tcBorders>
              <w:top w:val="nil"/>
              <w:left w:val="nil"/>
              <w:bottom w:val="single" w:sz="4" w:space="0" w:color="808080"/>
              <w:right w:val="single" w:sz="4" w:space="0" w:color="808080"/>
            </w:tcBorders>
            <w:shd w:val="clear" w:color="000000" w:fill="FFFFFF"/>
            <w:noWrap/>
            <w:vAlign w:val="center"/>
            <w:hideMark/>
          </w:tcPr>
          <w:p w14:paraId="3489CE9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$27,174</w:t>
            </w:r>
          </w:p>
        </w:tc>
        <w:tc>
          <w:tcPr>
            <w:tcW w:w="820" w:type="dxa"/>
            <w:tcBorders>
              <w:top w:val="nil"/>
              <w:left w:val="nil"/>
              <w:bottom w:val="single" w:sz="4" w:space="0" w:color="808080"/>
              <w:right w:val="single" w:sz="4" w:space="0" w:color="808080"/>
            </w:tcBorders>
            <w:shd w:val="clear" w:color="000000" w:fill="FFFFFF"/>
            <w:noWrap/>
            <w:vAlign w:val="center"/>
            <w:hideMark/>
          </w:tcPr>
          <w:p w14:paraId="25C647F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w:t>
            </w:r>
          </w:p>
        </w:tc>
        <w:tc>
          <w:tcPr>
            <w:tcW w:w="740" w:type="dxa"/>
            <w:tcBorders>
              <w:top w:val="nil"/>
              <w:left w:val="nil"/>
              <w:bottom w:val="single" w:sz="4" w:space="0" w:color="808080"/>
              <w:right w:val="single" w:sz="4" w:space="0" w:color="808080"/>
            </w:tcBorders>
            <w:shd w:val="clear" w:color="000000" w:fill="FFFFFF"/>
            <w:noWrap/>
            <w:vAlign w:val="center"/>
            <w:hideMark/>
          </w:tcPr>
          <w:p w14:paraId="42C3F73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w:t>
            </w:r>
          </w:p>
        </w:tc>
        <w:tc>
          <w:tcPr>
            <w:tcW w:w="1080" w:type="dxa"/>
            <w:tcBorders>
              <w:top w:val="nil"/>
              <w:left w:val="nil"/>
              <w:bottom w:val="single" w:sz="4" w:space="0" w:color="808080"/>
              <w:right w:val="single" w:sz="4" w:space="0" w:color="808080"/>
            </w:tcBorders>
            <w:shd w:val="clear" w:color="000000" w:fill="FFFFFF"/>
            <w:noWrap/>
            <w:vAlign w:val="center"/>
            <w:hideMark/>
          </w:tcPr>
          <w:p w14:paraId="72F0F2E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$35,342</w:t>
            </w:r>
          </w:p>
        </w:tc>
        <w:tc>
          <w:tcPr>
            <w:tcW w:w="1080" w:type="dxa"/>
            <w:tcBorders>
              <w:top w:val="nil"/>
              <w:left w:val="nil"/>
              <w:bottom w:val="single" w:sz="4" w:space="0" w:color="808080"/>
              <w:right w:val="single" w:sz="4" w:space="0" w:color="808080"/>
            </w:tcBorders>
            <w:shd w:val="clear" w:color="000000" w:fill="FFFFFF"/>
            <w:noWrap/>
            <w:vAlign w:val="center"/>
            <w:hideMark/>
          </w:tcPr>
          <w:p w14:paraId="20A402B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7.69%</w:t>
            </w:r>
          </w:p>
        </w:tc>
        <w:tc>
          <w:tcPr>
            <w:tcW w:w="820" w:type="dxa"/>
            <w:tcBorders>
              <w:top w:val="nil"/>
              <w:left w:val="nil"/>
              <w:bottom w:val="single" w:sz="4" w:space="0" w:color="808080"/>
              <w:right w:val="single" w:sz="4" w:space="0" w:color="808080"/>
            </w:tcBorders>
            <w:shd w:val="clear" w:color="000000" w:fill="FFFFFF"/>
            <w:noWrap/>
            <w:vAlign w:val="center"/>
            <w:hideMark/>
          </w:tcPr>
          <w:p w14:paraId="4F088B6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0" w:type="dxa"/>
            <w:tcBorders>
              <w:top w:val="nil"/>
              <w:left w:val="nil"/>
              <w:bottom w:val="single" w:sz="4" w:space="0" w:color="808080"/>
              <w:right w:val="single" w:sz="4" w:space="0" w:color="808080"/>
            </w:tcBorders>
            <w:shd w:val="clear" w:color="000000" w:fill="FFFFFF"/>
            <w:noWrap/>
            <w:vAlign w:val="center"/>
            <w:hideMark/>
          </w:tcPr>
          <w:p w14:paraId="15D9E53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633B11D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6C2790E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3B857676"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F81C2F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0209F2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E872BF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52AF239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Multi-Ethnicity</w:t>
            </w:r>
          </w:p>
        </w:tc>
        <w:tc>
          <w:tcPr>
            <w:tcW w:w="820" w:type="dxa"/>
            <w:tcBorders>
              <w:top w:val="nil"/>
              <w:left w:val="nil"/>
              <w:bottom w:val="single" w:sz="4" w:space="0" w:color="808080"/>
              <w:right w:val="single" w:sz="4" w:space="0" w:color="808080"/>
            </w:tcBorders>
            <w:shd w:val="clear" w:color="000000" w:fill="FFFFFF"/>
            <w:noWrap/>
            <w:vAlign w:val="center"/>
            <w:hideMark/>
          </w:tcPr>
          <w:p w14:paraId="23F4FE7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760" w:type="dxa"/>
            <w:tcBorders>
              <w:top w:val="nil"/>
              <w:left w:val="nil"/>
              <w:bottom w:val="single" w:sz="4" w:space="0" w:color="808080"/>
              <w:right w:val="single" w:sz="4" w:space="0" w:color="808080"/>
            </w:tcBorders>
            <w:shd w:val="clear" w:color="000000" w:fill="FFFFFF"/>
            <w:noWrap/>
            <w:vAlign w:val="center"/>
            <w:hideMark/>
          </w:tcPr>
          <w:p w14:paraId="08D223C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1080" w:type="dxa"/>
            <w:tcBorders>
              <w:top w:val="nil"/>
              <w:left w:val="nil"/>
              <w:bottom w:val="single" w:sz="4" w:space="0" w:color="808080"/>
              <w:right w:val="single" w:sz="4" w:space="0" w:color="808080"/>
            </w:tcBorders>
            <w:shd w:val="clear" w:color="000000" w:fill="FFFFFF"/>
            <w:noWrap/>
            <w:vAlign w:val="center"/>
            <w:hideMark/>
          </w:tcPr>
          <w:p w14:paraId="00B40E6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$6,920</w:t>
            </w:r>
          </w:p>
        </w:tc>
        <w:tc>
          <w:tcPr>
            <w:tcW w:w="820" w:type="dxa"/>
            <w:tcBorders>
              <w:top w:val="nil"/>
              <w:left w:val="nil"/>
              <w:bottom w:val="single" w:sz="4" w:space="0" w:color="808080"/>
              <w:right w:val="single" w:sz="4" w:space="0" w:color="808080"/>
            </w:tcBorders>
            <w:shd w:val="clear" w:color="000000" w:fill="FFFFFF"/>
            <w:noWrap/>
            <w:vAlign w:val="center"/>
            <w:hideMark/>
          </w:tcPr>
          <w:p w14:paraId="1699F96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740" w:type="dxa"/>
            <w:tcBorders>
              <w:top w:val="nil"/>
              <w:left w:val="nil"/>
              <w:bottom w:val="single" w:sz="4" w:space="0" w:color="808080"/>
              <w:right w:val="single" w:sz="4" w:space="0" w:color="808080"/>
            </w:tcBorders>
            <w:shd w:val="clear" w:color="000000" w:fill="FFFFFF"/>
            <w:noWrap/>
            <w:vAlign w:val="center"/>
            <w:hideMark/>
          </w:tcPr>
          <w:p w14:paraId="2C010EA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1080" w:type="dxa"/>
            <w:tcBorders>
              <w:top w:val="nil"/>
              <w:left w:val="nil"/>
              <w:bottom w:val="single" w:sz="4" w:space="0" w:color="808080"/>
              <w:right w:val="single" w:sz="4" w:space="0" w:color="808080"/>
            </w:tcBorders>
            <w:shd w:val="clear" w:color="000000" w:fill="FFFFFF"/>
            <w:noWrap/>
            <w:vAlign w:val="center"/>
            <w:hideMark/>
          </w:tcPr>
          <w:p w14:paraId="3F9AF64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$4,781</w:t>
            </w:r>
          </w:p>
        </w:tc>
        <w:tc>
          <w:tcPr>
            <w:tcW w:w="1080" w:type="dxa"/>
            <w:tcBorders>
              <w:top w:val="nil"/>
              <w:left w:val="nil"/>
              <w:bottom w:val="single" w:sz="4" w:space="0" w:color="808080"/>
              <w:right w:val="single" w:sz="4" w:space="0" w:color="808080"/>
            </w:tcBorders>
            <w:shd w:val="clear" w:color="000000" w:fill="FFFFFF"/>
            <w:noWrap/>
            <w:vAlign w:val="center"/>
            <w:hideMark/>
          </w:tcPr>
          <w:p w14:paraId="36E7552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50.00%</w:t>
            </w:r>
          </w:p>
        </w:tc>
        <w:tc>
          <w:tcPr>
            <w:tcW w:w="820" w:type="dxa"/>
            <w:tcBorders>
              <w:top w:val="nil"/>
              <w:left w:val="nil"/>
              <w:bottom w:val="single" w:sz="4" w:space="0" w:color="808080"/>
              <w:right w:val="single" w:sz="4" w:space="0" w:color="808080"/>
            </w:tcBorders>
            <w:shd w:val="clear" w:color="000000" w:fill="FFFFFF"/>
            <w:noWrap/>
            <w:vAlign w:val="center"/>
            <w:hideMark/>
          </w:tcPr>
          <w:p w14:paraId="63B9A5D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0" w:type="dxa"/>
            <w:tcBorders>
              <w:top w:val="nil"/>
              <w:left w:val="nil"/>
              <w:bottom w:val="single" w:sz="4" w:space="0" w:color="808080"/>
              <w:right w:val="single" w:sz="4" w:space="0" w:color="808080"/>
            </w:tcBorders>
            <w:shd w:val="clear" w:color="000000" w:fill="FFFFFF"/>
            <w:noWrap/>
            <w:vAlign w:val="center"/>
            <w:hideMark/>
          </w:tcPr>
          <w:p w14:paraId="641CBEB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3DCD4B7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07D618E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4DD0769A"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0A1E56F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8FB5A9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DCEF4F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3797DA8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Unknown</w:t>
            </w:r>
          </w:p>
        </w:tc>
        <w:tc>
          <w:tcPr>
            <w:tcW w:w="820" w:type="dxa"/>
            <w:tcBorders>
              <w:top w:val="nil"/>
              <w:left w:val="nil"/>
              <w:bottom w:val="single" w:sz="4" w:space="0" w:color="808080"/>
              <w:right w:val="single" w:sz="4" w:space="0" w:color="808080"/>
            </w:tcBorders>
            <w:shd w:val="clear" w:color="000000" w:fill="FFFFFF"/>
            <w:noWrap/>
            <w:vAlign w:val="center"/>
            <w:hideMark/>
          </w:tcPr>
          <w:p w14:paraId="57A84FF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760" w:type="dxa"/>
            <w:tcBorders>
              <w:top w:val="nil"/>
              <w:left w:val="nil"/>
              <w:bottom w:val="single" w:sz="4" w:space="0" w:color="808080"/>
              <w:right w:val="single" w:sz="4" w:space="0" w:color="808080"/>
            </w:tcBorders>
            <w:shd w:val="clear" w:color="000000" w:fill="FFFFFF"/>
            <w:noWrap/>
            <w:vAlign w:val="center"/>
            <w:hideMark/>
          </w:tcPr>
          <w:p w14:paraId="6F11143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1080" w:type="dxa"/>
            <w:tcBorders>
              <w:top w:val="nil"/>
              <w:left w:val="nil"/>
              <w:bottom w:val="single" w:sz="4" w:space="0" w:color="808080"/>
              <w:right w:val="single" w:sz="4" w:space="0" w:color="808080"/>
            </w:tcBorders>
            <w:shd w:val="clear" w:color="000000" w:fill="FFFFFF"/>
            <w:noWrap/>
            <w:vAlign w:val="center"/>
            <w:hideMark/>
          </w:tcPr>
          <w:p w14:paraId="7D417F7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$3,496</w:t>
            </w:r>
          </w:p>
        </w:tc>
        <w:tc>
          <w:tcPr>
            <w:tcW w:w="820" w:type="dxa"/>
            <w:tcBorders>
              <w:top w:val="nil"/>
              <w:left w:val="nil"/>
              <w:bottom w:val="single" w:sz="4" w:space="0" w:color="808080"/>
              <w:right w:val="single" w:sz="4" w:space="0" w:color="808080"/>
            </w:tcBorders>
            <w:shd w:val="clear" w:color="000000" w:fill="FFFFFF"/>
            <w:noWrap/>
            <w:vAlign w:val="center"/>
            <w:hideMark/>
          </w:tcPr>
          <w:p w14:paraId="54C49B7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40" w:type="dxa"/>
            <w:tcBorders>
              <w:top w:val="nil"/>
              <w:left w:val="nil"/>
              <w:bottom w:val="single" w:sz="4" w:space="0" w:color="808080"/>
              <w:right w:val="single" w:sz="4" w:space="0" w:color="808080"/>
            </w:tcBorders>
            <w:shd w:val="clear" w:color="000000" w:fill="FFFFFF"/>
            <w:noWrap/>
            <w:vAlign w:val="center"/>
            <w:hideMark/>
          </w:tcPr>
          <w:p w14:paraId="158D72A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80" w:type="dxa"/>
            <w:tcBorders>
              <w:top w:val="nil"/>
              <w:left w:val="nil"/>
              <w:bottom w:val="single" w:sz="4" w:space="0" w:color="808080"/>
              <w:right w:val="single" w:sz="4" w:space="0" w:color="808080"/>
            </w:tcBorders>
            <w:shd w:val="clear" w:color="000000" w:fill="FFFFFF"/>
            <w:noWrap/>
            <w:vAlign w:val="center"/>
            <w:hideMark/>
          </w:tcPr>
          <w:p w14:paraId="6E7480F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$3,798</w:t>
            </w:r>
          </w:p>
        </w:tc>
        <w:tc>
          <w:tcPr>
            <w:tcW w:w="1080" w:type="dxa"/>
            <w:tcBorders>
              <w:top w:val="nil"/>
              <w:left w:val="nil"/>
              <w:bottom w:val="single" w:sz="4" w:space="0" w:color="808080"/>
              <w:right w:val="single" w:sz="4" w:space="0" w:color="808080"/>
            </w:tcBorders>
            <w:shd w:val="clear" w:color="000000" w:fill="FFFFFF"/>
            <w:noWrap/>
            <w:vAlign w:val="center"/>
            <w:hideMark/>
          </w:tcPr>
          <w:p w14:paraId="0684F0E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100.00%</w:t>
            </w:r>
          </w:p>
        </w:tc>
        <w:tc>
          <w:tcPr>
            <w:tcW w:w="820" w:type="dxa"/>
            <w:tcBorders>
              <w:top w:val="nil"/>
              <w:left w:val="nil"/>
              <w:bottom w:val="single" w:sz="4" w:space="0" w:color="808080"/>
              <w:right w:val="single" w:sz="4" w:space="0" w:color="808080"/>
            </w:tcBorders>
            <w:shd w:val="clear" w:color="000000" w:fill="FFFFFF"/>
            <w:noWrap/>
            <w:vAlign w:val="center"/>
            <w:hideMark/>
          </w:tcPr>
          <w:p w14:paraId="3519BD8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0" w:type="dxa"/>
            <w:tcBorders>
              <w:top w:val="nil"/>
              <w:left w:val="nil"/>
              <w:bottom w:val="single" w:sz="4" w:space="0" w:color="808080"/>
              <w:right w:val="single" w:sz="4" w:space="0" w:color="808080"/>
            </w:tcBorders>
            <w:shd w:val="clear" w:color="000000" w:fill="FFFFFF"/>
            <w:noWrap/>
            <w:vAlign w:val="center"/>
            <w:hideMark/>
          </w:tcPr>
          <w:p w14:paraId="3788E36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198977F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49CCB88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7C3C72D9"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162BE1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422A75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07B40B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16"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236DE96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White Non-Hispanic</w:t>
            </w:r>
          </w:p>
        </w:tc>
        <w:tc>
          <w:tcPr>
            <w:tcW w:w="820" w:type="dxa"/>
            <w:tcBorders>
              <w:top w:val="nil"/>
              <w:left w:val="nil"/>
              <w:bottom w:val="single" w:sz="4" w:space="0" w:color="808080"/>
              <w:right w:val="single" w:sz="4" w:space="0" w:color="808080"/>
            </w:tcBorders>
            <w:shd w:val="clear" w:color="000000" w:fill="FFFFFF"/>
            <w:noWrap/>
            <w:vAlign w:val="center"/>
            <w:hideMark/>
          </w:tcPr>
          <w:p w14:paraId="4AA0984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760" w:type="dxa"/>
            <w:tcBorders>
              <w:top w:val="nil"/>
              <w:left w:val="nil"/>
              <w:bottom w:val="single" w:sz="4" w:space="0" w:color="808080"/>
              <w:right w:val="single" w:sz="4" w:space="0" w:color="808080"/>
            </w:tcBorders>
            <w:shd w:val="clear" w:color="000000" w:fill="FFFFFF"/>
            <w:noWrap/>
            <w:vAlign w:val="center"/>
            <w:hideMark/>
          </w:tcPr>
          <w:p w14:paraId="0DFE663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w:t>
            </w:r>
          </w:p>
        </w:tc>
        <w:tc>
          <w:tcPr>
            <w:tcW w:w="1080" w:type="dxa"/>
            <w:tcBorders>
              <w:top w:val="nil"/>
              <w:left w:val="nil"/>
              <w:bottom w:val="single" w:sz="4" w:space="0" w:color="808080"/>
              <w:right w:val="single" w:sz="4" w:space="0" w:color="808080"/>
            </w:tcBorders>
            <w:shd w:val="clear" w:color="000000" w:fill="FFFFFF"/>
            <w:noWrap/>
            <w:vAlign w:val="center"/>
            <w:hideMark/>
          </w:tcPr>
          <w:p w14:paraId="73A3E29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$19,429</w:t>
            </w:r>
          </w:p>
        </w:tc>
        <w:tc>
          <w:tcPr>
            <w:tcW w:w="820" w:type="dxa"/>
            <w:tcBorders>
              <w:top w:val="nil"/>
              <w:left w:val="nil"/>
              <w:bottom w:val="single" w:sz="4" w:space="0" w:color="808080"/>
              <w:right w:val="single" w:sz="4" w:space="0" w:color="808080"/>
            </w:tcBorders>
            <w:shd w:val="clear" w:color="000000" w:fill="FFFFFF"/>
            <w:noWrap/>
            <w:vAlign w:val="center"/>
            <w:hideMark/>
          </w:tcPr>
          <w:p w14:paraId="71394EF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740" w:type="dxa"/>
            <w:tcBorders>
              <w:top w:val="nil"/>
              <w:left w:val="nil"/>
              <w:bottom w:val="single" w:sz="4" w:space="0" w:color="808080"/>
              <w:right w:val="single" w:sz="4" w:space="0" w:color="808080"/>
            </w:tcBorders>
            <w:shd w:val="clear" w:color="000000" w:fill="FFFFFF"/>
            <w:noWrap/>
            <w:vAlign w:val="center"/>
            <w:hideMark/>
          </w:tcPr>
          <w:p w14:paraId="3E9740E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w:t>
            </w:r>
          </w:p>
        </w:tc>
        <w:tc>
          <w:tcPr>
            <w:tcW w:w="1080" w:type="dxa"/>
            <w:tcBorders>
              <w:top w:val="nil"/>
              <w:left w:val="nil"/>
              <w:bottom w:val="single" w:sz="4" w:space="0" w:color="808080"/>
              <w:right w:val="single" w:sz="4" w:space="0" w:color="808080"/>
            </w:tcBorders>
            <w:shd w:val="clear" w:color="000000" w:fill="FFFFFF"/>
            <w:noWrap/>
            <w:vAlign w:val="center"/>
            <w:hideMark/>
          </w:tcPr>
          <w:p w14:paraId="4BA1E2C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$25,252</w:t>
            </w:r>
          </w:p>
        </w:tc>
        <w:tc>
          <w:tcPr>
            <w:tcW w:w="1080" w:type="dxa"/>
            <w:tcBorders>
              <w:top w:val="nil"/>
              <w:left w:val="nil"/>
              <w:bottom w:val="single" w:sz="4" w:space="0" w:color="808080"/>
              <w:right w:val="single" w:sz="4" w:space="0" w:color="808080"/>
            </w:tcBorders>
            <w:shd w:val="clear" w:color="000000" w:fill="FFFFFF"/>
            <w:noWrap/>
            <w:vAlign w:val="center"/>
            <w:hideMark/>
          </w:tcPr>
          <w:p w14:paraId="1C8554E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0.00%</w:t>
            </w:r>
          </w:p>
        </w:tc>
        <w:tc>
          <w:tcPr>
            <w:tcW w:w="820" w:type="dxa"/>
            <w:tcBorders>
              <w:top w:val="nil"/>
              <w:left w:val="nil"/>
              <w:bottom w:val="single" w:sz="4" w:space="0" w:color="808080"/>
              <w:right w:val="single" w:sz="4" w:space="0" w:color="808080"/>
            </w:tcBorders>
            <w:shd w:val="clear" w:color="000000" w:fill="FFFFFF"/>
            <w:noWrap/>
            <w:vAlign w:val="center"/>
            <w:hideMark/>
          </w:tcPr>
          <w:p w14:paraId="42177B6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0" w:type="dxa"/>
            <w:tcBorders>
              <w:top w:val="nil"/>
              <w:left w:val="nil"/>
              <w:bottom w:val="single" w:sz="4" w:space="0" w:color="808080"/>
              <w:right w:val="single" w:sz="4" w:space="0" w:color="808080"/>
            </w:tcBorders>
            <w:shd w:val="clear" w:color="000000" w:fill="FFFFFF"/>
            <w:noWrap/>
            <w:vAlign w:val="center"/>
            <w:hideMark/>
          </w:tcPr>
          <w:p w14:paraId="19E736C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562D47E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222B8FE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bl>
    <w:p w14:paraId="360ED82F" w14:textId="77777777" w:rsidR="009A41CA" w:rsidRPr="00FF2162" w:rsidRDefault="009A41CA" w:rsidP="009A41CA">
      <w:pPr>
        <w:rPr>
          <w:rFonts w:ascii="Times New Roman" w:hAnsi="Times New Roman" w:cs="Times New Roman"/>
          <w:b/>
          <w:i/>
          <w:color w:val="000000" w:themeColor="text1"/>
          <w:sz w:val="24"/>
          <w:szCs w:val="24"/>
          <w:shd w:val="clear" w:color="auto" w:fill="FFFFFF"/>
        </w:rPr>
      </w:pPr>
    </w:p>
    <w:p w14:paraId="72884562" w14:textId="77777777" w:rsidR="009A41CA" w:rsidRPr="008E2E44" w:rsidRDefault="009A41CA" w:rsidP="009A41CA">
      <w:pPr>
        <w:rPr>
          <w:rFonts w:ascii="Times New Roman" w:hAnsi="Times New Roman" w:cs="Times New Roman"/>
          <w:color w:val="000000" w:themeColor="text1"/>
          <w:sz w:val="24"/>
          <w:szCs w:val="24"/>
          <w:u w:val="single"/>
          <w:shd w:val="clear" w:color="auto" w:fill="FFFFFF"/>
        </w:rPr>
      </w:pPr>
      <w:r w:rsidRPr="008E2E44">
        <w:rPr>
          <w:rFonts w:ascii="Times New Roman" w:hAnsi="Times New Roman" w:cs="Times New Roman"/>
          <w:color w:val="000000" w:themeColor="text1"/>
          <w:sz w:val="24"/>
          <w:szCs w:val="24"/>
          <w:u w:val="single"/>
          <w:shd w:val="clear" w:color="auto" w:fill="FFFFFF"/>
        </w:rPr>
        <w:t>Age</w:t>
      </w:r>
    </w:p>
    <w:tbl>
      <w:tblPr>
        <w:tblW w:w="14325" w:type="dxa"/>
        <w:tblInd w:w="93" w:type="dxa"/>
        <w:tblLook w:val="04A0" w:firstRow="1" w:lastRow="0" w:firstColumn="1" w:lastColumn="0" w:noHBand="0" w:noVBand="1"/>
      </w:tblPr>
      <w:tblGrid>
        <w:gridCol w:w="320"/>
        <w:gridCol w:w="320"/>
        <w:gridCol w:w="322"/>
        <w:gridCol w:w="2533"/>
        <w:gridCol w:w="798"/>
        <w:gridCol w:w="820"/>
        <w:gridCol w:w="1155"/>
        <w:gridCol w:w="940"/>
        <w:gridCol w:w="880"/>
        <w:gridCol w:w="1155"/>
        <w:gridCol w:w="1080"/>
        <w:gridCol w:w="798"/>
        <w:gridCol w:w="860"/>
        <w:gridCol w:w="1180"/>
        <w:gridCol w:w="1164"/>
      </w:tblGrid>
      <w:tr w:rsidR="009A41CA" w:rsidRPr="00FF2162" w14:paraId="5C0E6FB2" w14:textId="77777777" w:rsidTr="00A64DF6">
        <w:trPr>
          <w:trHeight w:val="300"/>
        </w:trPr>
        <w:tc>
          <w:tcPr>
            <w:tcW w:w="320" w:type="dxa"/>
            <w:tcBorders>
              <w:top w:val="nil"/>
              <w:left w:val="nil"/>
              <w:bottom w:val="nil"/>
              <w:right w:val="nil"/>
            </w:tcBorders>
            <w:shd w:val="clear" w:color="auto" w:fill="auto"/>
            <w:noWrap/>
            <w:vAlign w:val="bottom"/>
            <w:hideMark/>
          </w:tcPr>
          <w:p w14:paraId="70DAB749"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320" w:type="dxa"/>
            <w:tcBorders>
              <w:top w:val="nil"/>
              <w:left w:val="nil"/>
              <w:bottom w:val="nil"/>
              <w:right w:val="nil"/>
            </w:tcBorders>
            <w:shd w:val="clear" w:color="auto" w:fill="auto"/>
            <w:noWrap/>
            <w:vAlign w:val="bottom"/>
            <w:hideMark/>
          </w:tcPr>
          <w:p w14:paraId="11B660EF"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322" w:type="dxa"/>
            <w:tcBorders>
              <w:top w:val="nil"/>
              <w:left w:val="nil"/>
              <w:bottom w:val="nil"/>
              <w:right w:val="nil"/>
            </w:tcBorders>
            <w:shd w:val="clear" w:color="auto" w:fill="auto"/>
            <w:noWrap/>
            <w:vAlign w:val="bottom"/>
            <w:hideMark/>
          </w:tcPr>
          <w:p w14:paraId="1CB17C94"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2533" w:type="dxa"/>
            <w:tcBorders>
              <w:top w:val="nil"/>
              <w:left w:val="nil"/>
              <w:bottom w:val="nil"/>
              <w:right w:val="nil"/>
            </w:tcBorders>
            <w:shd w:val="clear" w:color="auto" w:fill="auto"/>
            <w:noWrap/>
            <w:vAlign w:val="bottom"/>
            <w:hideMark/>
          </w:tcPr>
          <w:p w14:paraId="600505BE"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2773" w:type="dxa"/>
            <w:gridSpan w:val="3"/>
            <w:tcBorders>
              <w:top w:val="single" w:sz="4" w:space="0" w:color="808080"/>
              <w:left w:val="single" w:sz="4" w:space="0" w:color="808080"/>
              <w:bottom w:val="single" w:sz="4" w:space="0" w:color="808080"/>
              <w:right w:val="single" w:sz="4" w:space="0" w:color="808080"/>
            </w:tcBorders>
            <w:shd w:val="clear" w:color="000000" w:fill="D4D0C8"/>
            <w:noWrap/>
            <w:vAlign w:val="center"/>
            <w:hideMark/>
          </w:tcPr>
          <w:p w14:paraId="3BBA2AE8" w14:textId="77777777" w:rsidR="009A41CA" w:rsidRPr="00FF2162" w:rsidRDefault="009A41CA" w:rsidP="00A64DF6">
            <w:pPr>
              <w:spacing w:after="0" w:line="240" w:lineRule="auto"/>
              <w:jc w:val="center"/>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Annual 2014-2015</w:t>
            </w:r>
          </w:p>
        </w:tc>
        <w:tc>
          <w:tcPr>
            <w:tcW w:w="2975" w:type="dxa"/>
            <w:gridSpan w:val="3"/>
            <w:tcBorders>
              <w:top w:val="single" w:sz="4" w:space="0" w:color="808080"/>
              <w:left w:val="nil"/>
              <w:bottom w:val="single" w:sz="4" w:space="0" w:color="808080"/>
              <w:right w:val="single" w:sz="4" w:space="0" w:color="808080"/>
            </w:tcBorders>
            <w:shd w:val="clear" w:color="000000" w:fill="D4D0C8"/>
            <w:noWrap/>
            <w:vAlign w:val="center"/>
            <w:hideMark/>
          </w:tcPr>
          <w:p w14:paraId="700CDACC" w14:textId="77777777" w:rsidR="009A41CA" w:rsidRPr="00FF2162" w:rsidRDefault="009A41CA" w:rsidP="00A64DF6">
            <w:pPr>
              <w:spacing w:after="0" w:line="240" w:lineRule="auto"/>
              <w:jc w:val="center"/>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Annual 2015-2016</w:t>
            </w:r>
          </w:p>
        </w:tc>
        <w:tc>
          <w:tcPr>
            <w:tcW w:w="1080" w:type="dxa"/>
            <w:tcBorders>
              <w:top w:val="single" w:sz="4" w:space="0" w:color="808080"/>
              <w:left w:val="nil"/>
              <w:bottom w:val="single" w:sz="4" w:space="0" w:color="808080"/>
              <w:right w:val="nil"/>
            </w:tcBorders>
            <w:shd w:val="clear" w:color="000000" w:fill="FFEB9C"/>
            <w:noWrap/>
            <w:vAlign w:val="center"/>
            <w:hideMark/>
          </w:tcPr>
          <w:p w14:paraId="3832C01E" w14:textId="77777777" w:rsidR="009A41CA" w:rsidRPr="00FF2162" w:rsidRDefault="009A41CA" w:rsidP="00A64DF6">
            <w:pPr>
              <w:spacing w:after="0" w:line="240" w:lineRule="auto"/>
              <w:jc w:val="center"/>
              <w:rPr>
                <w:rFonts w:ascii="Calibri" w:eastAsia="Times New Roman" w:hAnsi="Calibri" w:cs="Times New Roman"/>
                <w:color w:val="000000" w:themeColor="text1"/>
              </w:rPr>
            </w:pPr>
            <w:r w:rsidRPr="00FF2162">
              <w:rPr>
                <w:rFonts w:ascii="Calibri" w:eastAsia="Times New Roman" w:hAnsi="Calibri" w:cs="Times New Roman"/>
                <w:color w:val="000000" w:themeColor="text1"/>
              </w:rPr>
              <w:t>From 14-15</w:t>
            </w:r>
          </w:p>
        </w:tc>
        <w:tc>
          <w:tcPr>
            <w:tcW w:w="2838" w:type="dxa"/>
            <w:gridSpan w:val="3"/>
            <w:tcBorders>
              <w:top w:val="single" w:sz="4" w:space="0" w:color="808080"/>
              <w:left w:val="single" w:sz="4" w:space="0" w:color="808080"/>
              <w:bottom w:val="single" w:sz="4" w:space="0" w:color="808080"/>
              <w:right w:val="single" w:sz="4" w:space="0" w:color="808080"/>
            </w:tcBorders>
            <w:shd w:val="clear" w:color="000000" w:fill="D4D0C8"/>
            <w:noWrap/>
            <w:vAlign w:val="center"/>
            <w:hideMark/>
          </w:tcPr>
          <w:p w14:paraId="0E010A0E" w14:textId="77777777" w:rsidR="009A41CA" w:rsidRPr="00FF2162" w:rsidRDefault="009A41CA" w:rsidP="00A64DF6">
            <w:pPr>
              <w:spacing w:after="0" w:line="240" w:lineRule="auto"/>
              <w:jc w:val="center"/>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Annual 2016-2017</w:t>
            </w:r>
          </w:p>
        </w:tc>
        <w:tc>
          <w:tcPr>
            <w:tcW w:w="1164" w:type="dxa"/>
            <w:tcBorders>
              <w:top w:val="single" w:sz="4" w:space="0" w:color="808080"/>
              <w:left w:val="nil"/>
              <w:bottom w:val="single" w:sz="4" w:space="0" w:color="808080"/>
              <w:right w:val="single" w:sz="4" w:space="0" w:color="808080"/>
            </w:tcBorders>
            <w:shd w:val="clear" w:color="000000" w:fill="FFEB9C"/>
            <w:vAlign w:val="center"/>
            <w:hideMark/>
          </w:tcPr>
          <w:p w14:paraId="58EB75AE" w14:textId="77777777" w:rsidR="009A41CA" w:rsidRPr="00FF2162" w:rsidRDefault="009A41CA" w:rsidP="00A64DF6">
            <w:pPr>
              <w:spacing w:after="0" w:line="240" w:lineRule="auto"/>
              <w:jc w:val="center"/>
              <w:rPr>
                <w:rFonts w:ascii="Calibri" w:eastAsia="Times New Roman" w:hAnsi="Calibri" w:cs="Times New Roman"/>
                <w:color w:val="000000" w:themeColor="text1"/>
              </w:rPr>
            </w:pPr>
            <w:r w:rsidRPr="00FF2162">
              <w:rPr>
                <w:rFonts w:ascii="Calibri" w:eastAsia="Times New Roman" w:hAnsi="Calibri" w:cs="Times New Roman"/>
                <w:color w:val="000000" w:themeColor="text1"/>
              </w:rPr>
              <w:t>From 15-16</w:t>
            </w:r>
          </w:p>
        </w:tc>
      </w:tr>
      <w:tr w:rsidR="009A41CA" w:rsidRPr="00FF2162" w14:paraId="0BBD9ADB" w14:textId="77777777" w:rsidTr="00A64DF6">
        <w:trPr>
          <w:trHeight w:val="450"/>
        </w:trPr>
        <w:tc>
          <w:tcPr>
            <w:tcW w:w="320" w:type="dxa"/>
            <w:tcBorders>
              <w:top w:val="nil"/>
              <w:left w:val="nil"/>
              <w:bottom w:val="nil"/>
              <w:right w:val="nil"/>
            </w:tcBorders>
            <w:shd w:val="clear" w:color="auto" w:fill="auto"/>
            <w:noWrap/>
            <w:vAlign w:val="bottom"/>
            <w:hideMark/>
          </w:tcPr>
          <w:p w14:paraId="30DFF78D"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320" w:type="dxa"/>
            <w:tcBorders>
              <w:top w:val="nil"/>
              <w:left w:val="nil"/>
              <w:bottom w:val="nil"/>
              <w:right w:val="nil"/>
            </w:tcBorders>
            <w:shd w:val="clear" w:color="auto" w:fill="auto"/>
            <w:noWrap/>
            <w:vAlign w:val="bottom"/>
            <w:hideMark/>
          </w:tcPr>
          <w:p w14:paraId="1B28A7AE"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322" w:type="dxa"/>
            <w:tcBorders>
              <w:top w:val="nil"/>
              <w:left w:val="nil"/>
              <w:bottom w:val="nil"/>
              <w:right w:val="nil"/>
            </w:tcBorders>
            <w:shd w:val="clear" w:color="auto" w:fill="auto"/>
            <w:noWrap/>
            <w:vAlign w:val="bottom"/>
            <w:hideMark/>
          </w:tcPr>
          <w:p w14:paraId="01B56E52"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2533" w:type="dxa"/>
            <w:tcBorders>
              <w:top w:val="nil"/>
              <w:left w:val="nil"/>
              <w:bottom w:val="nil"/>
              <w:right w:val="nil"/>
            </w:tcBorders>
            <w:shd w:val="clear" w:color="auto" w:fill="auto"/>
            <w:noWrap/>
            <w:vAlign w:val="bottom"/>
            <w:hideMark/>
          </w:tcPr>
          <w:p w14:paraId="2855E46E"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798" w:type="dxa"/>
            <w:tcBorders>
              <w:top w:val="nil"/>
              <w:left w:val="single" w:sz="4" w:space="0" w:color="808080"/>
              <w:bottom w:val="single" w:sz="4" w:space="0" w:color="808080"/>
              <w:right w:val="single" w:sz="4" w:space="0" w:color="808080"/>
            </w:tcBorders>
            <w:shd w:val="clear" w:color="000000" w:fill="D4D0C8"/>
            <w:vAlign w:val="center"/>
            <w:hideMark/>
          </w:tcPr>
          <w:p w14:paraId="022922F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Student Count</w:t>
            </w:r>
          </w:p>
        </w:tc>
        <w:tc>
          <w:tcPr>
            <w:tcW w:w="820" w:type="dxa"/>
            <w:tcBorders>
              <w:top w:val="nil"/>
              <w:left w:val="nil"/>
              <w:bottom w:val="single" w:sz="4" w:space="0" w:color="808080"/>
              <w:right w:val="single" w:sz="4" w:space="0" w:color="808080"/>
            </w:tcBorders>
            <w:shd w:val="clear" w:color="000000" w:fill="D4D0C8"/>
            <w:vAlign w:val="center"/>
            <w:hideMark/>
          </w:tcPr>
          <w:p w14:paraId="7F2FF1E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Award Count</w:t>
            </w:r>
          </w:p>
        </w:tc>
        <w:tc>
          <w:tcPr>
            <w:tcW w:w="1155" w:type="dxa"/>
            <w:tcBorders>
              <w:top w:val="nil"/>
              <w:left w:val="nil"/>
              <w:bottom w:val="single" w:sz="4" w:space="0" w:color="808080"/>
              <w:right w:val="single" w:sz="4" w:space="0" w:color="808080"/>
            </w:tcBorders>
            <w:shd w:val="clear" w:color="000000" w:fill="D4D0C8"/>
            <w:noWrap/>
            <w:vAlign w:val="center"/>
            <w:hideMark/>
          </w:tcPr>
          <w:p w14:paraId="6D608C1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Aid Amount</w:t>
            </w:r>
          </w:p>
        </w:tc>
        <w:tc>
          <w:tcPr>
            <w:tcW w:w="940" w:type="dxa"/>
            <w:tcBorders>
              <w:top w:val="nil"/>
              <w:left w:val="nil"/>
              <w:bottom w:val="single" w:sz="4" w:space="0" w:color="808080"/>
              <w:right w:val="single" w:sz="4" w:space="0" w:color="808080"/>
            </w:tcBorders>
            <w:shd w:val="clear" w:color="000000" w:fill="D4D0C8"/>
            <w:vAlign w:val="center"/>
            <w:hideMark/>
          </w:tcPr>
          <w:p w14:paraId="2BEAC59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Student Count</w:t>
            </w:r>
          </w:p>
        </w:tc>
        <w:tc>
          <w:tcPr>
            <w:tcW w:w="880" w:type="dxa"/>
            <w:tcBorders>
              <w:top w:val="nil"/>
              <w:left w:val="nil"/>
              <w:bottom w:val="single" w:sz="4" w:space="0" w:color="808080"/>
              <w:right w:val="single" w:sz="4" w:space="0" w:color="808080"/>
            </w:tcBorders>
            <w:shd w:val="clear" w:color="000000" w:fill="D4D0C8"/>
            <w:vAlign w:val="center"/>
            <w:hideMark/>
          </w:tcPr>
          <w:p w14:paraId="68AB021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Award Count</w:t>
            </w:r>
          </w:p>
        </w:tc>
        <w:tc>
          <w:tcPr>
            <w:tcW w:w="1155" w:type="dxa"/>
            <w:tcBorders>
              <w:top w:val="nil"/>
              <w:left w:val="nil"/>
              <w:bottom w:val="single" w:sz="4" w:space="0" w:color="808080"/>
              <w:right w:val="single" w:sz="4" w:space="0" w:color="808080"/>
            </w:tcBorders>
            <w:shd w:val="clear" w:color="000000" w:fill="D4D0C8"/>
            <w:noWrap/>
            <w:vAlign w:val="center"/>
            <w:hideMark/>
          </w:tcPr>
          <w:p w14:paraId="037C8DE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Aid Amount</w:t>
            </w:r>
          </w:p>
        </w:tc>
        <w:tc>
          <w:tcPr>
            <w:tcW w:w="1080" w:type="dxa"/>
            <w:tcBorders>
              <w:top w:val="nil"/>
              <w:left w:val="nil"/>
              <w:bottom w:val="single" w:sz="4" w:space="0" w:color="808080"/>
              <w:right w:val="single" w:sz="4" w:space="0" w:color="808080"/>
            </w:tcBorders>
            <w:shd w:val="clear" w:color="000000" w:fill="FFEB9C"/>
            <w:noWrap/>
            <w:vAlign w:val="center"/>
            <w:hideMark/>
          </w:tcPr>
          <w:p w14:paraId="5C5C33A0" w14:textId="77777777" w:rsidR="009A41CA" w:rsidRPr="00FF2162" w:rsidRDefault="009A41CA" w:rsidP="00A64DF6">
            <w:pPr>
              <w:spacing w:after="0" w:line="240" w:lineRule="auto"/>
              <w:jc w:val="center"/>
              <w:rPr>
                <w:rFonts w:ascii="Calibri" w:eastAsia="Times New Roman" w:hAnsi="Calibri" w:cs="Times New Roman"/>
                <w:color w:val="000000" w:themeColor="text1"/>
              </w:rPr>
            </w:pPr>
            <w:r w:rsidRPr="00FF2162">
              <w:rPr>
                <w:rFonts w:ascii="Calibri" w:eastAsia="Times New Roman" w:hAnsi="Calibri" w:cs="Times New Roman"/>
                <w:color w:val="000000" w:themeColor="text1"/>
              </w:rPr>
              <w:t>To 15-16</w:t>
            </w:r>
          </w:p>
        </w:tc>
        <w:tc>
          <w:tcPr>
            <w:tcW w:w="798" w:type="dxa"/>
            <w:tcBorders>
              <w:top w:val="nil"/>
              <w:left w:val="nil"/>
              <w:bottom w:val="single" w:sz="4" w:space="0" w:color="808080"/>
              <w:right w:val="single" w:sz="4" w:space="0" w:color="808080"/>
            </w:tcBorders>
            <w:shd w:val="clear" w:color="000000" w:fill="D4D0C8"/>
            <w:vAlign w:val="center"/>
            <w:hideMark/>
          </w:tcPr>
          <w:p w14:paraId="58356C1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Student Count</w:t>
            </w:r>
          </w:p>
        </w:tc>
        <w:tc>
          <w:tcPr>
            <w:tcW w:w="860" w:type="dxa"/>
            <w:tcBorders>
              <w:top w:val="nil"/>
              <w:left w:val="nil"/>
              <w:bottom w:val="single" w:sz="4" w:space="0" w:color="808080"/>
              <w:right w:val="single" w:sz="4" w:space="0" w:color="808080"/>
            </w:tcBorders>
            <w:shd w:val="clear" w:color="000000" w:fill="D4D0C8"/>
            <w:vAlign w:val="center"/>
            <w:hideMark/>
          </w:tcPr>
          <w:p w14:paraId="1481C9C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Award Count</w:t>
            </w:r>
          </w:p>
        </w:tc>
        <w:tc>
          <w:tcPr>
            <w:tcW w:w="1180" w:type="dxa"/>
            <w:tcBorders>
              <w:top w:val="nil"/>
              <w:left w:val="nil"/>
              <w:bottom w:val="single" w:sz="4" w:space="0" w:color="808080"/>
              <w:right w:val="single" w:sz="4" w:space="0" w:color="808080"/>
            </w:tcBorders>
            <w:shd w:val="clear" w:color="000000" w:fill="D4D0C8"/>
            <w:noWrap/>
            <w:vAlign w:val="center"/>
            <w:hideMark/>
          </w:tcPr>
          <w:p w14:paraId="52270CC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Aid Amount</w:t>
            </w:r>
          </w:p>
        </w:tc>
        <w:tc>
          <w:tcPr>
            <w:tcW w:w="1164" w:type="dxa"/>
            <w:tcBorders>
              <w:top w:val="nil"/>
              <w:left w:val="nil"/>
              <w:bottom w:val="single" w:sz="4" w:space="0" w:color="808080"/>
              <w:right w:val="single" w:sz="4" w:space="0" w:color="808080"/>
            </w:tcBorders>
            <w:shd w:val="clear" w:color="000000" w:fill="FFEB9C"/>
            <w:vAlign w:val="center"/>
            <w:hideMark/>
          </w:tcPr>
          <w:p w14:paraId="3F21B8DC" w14:textId="77777777" w:rsidR="009A41CA" w:rsidRPr="00FF2162" w:rsidRDefault="009A41CA" w:rsidP="00A64DF6">
            <w:pPr>
              <w:spacing w:after="0" w:line="240" w:lineRule="auto"/>
              <w:jc w:val="center"/>
              <w:rPr>
                <w:rFonts w:ascii="Calibri" w:eastAsia="Times New Roman" w:hAnsi="Calibri" w:cs="Times New Roman"/>
                <w:color w:val="000000" w:themeColor="text1"/>
              </w:rPr>
            </w:pPr>
            <w:r w:rsidRPr="00FF2162">
              <w:rPr>
                <w:rFonts w:ascii="Calibri" w:eastAsia="Times New Roman" w:hAnsi="Calibri" w:cs="Times New Roman"/>
                <w:color w:val="000000" w:themeColor="text1"/>
              </w:rPr>
              <w:t>To 16-17</w:t>
            </w:r>
          </w:p>
        </w:tc>
      </w:tr>
      <w:tr w:rsidR="009A41CA" w:rsidRPr="00FF2162" w14:paraId="16AE2D83" w14:textId="77777777" w:rsidTr="00A64DF6">
        <w:trPr>
          <w:trHeight w:val="300"/>
        </w:trPr>
        <w:tc>
          <w:tcPr>
            <w:tcW w:w="3495" w:type="dxa"/>
            <w:gridSpan w:val="4"/>
            <w:tcBorders>
              <w:top w:val="single" w:sz="4" w:space="0" w:color="808080"/>
              <w:left w:val="single" w:sz="4" w:space="0" w:color="808080"/>
              <w:bottom w:val="single" w:sz="4" w:space="0" w:color="808080"/>
              <w:right w:val="single" w:sz="4" w:space="0" w:color="808080"/>
            </w:tcBorders>
            <w:shd w:val="clear" w:color="000000" w:fill="D4D0C8"/>
            <w:noWrap/>
            <w:vAlign w:val="center"/>
            <w:hideMark/>
          </w:tcPr>
          <w:p w14:paraId="03EA694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Alameda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52D47DB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6,617</w:t>
            </w:r>
          </w:p>
        </w:tc>
        <w:tc>
          <w:tcPr>
            <w:tcW w:w="820" w:type="dxa"/>
            <w:tcBorders>
              <w:top w:val="nil"/>
              <w:left w:val="nil"/>
              <w:bottom w:val="single" w:sz="4" w:space="0" w:color="808080"/>
              <w:right w:val="single" w:sz="4" w:space="0" w:color="808080"/>
            </w:tcBorders>
            <w:shd w:val="clear" w:color="000000" w:fill="FFFFFF"/>
            <w:noWrap/>
            <w:vAlign w:val="center"/>
            <w:hideMark/>
          </w:tcPr>
          <w:p w14:paraId="3CE88C0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14,884</w:t>
            </w:r>
          </w:p>
        </w:tc>
        <w:tc>
          <w:tcPr>
            <w:tcW w:w="1155" w:type="dxa"/>
            <w:tcBorders>
              <w:top w:val="nil"/>
              <w:left w:val="nil"/>
              <w:bottom w:val="single" w:sz="4" w:space="0" w:color="808080"/>
              <w:right w:val="single" w:sz="4" w:space="0" w:color="808080"/>
            </w:tcBorders>
            <w:shd w:val="clear" w:color="000000" w:fill="FFFFFF"/>
            <w:noWrap/>
            <w:vAlign w:val="center"/>
            <w:hideMark/>
          </w:tcPr>
          <w:p w14:paraId="4051F17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$10,910,490</w:t>
            </w:r>
          </w:p>
        </w:tc>
        <w:tc>
          <w:tcPr>
            <w:tcW w:w="940" w:type="dxa"/>
            <w:tcBorders>
              <w:top w:val="nil"/>
              <w:left w:val="nil"/>
              <w:bottom w:val="single" w:sz="4" w:space="0" w:color="808080"/>
              <w:right w:val="single" w:sz="4" w:space="0" w:color="808080"/>
            </w:tcBorders>
            <w:shd w:val="clear" w:color="000000" w:fill="FFFFFF"/>
            <w:noWrap/>
            <w:vAlign w:val="center"/>
            <w:hideMark/>
          </w:tcPr>
          <w:p w14:paraId="22A9502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6,213</w:t>
            </w:r>
          </w:p>
        </w:tc>
        <w:tc>
          <w:tcPr>
            <w:tcW w:w="880" w:type="dxa"/>
            <w:tcBorders>
              <w:top w:val="nil"/>
              <w:left w:val="nil"/>
              <w:bottom w:val="single" w:sz="4" w:space="0" w:color="808080"/>
              <w:right w:val="single" w:sz="4" w:space="0" w:color="808080"/>
            </w:tcBorders>
            <w:shd w:val="clear" w:color="000000" w:fill="FFFFFF"/>
            <w:noWrap/>
            <w:vAlign w:val="center"/>
            <w:hideMark/>
          </w:tcPr>
          <w:p w14:paraId="5474AD8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14,276</w:t>
            </w:r>
          </w:p>
        </w:tc>
        <w:tc>
          <w:tcPr>
            <w:tcW w:w="1155" w:type="dxa"/>
            <w:tcBorders>
              <w:top w:val="nil"/>
              <w:left w:val="nil"/>
              <w:bottom w:val="single" w:sz="4" w:space="0" w:color="808080"/>
              <w:right w:val="single" w:sz="4" w:space="0" w:color="808080"/>
            </w:tcBorders>
            <w:shd w:val="clear" w:color="000000" w:fill="FFFFFF"/>
            <w:noWrap/>
            <w:vAlign w:val="center"/>
            <w:hideMark/>
          </w:tcPr>
          <w:p w14:paraId="1B32DBB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$10,447,744</w:t>
            </w:r>
          </w:p>
        </w:tc>
        <w:tc>
          <w:tcPr>
            <w:tcW w:w="1080" w:type="dxa"/>
            <w:tcBorders>
              <w:top w:val="nil"/>
              <w:left w:val="nil"/>
              <w:bottom w:val="single" w:sz="4" w:space="0" w:color="808080"/>
              <w:right w:val="single" w:sz="4" w:space="0" w:color="808080"/>
            </w:tcBorders>
            <w:shd w:val="clear" w:color="000000" w:fill="FFFFFF"/>
            <w:noWrap/>
            <w:vAlign w:val="center"/>
            <w:hideMark/>
          </w:tcPr>
          <w:p w14:paraId="09236E4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-6.11%</w:t>
            </w:r>
          </w:p>
        </w:tc>
        <w:tc>
          <w:tcPr>
            <w:tcW w:w="798" w:type="dxa"/>
            <w:tcBorders>
              <w:top w:val="nil"/>
              <w:left w:val="nil"/>
              <w:bottom w:val="single" w:sz="4" w:space="0" w:color="808080"/>
              <w:right w:val="single" w:sz="4" w:space="0" w:color="808080"/>
            </w:tcBorders>
            <w:shd w:val="clear" w:color="000000" w:fill="FFFFFF"/>
            <w:noWrap/>
            <w:vAlign w:val="center"/>
            <w:hideMark/>
          </w:tcPr>
          <w:p w14:paraId="2F4B0E4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5,289</w:t>
            </w:r>
          </w:p>
        </w:tc>
        <w:tc>
          <w:tcPr>
            <w:tcW w:w="860" w:type="dxa"/>
            <w:tcBorders>
              <w:top w:val="nil"/>
              <w:left w:val="nil"/>
              <w:bottom w:val="single" w:sz="4" w:space="0" w:color="808080"/>
              <w:right w:val="single" w:sz="4" w:space="0" w:color="808080"/>
            </w:tcBorders>
            <w:shd w:val="clear" w:color="000000" w:fill="FFFFFF"/>
            <w:noWrap/>
            <w:vAlign w:val="center"/>
            <w:hideMark/>
          </w:tcPr>
          <w:p w14:paraId="6D6FD49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12,346</w:t>
            </w:r>
          </w:p>
        </w:tc>
        <w:tc>
          <w:tcPr>
            <w:tcW w:w="1180" w:type="dxa"/>
            <w:tcBorders>
              <w:top w:val="nil"/>
              <w:left w:val="nil"/>
              <w:bottom w:val="single" w:sz="4" w:space="0" w:color="808080"/>
              <w:right w:val="single" w:sz="4" w:space="0" w:color="808080"/>
            </w:tcBorders>
            <w:shd w:val="clear" w:color="000000" w:fill="FFFFFF"/>
            <w:noWrap/>
            <w:vAlign w:val="center"/>
            <w:hideMark/>
          </w:tcPr>
          <w:p w14:paraId="763BAF6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$9,092,976</w:t>
            </w:r>
          </w:p>
        </w:tc>
        <w:tc>
          <w:tcPr>
            <w:tcW w:w="1164" w:type="dxa"/>
            <w:tcBorders>
              <w:top w:val="nil"/>
              <w:left w:val="nil"/>
              <w:bottom w:val="single" w:sz="4" w:space="0" w:color="808080"/>
              <w:right w:val="single" w:sz="4" w:space="0" w:color="808080"/>
            </w:tcBorders>
            <w:shd w:val="clear" w:color="000000" w:fill="FFFFFF"/>
            <w:noWrap/>
            <w:vAlign w:val="center"/>
            <w:hideMark/>
          </w:tcPr>
          <w:p w14:paraId="6AC4B05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-14.87%</w:t>
            </w:r>
          </w:p>
        </w:tc>
      </w:tr>
      <w:tr w:rsidR="009A41CA" w:rsidRPr="00FF2162" w14:paraId="10499F32" w14:textId="77777777" w:rsidTr="00A64DF6">
        <w:trPr>
          <w:trHeight w:val="585"/>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314B2B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175" w:type="dxa"/>
            <w:gridSpan w:val="3"/>
            <w:tcBorders>
              <w:top w:val="single" w:sz="4" w:space="0" w:color="808080"/>
              <w:left w:val="nil"/>
              <w:bottom w:val="single" w:sz="4" w:space="0" w:color="808080"/>
              <w:right w:val="nil"/>
            </w:tcBorders>
            <w:shd w:val="clear" w:color="000000" w:fill="D4D0C8"/>
            <w:vAlign w:val="center"/>
            <w:hideMark/>
          </w:tcPr>
          <w:p w14:paraId="3C18CBD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Board of Governors (BOG) Enrollment Fee Waiver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1E506A7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6,527</w:t>
            </w:r>
          </w:p>
        </w:tc>
        <w:tc>
          <w:tcPr>
            <w:tcW w:w="820" w:type="dxa"/>
            <w:tcBorders>
              <w:top w:val="nil"/>
              <w:left w:val="nil"/>
              <w:bottom w:val="single" w:sz="4" w:space="0" w:color="808080"/>
              <w:right w:val="single" w:sz="4" w:space="0" w:color="808080"/>
            </w:tcBorders>
            <w:shd w:val="clear" w:color="000000" w:fill="FFFFFF"/>
            <w:noWrap/>
            <w:vAlign w:val="center"/>
            <w:hideMark/>
          </w:tcPr>
          <w:p w14:paraId="0E10568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9,659</w:t>
            </w:r>
          </w:p>
        </w:tc>
        <w:tc>
          <w:tcPr>
            <w:tcW w:w="1155" w:type="dxa"/>
            <w:tcBorders>
              <w:top w:val="nil"/>
              <w:left w:val="nil"/>
              <w:bottom w:val="single" w:sz="4" w:space="0" w:color="808080"/>
              <w:right w:val="single" w:sz="4" w:space="0" w:color="808080"/>
            </w:tcBorders>
            <w:shd w:val="clear" w:color="000000" w:fill="FFFFFF"/>
            <w:noWrap/>
            <w:vAlign w:val="center"/>
            <w:hideMark/>
          </w:tcPr>
          <w:p w14:paraId="23D36A7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$2,892,273</w:t>
            </w:r>
          </w:p>
        </w:tc>
        <w:tc>
          <w:tcPr>
            <w:tcW w:w="940" w:type="dxa"/>
            <w:tcBorders>
              <w:top w:val="nil"/>
              <w:left w:val="nil"/>
              <w:bottom w:val="single" w:sz="4" w:space="0" w:color="808080"/>
              <w:right w:val="single" w:sz="4" w:space="0" w:color="808080"/>
            </w:tcBorders>
            <w:shd w:val="clear" w:color="000000" w:fill="FFFFFF"/>
            <w:noWrap/>
            <w:vAlign w:val="center"/>
            <w:hideMark/>
          </w:tcPr>
          <w:p w14:paraId="00A7CAF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6,124</w:t>
            </w:r>
          </w:p>
        </w:tc>
        <w:tc>
          <w:tcPr>
            <w:tcW w:w="880" w:type="dxa"/>
            <w:tcBorders>
              <w:top w:val="nil"/>
              <w:left w:val="nil"/>
              <w:bottom w:val="single" w:sz="4" w:space="0" w:color="808080"/>
              <w:right w:val="single" w:sz="4" w:space="0" w:color="808080"/>
            </w:tcBorders>
            <w:shd w:val="clear" w:color="000000" w:fill="FFFFFF"/>
            <w:noWrap/>
            <w:vAlign w:val="center"/>
            <w:hideMark/>
          </w:tcPr>
          <w:p w14:paraId="4021617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9,126</w:t>
            </w:r>
          </w:p>
        </w:tc>
        <w:tc>
          <w:tcPr>
            <w:tcW w:w="1155" w:type="dxa"/>
            <w:tcBorders>
              <w:top w:val="nil"/>
              <w:left w:val="nil"/>
              <w:bottom w:val="single" w:sz="4" w:space="0" w:color="808080"/>
              <w:right w:val="single" w:sz="4" w:space="0" w:color="808080"/>
            </w:tcBorders>
            <w:shd w:val="clear" w:color="000000" w:fill="FFFFFF"/>
            <w:noWrap/>
            <w:vAlign w:val="center"/>
            <w:hideMark/>
          </w:tcPr>
          <w:p w14:paraId="5BA5950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$2,764,508</w:t>
            </w:r>
          </w:p>
        </w:tc>
        <w:tc>
          <w:tcPr>
            <w:tcW w:w="1080" w:type="dxa"/>
            <w:tcBorders>
              <w:top w:val="nil"/>
              <w:left w:val="nil"/>
              <w:bottom w:val="single" w:sz="4" w:space="0" w:color="808080"/>
              <w:right w:val="single" w:sz="4" w:space="0" w:color="808080"/>
            </w:tcBorders>
            <w:shd w:val="clear" w:color="000000" w:fill="FFFFFF"/>
            <w:noWrap/>
            <w:vAlign w:val="center"/>
            <w:hideMark/>
          </w:tcPr>
          <w:p w14:paraId="7A53480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-6.17%</w:t>
            </w:r>
          </w:p>
        </w:tc>
        <w:tc>
          <w:tcPr>
            <w:tcW w:w="798" w:type="dxa"/>
            <w:tcBorders>
              <w:top w:val="nil"/>
              <w:left w:val="nil"/>
              <w:bottom w:val="single" w:sz="4" w:space="0" w:color="808080"/>
              <w:right w:val="single" w:sz="4" w:space="0" w:color="808080"/>
            </w:tcBorders>
            <w:shd w:val="clear" w:color="000000" w:fill="FFFFFF"/>
            <w:noWrap/>
            <w:vAlign w:val="center"/>
            <w:hideMark/>
          </w:tcPr>
          <w:p w14:paraId="67FFBCA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5,205</w:t>
            </w:r>
          </w:p>
        </w:tc>
        <w:tc>
          <w:tcPr>
            <w:tcW w:w="860" w:type="dxa"/>
            <w:tcBorders>
              <w:top w:val="nil"/>
              <w:left w:val="nil"/>
              <w:bottom w:val="single" w:sz="4" w:space="0" w:color="808080"/>
              <w:right w:val="single" w:sz="4" w:space="0" w:color="808080"/>
            </w:tcBorders>
            <w:shd w:val="clear" w:color="000000" w:fill="FFFFFF"/>
            <w:noWrap/>
            <w:vAlign w:val="center"/>
            <w:hideMark/>
          </w:tcPr>
          <w:p w14:paraId="58F5AA8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7,764</w:t>
            </w:r>
          </w:p>
        </w:tc>
        <w:tc>
          <w:tcPr>
            <w:tcW w:w="1180" w:type="dxa"/>
            <w:tcBorders>
              <w:top w:val="nil"/>
              <w:left w:val="nil"/>
              <w:bottom w:val="single" w:sz="4" w:space="0" w:color="808080"/>
              <w:right w:val="single" w:sz="4" w:space="0" w:color="808080"/>
            </w:tcBorders>
            <w:shd w:val="clear" w:color="000000" w:fill="FFFFFF"/>
            <w:noWrap/>
            <w:vAlign w:val="center"/>
            <w:hideMark/>
          </w:tcPr>
          <w:p w14:paraId="639C2F5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$2,357,891</w:t>
            </w:r>
          </w:p>
        </w:tc>
        <w:tc>
          <w:tcPr>
            <w:tcW w:w="1164" w:type="dxa"/>
            <w:tcBorders>
              <w:top w:val="nil"/>
              <w:left w:val="nil"/>
              <w:bottom w:val="single" w:sz="4" w:space="0" w:color="808080"/>
              <w:right w:val="single" w:sz="4" w:space="0" w:color="808080"/>
            </w:tcBorders>
            <w:shd w:val="clear" w:color="000000" w:fill="FFFFFF"/>
            <w:noWrap/>
            <w:vAlign w:val="center"/>
            <w:hideMark/>
          </w:tcPr>
          <w:p w14:paraId="79D2350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-15.01%</w:t>
            </w:r>
          </w:p>
        </w:tc>
      </w:tr>
      <w:tr w:rsidR="009A41CA" w:rsidRPr="00FF2162" w14:paraId="21FF506C" w14:textId="77777777" w:rsidTr="00A64DF6">
        <w:trPr>
          <w:trHeight w:val="585"/>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36CFD7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74539F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855" w:type="dxa"/>
            <w:gridSpan w:val="2"/>
            <w:tcBorders>
              <w:top w:val="single" w:sz="4" w:space="0" w:color="808080"/>
              <w:left w:val="nil"/>
              <w:bottom w:val="single" w:sz="4" w:space="0" w:color="808080"/>
              <w:right w:val="nil"/>
            </w:tcBorders>
            <w:shd w:val="clear" w:color="000000" w:fill="D4D0C8"/>
            <w:vAlign w:val="center"/>
            <w:hideMark/>
          </w:tcPr>
          <w:p w14:paraId="75CE84B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BOGW - Method A-? (unknown base)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0EC71AB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820" w:type="dxa"/>
            <w:tcBorders>
              <w:top w:val="nil"/>
              <w:left w:val="nil"/>
              <w:bottom w:val="single" w:sz="4" w:space="0" w:color="808080"/>
              <w:right w:val="single" w:sz="4" w:space="0" w:color="808080"/>
            </w:tcBorders>
            <w:shd w:val="clear" w:color="000000" w:fill="FFFFFF"/>
            <w:noWrap/>
            <w:vAlign w:val="center"/>
            <w:hideMark/>
          </w:tcPr>
          <w:p w14:paraId="07594A2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155" w:type="dxa"/>
            <w:tcBorders>
              <w:top w:val="nil"/>
              <w:left w:val="nil"/>
              <w:bottom w:val="single" w:sz="4" w:space="0" w:color="808080"/>
              <w:right w:val="single" w:sz="4" w:space="0" w:color="808080"/>
            </w:tcBorders>
            <w:shd w:val="clear" w:color="000000" w:fill="FFFFFF"/>
            <w:noWrap/>
            <w:vAlign w:val="center"/>
            <w:hideMark/>
          </w:tcPr>
          <w:p w14:paraId="077DB7C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$230</w:t>
            </w:r>
          </w:p>
        </w:tc>
        <w:tc>
          <w:tcPr>
            <w:tcW w:w="940" w:type="dxa"/>
            <w:tcBorders>
              <w:top w:val="nil"/>
              <w:left w:val="nil"/>
              <w:bottom w:val="single" w:sz="4" w:space="0" w:color="808080"/>
              <w:right w:val="single" w:sz="4" w:space="0" w:color="808080"/>
            </w:tcBorders>
            <w:shd w:val="clear" w:color="000000" w:fill="FFFFFF"/>
            <w:noWrap/>
            <w:vAlign w:val="center"/>
            <w:hideMark/>
          </w:tcPr>
          <w:p w14:paraId="7D00BE7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80" w:type="dxa"/>
            <w:tcBorders>
              <w:top w:val="nil"/>
              <w:left w:val="nil"/>
              <w:bottom w:val="single" w:sz="4" w:space="0" w:color="808080"/>
              <w:right w:val="single" w:sz="4" w:space="0" w:color="808080"/>
            </w:tcBorders>
            <w:shd w:val="clear" w:color="000000" w:fill="FFFFFF"/>
            <w:noWrap/>
            <w:vAlign w:val="center"/>
            <w:hideMark/>
          </w:tcPr>
          <w:p w14:paraId="20988FC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155" w:type="dxa"/>
            <w:tcBorders>
              <w:top w:val="nil"/>
              <w:left w:val="nil"/>
              <w:bottom w:val="single" w:sz="4" w:space="0" w:color="808080"/>
              <w:right w:val="single" w:sz="4" w:space="0" w:color="808080"/>
            </w:tcBorders>
            <w:shd w:val="clear" w:color="000000" w:fill="FFFFFF"/>
            <w:noWrap/>
            <w:vAlign w:val="center"/>
            <w:hideMark/>
          </w:tcPr>
          <w:p w14:paraId="17D0EBB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w:t>
            </w:r>
          </w:p>
        </w:tc>
        <w:tc>
          <w:tcPr>
            <w:tcW w:w="1080" w:type="dxa"/>
            <w:tcBorders>
              <w:top w:val="nil"/>
              <w:left w:val="nil"/>
              <w:bottom w:val="nil"/>
              <w:right w:val="single" w:sz="4" w:space="0" w:color="808080"/>
            </w:tcBorders>
            <w:shd w:val="clear" w:color="000000" w:fill="FFFFFF"/>
            <w:noWrap/>
            <w:vAlign w:val="center"/>
            <w:hideMark/>
          </w:tcPr>
          <w:p w14:paraId="44EF68D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-50.00%</w:t>
            </w:r>
          </w:p>
        </w:tc>
        <w:tc>
          <w:tcPr>
            <w:tcW w:w="798" w:type="dxa"/>
            <w:tcBorders>
              <w:top w:val="nil"/>
              <w:left w:val="nil"/>
              <w:bottom w:val="single" w:sz="4" w:space="0" w:color="808080"/>
              <w:right w:val="single" w:sz="4" w:space="0" w:color="808080"/>
            </w:tcBorders>
            <w:shd w:val="clear" w:color="000000" w:fill="FFFFFF"/>
            <w:noWrap/>
            <w:vAlign w:val="center"/>
            <w:hideMark/>
          </w:tcPr>
          <w:p w14:paraId="2F9654D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3541167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80" w:type="dxa"/>
            <w:tcBorders>
              <w:top w:val="nil"/>
              <w:left w:val="nil"/>
              <w:bottom w:val="single" w:sz="4" w:space="0" w:color="808080"/>
              <w:right w:val="single" w:sz="4" w:space="0" w:color="808080"/>
            </w:tcBorders>
            <w:shd w:val="clear" w:color="000000" w:fill="FFFFFF"/>
            <w:noWrap/>
            <w:vAlign w:val="center"/>
            <w:hideMark/>
          </w:tcPr>
          <w:p w14:paraId="1D08B29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64" w:type="dxa"/>
            <w:tcBorders>
              <w:top w:val="nil"/>
              <w:left w:val="nil"/>
              <w:bottom w:val="single" w:sz="4" w:space="0" w:color="808080"/>
              <w:right w:val="single" w:sz="4" w:space="0" w:color="808080"/>
            </w:tcBorders>
            <w:shd w:val="clear" w:color="000000" w:fill="FFFFFF"/>
            <w:noWrap/>
            <w:vAlign w:val="center"/>
            <w:hideMark/>
          </w:tcPr>
          <w:p w14:paraId="71B759D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04953DF9"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ABD10A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235CE1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052EF00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74BB7A4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 to 24</w:t>
            </w:r>
          </w:p>
        </w:tc>
        <w:tc>
          <w:tcPr>
            <w:tcW w:w="798" w:type="dxa"/>
            <w:tcBorders>
              <w:top w:val="nil"/>
              <w:left w:val="nil"/>
              <w:bottom w:val="single" w:sz="4" w:space="0" w:color="808080"/>
              <w:right w:val="single" w:sz="4" w:space="0" w:color="808080"/>
            </w:tcBorders>
            <w:shd w:val="clear" w:color="000000" w:fill="FFFFFF"/>
            <w:noWrap/>
            <w:vAlign w:val="center"/>
            <w:hideMark/>
          </w:tcPr>
          <w:p w14:paraId="574E32E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820" w:type="dxa"/>
            <w:tcBorders>
              <w:top w:val="nil"/>
              <w:left w:val="nil"/>
              <w:bottom w:val="single" w:sz="4" w:space="0" w:color="808080"/>
              <w:right w:val="single" w:sz="4" w:space="0" w:color="808080"/>
            </w:tcBorders>
            <w:shd w:val="clear" w:color="000000" w:fill="FFFFFF"/>
            <w:noWrap/>
            <w:vAlign w:val="center"/>
            <w:hideMark/>
          </w:tcPr>
          <w:p w14:paraId="6E02DA2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155" w:type="dxa"/>
            <w:tcBorders>
              <w:top w:val="nil"/>
              <w:left w:val="nil"/>
              <w:bottom w:val="single" w:sz="4" w:space="0" w:color="808080"/>
              <w:right w:val="single" w:sz="4" w:space="0" w:color="808080"/>
            </w:tcBorders>
            <w:shd w:val="clear" w:color="000000" w:fill="FFFFFF"/>
            <w:noWrap/>
            <w:vAlign w:val="center"/>
            <w:hideMark/>
          </w:tcPr>
          <w:p w14:paraId="7E77B9A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$230</w:t>
            </w:r>
          </w:p>
        </w:tc>
        <w:tc>
          <w:tcPr>
            <w:tcW w:w="940" w:type="dxa"/>
            <w:tcBorders>
              <w:top w:val="nil"/>
              <w:left w:val="nil"/>
              <w:bottom w:val="single" w:sz="4" w:space="0" w:color="808080"/>
              <w:right w:val="single" w:sz="4" w:space="0" w:color="808080"/>
            </w:tcBorders>
            <w:shd w:val="clear" w:color="000000" w:fill="FFFFFF"/>
            <w:noWrap/>
            <w:vAlign w:val="center"/>
            <w:hideMark/>
          </w:tcPr>
          <w:p w14:paraId="521ADB7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80" w:type="dxa"/>
            <w:tcBorders>
              <w:top w:val="nil"/>
              <w:left w:val="nil"/>
              <w:bottom w:val="single" w:sz="4" w:space="0" w:color="808080"/>
              <w:right w:val="single" w:sz="4" w:space="0" w:color="808080"/>
            </w:tcBorders>
            <w:shd w:val="clear" w:color="000000" w:fill="FFFFFF"/>
            <w:noWrap/>
            <w:vAlign w:val="center"/>
            <w:hideMark/>
          </w:tcPr>
          <w:p w14:paraId="6B62584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36E21CF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single" w:sz="4" w:space="0" w:color="808080"/>
              <w:left w:val="nil"/>
              <w:bottom w:val="single" w:sz="4" w:space="0" w:color="808080"/>
              <w:right w:val="single" w:sz="4" w:space="0" w:color="808080"/>
            </w:tcBorders>
            <w:shd w:val="clear" w:color="000000" w:fill="FFFFFF"/>
            <w:noWrap/>
            <w:vAlign w:val="center"/>
            <w:hideMark/>
          </w:tcPr>
          <w:p w14:paraId="1B7D58B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32C228E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5DA8AC8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80" w:type="dxa"/>
            <w:tcBorders>
              <w:top w:val="nil"/>
              <w:left w:val="nil"/>
              <w:bottom w:val="single" w:sz="4" w:space="0" w:color="808080"/>
              <w:right w:val="single" w:sz="4" w:space="0" w:color="808080"/>
            </w:tcBorders>
            <w:shd w:val="clear" w:color="000000" w:fill="FFFFFF"/>
            <w:noWrap/>
            <w:vAlign w:val="center"/>
            <w:hideMark/>
          </w:tcPr>
          <w:p w14:paraId="2AF01CE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64" w:type="dxa"/>
            <w:tcBorders>
              <w:top w:val="nil"/>
              <w:left w:val="nil"/>
              <w:bottom w:val="single" w:sz="4" w:space="0" w:color="808080"/>
              <w:right w:val="single" w:sz="4" w:space="0" w:color="808080"/>
            </w:tcBorders>
            <w:shd w:val="clear" w:color="000000" w:fill="FFFFFF"/>
            <w:noWrap/>
            <w:vAlign w:val="center"/>
            <w:hideMark/>
          </w:tcPr>
          <w:p w14:paraId="58926E1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33595AA2"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C772AF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2B8E1D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79BD865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76D8AEF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35 to 39</w:t>
            </w:r>
          </w:p>
        </w:tc>
        <w:tc>
          <w:tcPr>
            <w:tcW w:w="798" w:type="dxa"/>
            <w:tcBorders>
              <w:top w:val="nil"/>
              <w:left w:val="nil"/>
              <w:bottom w:val="single" w:sz="4" w:space="0" w:color="808080"/>
              <w:right w:val="single" w:sz="4" w:space="0" w:color="808080"/>
            </w:tcBorders>
            <w:shd w:val="clear" w:color="000000" w:fill="FFFFFF"/>
            <w:noWrap/>
            <w:vAlign w:val="center"/>
            <w:hideMark/>
          </w:tcPr>
          <w:p w14:paraId="71BE473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2BBF46C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640AF78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40" w:type="dxa"/>
            <w:tcBorders>
              <w:top w:val="nil"/>
              <w:left w:val="nil"/>
              <w:bottom w:val="single" w:sz="4" w:space="0" w:color="808080"/>
              <w:right w:val="single" w:sz="4" w:space="0" w:color="808080"/>
            </w:tcBorders>
            <w:shd w:val="clear" w:color="000000" w:fill="FFFFFF"/>
            <w:noWrap/>
            <w:vAlign w:val="center"/>
            <w:hideMark/>
          </w:tcPr>
          <w:p w14:paraId="13C657C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80" w:type="dxa"/>
            <w:tcBorders>
              <w:top w:val="nil"/>
              <w:left w:val="nil"/>
              <w:bottom w:val="single" w:sz="4" w:space="0" w:color="808080"/>
              <w:right w:val="single" w:sz="4" w:space="0" w:color="808080"/>
            </w:tcBorders>
            <w:shd w:val="clear" w:color="000000" w:fill="FFFFFF"/>
            <w:noWrap/>
            <w:vAlign w:val="center"/>
            <w:hideMark/>
          </w:tcPr>
          <w:p w14:paraId="3B22121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155" w:type="dxa"/>
            <w:tcBorders>
              <w:top w:val="nil"/>
              <w:left w:val="nil"/>
              <w:bottom w:val="single" w:sz="4" w:space="0" w:color="808080"/>
              <w:right w:val="single" w:sz="4" w:space="0" w:color="808080"/>
            </w:tcBorders>
            <w:shd w:val="clear" w:color="000000" w:fill="FFFFFF"/>
            <w:noWrap/>
            <w:vAlign w:val="center"/>
            <w:hideMark/>
          </w:tcPr>
          <w:p w14:paraId="251C909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w:t>
            </w:r>
          </w:p>
        </w:tc>
        <w:tc>
          <w:tcPr>
            <w:tcW w:w="1080" w:type="dxa"/>
            <w:tcBorders>
              <w:top w:val="nil"/>
              <w:left w:val="nil"/>
              <w:bottom w:val="single" w:sz="4" w:space="0" w:color="808080"/>
              <w:right w:val="single" w:sz="4" w:space="0" w:color="808080"/>
            </w:tcBorders>
            <w:shd w:val="clear" w:color="000000" w:fill="FFFFFF"/>
            <w:noWrap/>
            <w:vAlign w:val="center"/>
            <w:hideMark/>
          </w:tcPr>
          <w:p w14:paraId="53E3A5F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5F635FB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025B6E3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80" w:type="dxa"/>
            <w:tcBorders>
              <w:top w:val="nil"/>
              <w:left w:val="nil"/>
              <w:bottom w:val="single" w:sz="4" w:space="0" w:color="808080"/>
              <w:right w:val="single" w:sz="4" w:space="0" w:color="808080"/>
            </w:tcBorders>
            <w:shd w:val="clear" w:color="000000" w:fill="FFFFFF"/>
            <w:noWrap/>
            <w:vAlign w:val="center"/>
            <w:hideMark/>
          </w:tcPr>
          <w:p w14:paraId="089FBDB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64" w:type="dxa"/>
            <w:tcBorders>
              <w:top w:val="nil"/>
              <w:left w:val="nil"/>
              <w:bottom w:val="single" w:sz="4" w:space="0" w:color="808080"/>
              <w:right w:val="single" w:sz="4" w:space="0" w:color="808080"/>
            </w:tcBorders>
            <w:shd w:val="clear" w:color="000000" w:fill="FFFFFF"/>
            <w:noWrap/>
            <w:vAlign w:val="center"/>
            <w:hideMark/>
          </w:tcPr>
          <w:p w14:paraId="733E2D3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50F61189" w14:textId="77777777" w:rsidTr="00A64DF6">
        <w:trPr>
          <w:trHeight w:val="465"/>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05F6C44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lastRenderedPageBreak/>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6D5BAC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855" w:type="dxa"/>
            <w:gridSpan w:val="2"/>
            <w:tcBorders>
              <w:top w:val="single" w:sz="4" w:space="0" w:color="808080"/>
              <w:left w:val="nil"/>
              <w:bottom w:val="single" w:sz="4" w:space="0" w:color="808080"/>
              <w:right w:val="nil"/>
            </w:tcBorders>
            <w:shd w:val="clear" w:color="000000" w:fill="D4D0C8"/>
            <w:vAlign w:val="center"/>
            <w:hideMark/>
          </w:tcPr>
          <w:p w14:paraId="306C3BD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BOGW - Method A-1 based on TANF recipient status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43407A2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w:t>
            </w:r>
          </w:p>
        </w:tc>
        <w:tc>
          <w:tcPr>
            <w:tcW w:w="820" w:type="dxa"/>
            <w:tcBorders>
              <w:top w:val="nil"/>
              <w:left w:val="nil"/>
              <w:bottom w:val="single" w:sz="4" w:space="0" w:color="808080"/>
              <w:right w:val="single" w:sz="4" w:space="0" w:color="808080"/>
            </w:tcBorders>
            <w:shd w:val="clear" w:color="000000" w:fill="FFFFFF"/>
            <w:noWrap/>
            <w:vAlign w:val="center"/>
            <w:hideMark/>
          </w:tcPr>
          <w:p w14:paraId="1B9A015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w:t>
            </w:r>
          </w:p>
        </w:tc>
        <w:tc>
          <w:tcPr>
            <w:tcW w:w="1155" w:type="dxa"/>
            <w:tcBorders>
              <w:top w:val="nil"/>
              <w:left w:val="nil"/>
              <w:bottom w:val="single" w:sz="4" w:space="0" w:color="808080"/>
              <w:right w:val="single" w:sz="4" w:space="0" w:color="808080"/>
            </w:tcBorders>
            <w:shd w:val="clear" w:color="000000" w:fill="FFFFFF"/>
            <w:noWrap/>
            <w:vAlign w:val="center"/>
            <w:hideMark/>
          </w:tcPr>
          <w:p w14:paraId="7E32D0D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$4,508</w:t>
            </w:r>
          </w:p>
        </w:tc>
        <w:tc>
          <w:tcPr>
            <w:tcW w:w="940" w:type="dxa"/>
            <w:tcBorders>
              <w:top w:val="nil"/>
              <w:left w:val="nil"/>
              <w:bottom w:val="single" w:sz="4" w:space="0" w:color="808080"/>
              <w:right w:val="single" w:sz="4" w:space="0" w:color="808080"/>
            </w:tcBorders>
            <w:shd w:val="clear" w:color="000000" w:fill="FFFFFF"/>
            <w:noWrap/>
            <w:vAlign w:val="center"/>
            <w:hideMark/>
          </w:tcPr>
          <w:p w14:paraId="7E824DD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w:t>
            </w:r>
          </w:p>
        </w:tc>
        <w:tc>
          <w:tcPr>
            <w:tcW w:w="880" w:type="dxa"/>
            <w:tcBorders>
              <w:top w:val="nil"/>
              <w:left w:val="nil"/>
              <w:bottom w:val="single" w:sz="4" w:space="0" w:color="808080"/>
              <w:right w:val="single" w:sz="4" w:space="0" w:color="808080"/>
            </w:tcBorders>
            <w:shd w:val="clear" w:color="000000" w:fill="FFFFFF"/>
            <w:noWrap/>
            <w:vAlign w:val="center"/>
            <w:hideMark/>
          </w:tcPr>
          <w:p w14:paraId="67F263C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w:t>
            </w:r>
          </w:p>
        </w:tc>
        <w:tc>
          <w:tcPr>
            <w:tcW w:w="1155" w:type="dxa"/>
            <w:tcBorders>
              <w:top w:val="nil"/>
              <w:left w:val="nil"/>
              <w:bottom w:val="single" w:sz="4" w:space="0" w:color="808080"/>
              <w:right w:val="single" w:sz="4" w:space="0" w:color="808080"/>
            </w:tcBorders>
            <w:shd w:val="clear" w:color="000000" w:fill="FFFFFF"/>
            <w:noWrap/>
            <w:vAlign w:val="center"/>
            <w:hideMark/>
          </w:tcPr>
          <w:p w14:paraId="58EA248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$3,266</w:t>
            </w:r>
          </w:p>
        </w:tc>
        <w:tc>
          <w:tcPr>
            <w:tcW w:w="1080" w:type="dxa"/>
            <w:tcBorders>
              <w:top w:val="nil"/>
              <w:left w:val="nil"/>
              <w:bottom w:val="single" w:sz="4" w:space="0" w:color="808080"/>
              <w:right w:val="single" w:sz="4" w:space="0" w:color="808080"/>
            </w:tcBorders>
            <w:shd w:val="clear" w:color="000000" w:fill="FFFFFF"/>
            <w:noWrap/>
            <w:vAlign w:val="center"/>
            <w:hideMark/>
          </w:tcPr>
          <w:p w14:paraId="29873B9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-23.08%</w:t>
            </w:r>
          </w:p>
        </w:tc>
        <w:tc>
          <w:tcPr>
            <w:tcW w:w="798" w:type="dxa"/>
            <w:tcBorders>
              <w:top w:val="nil"/>
              <w:left w:val="nil"/>
              <w:bottom w:val="single" w:sz="4" w:space="0" w:color="808080"/>
              <w:right w:val="single" w:sz="4" w:space="0" w:color="808080"/>
            </w:tcBorders>
            <w:shd w:val="clear" w:color="000000" w:fill="FFFFFF"/>
            <w:noWrap/>
            <w:vAlign w:val="center"/>
            <w:hideMark/>
          </w:tcPr>
          <w:p w14:paraId="4405B15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860" w:type="dxa"/>
            <w:tcBorders>
              <w:top w:val="nil"/>
              <w:left w:val="nil"/>
              <w:bottom w:val="single" w:sz="4" w:space="0" w:color="808080"/>
              <w:right w:val="single" w:sz="4" w:space="0" w:color="808080"/>
            </w:tcBorders>
            <w:shd w:val="clear" w:color="000000" w:fill="FFFFFF"/>
            <w:noWrap/>
            <w:vAlign w:val="center"/>
            <w:hideMark/>
          </w:tcPr>
          <w:p w14:paraId="2971849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180" w:type="dxa"/>
            <w:tcBorders>
              <w:top w:val="nil"/>
              <w:left w:val="nil"/>
              <w:bottom w:val="single" w:sz="4" w:space="0" w:color="808080"/>
              <w:right w:val="single" w:sz="4" w:space="0" w:color="808080"/>
            </w:tcBorders>
            <w:shd w:val="clear" w:color="000000" w:fill="FFFFFF"/>
            <w:noWrap/>
            <w:vAlign w:val="center"/>
            <w:hideMark/>
          </w:tcPr>
          <w:p w14:paraId="02F865D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$230</w:t>
            </w:r>
          </w:p>
        </w:tc>
        <w:tc>
          <w:tcPr>
            <w:tcW w:w="1164" w:type="dxa"/>
            <w:tcBorders>
              <w:top w:val="nil"/>
              <w:left w:val="nil"/>
              <w:bottom w:val="single" w:sz="4" w:space="0" w:color="808080"/>
              <w:right w:val="single" w:sz="4" w:space="0" w:color="808080"/>
            </w:tcBorders>
            <w:shd w:val="clear" w:color="000000" w:fill="FFFFFF"/>
            <w:noWrap/>
            <w:vAlign w:val="center"/>
            <w:hideMark/>
          </w:tcPr>
          <w:p w14:paraId="0E68439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-80.00%</w:t>
            </w:r>
          </w:p>
        </w:tc>
      </w:tr>
      <w:tr w:rsidR="009A41CA" w:rsidRPr="00FF2162" w14:paraId="6543A31F"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0B0B942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63F7EC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5CEF4D4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637413A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 to 17</w:t>
            </w:r>
          </w:p>
        </w:tc>
        <w:tc>
          <w:tcPr>
            <w:tcW w:w="798" w:type="dxa"/>
            <w:tcBorders>
              <w:top w:val="nil"/>
              <w:left w:val="nil"/>
              <w:bottom w:val="single" w:sz="4" w:space="0" w:color="808080"/>
              <w:right w:val="single" w:sz="4" w:space="0" w:color="808080"/>
            </w:tcBorders>
            <w:shd w:val="clear" w:color="000000" w:fill="FFFFFF"/>
            <w:noWrap/>
            <w:vAlign w:val="center"/>
            <w:hideMark/>
          </w:tcPr>
          <w:p w14:paraId="7722C15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820" w:type="dxa"/>
            <w:tcBorders>
              <w:top w:val="nil"/>
              <w:left w:val="nil"/>
              <w:bottom w:val="single" w:sz="4" w:space="0" w:color="808080"/>
              <w:right w:val="single" w:sz="4" w:space="0" w:color="808080"/>
            </w:tcBorders>
            <w:shd w:val="clear" w:color="000000" w:fill="FFFFFF"/>
            <w:noWrap/>
            <w:vAlign w:val="center"/>
            <w:hideMark/>
          </w:tcPr>
          <w:p w14:paraId="0B60E28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1155" w:type="dxa"/>
            <w:tcBorders>
              <w:top w:val="nil"/>
              <w:left w:val="nil"/>
              <w:bottom w:val="single" w:sz="4" w:space="0" w:color="808080"/>
              <w:right w:val="single" w:sz="4" w:space="0" w:color="808080"/>
            </w:tcBorders>
            <w:shd w:val="clear" w:color="000000" w:fill="FFFFFF"/>
            <w:noWrap/>
            <w:vAlign w:val="center"/>
            <w:hideMark/>
          </w:tcPr>
          <w:p w14:paraId="1EDE40E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$2,760</w:t>
            </w:r>
          </w:p>
        </w:tc>
        <w:tc>
          <w:tcPr>
            <w:tcW w:w="940" w:type="dxa"/>
            <w:tcBorders>
              <w:top w:val="nil"/>
              <w:left w:val="nil"/>
              <w:bottom w:val="single" w:sz="4" w:space="0" w:color="808080"/>
              <w:right w:val="single" w:sz="4" w:space="0" w:color="808080"/>
            </w:tcBorders>
            <w:shd w:val="clear" w:color="000000" w:fill="FFFFFF"/>
            <w:noWrap/>
            <w:vAlign w:val="center"/>
            <w:hideMark/>
          </w:tcPr>
          <w:p w14:paraId="4F6D008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80" w:type="dxa"/>
            <w:tcBorders>
              <w:top w:val="nil"/>
              <w:left w:val="nil"/>
              <w:bottom w:val="single" w:sz="4" w:space="0" w:color="808080"/>
              <w:right w:val="single" w:sz="4" w:space="0" w:color="808080"/>
            </w:tcBorders>
            <w:shd w:val="clear" w:color="000000" w:fill="FFFFFF"/>
            <w:noWrap/>
            <w:vAlign w:val="center"/>
            <w:hideMark/>
          </w:tcPr>
          <w:p w14:paraId="23B9819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1EACB20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6236974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6356456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7FB051C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80" w:type="dxa"/>
            <w:tcBorders>
              <w:top w:val="nil"/>
              <w:left w:val="nil"/>
              <w:bottom w:val="single" w:sz="4" w:space="0" w:color="808080"/>
              <w:right w:val="single" w:sz="4" w:space="0" w:color="808080"/>
            </w:tcBorders>
            <w:shd w:val="clear" w:color="000000" w:fill="FFFFFF"/>
            <w:noWrap/>
            <w:vAlign w:val="center"/>
            <w:hideMark/>
          </w:tcPr>
          <w:p w14:paraId="2A3D702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64" w:type="dxa"/>
            <w:tcBorders>
              <w:top w:val="nil"/>
              <w:left w:val="nil"/>
              <w:bottom w:val="single" w:sz="4" w:space="0" w:color="808080"/>
              <w:right w:val="single" w:sz="4" w:space="0" w:color="808080"/>
            </w:tcBorders>
            <w:shd w:val="clear" w:color="000000" w:fill="FFFFFF"/>
            <w:noWrap/>
            <w:vAlign w:val="center"/>
            <w:hideMark/>
          </w:tcPr>
          <w:p w14:paraId="120502A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49507BCC"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ED5D00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B9A685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0DA2D77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3B30804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 &amp; 19</w:t>
            </w:r>
          </w:p>
        </w:tc>
        <w:tc>
          <w:tcPr>
            <w:tcW w:w="798" w:type="dxa"/>
            <w:tcBorders>
              <w:top w:val="nil"/>
              <w:left w:val="nil"/>
              <w:bottom w:val="single" w:sz="4" w:space="0" w:color="808080"/>
              <w:right w:val="single" w:sz="4" w:space="0" w:color="808080"/>
            </w:tcBorders>
            <w:shd w:val="clear" w:color="000000" w:fill="FFFFFF"/>
            <w:noWrap/>
            <w:vAlign w:val="center"/>
            <w:hideMark/>
          </w:tcPr>
          <w:p w14:paraId="4EB5859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24D310B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5034A63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40" w:type="dxa"/>
            <w:tcBorders>
              <w:top w:val="nil"/>
              <w:left w:val="nil"/>
              <w:bottom w:val="single" w:sz="4" w:space="0" w:color="808080"/>
              <w:right w:val="single" w:sz="4" w:space="0" w:color="808080"/>
            </w:tcBorders>
            <w:shd w:val="clear" w:color="000000" w:fill="FFFFFF"/>
            <w:noWrap/>
            <w:vAlign w:val="center"/>
            <w:hideMark/>
          </w:tcPr>
          <w:p w14:paraId="0ED9DAF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80" w:type="dxa"/>
            <w:tcBorders>
              <w:top w:val="nil"/>
              <w:left w:val="nil"/>
              <w:bottom w:val="single" w:sz="4" w:space="0" w:color="808080"/>
              <w:right w:val="single" w:sz="4" w:space="0" w:color="808080"/>
            </w:tcBorders>
            <w:shd w:val="clear" w:color="000000" w:fill="FFFFFF"/>
            <w:noWrap/>
            <w:vAlign w:val="center"/>
            <w:hideMark/>
          </w:tcPr>
          <w:p w14:paraId="56B0D0D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155" w:type="dxa"/>
            <w:tcBorders>
              <w:top w:val="nil"/>
              <w:left w:val="nil"/>
              <w:bottom w:val="single" w:sz="4" w:space="0" w:color="808080"/>
              <w:right w:val="single" w:sz="4" w:space="0" w:color="808080"/>
            </w:tcBorders>
            <w:shd w:val="clear" w:color="000000" w:fill="FFFFFF"/>
            <w:noWrap/>
            <w:vAlign w:val="center"/>
            <w:hideMark/>
          </w:tcPr>
          <w:p w14:paraId="58480BD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$598</w:t>
            </w:r>
          </w:p>
        </w:tc>
        <w:tc>
          <w:tcPr>
            <w:tcW w:w="1080" w:type="dxa"/>
            <w:tcBorders>
              <w:top w:val="nil"/>
              <w:left w:val="nil"/>
              <w:bottom w:val="single" w:sz="4" w:space="0" w:color="808080"/>
              <w:right w:val="single" w:sz="4" w:space="0" w:color="808080"/>
            </w:tcBorders>
            <w:shd w:val="clear" w:color="000000" w:fill="FFFFFF"/>
            <w:noWrap/>
            <w:vAlign w:val="center"/>
            <w:hideMark/>
          </w:tcPr>
          <w:p w14:paraId="5EFBF5A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030ADAE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527BEF2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80" w:type="dxa"/>
            <w:tcBorders>
              <w:top w:val="nil"/>
              <w:left w:val="nil"/>
              <w:bottom w:val="single" w:sz="4" w:space="0" w:color="808080"/>
              <w:right w:val="single" w:sz="4" w:space="0" w:color="808080"/>
            </w:tcBorders>
            <w:shd w:val="clear" w:color="000000" w:fill="FFFFFF"/>
            <w:noWrap/>
            <w:vAlign w:val="center"/>
            <w:hideMark/>
          </w:tcPr>
          <w:p w14:paraId="7793CB2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64" w:type="dxa"/>
            <w:tcBorders>
              <w:top w:val="nil"/>
              <w:left w:val="nil"/>
              <w:bottom w:val="single" w:sz="4" w:space="0" w:color="808080"/>
              <w:right w:val="single" w:sz="4" w:space="0" w:color="808080"/>
            </w:tcBorders>
            <w:shd w:val="clear" w:color="000000" w:fill="FFFFFF"/>
            <w:noWrap/>
            <w:vAlign w:val="center"/>
            <w:hideMark/>
          </w:tcPr>
          <w:p w14:paraId="7BE6337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432AA255"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2FAA23C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D2BDEB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070AEBC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4903924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 to 24</w:t>
            </w:r>
          </w:p>
        </w:tc>
        <w:tc>
          <w:tcPr>
            <w:tcW w:w="798" w:type="dxa"/>
            <w:tcBorders>
              <w:top w:val="nil"/>
              <w:left w:val="nil"/>
              <w:bottom w:val="single" w:sz="4" w:space="0" w:color="808080"/>
              <w:right w:val="single" w:sz="4" w:space="0" w:color="808080"/>
            </w:tcBorders>
            <w:shd w:val="clear" w:color="000000" w:fill="FFFFFF"/>
            <w:noWrap/>
            <w:vAlign w:val="center"/>
            <w:hideMark/>
          </w:tcPr>
          <w:p w14:paraId="290F59A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820" w:type="dxa"/>
            <w:tcBorders>
              <w:top w:val="nil"/>
              <w:left w:val="nil"/>
              <w:bottom w:val="single" w:sz="4" w:space="0" w:color="808080"/>
              <w:right w:val="single" w:sz="4" w:space="0" w:color="808080"/>
            </w:tcBorders>
            <w:shd w:val="clear" w:color="000000" w:fill="FFFFFF"/>
            <w:noWrap/>
            <w:vAlign w:val="center"/>
            <w:hideMark/>
          </w:tcPr>
          <w:p w14:paraId="4CEE32E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1155" w:type="dxa"/>
            <w:tcBorders>
              <w:top w:val="nil"/>
              <w:left w:val="nil"/>
              <w:bottom w:val="single" w:sz="4" w:space="0" w:color="808080"/>
              <w:right w:val="single" w:sz="4" w:space="0" w:color="808080"/>
            </w:tcBorders>
            <w:shd w:val="clear" w:color="000000" w:fill="FFFFFF"/>
            <w:noWrap/>
            <w:vAlign w:val="center"/>
            <w:hideMark/>
          </w:tcPr>
          <w:p w14:paraId="6924AC3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$598</w:t>
            </w:r>
          </w:p>
        </w:tc>
        <w:tc>
          <w:tcPr>
            <w:tcW w:w="940" w:type="dxa"/>
            <w:tcBorders>
              <w:top w:val="nil"/>
              <w:left w:val="nil"/>
              <w:bottom w:val="single" w:sz="4" w:space="0" w:color="808080"/>
              <w:right w:val="single" w:sz="4" w:space="0" w:color="808080"/>
            </w:tcBorders>
            <w:shd w:val="clear" w:color="000000" w:fill="FFFFFF"/>
            <w:noWrap/>
            <w:vAlign w:val="center"/>
            <w:hideMark/>
          </w:tcPr>
          <w:p w14:paraId="3EEF154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880" w:type="dxa"/>
            <w:tcBorders>
              <w:top w:val="nil"/>
              <w:left w:val="nil"/>
              <w:bottom w:val="single" w:sz="4" w:space="0" w:color="808080"/>
              <w:right w:val="single" w:sz="4" w:space="0" w:color="808080"/>
            </w:tcBorders>
            <w:shd w:val="clear" w:color="000000" w:fill="FFFFFF"/>
            <w:noWrap/>
            <w:vAlign w:val="center"/>
            <w:hideMark/>
          </w:tcPr>
          <w:p w14:paraId="750FAB6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1155" w:type="dxa"/>
            <w:tcBorders>
              <w:top w:val="nil"/>
              <w:left w:val="nil"/>
              <w:bottom w:val="single" w:sz="4" w:space="0" w:color="808080"/>
              <w:right w:val="single" w:sz="4" w:space="0" w:color="808080"/>
            </w:tcBorders>
            <w:shd w:val="clear" w:color="000000" w:fill="FFFFFF"/>
            <w:noWrap/>
            <w:vAlign w:val="center"/>
            <w:hideMark/>
          </w:tcPr>
          <w:p w14:paraId="752F056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$920</w:t>
            </w:r>
          </w:p>
        </w:tc>
        <w:tc>
          <w:tcPr>
            <w:tcW w:w="1080" w:type="dxa"/>
            <w:tcBorders>
              <w:top w:val="nil"/>
              <w:left w:val="nil"/>
              <w:bottom w:val="single" w:sz="4" w:space="0" w:color="808080"/>
              <w:right w:val="single" w:sz="4" w:space="0" w:color="808080"/>
            </w:tcBorders>
            <w:shd w:val="clear" w:color="000000" w:fill="FFFFFF"/>
            <w:noWrap/>
            <w:vAlign w:val="center"/>
            <w:hideMark/>
          </w:tcPr>
          <w:p w14:paraId="27F0083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3E788CF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31C5795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80" w:type="dxa"/>
            <w:tcBorders>
              <w:top w:val="nil"/>
              <w:left w:val="nil"/>
              <w:bottom w:val="single" w:sz="4" w:space="0" w:color="808080"/>
              <w:right w:val="single" w:sz="4" w:space="0" w:color="808080"/>
            </w:tcBorders>
            <w:shd w:val="clear" w:color="000000" w:fill="FFFFFF"/>
            <w:noWrap/>
            <w:vAlign w:val="center"/>
            <w:hideMark/>
          </w:tcPr>
          <w:p w14:paraId="7FCBBCC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64" w:type="dxa"/>
            <w:tcBorders>
              <w:top w:val="nil"/>
              <w:left w:val="nil"/>
              <w:bottom w:val="single" w:sz="4" w:space="0" w:color="808080"/>
              <w:right w:val="single" w:sz="4" w:space="0" w:color="808080"/>
            </w:tcBorders>
            <w:shd w:val="clear" w:color="000000" w:fill="FFFFFF"/>
            <w:noWrap/>
            <w:vAlign w:val="center"/>
            <w:hideMark/>
          </w:tcPr>
          <w:p w14:paraId="461588B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3D29B3E8"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5A2662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235C6C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741692C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2109029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 to 29</w:t>
            </w:r>
          </w:p>
        </w:tc>
        <w:tc>
          <w:tcPr>
            <w:tcW w:w="798" w:type="dxa"/>
            <w:tcBorders>
              <w:top w:val="nil"/>
              <w:left w:val="nil"/>
              <w:bottom w:val="single" w:sz="4" w:space="0" w:color="808080"/>
              <w:right w:val="single" w:sz="4" w:space="0" w:color="808080"/>
            </w:tcBorders>
            <w:shd w:val="clear" w:color="000000" w:fill="FFFFFF"/>
            <w:noWrap/>
            <w:vAlign w:val="center"/>
            <w:hideMark/>
          </w:tcPr>
          <w:p w14:paraId="71B5BDF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6445756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57B61E5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40" w:type="dxa"/>
            <w:tcBorders>
              <w:top w:val="nil"/>
              <w:left w:val="nil"/>
              <w:bottom w:val="single" w:sz="4" w:space="0" w:color="808080"/>
              <w:right w:val="single" w:sz="4" w:space="0" w:color="808080"/>
            </w:tcBorders>
            <w:shd w:val="clear" w:color="000000" w:fill="FFFFFF"/>
            <w:noWrap/>
            <w:vAlign w:val="center"/>
            <w:hideMark/>
          </w:tcPr>
          <w:p w14:paraId="00B6468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880" w:type="dxa"/>
            <w:tcBorders>
              <w:top w:val="nil"/>
              <w:left w:val="nil"/>
              <w:bottom w:val="single" w:sz="4" w:space="0" w:color="808080"/>
              <w:right w:val="single" w:sz="4" w:space="0" w:color="808080"/>
            </w:tcBorders>
            <w:shd w:val="clear" w:color="000000" w:fill="FFFFFF"/>
            <w:noWrap/>
            <w:vAlign w:val="center"/>
            <w:hideMark/>
          </w:tcPr>
          <w:p w14:paraId="6BBD2E0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155" w:type="dxa"/>
            <w:tcBorders>
              <w:top w:val="nil"/>
              <w:left w:val="nil"/>
              <w:bottom w:val="single" w:sz="4" w:space="0" w:color="808080"/>
              <w:right w:val="single" w:sz="4" w:space="0" w:color="808080"/>
            </w:tcBorders>
            <w:shd w:val="clear" w:color="000000" w:fill="FFFFFF"/>
            <w:noWrap/>
            <w:vAlign w:val="center"/>
            <w:hideMark/>
          </w:tcPr>
          <w:p w14:paraId="539B426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$368</w:t>
            </w:r>
          </w:p>
        </w:tc>
        <w:tc>
          <w:tcPr>
            <w:tcW w:w="1080" w:type="dxa"/>
            <w:tcBorders>
              <w:top w:val="nil"/>
              <w:left w:val="nil"/>
              <w:bottom w:val="single" w:sz="4" w:space="0" w:color="808080"/>
              <w:right w:val="single" w:sz="4" w:space="0" w:color="808080"/>
            </w:tcBorders>
            <w:shd w:val="clear" w:color="000000" w:fill="FFFFFF"/>
            <w:noWrap/>
            <w:vAlign w:val="center"/>
            <w:hideMark/>
          </w:tcPr>
          <w:p w14:paraId="064EF42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1DF8953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60" w:type="dxa"/>
            <w:tcBorders>
              <w:top w:val="nil"/>
              <w:left w:val="nil"/>
              <w:bottom w:val="single" w:sz="4" w:space="0" w:color="808080"/>
              <w:right w:val="single" w:sz="4" w:space="0" w:color="808080"/>
            </w:tcBorders>
            <w:shd w:val="clear" w:color="000000" w:fill="FFFFFF"/>
            <w:noWrap/>
            <w:vAlign w:val="center"/>
            <w:hideMark/>
          </w:tcPr>
          <w:p w14:paraId="6481492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180" w:type="dxa"/>
            <w:tcBorders>
              <w:top w:val="nil"/>
              <w:left w:val="nil"/>
              <w:bottom w:val="single" w:sz="4" w:space="0" w:color="808080"/>
              <w:right w:val="single" w:sz="4" w:space="0" w:color="808080"/>
            </w:tcBorders>
            <w:shd w:val="clear" w:color="000000" w:fill="FFFFFF"/>
            <w:noWrap/>
            <w:vAlign w:val="center"/>
            <w:hideMark/>
          </w:tcPr>
          <w:p w14:paraId="4EE045C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w:t>
            </w:r>
          </w:p>
        </w:tc>
        <w:tc>
          <w:tcPr>
            <w:tcW w:w="1164" w:type="dxa"/>
            <w:tcBorders>
              <w:top w:val="nil"/>
              <w:left w:val="nil"/>
              <w:bottom w:val="single" w:sz="4" w:space="0" w:color="808080"/>
              <w:right w:val="single" w:sz="4" w:space="0" w:color="808080"/>
            </w:tcBorders>
            <w:shd w:val="clear" w:color="000000" w:fill="FFFFFF"/>
            <w:noWrap/>
            <w:vAlign w:val="center"/>
            <w:hideMark/>
          </w:tcPr>
          <w:p w14:paraId="0CE15FE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-50.00%</w:t>
            </w:r>
          </w:p>
        </w:tc>
      </w:tr>
      <w:tr w:rsidR="009A41CA" w:rsidRPr="00FF2162" w14:paraId="45D21720"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03E7969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688C10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2761D66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6F6BE5D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 to 34</w:t>
            </w:r>
          </w:p>
        </w:tc>
        <w:tc>
          <w:tcPr>
            <w:tcW w:w="798" w:type="dxa"/>
            <w:tcBorders>
              <w:top w:val="nil"/>
              <w:left w:val="nil"/>
              <w:bottom w:val="single" w:sz="4" w:space="0" w:color="808080"/>
              <w:right w:val="single" w:sz="4" w:space="0" w:color="808080"/>
            </w:tcBorders>
            <w:shd w:val="clear" w:color="000000" w:fill="FFFFFF"/>
            <w:noWrap/>
            <w:vAlign w:val="center"/>
            <w:hideMark/>
          </w:tcPr>
          <w:p w14:paraId="195E606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20" w:type="dxa"/>
            <w:tcBorders>
              <w:top w:val="nil"/>
              <w:left w:val="nil"/>
              <w:bottom w:val="single" w:sz="4" w:space="0" w:color="808080"/>
              <w:right w:val="single" w:sz="4" w:space="0" w:color="808080"/>
            </w:tcBorders>
            <w:shd w:val="clear" w:color="000000" w:fill="FFFFFF"/>
            <w:noWrap/>
            <w:vAlign w:val="center"/>
            <w:hideMark/>
          </w:tcPr>
          <w:p w14:paraId="54A5E2E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155" w:type="dxa"/>
            <w:tcBorders>
              <w:top w:val="nil"/>
              <w:left w:val="nil"/>
              <w:bottom w:val="single" w:sz="4" w:space="0" w:color="808080"/>
              <w:right w:val="single" w:sz="4" w:space="0" w:color="808080"/>
            </w:tcBorders>
            <w:shd w:val="clear" w:color="000000" w:fill="FFFFFF"/>
            <w:noWrap/>
            <w:vAlign w:val="center"/>
            <w:hideMark/>
          </w:tcPr>
          <w:p w14:paraId="7AFF9A2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$184</w:t>
            </w:r>
          </w:p>
        </w:tc>
        <w:tc>
          <w:tcPr>
            <w:tcW w:w="940" w:type="dxa"/>
            <w:tcBorders>
              <w:top w:val="nil"/>
              <w:left w:val="nil"/>
              <w:bottom w:val="single" w:sz="4" w:space="0" w:color="808080"/>
              <w:right w:val="single" w:sz="4" w:space="0" w:color="808080"/>
            </w:tcBorders>
            <w:shd w:val="clear" w:color="000000" w:fill="FFFFFF"/>
            <w:noWrap/>
            <w:vAlign w:val="center"/>
            <w:hideMark/>
          </w:tcPr>
          <w:p w14:paraId="3ACAA8C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80" w:type="dxa"/>
            <w:tcBorders>
              <w:top w:val="nil"/>
              <w:left w:val="nil"/>
              <w:bottom w:val="single" w:sz="4" w:space="0" w:color="808080"/>
              <w:right w:val="single" w:sz="4" w:space="0" w:color="808080"/>
            </w:tcBorders>
            <w:shd w:val="clear" w:color="000000" w:fill="FFFFFF"/>
            <w:noWrap/>
            <w:vAlign w:val="center"/>
            <w:hideMark/>
          </w:tcPr>
          <w:p w14:paraId="0BB8F06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155" w:type="dxa"/>
            <w:tcBorders>
              <w:top w:val="nil"/>
              <w:left w:val="nil"/>
              <w:bottom w:val="single" w:sz="4" w:space="0" w:color="808080"/>
              <w:right w:val="single" w:sz="4" w:space="0" w:color="808080"/>
            </w:tcBorders>
            <w:shd w:val="clear" w:color="000000" w:fill="FFFFFF"/>
            <w:noWrap/>
            <w:vAlign w:val="center"/>
            <w:hideMark/>
          </w:tcPr>
          <w:p w14:paraId="50EC1FD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$598</w:t>
            </w:r>
          </w:p>
        </w:tc>
        <w:tc>
          <w:tcPr>
            <w:tcW w:w="1080" w:type="dxa"/>
            <w:tcBorders>
              <w:top w:val="nil"/>
              <w:left w:val="nil"/>
              <w:bottom w:val="single" w:sz="4" w:space="0" w:color="808080"/>
              <w:right w:val="single" w:sz="4" w:space="0" w:color="808080"/>
            </w:tcBorders>
            <w:shd w:val="clear" w:color="000000" w:fill="FFFFFF"/>
            <w:noWrap/>
            <w:vAlign w:val="center"/>
            <w:hideMark/>
          </w:tcPr>
          <w:p w14:paraId="0D8DAB2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0EEBFEA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0E949CA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80" w:type="dxa"/>
            <w:tcBorders>
              <w:top w:val="nil"/>
              <w:left w:val="nil"/>
              <w:bottom w:val="single" w:sz="4" w:space="0" w:color="808080"/>
              <w:right w:val="single" w:sz="4" w:space="0" w:color="808080"/>
            </w:tcBorders>
            <w:shd w:val="clear" w:color="000000" w:fill="FFFFFF"/>
            <w:noWrap/>
            <w:vAlign w:val="center"/>
            <w:hideMark/>
          </w:tcPr>
          <w:p w14:paraId="764A08D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64" w:type="dxa"/>
            <w:tcBorders>
              <w:top w:val="nil"/>
              <w:left w:val="nil"/>
              <w:bottom w:val="single" w:sz="4" w:space="0" w:color="808080"/>
              <w:right w:val="single" w:sz="4" w:space="0" w:color="808080"/>
            </w:tcBorders>
            <w:shd w:val="clear" w:color="000000" w:fill="FFFFFF"/>
            <w:noWrap/>
            <w:vAlign w:val="center"/>
            <w:hideMark/>
          </w:tcPr>
          <w:p w14:paraId="1142AC2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13E1EF75"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27CDF5C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359996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3F5E9EF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2C0468E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35 to 39</w:t>
            </w:r>
          </w:p>
        </w:tc>
        <w:tc>
          <w:tcPr>
            <w:tcW w:w="798" w:type="dxa"/>
            <w:tcBorders>
              <w:top w:val="nil"/>
              <w:left w:val="nil"/>
              <w:bottom w:val="single" w:sz="4" w:space="0" w:color="808080"/>
              <w:right w:val="single" w:sz="4" w:space="0" w:color="808080"/>
            </w:tcBorders>
            <w:shd w:val="clear" w:color="000000" w:fill="FFFFFF"/>
            <w:noWrap/>
            <w:vAlign w:val="center"/>
            <w:hideMark/>
          </w:tcPr>
          <w:p w14:paraId="403A431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820" w:type="dxa"/>
            <w:tcBorders>
              <w:top w:val="nil"/>
              <w:left w:val="nil"/>
              <w:bottom w:val="single" w:sz="4" w:space="0" w:color="808080"/>
              <w:right w:val="single" w:sz="4" w:space="0" w:color="808080"/>
            </w:tcBorders>
            <w:shd w:val="clear" w:color="000000" w:fill="FFFFFF"/>
            <w:noWrap/>
            <w:vAlign w:val="center"/>
            <w:hideMark/>
          </w:tcPr>
          <w:p w14:paraId="162C678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155" w:type="dxa"/>
            <w:tcBorders>
              <w:top w:val="nil"/>
              <w:left w:val="nil"/>
              <w:bottom w:val="single" w:sz="4" w:space="0" w:color="808080"/>
              <w:right w:val="single" w:sz="4" w:space="0" w:color="808080"/>
            </w:tcBorders>
            <w:shd w:val="clear" w:color="000000" w:fill="FFFFFF"/>
            <w:noWrap/>
            <w:vAlign w:val="center"/>
            <w:hideMark/>
          </w:tcPr>
          <w:p w14:paraId="408D6DC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$322</w:t>
            </w:r>
          </w:p>
        </w:tc>
        <w:tc>
          <w:tcPr>
            <w:tcW w:w="940" w:type="dxa"/>
            <w:tcBorders>
              <w:top w:val="nil"/>
              <w:left w:val="nil"/>
              <w:bottom w:val="single" w:sz="4" w:space="0" w:color="808080"/>
              <w:right w:val="single" w:sz="4" w:space="0" w:color="808080"/>
            </w:tcBorders>
            <w:shd w:val="clear" w:color="000000" w:fill="FFFFFF"/>
            <w:noWrap/>
            <w:vAlign w:val="center"/>
            <w:hideMark/>
          </w:tcPr>
          <w:p w14:paraId="0CB9582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80" w:type="dxa"/>
            <w:tcBorders>
              <w:top w:val="nil"/>
              <w:left w:val="nil"/>
              <w:bottom w:val="single" w:sz="4" w:space="0" w:color="808080"/>
              <w:right w:val="single" w:sz="4" w:space="0" w:color="808080"/>
            </w:tcBorders>
            <w:shd w:val="clear" w:color="000000" w:fill="FFFFFF"/>
            <w:noWrap/>
            <w:vAlign w:val="center"/>
            <w:hideMark/>
          </w:tcPr>
          <w:p w14:paraId="3D781A2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155" w:type="dxa"/>
            <w:tcBorders>
              <w:top w:val="nil"/>
              <w:left w:val="nil"/>
              <w:bottom w:val="single" w:sz="4" w:space="0" w:color="808080"/>
              <w:right w:val="single" w:sz="4" w:space="0" w:color="808080"/>
            </w:tcBorders>
            <w:shd w:val="clear" w:color="000000" w:fill="FFFFFF"/>
            <w:noWrap/>
            <w:vAlign w:val="center"/>
            <w:hideMark/>
          </w:tcPr>
          <w:p w14:paraId="4390FEC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$184</w:t>
            </w:r>
          </w:p>
        </w:tc>
        <w:tc>
          <w:tcPr>
            <w:tcW w:w="1080" w:type="dxa"/>
            <w:tcBorders>
              <w:top w:val="nil"/>
              <w:left w:val="nil"/>
              <w:bottom w:val="single" w:sz="4" w:space="0" w:color="808080"/>
              <w:right w:val="single" w:sz="4" w:space="0" w:color="808080"/>
            </w:tcBorders>
            <w:shd w:val="clear" w:color="000000" w:fill="FFFFFF"/>
            <w:noWrap/>
            <w:vAlign w:val="center"/>
            <w:hideMark/>
          </w:tcPr>
          <w:p w14:paraId="2C8BB8C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-50.00%</w:t>
            </w:r>
          </w:p>
        </w:tc>
        <w:tc>
          <w:tcPr>
            <w:tcW w:w="798" w:type="dxa"/>
            <w:tcBorders>
              <w:top w:val="nil"/>
              <w:left w:val="nil"/>
              <w:bottom w:val="single" w:sz="4" w:space="0" w:color="808080"/>
              <w:right w:val="single" w:sz="4" w:space="0" w:color="808080"/>
            </w:tcBorders>
            <w:shd w:val="clear" w:color="000000" w:fill="FFFFFF"/>
            <w:noWrap/>
            <w:vAlign w:val="center"/>
            <w:hideMark/>
          </w:tcPr>
          <w:p w14:paraId="073C1D2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60" w:type="dxa"/>
            <w:tcBorders>
              <w:top w:val="nil"/>
              <w:left w:val="nil"/>
              <w:bottom w:val="single" w:sz="4" w:space="0" w:color="808080"/>
              <w:right w:val="single" w:sz="4" w:space="0" w:color="808080"/>
            </w:tcBorders>
            <w:shd w:val="clear" w:color="000000" w:fill="FFFFFF"/>
            <w:noWrap/>
            <w:vAlign w:val="center"/>
            <w:hideMark/>
          </w:tcPr>
          <w:p w14:paraId="28384FB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180" w:type="dxa"/>
            <w:tcBorders>
              <w:top w:val="nil"/>
              <w:left w:val="nil"/>
              <w:bottom w:val="single" w:sz="4" w:space="0" w:color="808080"/>
              <w:right w:val="single" w:sz="4" w:space="0" w:color="808080"/>
            </w:tcBorders>
            <w:shd w:val="clear" w:color="000000" w:fill="FFFFFF"/>
            <w:noWrap/>
            <w:vAlign w:val="center"/>
            <w:hideMark/>
          </w:tcPr>
          <w:p w14:paraId="13570FC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$184</w:t>
            </w:r>
          </w:p>
        </w:tc>
        <w:tc>
          <w:tcPr>
            <w:tcW w:w="1164" w:type="dxa"/>
            <w:tcBorders>
              <w:top w:val="nil"/>
              <w:left w:val="nil"/>
              <w:bottom w:val="single" w:sz="4" w:space="0" w:color="808080"/>
              <w:right w:val="single" w:sz="4" w:space="0" w:color="808080"/>
            </w:tcBorders>
            <w:shd w:val="clear" w:color="000000" w:fill="FFFFFF"/>
            <w:noWrap/>
            <w:vAlign w:val="center"/>
            <w:hideMark/>
          </w:tcPr>
          <w:p w14:paraId="0E05E9A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2192A40C"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DAC270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0623B5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438B65D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55CF2F9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 to 49</w:t>
            </w:r>
          </w:p>
        </w:tc>
        <w:tc>
          <w:tcPr>
            <w:tcW w:w="798" w:type="dxa"/>
            <w:tcBorders>
              <w:top w:val="nil"/>
              <w:left w:val="nil"/>
              <w:bottom w:val="single" w:sz="4" w:space="0" w:color="808080"/>
              <w:right w:val="single" w:sz="4" w:space="0" w:color="808080"/>
            </w:tcBorders>
            <w:shd w:val="clear" w:color="000000" w:fill="FFFFFF"/>
            <w:noWrap/>
            <w:vAlign w:val="center"/>
            <w:hideMark/>
          </w:tcPr>
          <w:p w14:paraId="0861941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820" w:type="dxa"/>
            <w:tcBorders>
              <w:top w:val="nil"/>
              <w:left w:val="nil"/>
              <w:bottom w:val="single" w:sz="4" w:space="0" w:color="808080"/>
              <w:right w:val="single" w:sz="4" w:space="0" w:color="808080"/>
            </w:tcBorders>
            <w:shd w:val="clear" w:color="000000" w:fill="FFFFFF"/>
            <w:noWrap/>
            <w:vAlign w:val="center"/>
            <w:hideMark/>
          </w:tcPr>
          <w:p w14:paraId="227A0C5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1155" w:type="dxa"/>
            <w:tcBorders>
              <w:top w:val="nil"/>
              <w:left w:val="nil"/>
              <w:bottom w:val="single" w:sz="4" w:space="0" w:color="808080"/>
              <w:right w:val="single" w:sz="4" w:space="0" w:color="808080"/>
            </w:tcBorders>
            <w:shd w:val="clear" w:color="000000" w:fill="FFFFFF"/>
            <w:noWrap/>
            <w:vAlign w:val="center"/>
            <w:hideMark/>
          </w:tcPr>
          <w:p w14:paraId="3F38605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$644</w:t>
            </w:r>
          </w:p>
        </w:tc>
        <w:tc>
          <w:tcPr>
            <w:tcW w:w="940" w:type="dxa"/>
            <w:tcBorders>
              <w:top w:val="nil"/>
              <w:left w:val="nil"/>
              <w:bottom w:val="single" w:sz="4" w:space="0" w:color="808080"/>
              <w:right w:val="single" w:sz="4" w:space="0" w:color="808080"/>
            </w:tcBorders>
            <w:shd w:val="clear" w:color="000000" w:fill="FFFFFF"/>
            <w:noWrap/>
            <w:vAlign w:val="center"/>
            <w:hideMark/>
          </w:tcPr>
          <w:p w14:paraId="70D4B14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880" w:type="dxa"/>
            <w:tcBorders>
              <w:top w:val="nil"/>
              <w:left w:val="nil"/>
              <w:bottom w:val="single" w:sz="4" w:space="0" w:color="808080"/>
              <w:right w:val="single" w:sz="4" w:space="0" w:color="808080"/>
            </w:tcBorders>
            <w:shd w:val="clear" w:color="000000" w:fill="FFFFFF"/>
            <w:noWrap/>
            <w:vAlign w:val="center"/>
            <w:hideMark/>
          </w:tcPr>
          <w:p w14:paraId="2AA31D6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155" w:type="dxa"/>
            <w:tcBorders>
              <w:top w:val="nil"/>
              <w:left w:val="nil"/>
              <w:bottom w:val="single" w:sz="4" w:space="0" w:color="808080"/>
              <w:right w:val="single" w:sz="4" w:space="0" w:color="808080"/>
            </w:tcBorders>
            <w:shd w:val="clear" w:color="000000" w:fill="FFFFFF"/>
            <w:noWrap/>
            <w:vAlign w:val="center"/>
            <w:hideMark/>
          </w:tcPr>
          <w:p w14:paraId="4EAB11D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$598</w:t>
            </w:r>
          </w:p>
        </w:tc>
        <w:tc>
          <w:tcPr>
            <w:tcW w:w="1080" w:type="dxa"/>
            <w:tcBorders>
              <w:top w:val="nil"/>
              <w:left w:val="nil"/>
              <w:bottom w:val="single" w:sz="4" w:space="0" w:color="808080"/>
              <w:right w:val="single" w:sz="4" w:space="0" w:color="808080"/>
            </w:tcBorders>
            <w:shd w:val="clear" w:color="000000" w:fill="FFFFFF"/>
            <w:noWrap/>
            <w:vAlign w:val="center"/>
            <w:hideMark/>
          </w:tcPr>
          <w:p w14:paraId="13D84BC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-50.00%</w:t>
            </w:r>
          </w:p>
        </w:tc>
        <w:tc>
          <w:tcPr>
            <w:tcW w:w="798" w:type="dxa"/>
            <w:tcBorders>
              <w:top w:val="nil"/>
              <w:left w:val="nil"/>
              <w:bottom w:val="single" w:sz="4" w:space="0" w:color="808080"/>
              <w:right w:val="single" w:sz="4" w:space="0" w:color="808080"/>
            </w:tcBorders>
            <w:shd w:val="clear" w:color="000000" w:fill="FFFFFF"/>
            <w:noWrap/>
            <w:vAlign w:val="center"/>
            <w:hideMark/>
          </w:tcPr>
          <w:p w14:paraId="6BDF257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6AAD5E2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80" w:type="dxa"/>
            <w:tcBorders>
              <w:top w:val="nil"/>
              <w:left w:val="nil"/>
              <w:bottom w:val="single" w:sz="4" w:space="0" w:color="808080"/>
              <w:right w:val="single" w:sz="4" w:space="0" w:color="808080"/>
            </w:tcBorders>
            <w:shd w:val="clear" w:color="000000" w:fill="FFFFFF"/>
            <w:noWrap/>
            <w:vAlign w:val="center"/>
            <w:hideMark/>
          </w:tcPr>
          <w:p w14:paraId="1803190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64" w:type="dxa"/>
            <w:tcBorders>
              <w:top w:val="nil"/>
              <w:left w:val="nil"/>
              <w:bottom w:val="single" w:sz="4" w:space="0" w:color="808080"/>
              <w:right w:val="single" w:sz="4" w:space="0" w:color="808080"/>
            </w:tcBorders>
            <w:shd w:val="clear" w:color="000000" w:fill="FFFFFF"/>
            <w:noWrap/>
            <w:vAlign w:val="center"/>
            <w:hideMark/>
          </w:tcPr>
          <w:p w14:paraId="49E2EC5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72BDE907" w14:textId="77777777" w:rsidTr="00A64DF6">
        <w:trPr>
          <w:trHeight w:val="465"/>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11AC284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492871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855" w:type="dxa"/>
            <w:gridSpan w:val="2"/>
            <w:tcBorders>
              <w:top w:val="single" w:sz="4" w:space="0" w:color="808080"/>
              <w:left w:val="nil"/>
              <w:bottom w:val="single" w:sz="4" w:space="0" w:color="808080"/>
              <w:right w:val="nil"/>
            </w:tcBorders>
            <w:shd w:val="clear" w:color="000000" w:fill="D4D0C8"/>
            <w:vAlign w:val="center"/>
            <w:hideMark/>
          </w:tcPr>
          <w:p w14:paraId="54560A0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BOGW - Method A-2 based on SSI recipient status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03CC562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41</w:t>
            </w:r>
          </w:p>
        </w:tc>
        <w:tc>
          <w:tcPr>
            <w:tcW w:w="820" w:type="dxa"/>
            <w:tcBorders>
              <w:top w:val="nil"/>
              <w:left w:val="nil"/>
              <w:bottom w:val="single" w:sz="4" w:space="0" w:color="808080"/>
              <w:right w:val="single" w:sz="4" w:space="0" w:color="808080"/>
            </w:tcBorders>
            <w:shd w:val="clear" w:color="000000" w:fill="FFFFFF"/>
            <w:noWrap/>
            <w:vAlign w:val="center"/>
            <w:hideMark/>
          </w:tcPr>
          <w:p w14:paraId="5111462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54</w:t>
            </w:r>
          </w:p>
        </w:tc>
        <w:tc>
          <w:tcPr>
            <w:tcW w:w="1155" w:type="dxa"/>
            <w:tcBorders>
              <w:top w:val="nil"/>
              <w:left w:val="nil"/>
              <w:bottom w:val="single" w:sz="4" w:space="0" w:color="808080"/>
              <w:right w:val="single" w:sz="4" w:space="0" w:color="808080"/>
            </w:tcBorders>
            <w:shd w:val="clear" w:color="000000" w:fill="FFFFFF"/>
            <w:noWrap/>
            <w:vAlign w:val="center"/>
            <w:hideMark/>
          </w:tcPr>
          <w:p w14:paraId="1EBCD39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$8,809</w:t>
            </w:r>
          </w:p>
        </w:tc>
        <w:tc>
          <w:tcPr>
            <w:tcW w:w="940" w:type="dxa"/>
            <w:tcBorders>
              <w:top w:val="nil"/>
              <w:left w:val="nil"/>
              <w:bottom w:val="single" w:sz="4" w:space="0" w:color="808080"/>
              <w:right w:val="single" w:sz="4" w:space="0" w:color="808080"/>
            </w:tcBorders>
            <w:shd w:val="clear" w:color="000000" w:fill="FFFFFF"/>
            <w:noWrap/>
            <w:vAlign w:val="center"/>
            <w:hideMark/>
          </w:tcPr>
          <w:p w14:paraId="4D0DC24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37</w:t>
            </w:r>
          </w:p>
        </w:tc>
        <w:tc>
          <w:tcPr>
            <w:tcW w:w="880" w:type="dxa"/>
            <w:tcBorders>
              <w:top w:val="nil"/>
              <w:left w:val="nil"/>
              <w:bottom w:val="single" w:sz="4" w:space="0" w:color="808080"/>
              <w:right w:val="single" w:sz="4" w:space="0" w:color="808080"/>
            </w:tcBorders>
            <w:shd w:val="clear" w:color="000000" w:fill="FFFFFF"/>
            <w:noWrap/>
            <w:vAlign w:val="center"/>
            <w:hideMark/>
          </w:tcPr>
          <w:p w14:paraId="23E43FF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45</w:t>
            </w:r>
          </w:p>
        </w:tc>
        <w:tc>
          <w:tcPr>
            <w:tcW w:w="1155" w:type="dxa"/>
            <w:tcBorders>
              <w:top w:val="nil"/>
              <w:left w:val="nil"/>
              <w:bottom w:val="single" w:sz="4" w:space="0" w:color="808080"/>
              <w:right w:val="single" w:sz="4" w:space="0" w:color="808080"/>
            </w:tcBorders>
            <w:shd w:val="clear" w:color="000000" w:fill="FFFFFF"/>
            <w:noWrap/>
            <w:vAlign w:val="center"/>
            <w:hideMark/>
          </w:tcPr>
          <w:p w14:paraId="0676DCD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$10,856</w:t>
            </w:r>
          </w:p>
        </w:tc>
        <w:tc>
          <w:tcPr>
            <w:tcW w:w="1080" w:type="dxa"/>
            <w:tcBorders>
              <w:top w:val="nil"/>
              <w:left w:val="nil"/>
              <w:bottom w:val="single" w:sz="4" w:space="0" w:color="808080"/>
              <w:right w:val="single" w:sz="4" w:space="0" w:color="808080"/>
            </w:tcBorders>
            <w:shd w:val="clear" w:color="000000" w:fill="FFFFFF"/>
            <w:noWrap/>
            <w:vAlign w:val="center"/>
            <w:hideMark/>
          </w:tcPr>
          <w:p w14:paraId="190221F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-9.76%</w:t>
            </w:r>
          </w:p>
        </w:tc>
        <w:tc>
          <w:tcPr>
            <w:tcW w:w="798" w:type="dxa"/>
            <w:tcBorders>
              <w:top w:val="nil"/>
              <w:left w:val="nil"/>
              <w:bottom w:val="single" w:sz="4" w:space="0" w:color="808080"/>
              <w:right w:val="single" w:sz="4" w:space="0" w:color="808080"/>
            </w:tcBorders>
            <w:shd w:val="clear" w:color="000000" w:fill="FFFFFF"/>
            <w:noWrap/>
            <w:vAlign w:val="center"/>
            <w:hideMark/>
          </w:tcPr>
          <w:p w14:paraId="01DD7A4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860" w:type="dxa"/>
            <w:tcBorders>
              <w:top w:val="nil"/>
              <w:left w:val="nil"/>
              <w:bottom w:val="single" w:sz="4" w:space="0" w:color="808080"/>
              <w:right w:val="single" w:sz="4" w:space="0" w:color="808080"/>
            </w:tcBorders>
            <w:shd w:val="clear" w:color="000000" w:fill="FFFFFF"/>
            <w:noWrap/>
            <w:vAlign w:val="center"/>
            <w:hideMark/>
          </w:tcPr>
          <w:p w14:paraId="28A92AE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1180" w:type="dxa"/>
            <w:tcBorders>
              <w:top w:val="nil"/>
              <w:left w:val="nil"/>
              <w:bottom w:val="single" w:sz="4" w:space="0" w:color="808080"/>
              <w:right w:val="single" w:sz="4" w:space="0" w:color="808080"/>
            </w:tcBorders>
            <w:shd w:val="clear" w:color="000000" w:fill="FFFFFF"/>
            <w:noWrap/>
            <w:vAlign w:val="center"/>
            <w:hideMark/>
          </w:tcPr>
          <w:p w14:paraId="7CDF6E0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$368</w:t>
            </w:r>
          </w:p>
        </w:tc>
        <w:tc>
          <w:tcPr>
            <w:tcW w:w="1164" w:type="dxa"/>
            <w:tcBorders>
              <w:top w:val="nil"/>
              <w:left w:val="nil"/>
              <w:bottom w:val="single" w:sz="4" w:space="0" w:color="808080"/>
              <w:right w:val="single" w:sz="4" w:space="0" w:color="808080"/>
            </w:tcBorders>
            <w:shd w:val="clear" w:color="000000" w:fill="FFFFFF"/>
            <w:noWrap/>
            <w:vAlign w:val="center"/>
            <w:hideMark/>
          </w:tcPr>
          <w:p w14:paraId="228C12E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-91.89%</w:t>
            </w:r>
          </w:p>
        </w:tc>
      </w:tr>
      <w:tr w:rsidR="009A41CA" w:rsidRPr="00FF2162" w14:paraId="0EE5E637"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AA1ABD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749A84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4FC9718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7E160C2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 to 17</w:t>
            </w:r>
          </w:p>
        </w:tc>
        <w:tc>
          <w:tcPr>
            <w:tcW w:w="798" w:type="dxa"/>
            <w:tcBorders>
              <w:top w:val="nil"/>
              <w:left w:val="nil"/>
              <w:bottom w:val="single" w:sz="4" w:space="0" w:color="808080"/>
              <w:right w:val="single" w:sz="4" w:space="0" w:color="808080"/>
            </w:tcBorders>
            <w:shd w:val="clear" w:color="000000" w:fill="FFFFFF"/>
            <w:noWrap/>
            <w:vAlign w:val="center"/>
            <w:hideMark/>
          </w:tcPr>
          <w:p w14:paraId="2EDE385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1E25718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1D7FFEF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40" w:type="dxa"/>
            <w:tcBorders>
              <w:top w:val="nil"/>
              <w:left w:val="nil"/>
              <w:bottom w:val="single" w:sz="4" w:space="0" w:color="808080"/>
              <w:right w:val="single" w:sz="4" w:space="0" w:color="808080"/>
            </w:tcBorders>
            <w:shd w:val="clear" w:color="000000" w:fill="FFFFFF"/>
            <w:noWrap/>
            <w:vAlign w:val="center"/>
            <w:hideMark/>
          </w:tcPr>
          <w:p w14:paraId="526402F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80" w:type="dxa"/>
            <w:tcBorders>
              <w:top w:val="nil"/>
              <w:left w:val="nil"/>
              <w:bottom w:val="single" w:sz="4" w:space="0" w:color="808080"/>
              <w:right w:val="single" w:sz="4" w:space="0" w:color="808080"/>
            </w:tcBorders>
            <w:shd w:val="clear" w:color="000000" w:fill="FFFFFF"/>
            <w:noWrap/>
            <w:vAlign w:val="center"/>
            <w:hideMark/>
          </w:tcPr>
          <w:p w14:paraId="61D1DBD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155" w:type="dxa"/>
            <w:tcBorders>
              <w:top w:val="nil"/>
              <w:left w:val="nil"/>
              <w:bottom w:val="single" w:sz="4" w:space="0" w:color="808080"/>
              <w:right w:val="single" w:sz="4" w:space="0" w:color="808080"/>
            </w:tcBorders>
            <w:shd w:val="clear" w:color="000000" w:fill="FFFFFF"/>
            <w:noWrap/>
            <w:vAlign w:val="center"/>
            <w:hideMark/>
          </w:tcPr>
          <w:p w14:paraId="4AECF1A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w:t>
            </w:r>
          </w:p>
        </w:tc>
        <w:tc>
          <w:tcPr>
            <w:tcW w:w="1080" w:type="dxa"/>
            <w:tcBorders>
              <w:top w:val="nil"/>
              <w:left w:val="nil"/>
              <w:bottom w:val="single" w:sz="4" w:space="0" w:color="808080"/>
              <w:right w:val="single" w:sz="4" w:space="0" w:color="808080"/>
            </w:tcBorders>
            <w:shd w:val="clear" w:color="000000" w:fill="FFFFFF"/>
            <w:noWrap/>
            <w:vAlign w:val="center"/>
            <w:hideMark/>
          </w:tcPr>
          <w:p w14:paraId="7F00306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454D758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47A25FA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80" w:type="dxa"/>
            <w:tcBorders>
              <w:top w:val="nil"/>
              <w:left w:val="nil"/>
              <w:bottom w:val="single" w:sz="4" w:space="0" w:color="808080"/>
              <w:right w:val="single" w:sz="4" w:space="0" w:color="808080"/>
            </w:tcBorders>
            <w:shd w:val="clear" w:color="000000" w:fill="FFFFFF"/>
            <w:noWrap/>
            <w:vAlign w:val="center"/>
            <w:hideMark/>
          </w:tcPr>
          <w:p w14:paraId="3B3BAE6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64" w:type="dxa"/>
            <w:tcBorders>
              <w:top w:val="nil"/>
              <w:left w:val="nil"/>
              <w:bottom w:val="single" w:sz="4" w:space="0" w:color="808080"/>
              <w:right w:val="single" w:sz="4" w:space="0" w:color="808080"/>
            </w:tcBorders>
            <w:shd w:val="clear" w:color="000000" w:fill="FFFFFF"/>
            <w:noWrap/>
            <w:vAlign w:val="center"/>
            <w:hideMark/>
          </w:tcPr>
          <w:p w14:paraId="7B9E9C7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3EA3A1C0"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24BD830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55976F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2435DB7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41322A9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 &amp; 19</w:t>
            </w:r>
          </w:p>
        </w:tc>
        <w:tc>
          <w:tcPr>
            <w:tcW w:w="798" w:type="dxa"/>
            <w:tcBorders>
              <w:top w:val="nil"/>
              <w:left w:val="nil"/>
              <w:bottom w:val="single" w:sz="4" w:space="0" w:color="808080"/>
              <w:right w:val="single" w:sz="4" w:space="0" w:color="808080"/>
            </w:tcBorders>
            <w:shd w:val="clear" w:color="000000" w:fill="FFFFFF"/>
            <w:noWrap/>
            <w:vAlign w:val="center"/>
            <w:hideMark/>
          </w:tcPr>
          <w:p w14:paraId="3C99D1E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820" w:type="dxa"/>
            <w:tcBorders>
              <w:top w:val="nil"/>
              <w:left w:val="nil"/>
              <w:bottom w:val="single" w:sz="4" w:space="0" w:color="808080"/>
              <w:right w:val="single" w:sz="4" w:space="0" w:color="808080"/>
            </w:tcBorders>
            <w:shd w:val="clear" w:color="000000" w:fill="FFFFFF"/>
            <w:noWrap/>
            <w:vAlign w:val="center"/>
            <w:hideMark/>
          </w:tcPr>
          <w:p w14:paraId="74176BD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1155" w:type="dxa"/>
            <w:tcBorders>
              <w:top w:val="nil"/>
              <w:left w:val="nil"/>
              <w:bottom w:val="single" w:sz="4" w:space="0" w:color="808080"/>
              <w:right w:val="single" w:sz="4" w:space="0" w:color="808080"/>
            </w:tcBorders>
            <w:shd w:val="clear" w:color="000000" w:fill="FFFFFF"/>
            <w:noWrap/>
            <w:vAlign w:val="center"/>
            <w:hideMark/>
          </w:tcPr>
          <w:p w14:paraId="4190921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$1,472</w:t>
            </w:r>
          </w:p>
        </w:tc>
        <w:tc>
          <w:tcPr>
            <w:tcW w:w="940" w:type="dxa"/>
            <w:tcBorders>
              <w:top w:val="nil"/>
              <w:left w:val="nil"/>
              <w:bottom w:val="single" w:sz="4" w:space="0" w:color="808080"/>
              <w:right w:val="single" w:sz="4" w:space="0" w:color="808080"/>
            </w:tcBorders>
            <w:shd w:val="clear" w:color="000000" w:fill="FFFFFF"/>
            <w:noWrap/>
            <w:vAlign w:val="center"/>
            <w:hideMark/>
          </w:tcPr>
          <w:p w14:paraId="6241296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80" w:type="dxa"/>
            <w:tcBorders>
              <w:top w:val="nil"/>
              <w:left w:val="nil"/>
              <w:bottom w:val="single" w:sz="4" w:space="0" w:color="808080"/>
              <w:right w:val="single" w:sz="4" w:space="0" w:color="808080"/>
            </w:tcBorders>
            <w:shd w:val="clear" w:color="000000" w:fill="FFFFFF"/>
            <w:noWrap/>
            <w:vAlign w:val="center"/>
            <w:hideMark/>
          </w:tcPr>
          <w:p w14:paraId="78DD9B2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6896C98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7BBDA16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34E594B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6687992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80" w:type="dxa"/>
            <w:tcBorders>
              <w:top w:val="nil"/>
              <w:left w:val="nil"/>
              <w:bottom w:val="single" w:sz="4" w:space="0" w:color="808080"/>
              <w:right w:val="single" w:sz="4" w:space="0" w:color="808080"/>
            </w:tcBorders>
            <w:shd w:val="clear" w:color="000000" w:fill="FFFFFF"/>
            <w:noWrap/>
            <w:vAlign w:val="center"/>
            <w:hideMark/>
          </w:tcPr>
          <w:p w14:paraId="7B0A86F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64" w:type="dxa"/>
            <w:tcBorders>
              <w:top w:val="nil"/>
              <w:left w:val="nil"/>
              <w:bottom w:val="single" w:sz="4" w:space="0" w:color="808080"/>
              <w:right w:val="single" w:sz="4" w:space="0" w:color="808080"/>
            </w:tcBorders>
            <w:shd w:val="clear" w:color="000000" w:fill="FFFFFF"/>
            <w:noWrap/>
            <w:vAlign w:val="center"/>
            <w:hideMark/>
          </w:tcPr>
          <w:p w14:paraId="5DE894D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37B10F98"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268116D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155487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7FCAA0D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1B89A2F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 to 24</w:t>
            </w:r>
          </w:p>
        </w:tc>
        <w:tc>
          <w:tcPr>
            <w:tcW w:w="798" w:type="dxa"/>
            <w:tcBorders>
              <w:top w:val="nil"/>
              <w:left w:val="nil"/>
              <w:bottom w:val="single" w:sz="4" w:space="0" w:color="808080"/>
              <w:right w:val="single" w:sz="4" w:space="0" w:color="808080"/>
            </w:tcBorders>
            <w:shd w:val="clear" w:color="000000" w:fill="FFFFFF"/>
            <w:noWrap/>
            <w:vAlign w:val="center"/>
            <w:hideMark/>
          </w:tcPr>
          <w:p w14:paraId="0A3C9FA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w:t>
            </w:r>
          </w:p>
        </w:tc>
        <w:tc>
          <w:tcPr>
            <w:tcW w:w="820" w:type="dxa"/>
            <w:tcBorders>
              <w:top w:val="nil"/>
              <w:left w:val="nil"/>
              <w:bottom w:val="single" w:sz="4" w:space="0" w:color="808080"/>
              <w:right w:val="single" w:sz="4" w:space="0" w:color="808080"/>
            </w:tcBorders>
            <w:shd w:val="clear" w:color="000000" w:fill="FFFFFF"/>
            <w:noWrap/>
            <w:vAlign w:val="center"/>
            <w:hideMark/>
          </w:tcPr>
          <w:p w14:paraId="52C510D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w:t>
            </w:r>
          </w:p>
        </w:tc>
        <w:tc>
          <w:tcPr>
            <w:tcW w:w="1155" w:type="dxa"/>
            <w:tcBorders>
              <w:top w:val="nil"/>
              <w:left w:val="nil"/>
              <w:bottom w:val="single" w:sz="4" w:space="0" w:color="808080"/>
              <w:right w:val="single" w:sz="4" w:space="0" w:color="808080"/>
            </w:tcBorders>
            <w:shd w:val="clear" w:color="000000" w:fill="FFFFFF"/>
            <w:noWrap/>
            <w:vAlign w:val="center"/>
            <w:hideMark/>
          </w:tcPr>
          <w:p w14:paraId="6D2520F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$2,507</w:t>
            </w:r>
          </w:p>
        </w:tc>
        <w:tc>
          <w:tcPr>
            <w:tcW w:w="940" w:type="dxa"/>
            <w:tcBorders>
              <w:top w:val="nil"/>
              <w:left w:val="nil"/>
              <w:bottom w:val="single" w:sz="4" w:space="0" w:color="808080"/>
              <w:right w:val="single" w:sz="4" w:space="0" w:color="808080"/>
            </w:tcBorders>
            <w:shd w:val="clear" w:color="000000" w:fill="FFFFFF"/>
            <w:noWrap/>
            <w:vAlign w:val="center"/>
            <w:hideMark/>
          </w:tcPr>
          <w:p w14:paraId="446F6BE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w:t>
            </w:r>
          </w:p>
        </w:tc>
        <w:tc>
          <w:tcPr>
            <w:tcW w:w="880" w:type="dxa"/>
            <w:tcBorders>
              <w:top w:val="nil"/>
              <w:left w:val="nil"/>
              <w:bottom w:val="single" w:sz="4" w:space="0" w:color="808080"/>
              <w:right w:val="single" w:sz="4" w:space="0" w:color="808080"/>
            </w:tcBorders>
            <w:shd w:val="clear" w:color="000000" w:fill="FFFFFF"/>
            <w:noWrap/>
            <w:vAlign w:val="center"/>
            <w:hideMark/>
          </w:tcPr>
          <w:p w14:paraId="018BE05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w:t>
            </w:r>
          </w:p>
        </w:tc>
        <w:tc>
          <w:tcPr>
            <w:tcW w:w="1155" w:type="dxa"/>
            <w:tcBorders>
              <w:top w:val="nil"/>
              <w:left w:val="nil"/>
              <w:bottom w:val="single" w:sz="4" w:space="0" w:color="808080"/>
              <w:right w:val="single" w:sz="4" w:space="0" w:color="808080"/>
            </w:tcBorders>
            <w:shd w:val="clear" w:color="000000" w:fill="FFFFFF"/>
            <w:noWrap/>
            <w:vAlign w:val="center"/>
            <w:hideMark/>
          </w:tcPr>
          <w:p w14:paraId="6E29B4B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$3,128</w:t>
            </w:r>
          </w:p>
        </w:tc>
        <w:tc>
          <w:tcPr>
            <w:tcW w:w="1080" w:type="dxa"/>
            <w:tcBorders>
              <w:top w:val="nil"/>
              <w:left w:val="nil"/>
              <w:bottom w:val="single" w:sz="4" w:space="0" w:color="808080"/>
              <w:right w:val="single" w:sz="4" w:space="0" w:color="808080"/>
            </w:tcBorders>
            <w:shd w:val="clear" w:color="000000" w:fill="FFFFFF"/>
            <w:noWrap/>
            <w:vAlign w:val="center"/>
            <w:hideMark/>
          </w:tcPr>
          <w:p w14:paraId="5106547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1250.00%</w:t>
            </w:r>
          </w:p>
        </w:tc>
        <w:tc>
          <w:tcPr>
            <w:tcW w:w="798" w:type="dxa"/>
            <w:tcBorders>
              <w:top w:val="nil"/>
              <w:left w:val="nil"/>
              <w:bottom w:val="single" w:sz="4" w:space="0" w:color="808080"/>
              <w:right w:val="single" w:sz="4" w:space="0" w:color="808080"/>
            </w:tcBorders>
            <w:shd w:val="clear" w:color="000000" w:fill="FFFFFF"/>
            <w:noWrap/>
            <w:vAlign w:val="center"/>
            <w:hideMark/>
          </w:tcPr>
          <w:p w14:paraId="7AE2BD2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60" w:type="dxa"/>
            <w:tcBorders>
              <w:top w:val="nil"/>
              <w:left w:val="nil"/>
              <w:bottom w:val="single" w:sz="4" w:space="0" w:color="808080"/>
              <w:right w:val="single" w:sz="4" w:space="0" w:color="808080"/>
            </w:tcBorders>
            <w:shd w:val="clear" w:color="000000" w:fill="FFFFFF"/>
            <w:noWrap/>
            <w:vAlign w:val="center"/>
            <w:hideMark/>
          </w:tcPr>
          <w:p w14:paraId="677E96C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180" w:type="dxa"/>
            <w:tcBorders>
              <w:top w:val="nil"/>
              <w:left w:val="nil"/>
              <w:bottom w:val="single" w:sz="4" w:space="0" w:color="808080"/>
              <w:right w:val="single" w:sz="4" w:space="0" w:color="808080"/>
            </w:tcBorders>
            <w:shd w:val="clear" w:color="000000" w:fill="FFFFFF"/>
            <w:noWrap/>
            <w:vAlign w:val="center"/>
            <w:hideMark/>
          </w:tcPr>
          <w:p w14:paraId="7E6AE01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w:t>
            </w:r>
          </w:p>
        </w:tc>
        <w:tc>
          <w:tcPr>
            <w:tcW w:w="1164" w:type="dxa"/>
            <w:tcBorders>
              <w:top w:val="nil"/>
              <w:left w:val="nil"/>
              <w:bottom w:val="single" w:sz="4" w:space="0" w:color="808080"/>
              <w:right w:val="single" w:sz="4" w:space="0" w:color="808080"/>
            </w:tcBorders>
            <w:shd w:val="clear" w:color="000000" w:fill="FFFFFF"/>
            <w:noWrap/>
            <w:vAlign w:val="center"/>
            <w:hideMark/>
          </w:tcPr>
          <w:p w14:paraId="65242BC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-88.89%</w:t>
            </w:r>
          </w:p>
        </w:tc>
      </w:tr>
      <w:tr w:rsidR="009A41CA" w:rsidRPr="00FF2162" w14:paraId="07232148"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1EB015E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44631E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73F4B6E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0E1A2CF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 to 29</w:t>
            </w:r>
          </w:p>
        </w:tc>
        <w:tc>
          <w:tcPr>
            <w:tcW w:w="798" w:type="dxa"/>
            <w:tcBorders>
              <w:top w:val="nil"/>
              <w:left w:val="nil"/>
              <w:bottom w:val="single" w:sz="4" w:space="0" w:color="808080"/>
              <w:right w:val="single" w:sz="4" w:space="0" w:color="808080"/>
            </w:tcBorders>
            <w:shd w:val="clear" w:color="000000" w:fill="FFFFFF"/>
            <w:noWrap/>
            <w:vAlign w:val="center"/>
            <w:hideMark/>
          </w:tcPr>
          <w:p w14:paraId="1D3BC03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820" w:type="dxa"/>
            <w:tcBorders>
              <w:top w:val="nil"/>
              <w:left w:val="nil"/>
              <w:bottom w:val="single" w:sz="4" w:space="0" w:color="808080"/>
              <w:right w:val="single" w:sz="4" w:space="0" w:color="808080"/>
            </w:tcBorders>
            <w:shd w:val="clear" w:color="000000" w:fill="FFFFFF"/>
            <w:noWrap/>
            <w:vAlign w:val="center"/>
            <w:hideMark/>
          </w:tcPr>
          <w:p w14:paraId="184AF36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1155" w:type="dxa"/>
            <w:tcBorders>
              <w:top w:val="nil"/>
              <w:left w:val="nil"/>
              <w:bottom w:val="single" w:sz="4" w:space="0" w:color="808080"/>
              <w:right w:val="single" w:sz="4" w:space="0" w:color="808080"/>
            </w:tcBorders>
            <w:shd w:val="clear" w:color="000000" w:fill="FFFFFF"/>
            <w:noWrap/>
            <w:vAlign w:val="center"/>
            <w:hideMark/>
          </w:tcPr>
          <w:p w14:paraId="0E695B7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$299</w:t>
            </w:r>
          </w:p>
        </w:tc>
        <w:tc>
          <w:tcPr>
            <w:tcW w:w="940" w:type="dxa"/>
            <w:tcBorders>
              <w:top w:val="nil"/>
              <w:left w:val="nil"/>
              <w:bottom w:val="single" w:sz="4" w:space="0" w:color="808080"/>
              <w:right w:val="single" w:sz="4" w:space="0" w:color="808080"/>
            </w:tcBorders>
            <w:shd w:val="clear" w:color="000000" w:fill="FFFFFF"/>
            <w:noWrap/>
            <w:vAlign w:val="center"/>
            <w:hideMark/>
          </w:tcPr>
          <w:p w14:paraId="7AE6A6E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880" w:type="dxa"/>
            <w:tcBorders>
              <w:top w:val="nil"/>
              <w:left w:val="nil"/>
              <w:bottom w:val="single" w:sz="4" w:space="0" w:color="808080"/>
              <w:right w:val="single" w:sz="4" w:space="0" w:color="808080"/>
            </w:tcBorders>
            <w:shd w:val="clear" w:color="000000" w:fill="FFFFFF"/>
            <w:noWrap/>
            <w:vAlign w:val="center"/>
            <w:hideMark/>
          </w:tcPr>
          <w:p w14:paraId="7D9E522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w:t>
            </w:r>
          </w:p>
        </w:tc>
        <w:tc>
          <w:tcPr>
            <w:tcW w:w="1155" w:type="dxa"/>
            <w:tcBorders>
              <w:top w:val="nil"/>
              <w:left w:val="nil"/>
              <w:bottom w:val="single" w:sz="4" w:space="0" w:color="808080"/>
              <w:right w:val="single" w:sz="4" w:space="0" w:color="808080"/>
            </w:tcBorders>
            <w:shd w:val="clear" w:color="000000" w:fill="FFFFFF"/>
            <w:noWrap/>
            <w:vAlign w:val="center"/>
            <w:hideMark/>
          </w:tcPr>
          <w:p w14:paraId="3DC342D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$2,116</w:t>
            </w:r>
          </w:p>
        </w:tc>
        <w:tc>
          <w:tcPr>
            <w:tcW w:w="1080" w:type="dxa"/>
            <w:tcBorders>
              <w:top w:val="nil"/>
              <w:left w:val="nil"/>
              <w:bottom w:val="single" w:sz="4" w:space="0" w:color="808080"/>
              <w:right w:val="single" w:sz="4" w:space="0" w:color="808080"/>
            </w:tcBorders>
            <w:shd w:val="clear" w:color="000000" w:fill="FFFFFF"/>
            <w:noWrap/>
            <w:vAlign w:val="center"/>
            <w:hideMark/>
          </w:tcPr>
          <w:p w14:paraId="06E9133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75.00%</w:t>
            </w:r>
          </w:p>
        </w:tc>
        <w:tc>
          <w:tcPr>
            <w:tcW w:w="798" w:type="dxa"/>
            <w:tcBorders>
              <w:top w:val="nil"/>
              <w:left w:val="nil"/>
              <w:bottom w:val="single" w:sz="4" w:space="0" w:color="808080"/>
              <w:right w:val="single" w:sz="4" w:space="0" w:color="808080"/>
            </w:tcBorders>
            <w:shd w:val="clear" w:color="000000" w:fill="FFFFFF"/>
            <w:noWrap/>
            <w:vAlign w:val="center"/>
            <w:hideMark/>
          </w:tcPr>
          <w:p w14:paraId="36940E2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68EF1BA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80" w:type="dxa"/>
            <w:tcBorders>
              <w:top w:val="nil"/>
              <w:left w:val="nil"/>
              <w:bottom w:val="single" w:sz="4" w:space="0" w:color="808080"/>
              <w:right w:val="single" w:sz="4" w:space="0" w:color="808080"/>
            </w:tcBorders>
            <w:shd w:val="clear" w:color="000000" w:fill="FFFFFF"/>
            <w:noWrap/>
            <w:vAlign w:val="center"/>
            <w:hideMark/>
          </w:tcPr>
          <w:p w14:paraId="38056FD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64" w:type="dxa"/>
            <w:tcBorders>
              <w:top w:val="nil"/>
              <w:left w:val="nil"/>
              <w:bottom w:val="single" w:sz="4" w:space="0" w:color="808080"/>
              <w:right w:val="single" w:sz="4" w:space="0" w:color="808080"/>
            </w:tcBorders>
            <w:shd w:val="clear" w:color="000000" w:fill="FFFFFF"/>
            <w:noWrap/>
            <w:vAlign w:val="center"/>
            <w:hideMark/>
          </w:tcPr>
          <w:p w14:paraId="43A0B3E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5F5F5C6C"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9C071A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6D47A0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705ACD3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667E986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 to 34</w:t>
            </w:r>
          </w:p>
        </w:tc>
        <w:tc>
          <w:tcPr>
            <w:tcW w:w="798" w:type="dxa"/>
            <w:tcBorders>
              <w:top w:val="nil"/>
              <w:left w:val="nil"/>
              <w:bottom w:val="single" w:sz="4" w:space="0" w:color="808080"/>
              <w:right w:val="single" w:sz="4" w:space="0" w:color="808080"/>
            </w:tcBorders>
            <w:shd w:val="clear" w:color="000000" w:fill="FFFFFF"/>
            <w:noWrap/>
            <w:vAlign w:val="center"/>
            <w:hideMark/>
          </w:tcPr>
          <w:p w14:paraId="21AAA6A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820" w:type="dxa"/>
            <w:tcBorders>
              <w:top w:val="nil"/>
              <w:left w:val="nil"/>
              <w:bottom w:val="single" w:sz="4" w:space="0" w:color="808080"/>
              <w:right w:val="single" w:sz="4" w:space="0" w:color="808080"/>
            </w:tcBorders>
            <w:shd w:val="clear" w:color="000000" w:fill="FFFFFF"/>
            <w:noWrap/>
            <w:vAlign w:val="center"/>
            <w:hideMark/>
          </w:tcPr>
          <w:p w14:paraId="2AC9183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1155" w:type="dxa"/>
            <w:tcBorders>
              <w:top w:val="nil"/>
              <w:left w:val="nil"/>
              <w:bottom w:val="single" w:sz="4" w:space="0" w:color="808080"/>
              <w:right w:val="single" w:sz="4" w:space="0" w:color="808080"/>
            </w:tcBorders>
            <w:shd w:val="clear" w:color="000000" w:fill="FFFFFF"/>
            <w:noWrap/>
            <w:vAlign w:val="center"/>
            <w:hideMark/>
          </w:tcPr>
          <w:p w14:paraId="7FB28F8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$897</w:t>
            </w:r>
          </w:p>
        </w:tc>
        <w:tc>
          <w:tcPr>
            <w:tcW w:w="940" w:type="dxa"/>
            <w:tcBorders>
              <w:top w:val="nil"/>
              <w:left w:val="nil"/>
              <w:bottom w:val="single" w:sz="4" w:space="0" w:color="808080"/>
              <w:right w:val="single" w:sz="4" w:space="0" w:color="808080"/>
            </w:tcBorders>
            <w:shd w:val="clear" w:color="000000" w:fill="FFFFFF"/>
            <w:noWrap/>
            <w:vAlign w:val="center"/>
            <w:hideMark/>
          </w:tcPr>
          <w:p w14:paraId="00392BE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880" w:type="dxa"/>
            <w:tcBorders>
              <w:top w:val="nil"/>
              <w:left w:val="nil"/>
              <w:bottom w:val="single" w:sz="4" w:space="0" w:color="808080"/>
              <w:right w:val="single" w:sz="4" w:space="0" w:color="808080"/>
            </w:tcBorders>
            <w:shd w:val="clear" w:color="000000" w:fill="FFFFFF"/>
            <w:noWrap/>
            <w:vAlign w:val="center"/>
            <w:hideMark/>
          </w:tcPr>
          <w:p w14:paraId="2C56DC9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1155" w:type="dxa"/>
            <w:tcBorders>
              <w:top w:val="nil"/>
              <w:left w:val="nil"/>
              <w:bottom w:val="single" w:sz="4" w:space="0" w:color="808080"/>
              <w:right w:val="single" w:sz="4" w:space="0" w:color="808080"/>
            </w:tcBorders>
            <w:shd w:val="clear" w:color="000000" w:fill="FFFFFF"/>
            <w:noWrap/>
            <w:vAlign w:val="center"/>
            <w:hideMark/>
          </w:tcPr>
          <w:p w14:paraId="1B588CB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$2,047</w:t>
            </w:r>
          </w:p>
        </w:tc>
        <w:tc>
          <w:tcPr>
            <w:tcW w:w="1080" w:type="dxa"/>
            <w:tcBorders>
              <w:top w:val="nil"/>
              <w:left w:val="nil"/>
              <w:bottom w:val="single" w:sz="4" w:space="0" w:color="808080"/>
              <w:right w:val="single" w:sz="4" w:space="0" w:color="808080"/>
            </w:tcBorders>
            <w:shd w:val="clear" w:color="000000" w:fill="FFFFFF"/>
            <w:noWrap/>
            <w:vAlign w:val="center"/>
            <w:hideMark/>
          </w:tcPr>
          <w:p w14:paraId="2F1BB2E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54AC3BD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60" w:type="dxa"/>
            <w:tcBorders>
              <w:top w:val="nil"/>
              <w:left w:val="nil"/>
              <w:bottom w:val="single" w:sz="4" w:space="0" w:color="808080"/>
              <w:right w:val="single" w:sz="4" w:space="0" w:color="808080"/>
            </w:tcBorders>
            <w:shd w:val="clear" w:color="000000" w:fill="FFFFFF"/>
            <w:noWrap/>
            <w:vAlign w:val="center"/>
            <w:hideMark/>
          </w:tcPr>
          <w:p w14:paraId="6E815A3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180" w:type="dxa"/>
            <w:tcBorders>
              <w:top w:val="nil"/>
              <w:left w:val="nil"/>
              <w:bottom w:val="single" w:sz="4" w:space="0" w:color="808080"/>
              <w:right w:val="single" w:sz="4" w:space="0" w:color="808080"/>
            </w:tcBorders>
            <w:shd w:val="clear" w:color="000000" w:fill="FFFFFF"/>
            <w:noWrap/>
            <w:vAlign w:val="center"/>
            <w:hideMark/>
          </w:tcPr>
          <w:p w14:paraId="736F9E8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$138</w:t>
            </w:r>
          </w:p>
        </w:tc>
        <w:tc>
          <w:tcPr>
            <w:tcW w:w="1164" w:type="dxa"/>
            <w:tcBorders>
              <w:top w:val="nil"/>
              <w:left w:val="nil"/>
              <w:bottom w:val="single" w:sz="4" w:space="0" w:color="808080"/>
              <w:right w:val="single" w:sz="4" w:space="0" w:color="808080"/>
            </w:tcBorders>
            <w:shd w:val="clear" w:color="000000" w:fill="FFFFFF"/>
            <w:noWrap/>
            <w:vAlign w:val="center"/>
            <w:hideMark/>
          </w:tcPr>
          <w:p w14:paraId="1C21FFC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-80.00%</w:t>
            </w:r>
          </w:p>
        </w:tc>
      </w:tr>
      <w:tr w:rsidR="009A41CA" w:rsidRPr="00FF2162" w14:paraId="5A34CB6C"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8698C3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435639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7F3B500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21792BA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35 to 39</w:t>
            </w:r>
          </w:p>
        </w:tc>
        <w:tc>
          <w:tcPr>
            <w:tcW w:w="798" w:type="dxa"/>
            <w:tcBorders>
              <w:top w:val="nil"/>
              <w:left w:val="nil"/>
              <w:bottom w:val="single" w:sz="4" w:space="0" w:color="808080"/>
              <w:right w:val="single" w:sz="4" w:space="0" w:color="808080"/>
            </w:tcBorders>
            <w:shd w:val="clear" w:color="000000" w:fill="FFFFFF"/>
            <w:noWrap/>
            <w:vAlign w:val="center"/>
            <w:hideMark/>
          </w:tcPr>
          <w:p w14:paraId="408B7D4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820" w:type="dxa"/>
            <w:tcBorders>
              <w:top w:val="nil"/>
              <w:left w:val="nil"/>
              <w:bottom w:val="single" w:sz="4" w:space="0" w:color="808080"/>
              <w:right w:val="single" w:sz="4" w:space="0" w:color="808080"/>
            </w:tcBorders>
            <w:shd w:val="clear" w:color="000000" w:fill="FFFFFF"/>
            <w:noWrap/>
            <w:vAlign w:val="center"/>
            <w:hideMark/>
          </w:tcPr>
          <w:p w14:paraId="4252ED8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1155" w:type="dxa"/>
            <w:tcBorders>
              <w:top w:val="nil"/>
              <w:left w:val="nil"/>
              <w:bottom w:val="single" w:sz="4" w:space="0" w:color="808080"/>
              <w:right w:val="single" w:sz="4" w:space="0" w:color="808080"/>
            </w:tcBorders>
            <w:shd w:val="clear" w:color="000000" w:fill="FFFFFF"/>
            <w:noWrap/>
            <w:vAlign w:val="center"/>
            <w:hideMark/>
          </w:tcPr>
          <w:p w14:paraId="027040B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$460</w:t>
            </w:r>
          </w:p>
        </w:tc>
        <w:tc>
          <w:tcPr>
            <w:tcW w:w="940" w:type="dxa"/>
            <w:tcBorders>
              <w:top w:val="nil"/>
              <w:left w:val="nil"/>
              <w:bottom w:val="single" w:sz="4" w:space="0" w:color="808080"/>
              <w:right w:val="single" w:sz="4" w:space="0" w:color="808080"/>
            </w:tcBorders>
            <w:shd w:val="clear" w:color="000000" w:fill="FFFFFF"/>
            <w:noWrap/>
            <w:vAlign w:val="center"/>
            <w:hideMark/>
          </w:tcPr>
          <w:p w14:paraId="276FAE6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880" w:type="dxa"/>
            <w:tcBorders>
              <w:top w:val="nil"/>
              <w:left w:val="nil"/>
              <w:bottom w:val="single" w:sz="4" w:space="0" w:color="808080"/>
              <w:right w:val="single" w:sz="4" w:space="0" w:color="808080"/>
            </w:tcBorders>
            <w:shd w:val="clear" w:color="000000" w:fill="FFFFFF"/>
            <w:noWrap/>
            <w:vAlign w:val="center"/>
            <w:hideMark/>
          </w:tcPr>
          <w:p w14:paraId="0282A44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1155" w:type="dxa"/>
            <w:tcBorders>
              <w:top w:val="nil"/>
              <w:left w:val="nil"/>
              <w:bottom w:val="single" w:sz="4" w:space="0" w:color="808080"/>
              <w:right w:val="single" w:sz="4" w:space="0" w:color="808080"/>
            </w:tcBorders>
            <w:shd w:val="clear" w:color="000000" w:fill="FFFFFF"/>
            <w:noWrap/>
            <w:vAlign w:val="center"/>
            <w:hideMark/>
          </w:tcPr>
          <w:p w14:paraId="68E4EFC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$1,380</w:t>
            </w:r>
          </w:p>
        </w:tc>
        <w:tc>
          <w:tcPr>
            <w:tcW w:w="1080" w:type="dxa"/>
            <w:tcBorders>
              <w:top w:val="nil"/>
              <w:left w:val="nil"/>
              <w:bottom w:val="single" w:sz="4" w:space="0" w:color="808080"/>
              <w:right w:val="single" w:sz="4" w:space="0" w:color="808080"/>
            </w:tcBorders>
            <w:shd w:val="clear" w:color="000000" w:fill="FFFFFF"/>
            <w:noWrap/>
            <w:vAlign w:val="center"/>
            <w:hideMark/>
          </w:tcPr>
          <w:p w14:paraId="31CEFFF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-33.33%</w:t>
            </w:r>
          </w:p>
        </w:tc>
        <w:tc>
          <w:tcPr>
            <w:tcW w:w="798" w:type="dxa"/>
            <w:tcBorders>
              <w:top w:val="nil"/>
              <w:left w:val="nil"/>
              <w:bottom w:val="single" w:sz="4" w:space="0" w:color="808080"/>
              <w:right w:val="single" w:sz="4" w:space="0" w:color="808080"/>
            </w:tcBorders>
            <w:shd w:val="clear" w:color="000000" w:fill="FFFFFF"/>
            <w:noWrap/>
            <w:vAlign w:val="center"/>
            <w:hideMark/>
          </w:tcPr>
          <w:p w14:paraId="6D3F1F7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29A8006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80" w:type="dxa"/>
            <w:tcBorders>
              <w:top w:val="nil"/>
              <w:left w:val="nil"/>
              <w:bottom w:val="single" w:sz="4" w:space="0" w:color="808080"/>
              <w:right w:val="single" w:sz="4" w:space="0" w:color="808080"/>
            </w:tcBorders>
            <w:shd w:val="clear" w:color="000000" w:fill="FFFFFF"/>
            <w:noWrap/>
            <w:vAlign w:val="center"/>
            <w:hideMark/>
          </w:tcPr>
          <w:p w14:paraId="2D249BA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64" w:type="dxa"/>
            <w:tcBorders>
              <w:top w:val="nil"/>
              <w:left w:val="nil"/>
              <w:bottom w:val="single" w:sz="4" w:space="0" w:color="808080"/>
              <w:right w:val="single" w:sz="4" w:space="0" w:color="808080"/>
            </w:tcBorders>
            <w:shd w:val="clear" w:color="000000" w:fill="FFFFFF"/>
            <w:noWrap/>
            <w:vAlign w:val="center"/>
            <w:hideMark/>
          </w:tcPr>
          <w:p w14:paraId="70752C6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1BCB6A24"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66CD90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8CDF55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604A261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17A3C9C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 to 49</w:t>
            </w:r>
          </w:p>
        </w:tc>
        <w:tc>
          <w:tcPr>
            <w:tcW w:w="798" w:type="dxa"/>
            <w:tcBorders>
              <w:top w:val="nil"/>
              <w:left w:val="nil"/>
              <w:bottom w:val="single" w:sz="4" w:space="0" w:color="808080"/>
              <w:right w:val="single" w:sz="4" w:space="0" w:color="808080"/>
            </w:tcBorders>
            <w:shd w:val="clear" w:color="000000" w:fill="FFFFFF"/>
            <w:noWrap/>
            <w:vAlign w:val="center"/>
            <w:hideMark/>
          </w:tcPr>
          <w:p w14:paraId="01816C9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w:t>
            </w:r>
          </w:p>
        </w:tc>
        <w:tc>
          <w:tcPr>
            <w:tcW w:w="820" w:type="dxa"/>
            <w:tcBorders>
              <w:top w:val="nil"/>
              <w:left w:val="nil"/>
              <w:bottom w:val="single" w:sz="4" w:space="0" w:color="808080"/>
              <w:right w:val="single" w:sz="4" w:space="0" w:color="808080"/>
            </w:tcBorders>
            <w:shd w:val="clear" w:color="000000" w:fill="FFFFFF"/>
            <w:noWrap/>
            <w:vAlign w:val="center"/>
            <w:hideMark/>
          </w:tcPr>
          <w:p w14:paraId="5D30337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w:t>
            </w:r>
          </w:p>
        </w:tc>
        <w:tc>
          <w:tcPr>
            <w:tcW w:w="1155" w:type="dxa"/>
            <w:tcBorders>
              <w:top w:val="nil"/>
              <w:left w:val="nil"/>
              <w:bottom w:val="single" w:sz="4" w:space="0" w:color="808080"/>
              <w:right w:val="single" w:sz="4" w:space="0" w:color="808080"/>
            </w:tcBorders>
            <w:shd w:val="clear" w:color="000000" w:fill="FFFFFF"/>
            <w:noWrap/>
            <w:vAlign w:val="center"/>
            <w:hideMark/>
          </w:tcPr>
          <w:p w14:paraId="1D32A50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$1,449</w:t>
            </w:r>
          </w:p>
        </w:tc>
        <w:tc>
          <w:tcPr>
            <w:tcW w:w="940" w:type="dxa"/>
            <w:tcBorders>
              <w:top w:val="nil"/>
              <w:left w:val="nil"/>
              <w:bottom w:val="single" w:sz="4" w:space="0" w:color="808080"/>
              <w:right w:val="single" w:sz="4" w:space="0" w:color="808080"/>
            </w:tcBorders>
            <w:shd w:val="clear" w:color="000000" w:fill="FFFFFF"/>
            <w:noWrap/>
            <w:vAlign w:val="center"/>
            <w:hideMark/>
          </w:tcPr>
          <w:p w14:paraId="3AF1280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880" w:type="dxa"/>
            <w:tcBorders>
              <w:top w:val="nil"/>
              <w:left w:val="nil"/>
              <w:bottom w:val="single" w:sz="4" w:space="0" w:color="808080"/>
              <w:right w:val="single" w:sz="4" w:space="0" w:color="808080"/>
            </w:tcBorders>
            <w:shd w:val="clear" w:color="000000" w:fill="FFFFFF"/>
            <w:noWrap/>
            <w:vAlign w:val="center"/>
            <w:hideMark/>
          </w:tcPr>
          <w:p w14:paraId="509A4AE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1155" w:type="dxa"/>
            <w:tcBorders>
              <w:top w:val="nil"/>
              <w:left w:val="nil"/>
              <w:bottom w:val="single" w:sz="4" w:space="0" w:color="808080"/>
              <w:right w:val="single" w:sz="4" w:space="0" w:color="808080"/>
            </w:tcBorders>
            <w:shd w:val="clear" w:color="000000" w:fill="FFFFFF"/>
            <w:noWrap/>
            <w:vAlign w:val="center"/>
            <w:hideMark/>
          </w:tcPr>
          <w:p w14:paraId="4A381AA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$966</w:t>
            </w:r>
          </w:p>
        </w:tc>
        <w:tc>
          <w:tcPr>
            <w:tcW w:w="1080" w:type="dxa"/>
            <w:tcBorders>
              <w:top w:val="nil"/>
              <w:left w:val="nil"/>
              <w:bottom w:val="single" w:sz="4" w:space="0" w:color="808080"/>
              <w:right w:val="single" w:sz="4" w:space="0" w:color="808080"/>
            </w:tcBorders>
            <w:shd w:val="clear" w:color="000000" w:fill="FFFFFF"/>
            <w:noWrap/>
            <w:vAlign w:val="center"/>
            <w:hideMark/>
          </w:tcPr>
          <w:p w14:paraId="6563E60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-37.50%</w:t>
            </w:r>
          </w:p>
        </w:tc>
        <w:tc>
          <w:tcPr>
            <w:tcW w:w="798" w:type="dxa"/>
            <w:tcBorders>
              <w:top w:val="nil"/>
              <w:left w:val="nil"/>
              <w:bottom w:val="single" w:sz="4" w:space="0" w:color="808080"/>
              <w:right w:val="single" w:sz="4" w:space="0" w:color="808080"/>
            </w:tcBorders>
            <w:shd w:val="clear" w:color="000000" w:fill="FFFFFF"/>
            <w:noWrap/>
            <w:vAlign w:val="center"/>
            <w:hideMark/>
          </w:tcPr>
          <w:p w14:paraId="447CF84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094CC1A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80" w:type="dxa"/>
            <w:tcBorders>
              <w:top w:val="nil"/>
              <w:left w:val="nil"/>
              <w:bottom w:val="single" w:sz="4" w:space="0" w:color="808080"/>
              <w:right w:val="single" w:sz="4" w:space="0" w:color="808080"/>
            </w:tcBorders>
            <w:shd w:val="clear" w:color="000000" w:fill="FFFFFF"/>
            <w:noWrap/>
            <w:vAlign w:val="center"/>
            <w:hideMark/>
          </w:tcPr>
          <w:p w14:paraId="60AE476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64" w:type="dxa"/>
            <w:tcBorders>
              <w:top w:val="nil"/>
              <w:left w:val="nil"/>
              <w:bottom w:val="single" w:sz="4" w:space="0" w:color="808080"/>
              <w:right w:val="single" w:sz="4" w:space="0" w:color="808080"/>
            </w:tcBorders>
            <w:shd w:val="clear" w:color="000000" w:fill="FFFFFF"/>
            <w:noWrap/>
            <w:vAlign w:val="center"/>
            <w:hideMark/>
          </w:tcPr>
          <w:p w14:paraId="18F5766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7E644515"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5B3A71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81D15A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4ED4D01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5540823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 +</w:t>
            </w:r>
          </w:p>
        </w:tc>
        <w:tc>
          <w:tcPr>
            <w:tcW w:w="798" w:type="dxa"/>
            <w:tcBorders>
              <w:top w:val="nil"/>
              <w:left w:val="nil"/>
              <w:bottom w:val="single" w:sz="4" w:space="0" w:color="808080"/>
              <w:right w:val="single" w:sz="4" w:space="0" w:color="808080"/>
            </w:tcBorders>
            <w:shd w:val="clear" w:color="000000" w:fill="FFFFFF"/>
            <w:noWrap/>
            <w:vAlign w:val="center"/>
            <w:hideMark/>
          </w:tcPr>
          <w:p w14:paraId="26D11D4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w:t>
            </w:r>
          </w:p>
        </w:tc>
        <w:tc>
          <w:tcPr>
            <w:tcW w:w="820" w:type="dxa"/>
            <w:tcBorders>
              <w:top w:val="nil"/>
              <w:left w:val="nil"/>
              <w:bottom w:val="single" w:sz="4" w:space="0" w:color="808080"/>
              <w:right w:val="single" w:sz="4" w:space="0" w:color="808080"/>
            </w:tcBorders>
            <w:shd w:val="clear" w:color="000000" w:fill="FFFFFF"/>
            <w:noWrap/>
            <w:vAlign w:val="center"/>
            <w:hideMark/>
          </w:tcPr>
          <w:p w14:paraId="3F5BF7D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w:t>
            </w:r>
          </w:p>
        </w:tc>
        <w:tc>
          <w:tcPr>
            <w:tcW w:w="1155" w:type="dxa"/>
            <w:tcBorders>
              <w:top w:val="nil"/>
              <w:left w:val="nil"/>
              <w:bottom w:val="single" w:sz="4" w:space="0" w:color="808080"/>
              <w:right w:val="single" w:sz="4" w:space="0" w:color="808080"/>
            </w:tcBorders>
            <w:shd w:val="clear" w:color="000000" w:fill="FFFFFF"/>
            <w:noWrap/>
            <w:vAlign w:val="center"/>
            <w:hideMark/>
          </w:tcPr>
          <w:p w14:paraId="463FD9E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$1,725</w:t>
            </w:r>
          </w:p>
        </w:tc>
        <w:tc>
          <w:tcPr>
            <w:tcW w:w="940" w:type="dxa"/>
            <w:tcBorders>
              <w:top w:val="nil"/>
              <w:left w:val="nil"/>
              <w:bottom w:val="single" w:sz="4" w:space="0" w:color="808080"/>
              <w:right w:val="single" w:sz="4" w:space="0" w:color="808080"/>
            </w:tcBorders>
            <w:shd w:val="clear" w:color="000000" w:fill="FFFFFF"/>
            <w:noWrap/>
            <w:vAlign w:val="center"/>
            <w:hideMark/>
          </w:tcPr>
          <w:p w14:paraId="1A977B3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w:t>
            </w:r>
          </w:p>
        </w:tc>
        <w:tc>
          <w:tcPr>
            <w:tcW w:w="880" w:type="dxa"/>
            <w:tcBorders>
              <w:top w:val="nil"/>
              <w:left w:val="nil"/>
              <w:bottom w:val="single" w:sz="4" w:space="0" w:color="808080"/>
              <w:right w:val="single" w:sz="4" w:space="0" w:color="808080"/>
            </w:tcBorders>
            <w:shd w:val="clear" w:color="000000" w:fill="FFFFFF"/>
            <w:noWrap/>
            <w:vAlign w:val="center"/>
            <w:hideMark/>
          </w:tcPr>
          <w:p w14:paraId="405EAFF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w:t>
            </w:r>
          </w:p>
        </w:tc>
        <w:tc>
          <w:tcPr>
            <w:tcW w:w="1155" w:type="dxa"/>
            <w:tcBorders>
              <w:top w:val="nil"/>
              <w:left w:val="nil"/>
              <w:bottom w:val="single" w:sz="4" w:space="0" w:color="808080"/>
              <w:right w:val="single" w:sz="4" w:space="0" w:color="808080"/>
            </w:tcBorders>
            <w:shd w:val="clear" w:color="000000" w:fill="FFFFFF"/>
            <w:noWrap/>
            <w:vAlign w:val="center"/>
            <w:hideMark/>
          </w:tcPr>
          <w:p w14:paraId="0B917F6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$1,173</w:t>
            </w:r>
          </w:p>
        </w:tc>
        <w:tc>
          <w:tcPr>
            <w:tcW w:w="1080" w:type="dxa"/>
            <w:tcBorders>
              <w:top w:val="nil"/>
              <w:left w:val="nil"/>
              <w:bottom w:val="single" w:sz="4" w:space="0" w:color="808080"/>
              <w:right w:val="single" w:sz="4" w:space="0" w:color="808080"/>
            </w:tcBorders>
            <w:shd w:val="clear" w:color="000000" w:fill="FFFFFF"/>
            <w:noWrap/>
            <w:vAlign w:val="center"/>
            <w:hideMark/>
          </w:tcPr>
          <w:p w14:paraId="67D1891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-27.27%</w:t>
            </w:r>
          </w:p>
        </w:tc>
        <w:tc>
          <w:tcPr>
            <w:tcW w:w="798" w:type="dxa"/>
            <w:tcBorders>
              <w:top w:val="nil"/>
              <w:left w:val="nil"/>
              <w:bottom w:val="single" w:sz="4" w:space="0" w:color="808080"/>
              <w:right w:val="single" w:sz="4" w:space="0" w:color="808080"/>
            </w:tcBorders>
            <w:shd w:val="clear" w:color="000000" w:fill="FFFFFF"/>
            <w:noWrap/>
            <w:vAlign w:val="center"/>
            <w:hideMark/>
          </w:tcPr>
          <w:p w14:paraId="6C859FD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60" w:type="dxa"/>
            <w:tcBorders>
              <w:top w:val="nil"/>
              <w:left w:val="nil"/>
              <w:bottom w:val="single" w:sz="4" w:space="0" w:color="808080"/>
              <w:right w:val="single" w:sz="4" w:space="0" w:color="808080"/>
            </w:tcBorders>
            <w:shd w:val="clear" w:color="000000" w:fill="FFFFFF"/>
            <w:noWrap/>
            <w:vAlign w:val="center"/>
            <w:hideMark/>
          </w:tcPr>
          <w:p w14:paraId="5D52869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180" w:type="dxa"/>
            <w:tcBorders>
              <w:top w:val="nil"/>
              <w:left w:val="nil"/>
              <w:bottom w:val="single" w:sz="4" w:space="0" w:color="808080"/>
              <w:right w:val="single" w:sz="4" w:space="0" w:color="808080"/>
            </w:tcBorders>
            <w:shd w:val="clear" w:color="000000" w:fill="FFFFFF"/>
            <w:noWrap/>
            <w:vAlign w:val="center"/>
            <w:hideMark/>
          </w:tcPr>
          <w:p w14:paraId="420286F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$184</w:t>
            </w:r>
          </w:p>
        </w:tc>
        <w:tc>
          <w:tcPr>
            <w:tcW w:w="1164" w:type="dxa"/>
            <w:tcBorders>
              <w:top w:val="nil"/>
              <w:left w:val="nil"/>
              <w:bottom w:val="single" w:sz="4" w:space="0" w:color="808080"/>
              <w:right w:val="single" w:sz="4" w:space="0" w:color="808080"/>
            </w:tcBorders>
            <w:shd w:val="clear" w:color="000000" w:fill="FFFFFF"/>
            <w:noWrap/>
            <w:vAlign w:val="center"/>
            <w:hideMark/>
          </w:tcPr>
          <w:p w14:paraId="760023A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-87.50%</w:t>
            </w:r>
          </w:p>
        </w:tc>
      </w:tr>
      <w:tr w:rsidR="009A41CA" w:rsidRPr="00FF2162" w14:paraId="0E32BF38" w14:textId="77777777" w:rsidTr="00A64DF6">
        <w:trPr>
          <w:trHeight w:val="675"/>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7BB363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41C5C2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855" w:type="dxa"/>
            <w:gridSpan w:val="2"/>
            <w:tcBorders>
              <w:top w:val="single" w:sz="4" w:space="0" w:color="808080"/>
              <w:left w:val="nil"/>
              <w:bottom w:val="single" w:sz="4" w:space="0" w:color="808080"/>
              <w:right w:val="nil"/>
            </w:tcBorders>
            <w:shd w:val="clear" w:color="000000" w:fill="D4D0C8"/>
            <w:vAlign w:val="center"/>
            <w:hideMark/>
          </w:tcPr>
          <w:p w14:paraId="1F086BD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BOGW - Method A-3 based on general assistance recipient status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211E9E0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20" w:type="dxa"/>
            <w:tcBorders>
              <w:top w:val="nil"/>
              <w:left w:val="nil"/>
              <w:bottom w:val="single" w:sz="4" w:space="0" w:color="808080"/>
              <w:right w:val="single" w:sz="4" w:space="0" w:color="808080"/>
            </w:tcBorders>
            <w:shd w:val="clear" w:color="000000" w:fill="FFFFFF"/>
            <w:noWrap/>
            <w:vAlign w:val="center"/>
            <w:hideMark/>
          </w:tcPr>
          <w:p w14:paraId="2EA15AD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155" w:type="dxa"/>
            <w:tcBorders>
              <w:top w:val="nil"/>
              <w:left w:val="nil"/>
              <w:bottom w:val="single" w:sz="4" w:space="0" w:color="808080"/>
              <w:right w:val="single" w:sz="4" w:space="0" w:color="808080"/>
            </w:tcBorders>
            <w:shd w:val="clear" w:color="000000" w:fill="FFFFFF"/>
            <w:noWrap/>
            <w:vAlign w:val="center"/>
            <w:hideMark/>
          </w:tcPr>
          <w:p w14:paraId="7F26E44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$276</w:t>
            </w:r>
          </w:p>
        </w:tc>
        <w:tc>
          <w:tcPr>
            <w:tcW w:w="940" w:type="dxa"/>
            <w:tcBorders>
              <w:top w:val="nil"/>
              <w:left w:val="nil"/>
              <w:bottom w:val="single" w:sz="4" w:space="0" w:color="808080"/>
              <w:right w:val="single" w:sz="4" w:space="0" w:color="808080"/>
            </w:tcBorders>
            <w:shd w:val="clear" w:color="000000" w:fill="FFFFFF"/>
            <w:noWrap/>
            <w:vAlign w:val="center"/>
            <w:hideMark/>
          </w:tcPr>
          <w:p w14:paraId="1211B4B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80" w:type="dxa"/>
            <w:tcBorders>
              <w:top w:val="nil"/>
              <w:left w:val="nil"/>
              <w:bottom w:val="single" w:sz="4" w:space="0" w:color="808080"/>
              <w:right w:val="single" w:sz="4" w:space="0" w:color="808080"/>
            </w:tcBorders>
            <w:shd w:val="clear" w:color="000000" w:fill="FFFFFF"/>
            <w:noWrap/>
            <w:vAlign w:val="center"/>
            <w:hideMark/>
          </w:tcPr>
          <w:p w14:paraId="4C4EC0A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155" w:type="dxa"/>
            <w:tcBorders>
              <w:top w:val="nil"/>
              <w:left w:val="nil"/>
              <w:bottom w:val="single" w:sz="4" w:space="0" w:color="808080"/>
              <w:right w:val="single" w:sz="4" w:space="0" w:color="808080"/>
            </w:tcBorders>
            <w:shd w:val="clear" w:color="000000" w:fill="FFFFFF"/>
            <w:noWrap/>
            <w:vAlign w:val="center"/>
            <w:hideMark/>
          </w:tcPr>
          <w:p w14:paraId="044176E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w:t>
            </w:r>
          </w:p>
        </w:tc>
        <w:tc>
          <w:tcPr>
            <w:tcW w:w="1080" w:type="dxa"/>
            <w:tcBorders>
              <w:top w:val="nil"/>
              <w:left w:val="nil"/>
              <w:bottom w:val="single" w:sz="4" w:space="0" w:color="808080"/>
              <w:right w:val="single" w:sz="4" w:space="0" w:color="808080"/>
            </w:tcBorders>
            <w:shd w:val="clear" w:color="000000" w:fill="FFFFFF"/>
            <w:noWrap/>
            <w:vAlign w:val="center"/>
            <w:hideMark/>
          </w:tcPr>
          <w:p w14:paraId="5E7C14A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5931FBA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6D8F0D9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80" w:type="dxa"/>
            <w:tcBorders>
              <w:top w:val="nil"/>
              <w:left w:val="nil"/>
              <w:bottom w:val="single" w:sz="4" w:space="0" w:color="808080"/>
              <w:right w:val="single" w:sz="4" w:space="0" w:color="808080"/>
            </w:tcBorders>
            <w:shd w:val="clear" w:color="000000" w:fill="FFFFFF"/>
            <w:noWrap/>
            <w:vAlign w:val="center"/>
            <w:hideMark/>
          </w:tcPr>
          <w:p w14:paraId="2409BD0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64" w:type="dxa"/>
            <w:tcBorders>
              <w:top w:val="nil"/>
              <w:left w:val="nil"/>
              <w:bottom w:val="single" w:sz="4" w:space="0" w:color="808080"/>
              <w:right w:val="single" w:sz="4" w:space="0" w:color="808080"/>
            </w:tcBorders>
            <w:shd w:val="clear" w:color="000000" w:fill="FFFFFF"/>
            <w:noWrap/>
            <w:vAlign w:val="center"/>
            <w:hideMark/>
          </w:tcPr>
          <w:p w14:paraId="24A5F84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168093F6"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4BDE91B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48A346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3508984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25C78FC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 to 29</w:t>
            </w:r>
          </w:p>
        </w:tc>
        <w:tc>
          <w:tcPr>
            <w:tcW w:w="798" w:type="dxa"/>
            <w:tcBorders>
              <w:top w:val="nil"/>
              <w:left w:val="nil"/>
              <w:bottom w:val="single" w:sz="4" w:space="0" w:color="808080"/>
              <w:right w:val="single" w:sz="4" w:space="0" w:color="808080"/>
            </w:tcBorders>
            <w:shd w:val="clear" w:color="000000" w:fill="FFFFFF"/>
            <w:noWrap/>
            <w:vAlign w:val="center"/>
            <w:hideMark/>
          </w:tcPr>
          <w:p w14:paraId="73E2810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20" w:type="dxa"/>
            <w:tcBorders>
              <w:top w:val="nil"/>
              <w:left w:val="nil"/>
              <w:bottom w:val="single" w:sz="4" w:space="0" w:color="808080"/>
              <w:right w:val="single" w:sz="4" w:space="0" w:color="808080"/>
            </w:tcBorders>
            <w:shd w:val="clear" w:color="000000" w:fill="FFFFFF"/>
            <w:noWrap/>
            <w:vAlign w:val="center"/>
            <w:hideMark/>
          </w:tcPr>
          <w:p w14:paraId="537DDAC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155" w:type="dxa"/>
            <w:tcBorders>
              <w:top w:val="nil"/>
              <w:left w:val="nil"/>
              <w:bottom w:val="single" w:sz="4" w:space="0" w:color="808080"/>
              <w:right w:val="single" w:sz="4" w:space="0" w:color="808080"/>
            </w:tcBorders>
            <w:shd w:val="clear" w:color="000000" w:fill="FFFFFF"/>
            <w:noWrap/>
            <w:vAlign w:val="center"/>
            <w:hideMark/>
          </w:tcPr>
          <w:p w14:paraId="1E3F560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$276</w:t>
            </w:r>
          </w:p>
        </w:tc>
        <w:tc>
          <w:tcPr>
            <w:tcW w:w="940" w:type="dxa"/>
            <w:tcBorders>
              <w:top w:val="nil"/>
              <w:left w:val="nil"/>
              <w:bottom w:val="single" w:sz="4" w:space="0" w:color="808080"/>
              <w:right w:val="single" w:sz="4" w:space="0" w:color="808080"/>
            </w:tcBorders>
            <w:shd w:val="clear" w:color="000000" w:fill="FFFFFF"/>
            <w:noWrap/>
            <w:vAlign w:val="center"/>
            <w:hideMark/>
          </w:tcPr>
          <w:p w14:paraId="7ED3C11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80" w:type="dxa"/>
            <w:tcBorders>
              <w:top w:val="nil"/>
              <w:left w:val="nil"/>
              <w:bottom w:val="single" w:sz="4" w:space="0" w:color="808080"/>
              <w:right w:val="single" w:sz="4" w:space="0" w:color="808080"/>
            </w:tcBorders>
            <w:shd w:val="clear" w:color="000000" w:fill="FFFFFF"/>
            <w:noWrap/>
            <w:vAlign w:val="center"/>
            <w:hideMark/>
          </w:tcPr>
          <w:p w14:paraId="1CA3E0A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55ED66C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0F8C44B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133526A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7919A0E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80" w:type="dxa"/>
            <w:tcBorders>
              <w:top w:val="nil"/>
              <w:left w:val="nil"/>
              <w:bottom w:val="single" w:sz="4" w:space="0" w:color="808080"/>
              <w:right w:val="single" w:sz="4" w:space="0" w:color="808080"/>
            </w:tcBorders>
            <w:shd w:val="clear" w:color="000000" w:fill="FFFFFF"/>
            <w:noWrap/>
            <w:vAlign w:val="center"/>
            <w:hideMark/>
          </w:tcPr>
          <w:p w14:paraId="673E808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64" w:type="dxa"/>
            <w:tcBorders>
              <w:top w:val="nil"/>
              <w:left w:val="nil"/>
              <w:bottom w:val="single" w:sz="4" w:space="0" w:color="808080"/>
              <w:right w:val="single" w:sz="4" w:space="0" w:color="808080"/>
            </w:tcBorders>
            <w:shd w:val="clear" w:color="000000" w:fill="FFFFFF"/>
            <w:noWrap/>
            <w:vAlign w:val="center"/>
            <w:hideMark/>
          </w:tcPr>
          <w:p w14:paraId="63D5A75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029C3B6F"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DB90D6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F44C5E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2C68BDF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494D0D3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 +</w:t>
            </w:r>
          </w:p>
        </w:tc>
        <w:tc>
          <w:tcPr>
            <w:tcW w:w="798" w:type="dxa"/>
            <w:tcBorders>
              <w:top w:val="nil"/>
              <w:left w:val="nil"/>
              <w:bottom w:val="single" w:sz="4" w:space="0" w:color="808080"/>
              <w:right w:val="single" w:sz="4" w:space="0" w:color="808080"/>
            </w:tcBorders>
            <w:shd w:val="clear" w:color="000000" w:fill="FFFFFF"/>
            <w:noWrap/>
            <w:vAlign w:val="center"/>
            <w:hideMark/>
          </w:tcPr>
          <w:p w14:paraId="2C00D85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37774D0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76D2E8D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40" w:type="dxa"/>
            <w:tcBorders>
              <w:top w:val="nil"/>
              <w:left w:val="nil"/>
              <w:bottom w:val="single" w:sz="4" w:space="0" w:color="808080"/>
              <w:right w:val="single" w:sz="4" w:space="0" w:color="808080"/>
            </w:tcBorders>
            <w:shd w:val="clear" w:color="000000" w:fill="FFFFFF"/>
            <w:noWrap/>
            <w:vAlign w:val="center"/>
            <w:hideMark/>
          </w:tcPr>
          <w:p w14:paraId="143AB3F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80" w:type="dxa"/>
            <w:tcBorders>
              <w:top w:val="nil"/>
              <w:left w:val="nil"/>
              <w:bottom w:val="single" w:sz="4" w:space="0" w:color="808080"/>
              <w:right w:val="single" w:sz="4" w:space="0" w:color="808080"/>
            </w:tcBorders>
            <w:shd w:val="clear" w:color="000000" w:fill="FFFFFF"/>
            <w:noWrap/>
            <w:vAlign w:val="center"/>
            <w:hideMark/>
          </w:tcPr>
          <w:p w14:paraId="2B17690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155" w:type="dxa"/>
            <w:tcBorders>
              <w:top w:val="nil"/>
              <w:left w:val="nil"/>
              <w:bottom w:val="single" w:sz="4" w:space="0" w:color="808080"/>
              <w:right w:val="single" w:sz="4" w:space="0" w:color="808080"/>
            </w:tcBorders>
            <w:shd w:val="clear" w:color="000000" w:fill="FFFFFF"/>
            <w:noWrap/>
            <w:vAlign w:val="center"/>
            <w:hideMark/>
          </w:tcPr>
          <w:p w14:paraId="3C25A21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w:t>
            </w:r>
          </w:p>
        </w:tc>
        <w:tc>
          <w:tcPr>
            <w:tcW w:w="1080" w:type="dxa"/>
            <w:tcBorders>
              <w:top w:val="nil"/>
              <w:left w:val="nil"/>
              <w:bottom w:val="single" w:sz="4" w:space="0" w:color="808080"/>
              <w:right w:val="single" w:sz="4" w:space="0" w:color="808080"/>
            </w:tcBorders>
            <w:shd w:val="clear" w:color="000000" w:fill="FFFFFF"/>
            <w:noWrap/>
            <w:vAlign w:val="center"/>
            <w:hideMark/>
          </w:tcPr>
          <w:p w14:paraId="0AC71C3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1391A8F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560B0C4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80" w:type="dxa"/>
            <w:tcBorders>
              <w:top w:val="nil"/>
              <w:left w:val="nil"/>
              <w:bottom w:val="single" w:sz="4" w:space="0" w:color="808080"/>
              <w:right w:val="single" w:sz="4" w:space="0" w:color="808080"/>
            </w:tcBorders>
            <w:shd w:val="clear" w:color="000000" w:fill="FFFFFF"/>
            <w:noWrap/>
            <w:vAlign w:val="center"/>
            <w:hideMark/>
          </w:tcPr>
          <w:p w14:paraId="00E2DAC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64" w:type="dxa"/>
            <w:tcBorders>
              <w:top w:val="nil"/>
              <w:left w:val="nil"/>
              <w:bottom w:val="single" w:sz="4" w:space="0" w:color="808080"/>
              <w:right w:val="single" w:sz="4" w:space="0" w:color="808080"/>
            </w:tcBorders>
            <w:shd w:val="clear" w:color="000000" w:fill="FFFFFF"/>
            <w:noWrap/>
            <w:vAlign w:val="center"/>
            <w:hideMark/>
          </w:tcPr>
          <w:p w14:paraId="19EF0B9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689F328E" w14:textId="77777777" w:rsidTr="00A64DF6">
        <w:trPr>
          <w:trHeight w:val="51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EA0CA4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97E04A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855" w:type="dxa"/>
            <w:gridSpan w:val="2"/>
            <w:tcBorders>
              <w:top w:val="single" w:sz="4" w:space="0" w:color="808080"/>
              <w:left w:val="nil"/>
              <w:bottom w:val="single" w:sz="4" w:space="0" w:color="808080"/>
              <w:right w:val="nil"/>
            </w:tcBorders>
            <w:shd w:val="clear" w:color="000000" w:fill="D4D0C8"/>
            <w:vAlign w:val="center"/>
            <w:hideMark/>
          </w:tcPr>
          <w:p w14:paraId="3284E8C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BOGW - Method B based on income standards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2FE24AD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257</w:t>
            </w:r>
          </w:p>
        </w:tc>
        <w:tc>
          <w:tcPr>
            <w:tcW w:w="820" w:type="dxa"/>
            <w:tcBorders>
              <w:top w:val="nil"/>
              <w:left w:val="nil"/>
              <w:bottom w:val="single" w:sz="4" w:space="0" w:color="808080"/>
              <w:right w:val="single" w:sz="4" w:space="0" w:color="808080"/>
            </w:tcBorders>
            <w:shd w:val="clear" w:color="000000" w:fill="FFFFFF"/>
            <w:noWrap/>
            <w:vAlign w:val="center"/>
            <w:hideMark/>
          </w:tcPr>
          <w:p w14:paraId="175F122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316</w:t>
            </w:r>
          </w:p>
        </w:tc>
        <w:tc>
          <w:tcPr>
            <w:tcW w:w="1155" w:type="dxa"/>
            <w:tcBorders>
              <w:top w:val="nil"/>
              <w:left w:val="nil"/>
              <w:bottom w:val="single" w:sz="4" w:space="0" w:color="808080"/>
              <w:right w:val="single" w:sz="4" w:space="0" w:color="808080"/>
            </w:tcBorders>
            <w:shd w:val="clear" w:color="000000" w:fill="FFFFFF"/>
            <w:noWrap/>
            <w:vAlign w:val="center"/>
            <w:hideMark/>
          </w:tcPr>
          <w:p w14:paraId="3548EE9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$69,345</w:t>
            </w:r>
          </w:p>
        </w:tc>
        <w:tc>
          <w:tcPr>
            <w:tcW w:w="940" w:type="dxa"/>
            <w:tcBorders>
              <w:top w:val="nil"/>
              <w:left w:val="nil"/>
              <w:bottom w:val="single" w:sz="4" w:space="0" w:color="808080"/>
              <w:right w:val="single" w:sz="4" w:space="0" w:color="808080"/>
            </w:tcBorders>
            <w:shd w:val="clear" w:color="000000" w:fill="FFFFFF"/>
            <w:noWrap/>
            <w:vAlign w:val="center"/>
            <w:hideMark/>
          </w:tcPr>
          <w:p w14:paraId="49F4D63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224</w:t>
            </w:r>
          </w:p>
        </w:tc>
        <w:tc>
          <w:tcPr>
            <w:tcW w:w="880" w:type="dxa"/>
            <w:tcBorders>
              <w:top w:val="nil"/>
              <w:left w:val="nil"/>
              <w:bottom w:val="single" w:sz="4" w:space="0" w:color="808080"/>
              <w:right w:val="single" w:sz="4" w:space="0" w:color="808080"/>
            </w:tcBorders>
            <w:shd w:val="clear" w:color="000000" w:fill="FFFFFF"/>
            <w:noWrap/>
            <w:vAlign w:val="center"/>
            <w:hideMark/>
          </w:tcPr>
          <w:p w14:paraId="50CAD5E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266</w:t>
            </w:r>
          </w:p>
        </w:tc>
        <w:tc>
          <w:tcPr>
            <w:tcW w:w="1155" w:type="dxa"/>
            <w:tcBorders>
              <w:top w:val="nil"/>
              <w:left w:val="nil"/>
              <w:bottom w:val="single" w:sz="4" w:space="0" w:color="808080"/>
              <w:right w:val="single" w:sz="4" w:space="0" w:color="808080"/>
            </w:tcBorders>
            <w:shd w:val="clear" w:color="000000" w:fill="FFFFFF"/>
            <w:noWrap/>
            <w:vAlign w:val="center"/>
            <w:hideMark/>
          </w:tcPr>
          <w:p w14:paraId="107C8AD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$59,225</w:t>
            </w:r>
          </w:p>
        </w:tc>
        <w:tc>
          <w:tcPr>
            <w:tcW w:w="1080" w:type="dxa"/>
            <w:tcBorders>
              <w:top w:val="nil"/>
              <w:left w:val="nil"/>
              <w:bottom w:val="single" w:sz="4" w:space="0" w:color="808080"/>
              <w:right w:val="single" w:sz="4" w:space="0" w:color="808080"/>
            </w:tcBorders>
            <w:shd w:val="clear" w:color="000000" w:fill="FFFFFF"/>
            <w:noWrap/>
            <w:vAlign w:val="center"/>
            <w:hideMark/>
          </w:tcPr>
          <w:p w14:paraId="14E6E2A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-12.84%</w:t>
            </w:r>
          </w:p>
        </w:tc>
        <w:tc>
          <w:tcPr>
            <w:tcW w:w="798" w:type="dxa"/>
            <w:tcBorders>
              <w:top w:val="nil"/>
              <w:left w:val="nil"/>
              <w:bottom w:val="single" w:sz="4" w:space="0" w:color="808080"/>
              <w:right w:val="single" w:sz="4" w:space="0" w:color="808080"/>
            </w:tcBorders>
            <w:shd w:val="clear" w:color="000000" w:fill="FFFFFF"/>
            <w:noWrap/>
            <w:vAlign w:val="center"/>
            <w:hideMark/>
          </w:tcPr>
          <w:p w14:paraId="7891C8E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100</w:t>
            </w:r>
          </w:p>
        </w:tc>
        <w:tc>
          <w:tcPr>
            <w:tcW w:w="860" w:type="dxa"/>
            <w:tcBorders>
              <w:top w:val="nil"/>
              <w:left w:val="nil"/>
              <w:bottom w:val="single" w:sz="4" w:space="0" w:color="808080"/>
              <w:right w:val="single" w:sz="4" w:space="0" w:color="808080"/>
            </w:tcBorders>
            <w:shd w:val="clear" w:color="000000" w:fill="FFFFFF"/>
            <w:noWrap/>
            <w:vAlign w:val="center"/>
            <w:hideMark/>
          </w:tcPr>
          <w:p w14:paraId="0BD5348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115</w:t>
            </w:r>
          </w:p>
        </w:tc>
        <w:tc>
          <w:tcPr>
            <w:tcW w:w="1180" w:type="dxa"/>
            <w:tcBorders>
              <w:top w:val="nil"/>
              <w:left w:val="nil"/>
              <w:bottom w:val="single" w:sz="4" w:space="0" w:color="808080"/>
              <w:right w:val="single" w:sz="4" w:space="0" w:color="808080"/>
            </w:tcBorders>
            <w:shd w:val="clear" w:color="000000" w:fill="FFFFFF"/>
            <w:noWrap/>
            <w:vAlign w:val="center"/>
            <w:hideMark/>
          </w:tcPr>
          <w:p w14:paraId="0D4C635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$26,289</w:t>
            </w:r>
          </w:p>
        </w:tc>
        <w:tc>
          <w:tcPr>
            <w:tcW w:w="1164" w:type="dxa"/>
            <w:tcBorders>
              <w:top w:val="nil"/>
              <w:left w:val="nil"/>
              <w:bottom w:val="single" w:sz="4" w:space="0" w:color="808080"/>
              <w:right w:val="single" w:sz="4" w:space="0" w:color="808080"/>
            </w:tcBorders>
            <w:shd w:val="clear" w:color="000000" w:fill="FFFFFF"/>
            <w:noWrap/>
            <w:vAlign w:val="center"/>
            <w:hideMark/>
          </w:tcPr>
          <w:p w14:paraId="468B49E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-55.36%</w:t>
            </w:r>
          </w:p>
        </w:tc>
      </w:tr>
      <w:tr w:rsidR="009A41CA" w:rsidRPr="00FF2162" w14:paraId="1DED9B9B"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E63534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37F38B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42AEACF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422EC20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 to 17</w:t>
            </w:r>
          </w:p>
        </w:tc>
        <w:tc>
          <w:tcPr>
            <w:tcW w:w="798" w:type="dxa"/>
            <w:tcBorders>
              <w:top w:val="nil"/>
              <w:left w:val="nil"/>
              <w:bottom w:val="single" w:sz="4" w:space="0" w:color="808080"/>
              <w:right w:val="single" w:sz="4" w:space="0" w:color="808080"/>
            </w:tcBorders>
            <w:shd w:val="clear" w:color="000000" w:fill="FFFFFF"/>
            <w:noWrap/>
            <w:vAlign w:val="center"/>
            <w:hideMark/>
          </w:tcPr>
          <w:p w14:paraId="16D6136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w:t>
            </w:r>
          </w:p>
        </w:tc>
        <w:tc>
          <w:tcPr>
            <w:tcW w:w="820" w:type="dxa"/>
            <w:tcBorders>
              <w:top w:val="nil"/>
              <w:left w:val="nil"/>
              <w:bottom w:val="single" w:sz="4" w:space="0" w:color="808080"/>
              <w:right w:val="single" w:sz="4" w:space="0" w:color="808080"/>
            </w:tcBorders>
            <w:shd w:val="clear" w:color="000000" w:fill="FFFFFF"/>
            <w:noWrap/>
            <w:vAlign w:val="center"/>
            <w:hideMark/>
          </w:tcPr>
          <w:p w14:paraId="2DB4461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w:t>
            </w:r>
          </w:p>
        </w:tc>
        <w:tc>
          <w:tcPr>
            <w:tcW w:w="1155" w:type="dxa"/>
            <w:tcBorders>
              <w:top w:val="nil"/>
              <w:left w:val="nil"/>
              <w:bottom w:val="single" w:sz="4" w:space="0" w:color="808080"/>
              <w:right w:val="single" w:sz="4" w:space="0" w:color="808080"/>
            </w:tcBorders>
            <w:shd w:val="clear" w:color="000000" w:fill="FFFFFF"/>
            <w:noWrap/>
            <w:vAlign w:val="center"/>
            <w:hideMark/>
          </w:tcPr>
          <w:p w14:paraId="77F1C61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$5,980</w:t>
            </w:r>
          </w:p>
        </w:tc>
        <w:tc>
          <w:tcPr>
            <w:tcW w:w="940" w:type="dxa"/>
            <w:tcBorders>
              <w:top w:val="nil"/>
              <w:left w:val="nil"/>
              <w:bottom w:val="single" w:sz="4" w:space="0" w:color="808080"/>
              <w:right w:val="single" w:sz="4" w:space="0" w:color="808080"/>
            </w:tcBorders>
            <w:shd w:val="clear" w:color="000000" w:fill="FFFFFF"/>
            <w:noWrap/>
            <w:vAlign w:val="center"/>
            <w:hideMark/>
          </w:tcPr>
          <w:p w14:paraId="1149ED4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880" w:type="dxa"/>
            <w:tcBorders>
              <w:top w:val="nil"/>
              <w:left w:val="nil"/>
              <w:bottom w:val="single" w:sz="4" w:space="0" w:color="808080"/>
              <w:right w:val="single" w:sz="4" w:space="0" w:color="808080"/>
            </w:tcBorders>
            <w:shd w:val="clear" w:color="000000" w:fill="FFFFFF"/>
            <w:noWrap/>
            <w:vAlign w:val="center"/>
            <w:hideMark/>
          </w:tcPr>
          <w:p w14:paraId="5C206CD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1155" w:type="dxa"/>
            <w:tcBorders>
              <w:top w:val="nil"/>
              <w:left w:val="nil"/>
              <w:bottom w:val="single" w:sz="4" w:space="0" w:color="808080"/>
              <w:right w:val="single" w:sz="4" w:space="0" w:color="808080"/>
            </w:tcBorders>
            <w:shd w:val="clear" w:color="000000" w:fill="FFFFFF"/>
            <w:noWrap/>
            <w:vAlign w:val="center"/>
            <w:hideMark/>
          </w:tcPr>
          <w:p w14:paraId="62FB9EA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$1,978</w:t>
            </w:r>
          </w:p>
        </w:tc>
        <w:tc>
          <w:tcPr>
            <w:tcW w:w="1080" w:type="dxa"/>
            <w:tcBorders>
              <w:top w:val="nil"/>
              <w:left w:val="nil"/>
              <w:bottom w:val="single" w:sz="4" w:space="0" w:color="808080"/>
              <w:right w:val="single" w:sz="4" w:space="0" w:color="808080"/>
            </w:tcBorders>
            <w:shd w:val="clear" w:color="000000" w:fill="FFFFFF"/>
            <w:noWrap/>
            <w:vAlign w:val="center"/>
            <w:hideMark/>
          </w:tcPr>
          <w:p w14:paraId="6A039D1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-54.55%</w:t>
            </w:r>
          </w:p>
        </w:tc>
        <w:tc>
          <w:tcPr>
            <w:tcW w:w="798" w:type="dxa"/>
            <w:tcBorders>
              <w:top w:val="nil"/>
              <w:left w:val="nil"/>
              <w:bottom w:val="single" w:sz="4" w:space="0" w:color="808080"/>
              <w:right w:val="single" w:sz="4" w:space="0" w:color="808080"/>
            </w:tcBorders>
            <w:shd w:val="clear" w:color="000000" w:fill="FFFFFF"/>
            <w:noWrap/>
            <w:vAlign w:val="center"/>
            <w:hideMark/>
          </w:tcPr>
          <w:p w14:paraId="27ADEB9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60" w:type="dxa"/>
            <w:tcBorders>
              <w:top w:val="nil"/>
              <w:left w:val="nil"/>
              <w:bottom w:val="single" w:sz="4" w:space="0" w:color="808080"/>
              <w:right w:val="single" w:sz="4" w:space="0" w:color="808080"/>
            </w:tcBorders>
            <w:shd w:val="clear" w:color="000000" w:fill="FFFFFF"/>
            <w:noWrap/>
            <w:vAlign w:val="center"/>
            <w:hideMark/>
          </w:tcPr>
          <w:p w14:paraId="5635070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180" w:type="dxa"/>
            <w:tcBorders>
              <w:top w:val="nil"/>
              <w:left w:val="nil"/>
              <w:bottom w:val="single" w:sz="4" w:space="0" w:color="808080"/>
              <w:right w:val="single" w:sz="4" w:space="0" w:color="808080"/>
            </w:tcBorders>
            <w:shd w:val="clear" w:color="000000" w:fill="FFFFFF"/>
            <w:noWrap/>
            <w:vAlign w:val="center"/>
            <w:hideMark/>
          </w:tcPr>
          <w:p w14:paraId="4B5C8B3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$138</w:t>
            </w:r>
          </w:p>
        </w:tc>
        <w:tc>
          <w:tcPr>
            <w:tcW w:w="1164" w:type="dxa"/>
            <w:tcBorders>
              <w:top w:val="nil"/>
              <w:left w:val="nil"/>
              <w:bottom w:val="single" w:sz="4" w:space="0" w:color="808080"/>
              <w:right w:val="single" w:sz="4" w:space="0" w:color="808080"/>
            </w:tcBorders>
            <w:shd w:val="clear" w:color="000000" w:fill="FFFFFF"/>
            <w:noWrap/>
            <w:vAlign w:val="center"/>
            <w:hideMark/>
          </w:tcPr>
          <w:p w14:paraId="385487E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-80.00%</w:t>
            </w:r>
          </w:p>
        </w:tc>
      </w:tr>
      <w:tr w:rsidR="009A41CA" w:rsidRPr="00FF2162" w14:paraId="326E83CA"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F774D1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ED6607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6140D7D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0FA5BFB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 &amp; 19</w:t>
            </w:r>
          </w:p>
        </w:tc>
        <w:tc>
          <w:tcPr>
            <w:tcW w:w="798" w:type="dxa"/>
            <w:tcBorders>
              <w:top w:val="nil"/>
              <w:left w:val="nil"/>
              <w:bottom w:val="single" w:sz="4" w:space="0" w:color="808080"/>
              <w:right w:val="single" w:sz="4" w:space="0" w:color="808080"/>
            </w:tcBorders>
            <w:shd w:val="clear" w:color="000000" w:fill="FFFFFF"/>
            <w:noWrap/>
            <w:vAlign w:val="center"/>
            <w:hideMark/>
          </w:tcPr>
          <w:p w14:paraId="64B9343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35</w:t>
            </w:r>
          </w:p>
        </w:tc>
        <w:tc>
          <w:tcPr>
            <w:tcW w:w="820" w:type="dxa"/>
            <w:tcBorders>
              <w:top w:val="nil"/>
              <w:left w:val="nil"/>
              <w:bottom w:val="single" w:sz="4" w:space="0" w:color="808080"/>
              <w:right w:val="single" w:sz="4" w:space="0" w:color="808080"/>
            </w:tcBorders>
            <w:shd w:val="clear" w:color="000000" w:fill="FFFFFF"/>
            <w:noWrap/>
            <w:vAlign w:val="center"/>
            <w:hideMark/>
          </w:tcPr>
          <w:p w14:paraId="3015D0B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47</w:t>
            </w:r>
          </w:p>
        </w:tc>
        <w:tc>
          <w:tcPr>
            <w:tcW w:w="1155" w:type="dxa"/>
            <w:tcBorders>
              <w:top w:val="nil"/>
              <w:left w:val="nil"/>
              <w:bottom w:val="single" w:sz="4" w:space="0" w:color="808080"/>
              <w:right w:val="single" w:sz="4" w:space="0" w:color="808080"/>
            </w:tcBorders>
            <w:shd w:val="clear" w:color="000000" w:fill="FFFFFF"/>
            <w:noWrap/>
            <w:vAlign w:val="center"/>
            <w:hideMark/>
          </w:tcPr>
          <w:p w14:paraId="4FF3E98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$10,718</w:t>
            </w:r>
          </w:p>
        </w:tc>
        <w:tc>
          <w:tcPr>
            <w:tcW w:w="940" w:type="dxa"/>
            <w:tcBorders>
              <w:top w:val="nil"/>
              <w:left w:val="nil"/>
              <w:bottom w:val="single" w:sz="4" w:space="0" w:color="808080"/>
              <w:right w:val="single" w:sz="4" w:space="0" w:color="808080"/>
            </w:tcBorders>
            <w:shd w:val="clear" w:color="000000" w:fill="FFFFFF"/>
            <w:noWrap/>
            <w:vAlign w:val="center"/>
            <w:hideMark/>
          </w:tcPr>
          <w:p w14:paraId="5B53722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w:t>
            </w:r>
          </w:p>
        </w:tc>
        <w:tc>
          <w:tcPr>
            <w:tcW w:w="880" w:type="dxa"/>
            <w:tcBorders>
              <w:top w:val="nil"/>
              <w:left w:val="nil"/>
              <w:bottom w:val="single" w:sz="4" w:space="0" w:color="808080"/>
              <w:right w:val="single" w:sz="4" w:space="0" w:color="808080"/>
            </w:tcBorders>
            <w:shd w:val="clear" w:color="000000" w:fill="FFFFFF"/>
            <w:noWrap/>
            <w:vAlign w:val="center"/>
            <w:hideMark/>
          </w:tcPr>
          <w:p w14:paraId="2B4E46C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w:t>
            </w:r>
          </w:p>
        </w:tc>
        <w:tc>
          <w:tcPr>
            <w:tcW w:w="1155" w:type="dxa"/>
            <w:tcBorders>
              <w:top w:val="nil"/>
              <w:left w:val="nil"/>
              <w:bottom w:val="single" w:sz="4" w:space="0" w:color="808080"/>
              <w:right w:val="single" w:sz="4" w:space="0" w:color="808080"/>
            </w:tcBorders>
            <w:shd w:val="clear" w:color="000000" w:fill="FFFFFF"/>
            <w:noWrap/>
            <w:vAlign w:val="center"/>
            <w:hideMark/>
          </w:tcPr>
          <w:p w14:paraId="74FD7A7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$6,716</w:t>
            </w:r>
          </w:p>
        </w:tc>
        <w:tc>
          <w:tcPr>
            <w:tcW w:w="1080" w:type="dxa"/>
            <w:tcBorders>
              <w:top w:val="nil"/>
              <w:left w:val="nil"/>
              <w:bottom w:val="single" w:sz="4" w:space="0" w:color="808080"/>
              <w:right w:val="single" w:sz="4" w:space="0" w:color="808080"/>
            </w:tcBorders>
            <w:shd w:val="clear" w:color="000000" w:fill="FFFFFF"/>
            <w:noWrap/>
            <w:vAlign w:val="center"/>
            <w:hideMark/>
          </w:tcPr>
          <w:p w14:paraId="3B4FCF9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-40.00%</w:t>
            </w:r>
          </w:p>
        </w:tc>
        <w:tc>
          <w:tcPr>
            <w:tcW w:w="798" w:type="dxa"/>
            <w:tcBorders>
              <w:top w:val="nil"/>
              <w:left w:val="nil"/>
              <w:bottom w:val="single" w:sz="4" w:space="0" w:color="808080"/>
              <w:right w:val="single" w:sz="4" w:space="0" w:color="808080"/>
            </w:tcBorders>
            <w:shd w:val="clear" w:color="000000" w:fill="FFFFFF"/>
            <w:noWrap/>
            <w:vAlign w:val="center"/>
            <w:hideMark/>
          </w:tcPr>
          <w:p w14:paraId="7FDCB6A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w:t>
            </w:r>
          </w:p>
        </w:tc>
        <w:tc>
          <w:tcPr>
            <w:tcW w:w="860" w:type="dxa"/>
            <w:tcBorders>
              <w:top w:val="nil"/>
              <w:left w:val="nil"/>
              <w:bottom w:val="single" w:sz="4" w:space="0" w:color="808080"/>
              <w:right w:val="single" w:sz="4" w:space="0" w:color="808080"/>
            </w:tcBorders>
            <w:shd w:val="clear" w:color="000000" w:fill="FFFFFF"/>
            <w:noWrap/>
            <w:vAlign w:val="center"/>
            <w:hideMark/>
          </w:tcPr>
          <w:p w14:paraId="51578E0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w:t>
            </w:r>
          </w:p>
        </w:tc>
        <w:tc>
          <w:tcPr>
            <w:tcW w:w="1180" w:type="dxa"/>
            <w:tcBorders>
              <w:top w:val="nil"/>
              <w:left w:val="nil"/>
              <w:bottom w:val="single" w:sz="4" w:space="0" w:color="808080"/>
              <w:right w:val="single" w:sz="4" w:space="0" w:color="808080"/>
            </w:tcBorders>
            <w:shd w:val="clear" w:color="000000" w:fill="FFFFFF"/>
            <w:noWrap/>
            <w:vAlign w:val="center"/>
            <w:hideMark/>
          </w:tcPr>
          <w:p w14:paraId="26F0F50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$2,622</w:t>
            </w:r>
          </w:p>
        </w:tc>
        <w:tc>
          <w:tcPr>
            <w:tcW w:w="1164" w:type="dxa"/>
            <w:tcBorders>
              <w:top w:val="nil"/>
              <w:left w:val="nil"/>
              <w:bottom w:val="single" w:sz="4" w:space="0" w:color="808080"/>
              <w:right w:val="single" w:sz="4" w:space="0" w:color="808080"/>
            </w:tcBorders>
            <w:shd w:val="clear" w:color="000000" w:fill="FFFFFF"/>
            <w:noWrap/>
            <w:vAlign w:val="center"/>
            <w:hideMark/>
          </w:tcPr>
          <w:p w14:paraId="04F47D1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-42.86%</w:t>
            </w:r>
          </w:p>
        </w:tc>
      </w:tr>
      <w:tr w:rsidR="009A41CA" w:rsidRPr="00FF2162" w14:paraId="27A76B4E"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4C29FF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97FC0C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4513DB1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25C9467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 to 24</w:t>
            </w:r>
          </w:p>
        </w:tc>
        <w:tc>
          <w:tcPr>
            <w:tcW w:w="798" w:type="dxa"/>
            <w:tcBorders>
              <w:top w:val="nil"/>
              <w:left w:val="nil"/>
              <w:bottom w:val="single" w:sz="4" w:space="0" w:color="808080"/>
              <w:right w:val="single" w:sz="4" w:space="0" w:color="808080"/>
            </w:tcBorders>
            <w:shd w:val="clear" w:color="000000" w:fill="FFFFFF"/>
            <w:noWrap/>
            <w:vAlign w:val="center"/>
            <w:hideMark/>
          </w:tcPr>
          <w:p w14:paraId="35A225A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85</w:t>
            </w:r>
          </w:p>
        </w:tc>
        <w:tc>
          <w:tcPr>
            <w:tcW w:w="820" w:type="dxa"/>
            <w:tcBorders>
              <w:top w:val="nil"/>
              <w:left w:val="nil"/>
              <w:bottom w:val="single" w:sz="4" w:space="0" w:color="808080"/>
              <w:right w:val="single" w:sz="4" w:space="0" w:color="808080"/>
            </w:tcBorders>
            <w:shd w:val="clear" w:color="000000" w:fill="FFFFFF"/>
            <w:noWrap/>
            <w:vAlign w:val="center"/>
            <w:hideMark/>
          </w:tcPr>
          <w:p w14:paraId="288AE49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101</w:t>
            </w:r>
          </w:p>
        </w:tc>
        <w:tc>
          <w:tcPr>
            <w:tcW w:w="1155" w:type="dxa"/>
            <w:tcBorders>
              <w:top w:val="nil"/>
              <w:left w:val="nil"/>
              <w:bottom w:val="single" w:sz="4" w:space="0" w:color="808080"/>
              <w:right w:val="single" w:sz="4" w:space="0" w:color="808080"/>
            </w:tcBorders>
            <w:shd w:val="clear" w:color="000000" w:fill="FFFFFF"/>
            <w:noWrap/>
            <w:vAlign w:val="center"/>
            <w:hideMark/>
          </w:tcPr>
          <w:p w14:paraId="736F35E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$20,217</w:t>
            </w:r>
          </w:p>
        </w:tc>
        <w:tc>
          <w:tcPr>
            <w:tcW w:w="940" w:type="dxa"/>
            <w:tcBorders>
              <w:top w:val="nil"/>
              <w:left w:val="nil"/>
              <w:bottom w:val="single" w:sz="4" w:space="0" w:color="808080"/>
              <w:right w:val="single" w:sz="4" w:space="0" w:color="808080"/>
            </w:tcBorders>
            <w:shd w:val="clear" w:color="000000" w:fill="FFFFFF"/>
            <w:noWrap/>
            <w:vAlign w:val="center"/>
            <w:hideMark/>
          </w:tcPr>
          <w:p w14:paraId="0C7518E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100</w:t>
            </w:r>
          </w:p>
        </w:tc>
        <w:tc>
          <w:tcPr>
            <w:tcW w:w="880" w:type="dxa"/>
            <w:tcBorders>
              <w:top w:val="nil"/>
              <w:left w:val="nil"/>
              <w:bottom w:val="single" w:sz="4" w:space="0" w:color="808080"/>
              <w:right w:val="single" w:sz="4" w:space="0" w:color="808080"/>
            </w:tcBorders>
            <w:shd w:val="clear" w:color="000000" w:fill="FFFFFF"/>
            <w:noWrap/>
            <w:vAlign w:val="center"/>
            <w:hideMark/>
          </w:tcPr>
          <w:p w14:paraId="0349DC6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124</w:t>
            </w:r>
          </w:p>
        </w:tc>
        <w:tc>
          <w:tcPr>
            <w:tcW w:w="1155" w:type="dxa"/>
            <w:tcBorders>
              <w:top w:val="nil"/>
              <w:left w:val="nil"/>
              <w:bottom w:val="single" w:sz="4" w:space="0" w:color="808080"/>
              <w:right w:val="single" w:sz="4" w:space="0" w:color="808080"/>
            </w:tcBorders>
            <w:shd w:val="clear" w:color="000000" w:fill="FFFFFF"/>
            <w:noWrap/>
            <w:vAlign w:val="center"/>
            <w:hideMark/>
          </w:tcPr>
          <w:p w14:paraId="4398CD2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$27,738</w:t>
            </w:r>
          </w:p>
        </w:tc>
        <w:tc>
          <w:tcPr>
            <w:tcW w:w="1080" w:type="dxa"/>
            <w:tcBorders>
              <w:top w:val="nil"/>
              <w:left w:val="nil"/>
              <w:bottom w:val="single" w:sz="4" w:space="0" w:color="808080"/>
              <w:right w:val="single" w:sz="4" w:space="0" w:color="808080"/>
            </w:tcBorders>
            <w:shd w:val="clear" w:color="000000" w:fill="FFFFFF"/>
            <w:noWrap/>
            <w:vAlign w:val="center"/>
            <w:hideMark/>
          </w:tcPr>
          <w:p w14:paraId="58044A4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17.65%</w:t>
            </w:r>
          </w:p>
        </w:tc>
        <w:tc>
          <w:tcPr>
            <w:tcW w:w="798" w:type="dxa"/>
            <w:tcBorders>
              <w:top w:val="nil"/>
              <w:left w:val="nil"/>
              <w:bottom w:val="single" w:sz="4" w:space="0" w:color="808080"/>
              <w:right w:val="single" w:sz="4" w:space="0" w:color="808080"/>
            </w:tcBorders>
            <w:shd w:val="clear" w:color="000000" w:fill="FFFFFF"/>
            <w:noWrap/>
            <w:vAlign w:val="center"/>
            <w:hideMark/>
          </w:tcPr>
          <w:p w14:paraId="37A2A49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38</w:t>
            </w:r>
          </w:p>
        </w:tc>
        <w:tc>
          <w:tcPr>
            <w:tcW w:w="860" w:type="dxa"/>
            <w:tcBorders>
              <w:top w:val="nil"/>
              <w:left w:val="nil"/>
              <w:bottom w:val="single" w:sz="4" w:space="0" w:color="808080"/>
              <w:right w:val="single" w:sz="4" w:space="0" w:color="808080"/>
            </w:tcBorders>
            <w:shd w:val="clear" w:color="000000" w:fill="FFFFFF"/>
            <w:noWrap/>
            <w:vAlign w:val="center"/>
            <w:hideMark/>
          </w:tcPr>
          <w:p w14:paraId="7590248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45</w:t>
            </w:r>
          </w:p>
        </w:tc>
        <w:tc>
          <w:tcPr>
            <w:tcW w:w="1180" w:type="dxa"/>
            <w:tcBorders>
              <w:top w:val="nil"/>
              <w:left w:val="nil"/>
              <w:bottom w:val="single" w:sz="4" w:space="0" w:color="808080"/>
              <w:right w:val="single" w:sz="4" w:space="0" w:color="808080"/>
            </w:tcBorders>
            <w:shd w:val="clear" w:color="000000" w:fill="FFFFFF"/>
            <w:noWrap/>
            <w:vAlign w:val="center"/>
            <w:hideMark/>
          </w:tcPr>
          <w:p w14:paraId="35D6C87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$11,270</w:t>
            </w:r>
          </w:p>
        </w:tc>
        <w:tc>
          <w:tcPr>
            <w:tcW w:w="1164" w:type="dxa"/>
            <w:tcBorders>
              <w:top w:val="nil"/>
              <w:left w:val="nil"/>
              <w:bottom w:val="single" w:sz="4" w:space="0" w:color="808080"/>
              <w:right w:val="single" w:sz="4" w:space="0" w:color="808080"/>
            </w:tcBorders>
            <w:shd w:val="clear" w:color="000000" w:fill="FFFFFF"/>
            <w:noWrap/>
            <w:vAlign w:val="center"/>
            <w:hideMark/>
          </w:tcPr>
          <w:p w14:paraId="0BD5E46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-62.00%</w:t>
            </w:r>
          </w:p>
        </w:tc>
      </w:tr>
      <w:tr w:rsidR="009A41CA" w:rsidRPr="00FF2162" w14:paraId="5867659F"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CCC51C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56ADD5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0FBB4C5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1F6BB23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 to 29</w:t>
            </w:r>
          </w:p>
        </w:tc>
        <w:tc>
          <w:tcPr>
            <w:tcW w:w="798" w:type="dxa"/>
            <w:tcBorders>
              <w:top w:val="nil"/>
              <w:left w:val="nil"/>
              <w:bottom w:val="single" w:sz="4" w:space="0" w:color="808080"/>
              <w:right w:val="single" w:sz="4" w:space="0" w:color="808080"/>
            </w:tcBorders>
            <w:shd w:val="clear" w:color="000000" w:fill="FFFFFF"/>
            <w:noWrap/>
            <w:vAlign w:val="center"/>
            <w:hideMark/>
          </w:tcPr>
          <w:p w14:paraId="01A0CC5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52</w:t>
            </w:r>
          </w:p>
        </w:tc>
        <w:tc>
          <w:tcPr>
            <w:tcW w:w="820" w:type="dxa"/>
            <w:tcBorders>
              <w:top w:val="nil"/>
              <w:left w:val="nil"/>
              <w:bottom w:val="single" w:sz="4" w:space="0" w:color="808080"/>
              <w:right w:val="single" w:sz="4" w:space="0" w:color="808080"/>
            </w:tcBorders>
            <w:shd w:val="clear" w:color="000000" w:fill="FFFFFF"/>
            <w:noWrap/>
            <w:vAlign w:val="center"/>
            <w:hideMark/>
          </w:tcPr>
          <w:p w14:paraId="10CAD4D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63</w:t>
            </w:r>
          </w:p>
        </w:tc>
        <w:tc>
          <w:tcPr>
            <w:tcW w:w="1155" w:type="dxa"/>
            <w:tcBorders>
              <w:top w:val="nil"/>
              <w:left w:val="nil"/>
              <w:bottom w:val="single" w:sz="4" w:space="0" w:color="808080"/>
              <w:right w:val="single" w:sz="4" w:space="0" w:color="808080"/>
            </w:tcBorders>
            <w:shd w:val="clear" w:color="000000" w:fill="FFFFFF"/>
            <w:noWrap/>
            <w:vAlign w:val="center"/>
            <w:hideMark/>
          </w:tcPr>
          <w:p w14:paraId="5054AD7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$16,399</w:t>
            </w:r>
          </w:p>
        </w:tc>
        <w:tc>
          <w:tcPr>
            <w:tcW w:w="940" w:type="dxa"/>
            <w:tcBorders>
              <w:top w:val="nil"/>
              <w:left w:val="nil"/>
              <w:bottom w:val="single" w:sz="4" w:space="0" w:color="808080"/>
              <w:right w:val="single" w:sz="4" w:space="0" w:color="808080"/>
            </w:tcBorders>
            <w:shd w:val="clear" w:color="000000" w:fill="FFFFFF"/>
            <w:noWrap/>
            <w:vAlign w:val="center"/>
            <w:hideMark/>
          </w:tcPr>
          <w:p w14:paraId="5B8EFC9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34</w:t>
            </w:r>
          </w:p>
        </w:tc>
        <w:tc>
          <w:tcPr>
            <w:tcW w:w="880" w:type="dxa"/>
            <w:tcBorders>
              <w:top w:val="nil"/>
              <w:left w:val="nil"/>
              <w:bottom w:val="single" w:sz="4" w:space="0" w:color="808080"/>
              <w:right w:val="single" w:sz="4" w:space="0" w:color="808080"/>
            </w:tcBorders>
            <w:shd w:val="clear" w:color="000000" w:fill="FFFFFF"/>
            <w:noWrap/>
            <w:vAlign w:val="center"/>
            <w:hideMark/>
          </w:tcPr>
          <w:p w14:paraId="177D0CF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36</w:t>
            </w:r>
          </w:p>
        </w:tc>
        <w:tc>
          <w:tcPr>
            <w:tcW w:w="1155" w:type="dxa"/>
            <w:tcBorders>
              <w:top w:val="nil"/>
              <w:left w:val="nil"/>
              <w:bottom w:val="single" w:sz="4" w:space="0" w:color="808080"/>
              <w:right w:val="single" w:sz="4" w:space="0" w:color="808080"/>
            </w:tcBorders>
            <w:shd w:val="clear" w:color="000000" w:fill="FFFFFF"/>
            <w:noWrap/>
            <w:vAlign w:val="center"/>
            <w:hideMark/>
          </w:tcPr>
          <w:p w14:paraId="3368217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$7,314</w:t>
            </w:r>
          </w:p>
        </w:tc>
        <w:tc>
          <w:tcPr>
            <w:tcW w:w="1080" w:type="dxa"/>
            <w:tcBorders>
              <w:top w:val="nil"/>
              <w:left w:val="nil"/>
              <w:bottom w:val="single" w:sz="4" w:space="0" w:color="808080"/>
              <w:right w:val="single" w:sz="4" w:space="0" w:color="808080"/>
            </w:tcBorders>
            <w:shd w:val="clear" w:color="000000" w:fill="FFFFFF"/>
            <w:noWrap/>
            <w:vAlign w:val="center"/>
            <w:hideMark/>
          </w:tcPr>
          <w:p w14:paraId="3CD8F77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-34.62%</w:t>
            </w:r>
          </w:p>
        </w:tc>
        <w:tc>
          <w:tcPr>
            <w:tcW w:w="798" w:type="dxa"/>
            <w:tcBorders>
              <w:top w:val="nil"/>
              <w:left w:val="nil"/>
              <w:bottom w:val="single" w:sz="4" w:space="0" w:color="808080"/>
              <w:right w:val="single" w:sz="4" w:space="0" w:color="808080"/>
            </w:tcBorders>
            <w:shd w:val="clear" w:color="000000" w:fill="FFFFFF"/>
            <w:noWrap/>
            <w:vAlign w:val="center"/>
            <w:hideMark/>
          </w:tcPr>
          <w:p w14:paraId="6A99BE1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w:t>
            </w:r>
          </w:p>
        </w:tc>
        <w:tc>
          <w:tcPr>
            <w:tcW w:w="860" w:type="dxa"/>
            <w:tcBorders>
              <w:top w:val="nil"/>
              <w:left w:val="nil"/>
              <w:bottom w:val="single" w:sz="4" w:space="0" w:color="808080"/>
              <w:right w:val="single" w:sz="4" w:space="0" w:color="808080"/>
            </w:tcBorders>
            <w:shd w:val="clear" w:color="000000" w:fill="FFFFFF"/>
            <w:noWrap/>
            <w:vAlign w:val="center"/>
            <w:hideMark/>
          </w:tcPr>
          <w:p w14:paraId="271F0F0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w:t>
            </w:r>
          </w:p>
        </w:tc>
        <w:tc>
          <w:tcPr>
            <w:tcW w:w="1180" w:type="dxa"/>
            <w:tcBorders>
              <w:top w:val="nil"/>
              <w:left w:val="nil"/>
              <w:bottom w:val="single" w:sz="4" w:space="0" w:color="808080"/>
              <w:right w:val="single" w:sz="4" w:space="0" w:color="808080"/>
            </w:tcBorders>
            <w:shd w:val="clear" w:color="000000" w:fill="FFFFFF"/>
            <w:noWrap/>
            <w:vAlign w:val="center"/>
            <w:hideMark/>
          </w:tcPr>
          <w:p w14:paraId="6D8FD3E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$6,302</w:t>
            </w:r>
          </w:p>
        </w:tc>
        <w:tc>
          <w:tcPr>
            <w:tcW w:w="1164" w:type="dxa"/>
            <w:tcBorders>
              <w:top w:val="nil"/>
              <w:left w:val="nil"/>
              <w:bottom w:val="single" w:sz="4" w:space="0" w:color="808080"/>
              <w:right w:val="single" w:sz="4" w:space="0" w:color="808080"/>
            </w:tcBorders>
            <w:shd w:val="clear" w:color="000000" w:fill="FFFFFF"/>
            <w:noWrap/>
            <w:vAlign w:val="center"/>
            <w:hideMark/>
          </w:tcPr>
          <w:p w14:paraId="41C25C9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-38.24%</w:t>
            </w:r>
          </w:p>
        </w:tc>
      </w:tr>
      <w:tr w:rsidR="009A41CA" w:rsidRPr="00FF2162" w14:paraId="203FE0FB"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11B2714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5AFCB6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441B849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6EB9671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 to 34</w:t>
            </w:r>
          </w:p>
        </w:tc>
        <w:tc>
          <w:tcPr>
            <w:tcW w:w="798" w:type="dxa"/>
            <w:tcBorders>
              <w:top w:val="nil"/>
              <w:left w:val="nil"/>
              <w:bottom w:val="single" w:sz="4" w:space="0" w:color="808080"/>
              <w:right w:val="single" w:sz="4" w:space="0" w:color="808080"/>
            </w:tcBorders>
            <w:shd w:val="clear" w:color="000000" w:fill="FFFFFF"/>
            <w:noWrap/>
            <w:vAlign w:val="center"/>
            <w:hideMark/>
          </w:tcPr>
          <w:p w14:paraId="59B4FB4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w:t>
            </w:r>
          </w:p>
        </w:tc>
        <w:tc>
          <w:tcPr>
            <w:tcW w:w="820" w:type="dxa"/>
            <w:tcBorders>
              <w:top w:val="nil"/>
              <w:left w:val="nil"/>
              <w:bottom w:val="single" w:sz="4" w:space="0" w:color="808080"/>
              <w:right w:val="single" w:sz="4" w:space="0" w:color="808080"/>
            </w:tcBorders>
            <w:shd w:val="clear" w:color="000000" w:fill="FFFFFF"/>
            <w:noWrap/>
            <w:vAlign w:val="center"/>
            <w:hideMark/>
          </w:tcPr>
          <w:p w14:paraId="0F19B54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w:t>
            </w:r>
          </w:p>
        </w:tc>
        <w:tc>
          <w:tcPr>
            <w:tcW w:w="1155" w:type="dxa"/>
            <w:tcBorders>
              <w:top w:val="nil"/>
              <w:left w:val="nil"/>
              <w:bottom w:val="single" w:sz="4" w:space="0" w:color="808080"/>
              <w:right w:val="single" w:sz="4" w:space="0" w:color="808080"/>
            </w:tcBorders>
            <w:shd w:val="clear" w:color="000000" w:fill="FFFFFF"/>
            <w:noWrap/>
            <w:vAlign w:val="center"/>
            <w:hideMark/>
          </w:tcPr>
          <w:p w14:paraId="684C4BB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$4,692</w:t>
            </w:r>
          </w:p>
        </w:tc>
        <w:tc>
          <w:tcPr>
            <w:tcW w:w="940" w:type="dxa"/>
            <w:tcBorders>
              <w:top w:val="nil"/>
              <w:left w:val="nil"/>
              <w:bottom w:val="single" w:sz="4" w:space="0" w:color="808080"/>
              <w:right w:val="single" w:sz="4" w:space="0" w:color="808080"/>
            </w:tcBorders>
            <w:shd w:val="clear" w:color="000000" w:fill="FFFFFF"/>
            <w:noWrap/>
            <w:vAlign w:val="center"/>
            <w:hideMark/>
          </w:tcPr>
          <w:p w14:paraId="5202A7E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w:t>
            </w:r>
          </w:p>
        </w:tc>
        <w:tc>
          <w:tcPr>
            <w:tcW w:w="880" w:type="dxa"/>
            <w:tcBorders>
              <w:top w:val="nil"/>
              <w:left w:val="nil"/>
              <w:bottom w:val="single" w:sz="4" w:space="0" w:color="808080"/>
              <w:right w:val="single" w:sz="4" w:space="0" w:color="808080"/>
            </w:tcBorders>
            <w:shd w:val="clear" w:color="000000" w:fill="FFFFFF"/>
            <w:noWrap/>
            <w:vAlign w:val="center"/>
            <w:hideMark/>
          </w:tcPr>
          <w:p w14:paraId="4AEFB6E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w:t>
            </w:r>
          </w:p>
        </w:tc>
        <w:tc>
          <w:tcPr>
            <w:tcW w:w="1155" w:type="dxa"/>
            <w:tcBorders>
              <w:top w:val="nil"/>
              <w:left w:val="nil"/>
              <w:bottom w:val="single" w:sz="4" w:space="0" w:color="808080"/>
              <w:right w:val="single" w:sz="4" w:space="0" w:color="808080"/>
            </w:tcBorders>
            <w:shd w:val="clear" w:color="000000" w:fill="FFFFFF"/>
            <w:noWrap/>
            <w:vAlign w:val="center"/>
            <w:hideMark/>
          </w:tcPr>
          <w:p w14:paraId="6949D83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$4,278</w:t>
            </w:r>
          </w:p>
        </w:tc>
        <w:tc>
          <w:tcPr>
            <w:tcW w:w="1080" w:type="dxa"/>
            <w:tcBorders>
              <w:top w:val="nil"/>
              <w:left w:val="nil"/>
              <w:bottom w:val="single" w:sz="4" w:space="0" w:color="808080"/>
              <w:right w:val="single" w:sz="4" w:space="0" w:color="808080"/>
            </w:tcBorders>
            <w:shd w:val="clear" w:color="000000" w:fill="FFFFFF"/>
            <w:noWrap/>
            <w:vAlign w:val="center"/>
            <w:hideMark/>
          </w:tcPr>
          <w:p w14:paraId="50F9D88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-52.17%</w:t>
            </w:r>
          </w:p>
        </w:tc>
        <w:tc>
          <w:tcPr>
            <w:tcW w:w="798" w:type="dxa"/>
            <w:tcBorders>
              <w:top w:val="nil"/>
              <w:left w:val="nil"/>
              <w:bottom w:val="single" w:sz="4" w:space="0" w:color="808080"/>
              <w:right w:val="single" w:sz="4" w:space="0" w:color="808080"/>
            </w:tcBorders>
            <w:shd w:val="clear" w:color="000000" w:fill="FFFFFF"/>
            <w:noWrap/>
            <w:vAlign w:val="center"/>
            <w:hideMark/>
          </w:tcPr>
          <w:p w14:paraId="1BF4A59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w:t>
            </w:r>
          </w:p>
        </w:tc>
        <w:tc>
          <w:tcPr>
            <w:tcW w:w="860" w:type="dxa"/>
            <w:tcBorders>
              <w:top w:val="nil"/>
              <w:left w:val="nil"/>
              <w:bottom w:val="single" w:sz="4" w:space="0" w:color="808080"/>
              <w:right w:val="single" w:sz="4" w:space="0" w:color="808080"/>
            </w:tcBorders>
            <w:shd w:val="clear" w:color="000000" w:fill="FFFFFF"/>
            <w:noWrap/>
            <w:vAlign w:val="center"/>
            <w:hideMark/>
          </w:tcPr>
          <w:p w14:paraId="1382211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w:t>
            </w:r>
          </w:p>
        </w:tc>
        <w:tc>
          <w:tcPr>
            <w:tcW w:w="1180" w:type="dxa"/>
            <w:tcBorders>
              <w:top w:val="nil"/>
              <w:left w:val="nil"/>
              <w:bottom w:val="single" w:sz="4" w:space="0" w:color="808080"/>
              <w:right w:val="single" w:sz="4" w:space="0" w:color="808080"/>
            </w:tcBorders>
            <w:shd w:val="clear" w:color="000000" w:fill="FFFFFF"/>
            <w:noWrap/>
            <w:vAlign w:val="center"/>
            <w:hideMark/>
          </w:tcPr>
          <w:p w14:paraId="023C843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$2,116</w:t>
            </w:r>
          </w:p>
        </w:tc>
        <w:tc>
          <w:tcPr>
            <w:tcW w:w="1164" w:type="dxa"/>
            <w:tcBorders>
              <w:top w:val="nil"/>
              <w:left w:val="nil"/>
              <w:bottom w:val="single" w:sz="4" w:space="0" w:color="808080"/>
              <w:right w:val="single" w:sz="4" w:space="0" w:color="808080"/>
            </w:tcBorders>
            <w:shd w:val="clear" w:color="000000" w:fill="FFFFFF"/>
            <w:noWrap/>
            <w:vAlign w:val="center"/>
            <w:hideMark/>
          </w:tcPr>
          <w:p w14:paraId="66A9EEE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-27.27%</w:t>
            </w:r>
          </w:p>
        </w:tc>
      </w:tr>
      <w:tr w:rsidR="009A41CA" w:rsidRPr="00FF2162" w14:paraId="7B2A82A6"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4DA6B05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EC8959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401F5F0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0E8C761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35 to 39</w:t>
            </w:r>
          </w:p>
        </w:tc>
        <w:tc>
          <w:tcPr>
            <w:tcW w:w="798" w:type="dxa"/>
            <w:tcBorders>
              <w:top w:val="nil"/>
              <w:left w:val="nil"/>
              <w:bottom w:val="single" w:sz="4" w:space="0" w:color="808080"/>
              <w:right w:val="single" w:sz="4" w:space="0" w:color="808080"/>
            </w:tcBorders>
            <w:shd w:val="clear" w:color="000000" w:fill="FFFFFF"/>
            <w:noWrap/>
            <w:vAlign w:val="center"/>
            <w:hideMark/>
          </w:tcPr>
          <w:p w14:paraId="3D9B2A3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w:t>
            </w:r>
          </w:p>
        </w:tc>
        <w:tc>
          <w:tcPr>
            <w:tcW w:w="820" w:type="dxa"/>
            <w:tcBorders>
              <w:top w:val="nil"/>
              <w:left w:val="nil"/>
              <w:bottom w:val="single" w:sz="4" w:space="0" w:color="808080"/>
              <w:right w:val="single" w:sz="4" w:space="0" w:color="808080"/>
            </w:tcBorders>
            <w:shd w:val="clear" w:color="000000" w:fill="FFFFFF"/>
            <w:noWrap/>
            <w:vAlign w:val="center"/>
            <w:hideMark/>
          </w:tcPr>
          <w:p w14:paraId="04AE91D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w:t>
            </w:r>
          </w:p>
        </w:tc>
        <w:tc>
          <w:tcPr>
            <w:tcW w:w="1155" w:type="dxa"/>
            <w:tcBorders>
              <w:top w:val="nil"/>
              <w:left w:val="nil"/>
              <w:bottom w:val="single" w:sz="4" w:space="0" w:color="808080"/>
              <w:right w:val="single" w:sz="4" w:space="0" w:color="808080"/>
            </w:tcBorders>
            <w:shd w:val="clear" w:color="000000" w:fill="FFFFFF"/>
            <w:noWrap/>
            <w:vAlign w:val="center"/>
            <w:hideMark/>
          </w:tcPr>
          <w:p w14:paraId="381D982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$4,324</w:t>
            </w:r>
          </w:p>
        </w:tc>
        <w:tc>
          <w:tcPr>
            <w:tcW w:w="940" w:type="dxa"/>
            <w:tcBorders>
              <w:top w:val="nil"/>
              <w:left w:val="nil"/>
              <w:bottom w:val="single" w:sz="4" w:space="0" w:color="808080"/>
              <w:right w:val="single" w:sz="4" w:space="0" w:color="808080"/>
            </w:tcBorders>
            <w:shd w:val="clear" w:color="000000" w:fill="FFFFFF"/>
            <w:noWrap/>
            <w:vAlign w:val="center"/>
            <w:hideMark/>
          </w:tcPr>
          <w:p w14:paraId="62621E9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w:t>
            </w:r>
          </w:p>
        </w:tc>
        <w:tc>
          <w:tcPr>
            <w:tcW w:w="880" w:type="dxa"/>
            <w:tcBorders>
              <w:top w:val="nil"/>
              <w:left w:val="nil"/>
              <w:bottom w:val="single" w:sz="4" w:space="0" w:color="808080"/>
              <w:right w:val="single" w:sz="4" w:space="0" w:color="808080"/>
            </w:tcBorders>
            <w:shd w:val="clear" w:color="000000" w:fill="FFFFFF"/>
            <w:noWrap/>
            <w:vAlign w:val="center"/>
            <w:hideMark/>
          </w:tcPr>
          <w:p w14:paraId="693BDF8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w:t>
            </w:r>
          </w:p>
        </w:tc>
        <w:tc>
          <w:tcPr>
            <w:tcW w:w="1155" w:type="dxa"/>
            <w:tcBorders>
              <w:top w:val="nil"/>
              <w:left w:val="nil"/>
              <w:bottom w:val="single" w:sz="4" w:space="0" w:color="808080"/>
              <w:right w:val="single" w:sz="4" w:space="0" w:color="808080"/>
            </w:tcBorders>
            <w:shd w:val="clear" w:color="000000" w:fill="FFFFFF"/>
            <w:noWrap/>
            <w:vAlign w:val="center"/>
            <w:hideMark/>
          </w:tcPr>
          <w:p w14:paraId="38FABD4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$4,324</w:t>
            </w:r>
          </w:p>
        </w:tc>
        <w:tc>
          <w:tcPr>
            <w:tcW w:w="1080" w:type="dxa"/>
            <w:tcBorders>
              <w:top w:val="nil"/>
              <w:left w:val="nil"/>
              <w:bottom w:val="single" w:sz="4" w:space="0" w:color="808080"/>
              <w:right w:val="single" w:sz="4" w:space="0" w:color="808080"/>
            </w:tcBorders>
            <w:shd w:val="clear" w:color="000000" w:fill="FFFFFF"/>
            <w:noWrap/>
            <w:vAlign w:val="center"/>
            <w:hideMark/>
          </w:tcPr>
          <w:p w14:paraId="063CC72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5.88%</w:t>
            </w:r>
          </w:p>
        </w:tc>
        <w:tc>
          <w:tcPr>
            <w:tcW w:w="798" w:type="dxa"/>
            <w:tcBorders>
              <w:top w:val="nil"/>
              <w:left w:val="nil"/>
              <w:bottom w:val="single" w:sz="4" w:space="0" w:color="808080"/>
              <w:right w:val="single" w:sz="4" w:space="0" w:color="808080"/>
            </w:tcBorders>
            <w:shd w:val="clear" w:color="000000" w:fill="FFFFFF"/>
            <w:noWrap/>
            <w:vAlign w:val="center"/>
            <w:hideMark/>
          </w:tcPr>
          <w:p w14:paraId="64B0118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860" w:type="dxa"/>
            <w:tcBorders>
              <w:top w:val="nil"/>
              <w:left w:val="nil"/>
              <w:bottom w:val="single" w:sz="4" w:space="0" w:color="808080"/>
              <w:right w:val="single" w:sz="4" w:space="0" w:color="808080"/>
            </w:tcBorders>
            <w:shd w:val="clear" w:color="000000" w:fill="FFFFFF"/>
            <w:noWrap/>
            <w:vAlign w:val="center"/>
            <w:hideMark/>
          </w:tcPr>
          <w:p w14:paraId="519C7DD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1180" w:type="dxa"/>
            <w:tcBorders>
              <w:top w:val="nil"/>
              <w:left w:val="nil"/>
              <w:bottom w:val="single" w:sz="4" w:space="0" w:color="808080"/>
              <w:right w:val="single" w:sz="4" w:space="0" w:color="808080"/>
            </w:tcBorders>
            <w:shd w:val="clear" w:color="000000" w:fill="FFFFFF"/>
            <w:noWrap/>
            <w:vAlign w:val="center"/>
            <w:hideMark/>
          </w:tcPr>
          <w:p w14:paraId="7B959F1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$920</w:t>
            </w:r>
          </w:p>
        </w:tc>
        <w:tc>
          <w:tcPr>
            <w:tcW w:w="1164" w:type="dxa"/>
            <w:tcBorders>
              <w:top w:val="nil"/>
              <w:left w:val="nil"/>
              <w:bottom w:val="single" w:sz="4" w:space="0" w:color="808080"/>
              <w:right w:val="single" w:sz="4" w:space="0" w:color="808080"/>
            </w:tcBorders>
            <w:shd w:val="clear" w:color="000000" w:fill="FFFFFF"/>
            <w:noWrap/>
            <w:vAlign w:val="center"/>
            <w:hideMark/>
          </w:tcPr>
          <w:p w14:paraId="36050F5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-66.67%</w:t>
            </w:r>
          </w:p>
        </w:tc>
      </w:tr>
      <w:tr w:rsidR="009A41CA" w:rsidRPr="00FF2162" w14:paraId="4D46E387"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28E318C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B3AA1E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0360D37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349D1B7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 to 49</w:t>
            </w:r>
          </w:p>
        </w:tc>
        <w:tc>
          <w:tcPr>
            <w:tcW w:w="798" w:type="dxa"/>
            <w:tcBorders>
              <w:top w:val="nil"/>
              <w:left w:val="nil"/>
              <w:bottom w:val="single" w:sz="4" w:space="0" w:color="808080"/>
              <w:right w:val="single" w:sz="4" w:space="0" w:color="808080"/>
            </w:tcBorders>
            <w:shd w:val="clear" w:color="000000" w:fill="FFFFFF"/>
            <w:noWrap/>
            <w:vAlign w:val="center"/>
            <w:hideMark/>
          </w:tcPr>
          <w:p w14:paraId="0A33E75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w:t>
            </w:r>
          </w:p>
        </w:tc>
        <w:tc>
          <w:tcPr>
            <w:tcW w:w="820" w:type="dxa"/>
            <w:tcBorders>
              <w:top w:val="nil"/>
              <w:left w:val="nil"/>
              <w:bottom w:val="single" w:sz="4" w:space="0" w:color="808080"/>
              <w:right w:val="single" w:sz="4" w:space="0" w:color="808080"/>
            </w:tcBorders>
            <w:shd w:val="clear" w:color="000000" w:fill="FFFFFF"/>
            <w:noWrap/>
            <w:vAlign w:val="center"/>
            <w:hideMark/>
          </w:tcPr>
          <w:p w14:paraId="043EF48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w:t>
            </w:r>
          </w:p>
        </w:tc>
        <w:tc>
          <w:tcPr>
            <w:tcW w:w="1155" w:type="dxa"/>
            <w:tcBorders>
              <w:top w:val="nil"/>
              <w:left w:val="nil"/>
              <w:bottom w:val="single" w:sz="4" w:space="0" w:color="808080"/>
              <w:right w:val="single" w:sz="4" w:space="0" w:color="808080"/>
            </w:tcBorders>
            <w:shd w:val="clear" w:color="000000" w:fill="FFFFFF"/>
            <w:noWrap/>
            <w:vAlign w:val="center"/>
            <w:hideMark/>
          </w:tcPr>
          <w:p w14:paraId="7E36FB6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$3,266</w:t>
            </w:r>
          </w:p>
        </w:tc>
        <w:tc>
          <w:tcPr>
            <w:tcW w:w="940" w:type="dxa"/>
            <w:tcBorders>
              <w:top w:val="nil"/>
              <w:left w:val="nil"/>
              <w:bottom w:val="single" w:sz="4" w:space="0" w:color="808080"/>
              <w:right w:val="single" w:sz="4" w:space="0" w:color="808080"/>
            </w:tcBorders>
            <w:shd w:val="clear" w:color="000000" w:fill="FFFFFF"/>
            <w:noWrap/>
            <w:vAlign w:val="center"/>
            <w:hideMark/>
          </w:tcPr>
          <w:p w14:paraId="1E56EED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w:t>
            </w:r>
          </w:p>
        </w:tc>
        <w:tc>
          <w:tcPr>
            <w:tcW w:w="880" w:type="dxa"/>
            <w:tcBorders>
              <w:top w:val="nil"/>
              <w:left w:val="nil"/>
              <w:bottom w:val="single" w:sz="4" w:space="0" w:color="808080"/>
              <w:right w:val="single" w:sz="4" w:space="0" w:color="808080"/>
            </w:tcBorders>
            <w:shd w:val="clear" w:color="000000" w:fill="FFFFFF"/>
            <w:noWrap/>
            <w:vAlign w:val="center"/>
            <w:hideMark/>
          </w:tcPr>
          <w:p w14:paraId="08157AE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w:t>
            </w:r>
          </w:p>
        </w:tc>
        <w:tc>
          <w:tcPr>
            <w:tcW w:w="1155" w:type="dxa"/>
            <w:tcBorders>
              <w:top w:val="nil"/>
              <w:left w:val="nil"/>
              <w:bottom w:val="single" w:sz="4" w:space="0" w:color="808080"/>
              <w:right w:val="single" w:sz="4" w:space="0" w:color="808080"/>
            </w:tcBorders>
            <w:shd w:val="clear" w:color="000000" w:fill="FFFFFF"/>
            <w:noWrap/>
            <w:vAlign w:val="center"/>
            <w:hideMark/>
          </w:tcPr>
          <w:p w14:paraId="3B18F71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$3,496</w:t>
            </w:r>
          </w:p>
        </w:tc>
        <w:tc>
          <w:tcPr>
            <w:tcW w:w="1080" w:type="dxa"/>
            <w:tcBorders>
              <w:top w:val="nil"/>
              <w:left w:val="nil"/>
              <w:bottom w:val="single" w:sz="4" w:space="0" w:color="808080"/>
              <w:right w:val="single" w:sz="4" w:space="0" w:color="808080"/>
            </w:tcBorders>
            <w:shd w:val="clear" w:color="000000" w:fill="FFFFFF"/>
            <w:noWrap/>
            <w:vAlign w:val="center"/>
            <w:hideMark/>
          </w:tcPr>
          <w:p w14:paraId="47CBFAE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-11.11%</w:t>
            </w:r>
          </w:p>
        </w:tc>
        <w:tc>
          <w:tcPr>
            <w:tcW w:w="798" w:type="dxa"/>
            <w:tcBorders>
              <w:top w:val="nil"/>
              <w:left w:val="nil"/>
              <w:bottom w:val="single" w:sz="4" w:space="0" w:color="808080"/>
              <w:right w:val="single" w:sz="4" w:space="0" w:color="808080"/>
            </w:tcBorders>
            <w:shd w:val="clear" w:color="000000" w:fill="FFFFFF"/>
            <w:noWrap/>
            <w:vAlign w:val="center"/>
            <w:hideMark/>
          </w:tcPr>
          <w:p w14:paraId="7765700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w:t>
            </w:r>
          </w:p>
        </w:tc>
        <w:tc>
          <w:tcPr>
            <w:tcW w:w="860" w:type="dxa"/>
            <w:tcBorders>
              <w:top w:val="nil"/>
              <w:left w:val="nil"/>
              <w:bottom w:val="single" w:sz="4" w:space="0" w:color="808080"/>
              <w:right w:val="single" w:sz="4" w:space="0" w:color="808080"/>
            </w:tcBorders>
            <w:shd w:val="clear" w:color="000000" w:fill="FFFFFF"/>
            <w:noWrap/>
            <w:vAlign w:val="center"/>
            <w:hideMark/>
          </w:tcPr>
          <w:p w14:paraId="0988471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w:t>
            </w:r>
          </w:p>
        </w:tc>
        <w:tc>
          <w:tcPr>
            <w:tcW w:w="1180" w:type="dxa"/>
            <w:tcBorders>
              <w:top w:val="nil"/>
              <w:left w:val="nil"/>
              <w:bottom w:val="single" w:sz="4" w:space="0" w:color="808080"/>
              <w:right w:val="single" w:sz="4" w:space="0" w:color="808080"/>
            </w:tcBorders>
            <w:shd w:val="clear" w:color="000000" w:fill="FFFFFF"/>
            <w:noWrap/>
            <w:vAlign w:val="center"/>
            <w:hideMark/>
          </w:tcPr>
          <w:p w14:paraId="4C1B0E6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$2,254</w:t>
            </w:r>
          </w:p>
        </w:tc>
        <w:tc>
          <w:tcPr>
            <w:tcW w:w="1164" w:type="dxa"/>
            <w:tcBorders>
              <w:top w:val="nil"/>
              <w:left w:val="nil"/>
              <w:bottom w:val="single" w:sz="4" w:space="0" w:color="808080"/>
              <w:right w:val="single" w:sz="4" w:space="0" w:color="808080"/>
            </w:tcBorders>
            <w:shd w:val="clear" w:color="000000" w:fill="FFFFFF"/>
            <w:noWrap/>
            <w:vAlign w:val="center"/>
            <w:hideMark/>
          </w:tcPr>
          <w:p w14:paraId="450433E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37.50%</w:t>
            </w:r>
          </w:p>
        </w:tc>
      </w:tr>
      <w:tr w:rsidR="009A41CA" w:rsidRPr="00FF2162" w14:paraId="745B91CD"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393930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F7B427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76B286E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39EF4A4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 +</w:t>
            </w:r>
          </w:p>
        </w:tc>
        <w:tc>
          <w:tcPr>
            <w:tcW w:w="798" w:type="dxa"/>
            <w:tcBorders>
              <w:top w:val="nil"/>
              <w:left w:val="nil"/>
              <w:bottom w:val="single" w:sz="4" w:space="0" w:color="808080"/>
              <w:right w:val="single" w:sz="4" w:space="0" w:color="808080"/>
            </w:tcBorders>
            <w:shd w:val="clear" w:color="000000" w:fill="FFFFFF"/>
            <w:noWrap/>
            <w:vAlign w:val="center"/>
            <w:hideMark/>
          </w:tcPr>
          <w:p w14:paraId="2C015C5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w:t>
            </w:r>
          </w:p>
        </w:tc>
        <w:tc>
          <w:tcPr>
            <w:tcW w:w="820" w:type="dxa"/>
            <w:tcBorders>
              <w:top w:val="nil"/>
              <w:left w:val="nil"/>
              <w:bottom w:val="single" w:sz="4" w:space="0" w:color="808080"/>
              <w:right w:val="single" w:sz="4" w:space="0" w:color="808080"/>
            </w:tcBorders>
            <w:shd w:val="clear" w:color="000000" w:fill="FFFFFF"/>
            <w:noWrap/>
            <w:vAlign w:val="center"/>
            <w:hideMark/>
          </w:tcPr>
          <w:p w14:paraId="4B40213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w:t>
            </w:r>
          </w:p>
        </w:tc>
        <w:tc>
          <w:tcPr>
            <w:tcW w:w="1155" w:type="dxa"/>
            <w:tcBorders>
              <w:top w:val="nil"/>
              <w:left w:val="nil"/>
              <w:bottom w:val="single" w:sz="4" w:space="0" w:color="808080"/>
              <w:right w:val="single" w:sz="4" w:space="0" w:color="808080"/>
            </w:tcBorders>
            <w:shd w:val="clear" w:color="000000" w:fill="FFFFFF"/>
            <w:noWrap/>
            <w:vAlign w:val="center"/>
            <w:hideMark/>
          </w:tcPr>
          <w:p w14:paraId="764709E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$3,749</w:t>
            </w:r>
          </w:p>
        </w:tc>
        <w:tc>
          <w:tcPr>
            <w:tcW w:w="940" w:type="dxa"/>
            <w:tcBorders>
              <w:top w:val="nil"/>
              <w:left w:val="nil"/>
              <w:bottom w:val="single" w:sz="4" w:space="0" w:color="808080"/>
              <w:right w:val="single" w:sz="4" w:space="0" w:color="808080"/>
            </w:tcBorders>
            <w:shd w:val="clear" w:color="000000" w:fill="FFFFFF"/>
            <w:noWrap/>
            <w:vAlign w:val="center"/>
            <w:hideMark/>
          </w:tcPr>
          <w:p w14:paraId="1E52E0D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w:t>
            </w:r>
          </w:p>
        </w:tc>
        <w:tc>
          <w:tcPr>
            <w:tcW w:w="880" w:type="dxa"/>
            <w:tcBorders>
              <w:top w:val="nil"/>
              <w:left w:val="nil"/>
              <w:bottom w:val="single" w:sz="4" w:space="0" w:color="808080"/>
              <w:right w:val="single" w:sz="4" w:space="0" w:color="808080"/>
            </w:tcBorders>
            <w:shd w:val="clear" w:color="000000" w:fill="FFFFFF"/>
            <w:noWrap/>
            <w:vAlign w:val="center"/>
            <w:hideMark/>
          </w:tcPr>
          <w:p w14:paraId="6C888BB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w:t>
            </w:r>
          </w:p>
        </w:tc>
        <w:tc>
          <w:tcPr>
            <w:tcW w:w="1155" w:type="dxa"/>
            <w:tcBorders>
              <w:top w:val="nil"/>
              <w:left w:val="nil"/>
              <w:bottom w:val="single" w:sz="4" w:space="0" w:color="808080"/>
              <w:right w:val="single" w:sz="4" w:space="0" w:color="808080"/>
            </w:tcBorders>
            <w:shd w:val="clear" w:color="000000" w:fill="FFFFFF"/>
            <w:noWrap/>
            <w:vAlign w:val="center"/>
            <w:hideMark/>
          </w:tcPr>
          <w:p w14:paraId="4D64F61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$3,381</w:t>
            </w:r>
          </w:p>
        </w:tc>
        <w:tc>
          <w:tcPr>
            <w:tcW w:w="1080" w:type="dxa"/>
            <w:tcBorders>
              <w:top w:val="nil"/>
              <w:left w:val="nil"/>
              <w:bottom w:val="single" w:sz="4" w:space="0" w:color="808080"/>
              <w:right w:val="single" w:sz="4" w:space="0" w:color="808080"/>
            </w:tcBorders>
            <w:shd w:val="clear" w:color="000000" w:fill="FFFFFF"/>
            <w:noWrap/>
            <w:vAlign w:val="center"/>
            <w:hideMark/>
          </w:tcPr>
          <w:p w14:paraId="3541F84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18.75%</w:t>
            </w:r>
          </w:p>
        </w:tc>
        <w:tc>
          <w:tcPr>
            <w:tcW w:w="798" w:type="dxa"/>
            <w:tcBorders>
              <w:top w:val="nil"/>
              <w:left w:val="nil"/>
              <w:bottom w:val="single" w:sz="4" w:space="0" w:color="808080"/>
              <w:right w:val="single" w:sz="4" w:space="0" w:color="808080"/>
            </w:tcBorders>
            <w:shd w:val="clear" w:color="000000" w:fill="FFFFFF"/>
            <w:noWrap/>
            <w:vAlign w:val="center"/>
            <w:hideMark/>
          </w:tcPr>
          <w:p w14:paraId="3EDE4B1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860" w:type="dxa"/>
            <w:tcBorders>
              <w:top w:val="nil"/>
              <w:left w:val="nil"/>
              <w:bottom w:val="single" w:sz="4" w:space="0" w:color="808080"/>
              <w:right w:val="single" w:sz="4" w:space="0" w:color="808080"/>
            </w:tcBorders>
            <w:shd w:val="clear" w:color="000000" w:fill="FFFFFF"/>
            <w:noWrap/>
            <w:vAlign w:val="center"/>
            <w:hideMark/>
          </w:tcPr>
          <w:p w14:paraId="70F31A3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1180" w:type="dxa"/>
            <w:tcBorders>
              <w:top w:val="nil"/>
              <w:left w:val="nil"/>
              <w:bottom w:val="single" w:sz="4" w:space="0" w:color="808080"/>
              <w:right w:val="single" w:sz="4" w:space="0" w:color="808080"/>
            </w:tcBorders>
            <w:shd w:val="clear" w:color="000000" w:fill="FFFFFF"/>
            <w:noWrap/>
            <w:vAlign w:val="center"/>
            <w:hideMark/>
          </w:tcPr>
          <w:p w14:paraId="394111D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$667</w:t>
            </w:r>
          </w:p>
        </w:tc>
        <w:tc>
          <w:tcPr>
            <w:tcW w:w="1164" w:type="dxa"/>
            <w:tcBorders>
              <w:top w:val="nil"/>
              <w:left w:val="nil"/>
              <w:bottom w:val="single" w:sz="4" w:space="0" w:color="808080"/>
              <w:right w:val="single" w:sz="4" w:space="0" w:color="808080"/>
            </w:tcBorders>
            <w:shd w:val="clear" w:color="000000" w:fill="FFFFFF"/>
            <w:noWrap/>
            <w:vAlign w:val="center"/>
            <w:hideMark/>
          </w:tcPr>
          <w:p w14:paraId="1056FE0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-78.95%</w:t>
            </w:r>
          </w:p>
        </w:tc>
      </w:tr>
      <w:tr w:rsidR="009A41CA" w:rsidRPr="00FF2162" w14:paraId="44B7937C" w14:textId="77777777" w:rsidTr="00A64DF6">
        <w:trPr>
          <w:trHeight w:val="465"/>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7F5681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CA66B7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855" w:type="dxa"/>
            <w:gridSpan w:val="2"/>
            <w:tcBorders>
              <w:top w:val="single" w:sz="4" w:space="0" w:color="808080"/>
              <w:left w:val="nil"/>
              <w:bottom w:val="single" w:sz="4" w:space="0" w:color="808080"/>
              <w:right w:val="nil"/>
            </w:tcBorders>
            <w:shd w:val="clear" w:color="000000" w:fill="D4D0C8"/>
            <w:vAlign w:val="center"/>
            <w:hideMark/>
          </w:tcPr>
          <w:p w14:paraId="3775372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BOGW - Method C based on financial need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26D1B03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6,233</w:t>
            </w:r>
          </w:p>
        </w:tc>
        <w:tc>
          <w:tcPr>
            <w:tcW w:w="820" w:type="dxa"/>
            <w:tcBorders>
              <w:top w:val="nil"/>
              <w:left w:val="nil"/>
              <w:bottom w:val="single" w:sz="4" w:space="0" w:color="808080"/>
              <w:right w:val="single" w:sz="4" w:space="0" w:color="808080"/>
            </w:tcBorders>
            <w:shd w:val="clear" w:color="000000" w:fill="FFFFFF"/>
            <w:noWrap/>
            <w:vAlign w:val="center"/>
            <w:hideMark/>
          </w:tcPr>
          <w:p w14:paraId="556291D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9,270</w:t>
            </w:r>
          </w:p>
        </w:tc>
        <w:tc>
          <w:tcPr>
            <w:tcW w:w="1155" w:type="dxa"/>
            <w:tcBorders>
              <w:top w:val="nil"/>
              <w:left w:val="nil"/>
              <w:bottom w:val="single" w:sz="4" w:space="0" w:color="808080"/>
              <w:right w:val="single" w:sz="4" w:space="0" w:color="808080"/>
            </w:tcBorders>
            <w:shd w:val="clear" w:color="000000" w:fill="FFFFFF"/>
            <w:noWrap/>
            <w:vAlign w:val="center"/>
            <w:hideMark/>
          </w:tcPr>
          <w:p w14:paraId="4181A6B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$2,809,105</w:t>
            </w:r>
          </w:p>
        </w:tc>
        <w:tc>
          <w:tcPr>
            <w:tcW w:w="940" w:type="dxa"/>
            <w:tcBorders>
              <w:top w:val="nil"/>
              <w:left w:val="nil"/>
              <w:bottom w:val="single" w:sz="4" w:space="0" w:color="808080"/>
              <w:right w:val="single" w:sz="4" w:space="0" w:color="808080"/>
            </w:tcBorders>
            <w:shd w:val="clear" w:color="000000" w:fill="FFFFFF"/>
            <w:noWrap/>
            <w:vAlign w:val="center"/>
            <w:hideMark/>
          </w:tcPr>
          <w:p w14:paraId="25E6A55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5,861</w:t>
            </w:r>
          </w:p>
        </w:tc>
        <w:tc>
          <w:tcPr>
            <w:tcW w:w="880" w:type="dxa"/>
            <w:tcBorders>
              <w:top w:val="nil"/>
              <w:left w:val="nil"/>
              <w:bottom w:val="single" w:sz="4" w:space="0" w:color="808080"/>
              <w:right w:val="single" w:sz="4" w:space="0" w:color="808080"/>
            </w:tcBorders>
            <w:shd w:val="clear" w:color="000000" w:fill="FFFFFF"/>
            <w:noWrap/>
            <w:vAlign w:val="center"/>
            <w:hideMark/>
          </w:tcPr>
          <w:p w14:paraId="1C62883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8,802</w:t>
            </w:r>
          </w:p>
        </w:tc>
        <w:tc>
          <w:tcPr>
            <w:tcW w:w="1155" w:type="dxa"/>
            <w:tcBorders>
              <w:top w:val="nil"/>
              <w:left w:val="nil"/>
              <w:bottom w:val="single" w:sz="4" w:space="0" w:color="808080"/>
              <w:right w:val="single" w:sz="4" w:space="0" w:color="808080"/>
            </w:tcBorders>
            <w:shd w:val="clear" w:color="000000" w:fill="FFFFFF"/>
            <w:noWrap/>
            <w:vAlign w:val="center"/>
            <w:hideMark/>
          </w:tcPr>
          <w:p w14:paraId="0B0FD4D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$2,691,069</w:t>
            </w:r>
          </w:p>
        </w:tc>
        <w:tc>
          <w:tcPr>
            <w:tcW w:w="1080" w:type="dxa"/>
            <w:tcBorders>
              <w:top w:val="nil"/>
              <w:left w:val="nil"/>
              <w:bottom w:val="single" w:sz="4" w:space="0" w:color="808080"/>
              <w:right w:val="single" w:sz="4" w:space="0" w:color="808080"/>
            </w:tcBorders>
            <w:shd w:val="clear" w:color="000000" w:fill="FFFFFF"/>
            <w:noWrap/>
            <w:vAlign w:val="center"/>
            <w:hideMark/>
          </w:tcPr>
          <w:p w14:paraId="7964D41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-5.97%</w:t>
            </w:r>
          </w:p>
        </w:tc>
        <w:tc>
          <w:tcPr>
            <w:tcW w:w="798" w:type="dxa"/>
            <w:tcBorders>
              <w:top w:val="nil"/>
              <w:left w:val="nil"/>
              <w:bottom w:val="single" w:sz="4" w:space="0" w:color="808080"/>
              <w:right w:val="single" w:sz="4" w:space="0" w:color="808080"/>
            </w:tcBorders>
            <w:shd w:val="clear" w:color="000000" w:fill="FFFFFF"/>
            <w:noWrap/>
            <w:vAlign w:val="center"/>
            <w:hideMark/>
          </w:tcPr>
          <w:p w14:paraId="2C29084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5,123</w:t>
            </w:r>
          </w:p>
        </w:tc>
        <w:tc>
          <w:tcPr>
            <w:tcW w:w="860" w:type="dxa"/>
            <w:tcBorders>
              <w:top w:val="nil"/>
              <w:left w:val="nil"/>
              <w:bottom w:val="single" w:sz="4" w:space="0" w:color="808080"/>
              <w:right w:val="single" w:sz="4" w:space="0" w:color="808080"/>
            </w:tcBorders>
            <w:shd w:val="clear" w:color="000000" w:fill="FFFFFF"/>
            <w:noWrap/>
            <w:vAlign w:val="center"/>
            <w:hideMark/>
          </w:tcPr>
          <w:p w14:paraId="3D2EDC1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7,644</w:t>
            </w:r>
          </w:p>
        </w:tc>
        <w:tc>
          <w:tcPr>
            <w:tcW w:w="1180" w:type="dxa"/>
            <w:tcBorders>
              <w:top w:val="nil"/>
              <w:left w:val="nil"/>
              <w:bottom w:val="single" w:sz="4" w:space="0" w:color="808080"/>
              <w:right w:val="single" w:sz="4" w:space="0" w:color="808080"/>
            </w:tcBorders>
            <w:shd w:val="clear" w:color="000000" w:fill="FFFFFF"/>
            <w:noWrap/>
            <w:vAlign w:val="center"/>
            <w:hideMark/>
          </w:tcPr>
          <w:p w14:paraId="49BD36F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$2,331,004</w:t>
            </w:r>
          </w:p>
        </w:tc>
        <w:tc>
          <w:tcPr>
            <w:tcW w:w="1164" w:type="dxa"/>
            <w:tcBorders>
              <w:top w:val="nil"/>
              <w:left w:val="nil"/>
              <w:bottom w:val="single" w:sz="4" w:space="0" w:color="808080"/>
              <w:right w:val="single" w:sz="4" w:space="0" w:color="808080"/>
            </w:tcBorders>
            <w:shd w:val="clear" w:color="000000" w:fill="FFFFFF"/>
            <w:noWrap/>
            <w:vAlign w:val="center"/>
            <w:hideMark/>
          </w:tcPr>
          <w:p w14:paraId="7AF283C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-12.59%</w:t>
            </w:r>
          </w:p>
        </w:tc>
      </w:tr>
      <w:tr w:rsidR="009A41CA" w:rsidRPr="00FF2162" w14:paraId="7A4C6568"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1A1DC7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lastRenderedPageBreak/>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9942BC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545F797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6DC452E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 to 17</w:t>
            </w:r>
          </w:p>
        </w:tc>
        <w:tc>
          <w:tcPr>
            <w:tcW w:w="798" w:type="dxa"/>
            <w:tcBorders>
              <w:top w:val="nil"/>
              <w:left w:val="nil"/>
              <w:bottom w:val="single" w:sz="4" w:space="0" w:color="808080"/>
              <w:right w:val="single" w:sz="4" w:space="0" w:color="808080"/>
            </w:tcBorders>
            <w:shd w:val="clear" w:color="000000" w:fill="FFFFFF"/>
            <w:noWrap/>
            <w:vAlign w:val="center"/>
            <w:hideMark/>
          </w:tcPr>
          <w:p w14:paraId="1FAC4A7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104</w:t>
            </w:r>
          </w:p>
        </w:tc>
        <w:tc>
          <w:tcPr>
            <w:tcW w:w="820" w:type="dxa"/>
            <w:tcBorders>
              <w:top w:val="nil"/>
              <w:left w:val="nil"/>
              <w:bottom w:val="single" w:sz="4" w:space="0" w:color="808080"/>
              <w:right w:val="single" w:sz="4" w:space="0" w:color="808080"/>
            </w:tcBorders>
            <w:shd w:val="clear" w:color="000000" w:fill="FFFFFF"/>
            <w:noWrap/>
            <w:vAlign w:val="center"/>
            <w:hideMark/>
          </w:tcPr>
          <w:p w14:paraId="2FB2AC0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171</w:t>
            </w:r>
          </w:p>
        </w:tc>
        <w:tc>
          <w:tcPr>
            <w:tcW w:w="1155" w:type="dxa"/>
            <w:tcBorders>
              <w:top w:val="nil"/>
              <w:left w:val="nil"/>
              <w:bottom w:val="single" w:sz="4" w:space="0" w:color="808080"/>
              <w:right w:val="single" w:sz="4" w:space="0" w:color="808080"/>
            </w:tcBorders>
            <w:shd w:val="clear" w:color="000000" w:fill="FFFFFF"/>
            <w:noWrap/>
            <w:vAlign w:val="center"/>
            <w:hideMark/>
          </w:tcPr>
          <w:p w14:paraId="747D48E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$69,414</w:t>
            </w:r>
          </w:p>
        </w:tc>
        <w:tc>
          <w:tcPr>
            <w:tcW w:w="940" w:type="dxa"/>
            <w:tcBorders>
              <w:top w:val="nil"/>
              <w:left w:val="nil"/>
              <w:bottom w:val="single" w:sz="4" w:space="0" w:color="808080"/>
              <w:right w:val="single" w:sz="4" w:space="0" w:color="808080"/>
            </w:tcBorders>
            <w:shd w:val="clear" w:color="000000" w:fill="FFFFFF"/>
            <w:noWrap/>
            <w:vAlign w:val="center"/>
            <w:hideMark/>
          </w:tcPr>
          <w:p w14:paraId="0561A12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126</w:t>
            </w:r>
          </w:p>
        </w:tc>
        <w:tc>
          <w:tcPr>
            <w:tcW w:w="880" w:type="dxa"/>
            <w:tcBorders>
              <w:top w:val="nil"/>
              <w:left w:val="nil"/>
              <w:bottom w:val="single" w:sz="4" w:space="0" w:color="808080"/>
              <w:right w:val="single" w:sz="4" w:space="0" w:color="808080"/>
            </w:tcBorders>
            <w:shd w:val="clear" w:color="000000" w:fill="FFFFFF"/>
            <w:noWrap/>
            <w:vAlign w:val="center"/>
            <w:hideMark/>
          </w:tcPr>
          <w:p w14:paraId="0D701EA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211</w:t>
            </w:r>
          </w:p>
        </w:tc>
        <w:tc>
          <w:tcPr>
            <w:tcW w:w="1155" w:type="dxa"/>
            <w:tcBorders>
              <w:top w:val="nil"/>
              <w:left w:val="nil"/>
              <w:bottom w:val="single" w:sz="4" w:space="0" w:color="808080"/>
              <w:right w:val="single" w:sz="4" w:space="0" w:color="808080"/>
            </w:tcBorders>
            <w:shd w:val="clear" w:color="000000" w:fill="FFFFFF"/>
            <w:noWrap/>
            <w:vAlign w:val="center"/>
            <w:hideMark/>
          </w:tcPr>
          <w:p w14:paraId="21558D9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$86,135</w:t>
            </w:r>
          </w:p>
        </w:tc>
        <w:tc>
          <w:tcPr>
            <w:tcW w:w="1080" w:type="dxa"/>
            <w:tcBorders>
              <w:top w:val="nil"/>
              <w:left w:val="nil"/>
              <w:bottom w:val="single" w:sz="4" w:space="0" w:color="808080"/>
              <w:right w:val="single" w:sz="4" w:space="0" w:color="808080"/>
            </w:tcBorders>
            <w:shd w:val="clear" w:color="000000" w:fill="FFFFFF"/>
            <w:noWrap/>
            <w:vAlign w:val="center"/>
            <w:hideMark/>
          </w:tcPr>
          <w:p w14:paraId="6A25C34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21.15%</w:t>
            </w:r>
          </w:p>
        </w:tc>
        <w:tc>
          <w:tcPr>
            <w:tcW w:w="798" w:type="dxa"/>
            <w:tcBorders>
              <w:top w:val="nil"/>
              <w:left w:val="nil"/>
              <w:bottom w:val="single" w:sz="4" w:space="0" w:color="808080"/>
              <w:right w:val="single" w:sz="4" w:space="0" w:color="808080"/>
            </w:tcBorders>
            <w:shd w:val="clear" w:color="000000" w:fill="FFFFFF"/>
            <w:noWrap/>
            <w:vAlign w:val="center"/>
            <w:hideMark/>
          </w:tcPr>
          <w:p w14:paraId="45C16A7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65</w:t>
            </w:r>
          </w:p>
        </w:tc>
        <w:tc>
          <w:tcPr>
            <w:tcW w:w="860" w:type="dxa"/>
            <w:tcBorders>
              <w:top w:val="nil"/>
              <w:left w:val="nil"/>
              <w:bottom w:val="single" w:sz="4" w:space="0" w:color="808080"/>
              <w:right w:val="single" w:sz="4" w:space="0" w:color="808080"/>
            </w:tcBorders>
            <w:shd w:val="clear" w:color="000000" w:fill="FFFFFF"/>
            <w:noWrap/>
            <w:vAlign w:val="center"/>
            <w:hideMark/>
          </w:tcPr>
          <w:p w14:paraId="281D16E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115</w:t>
            </w:r>
          </w:p>
        </w:tc>
        <w:tc>
          <w:tcPr>
            <w:tcW w:w="1180" w:type="dxa"/>
            <w:tcBorders>
              <w:top w:val="nil"/>
              <w:left w:val="nil"/>
              <w:bottom w:val="single" w:sz="4" w:space="0" w:color="808080"/>
              <w:right w:val="single" w:sz="4" w:space="0" w:color="808080"/>
            </w:tcBorders>
            <w:shd w:val="clear" w:color="000000" w:fill="FFFFFF"/>
            <w:noWrap/>
            <w:vAlign w:val="center"/>
            <w:hideMark/>
          </w:tcPr>
          <w:p w14:paraId="7F03F84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$42,182</w:t>
            </w:r>
          </w:p>
        </w:tc>
        <w:tc>
          <w:tcPr>
            <w:tcW w:w="1164" w:type="dxa"/>
            <w:tcBorders>
              <w:top w:val="nil"/>
              <w:left w:val="nil"/>
              <w:bottom w:val="single" w:sz="4" w:space="0" w:color="808080"/>
              <w:right w:val="single" w:sz="4" w:space="0" w:color="808080"/>
            </w:tcBorders>
            <w:shd w:val="clear" w:color="000000" w:fill="FFFFFF"/>
            <w:noWrap/>
            <w:vAlign w:val="center"/>
            <w:hideMark/>
          </w:tcPr>
          <w:p w14:paraId="56579DC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-48.41%</w:t>
            </w:r>
          </w:p>
        </w:tc>
      </w:tr>
      <w:tr w:rsidR="009A41CA" w:rsidRPr="00FF2162" w14:paraId="3931A2C2"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FDB34A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777EC2E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5507FD8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2E95BCD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 &amp; 19</w:t>
            </w:r>
          </w:p>
        </w:tc>
        <w:tc>
          <w:tcPr>
            <w:tcW w:w="798" w:type="dxa"/>
            <w:tcBorders>
              <w:top w:val="nil"/>
              <w:left w:val="nil"/>
              <w:bottom w:val="single" w:sz="4" w:space="0" w:color="808080"/>
              <w:right w:val="single" w:sz="4" w:space="0" w:color="808080"/>
            </w:tcBorders>
            <w:shd w:val="clear" w:color="000000" w:fill="FFFFFF"/>
            <w:noWrap/>
            <w:vAlign w:val="center"/>
            <w:hideMark/>
          </w:tcPr>
          <w:p w14:paraId="417A890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1,093</w:t>
            </w:r>
          </w:p>
        </w:tc>
        <w:tc>
          <w:tcPr>
            <w:tcW w:w="820" w:type="dxa"/>
            <w:tcBorders>
              <w:top w:val="nil"/>
              <w:left w:val="nil"/>
              <w:bottom w:val="single" w:sz="4" w:space="0" w:color="808080"/>
              <w:right w:val="single" w:sz="4" w:space="0" w:color="808080"/>
            </w:tcBorders>
            <w:shd w:val="clear" w:color="000000" w:fill="FFFFFF"/>
            <w:noWrap/>
            <w:vAlign w:val="center"/>
            <w:hideMark/>
          </w:tcPr>
          <w:p w14:paraId="14E7B43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1,776</w:t>
            </w:r>
          </w:p>
        </w:tc>
        <w:tc>
          <w:tcPr>
            <w:tcW w:w="1155" w:type="dxa"/>
            <w:tcBorders>
              <w:top w:val="nil"/>
              <w:left w:val="nil"/>
              <w:bottom w:val="single" w:sz="4" w:space="0" w:color="808080"/>
              <w:right w:val="single" w:sz="4" w:space="0" w:color="808080"/>
            </w:tcBorders>
            <w:shd w:val="clear" w:color="000000" w:fill="FFFFFF"/>
            <w:noWrap/>
            <w:vAlign w:val="center"/>
            <w:hideMark/>
          </w:tcPr>
          <w:p w14:paraId="17F9D10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$627,854</w:t>
            </w:r>
          </w:p>
        </w:tc>
        <w:tc>
          <w:tcPr>
            <w:tcW w:w="940" w:type="dxa"/>
            <w:tcBorders>
              <w:top w:val="nil"/>
              <w:left w:val="nil"/>
              <w:bottom w:val="single" w:sz="4" w:space="0" w:color="808080"/>
              <w:right w:val="single" w:sz="4" w:space="0" w:color="808080"/>
            </w:tcBorders>
            <w:shd w:val="clear" w:color="000000" w:fill="FFFFFF"/>
            <w:noWrap/>
            <w:vAlign w:val="center"/>
            <w:hideMark/>
          </w:tcPr>
          <w:p w14:paraId="65D445E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1,020</w:t>
            </w:r>
          </w:p>
        </w:tc>
        <w:tc>
          <w:tcPr>
            <w:tcW w:w="880" w:type="dxa"/>
            <w:tcBorders>
              <w:top w:val="nil"/>
              <w:left w:val="nil"/>
              <w:bottom w:val="single" w:sz="4" w:space="0" w:color="808080"/>
              <w:right w:val="single" w:sz="4" w:space="0" w:color="808080"/>
            </w:tcBorders>
            <w:shd w:val="clear" w:color="000000" w:fill="FFFFFF"/>
            <w:noWrap/>
            <w:vAlign w:val="center"/>
            <w:hideMark/>
          </w:tcPr>
          <w:p w14:paraId="1B8B1C7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1,632</w:t>
            </w:r>
          </w:p>
        </w:tc>
        <w:tc>
          <w:tcPr>
            <w:tcW w:w="1155" w:type="dxa"/>
            <w:tcBorders>
              <w:top w:val="nil"/>
              <w:left w:val="nil"/>
              <w:bottom w:val="single" w:sz="4" w:space="0" w:color="808080"/>
              <w:right w:val="single" w:sz="4" w:space="0" w:color="808080"/>
            </w:tcBorders>
            <w:shd w:val="clear" w:color="000000" w:fill="FFFFFF"/>
            <w:noWrap/>
            <w:vAlign w:val="center"/>
            <w:hideMark/>
          </w:tcPr>
          <w:p w14:paraId="42CEED3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$581,555</w:t>
            </w:r>
          </w:p>
        </w:tc>
        <w:tc>
          <w:tcPr>
            <w:tcW w:w="1080" w:type="dxa"/>
            <w:tcBorders>
              <w:top w:val="nil"/>
              <w:left w:val="nil"/>
              <w:bottom w:val="single" w:sz="4" w:space="0" w:color="808080"/>
              <w:right w:val="single" w:sz="4" w:space="0" w:color="808080"/>
            </w:tcBorders>
            <w:shd w:val="clear" w:color="000000" w:fill="FFFFFF"/>
            <w:noWrap/>
            <w:vAlign w:val="center"/>
            <w:hideMark/>
          </w:tcPr>
          <w:p w14:paraId="17706DB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-6.68%</w:t>
            </w:r>
          </w:p>
        </w:tc>
        <w:tc>
          <w:tcPr>
            <w:tcW w:w="798" w:type="dxa"/>
            <w:tcBorders>
              <w:top w:val="nil"/>
              <w:left w:val="nil"/>
              <w:bottom w:val="single" w:sz="4" w:space="0" w:color="808080"/>
              <w:right w:val="single" w:sz="4" w:space="0" w:color="808080"/>
            </w:tcBorders>
            <w:shd w:val="clear" w:color="000000" w:fill="FFFFFF"/>
            <w:noWrap/>
            <w:vAlign w:val="center"/>
            <w:hideMark/>
          </w:tcPr>
          <w:p w14:paraId="4F2CF70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929</w:t>
            </w:r>
          </w:p>
        </w:tc>
        <w:tc>
          <w:tcPr>
            <w:tcW w:w="860" w:type="dxa"/>
            <w:tcBorders>
              <w:top w:val="nil"/>
              <w:left w:val="nil"/>
              <w:bottom w:val="single" w:sz="4" w:space="0" w:color="808080"/>
              <w:right w:val="single" w:sz="4" w:space="0" w:color="808080"/>
            </w:tcBorders>
            <w:shd w:val="clear" w:color="000000" w:fill="FFFFFF"/>
            <w:noWrap/>
            <w:vAlign w:val="center"/>
            <w:hideMark/>
          </w:tcPr>
          <w:p w14:paraId="0B0E2F6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1,480</w:t>
            </w:r>
          </w:p>
        </w:tc>
        <w:tc>
          <w:tcPr>
            <w:tcW w:w="1180" w:type="dxa"/>
            <w:tcBorders>
              <w:top w:val="nil"/>
              <w:left w:val="nil"/>
              <w:bottom w:val="single" w:sz="4" w:space="0" w:color="808080"/>
              <w:right w:val="single" w:sz="4" w:space="0" w:color="808080"/>
            </w:tcBorders>
            <w:shd w:val="clear" w:color="000000" w:fill="FFFFFF"/>
            <w:noWrap/>
            <w:vAlign w:val="center"/>
            <w:hideMark/>
          </w:tcPr>
          <w:p w14:paraId="3A3C293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$524,147</w:t>
            </w:r>
          </w:p>
        </w:tc>
        <w:tc>
          <w:tcPr>
            <w:tcW w:w="1164" w:type="dxa"/>
            <w:tcBorders>
              <w:top w:val="nil"/>
              <w:left w:val="nil"/>
              <w:bottom w:val="single" w:sz="4" w:space="0" w:color="808080"/>
              <w:right w:val="single" w:sz="4" w:space="0" w:color="808080"/>
            </w:tcBorders>
            <w:shd w:val="clear" w:color="000000" w:fill="FFFFFF"/>
            <w:noWrap/>
            <w:vAlign w:val="center"/>
            <w:hideMark/>
          </w:tcPr>
          <w:p w14:paraId="310573A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-8.95%</w:t>
            </w:r>
          </w:p>
        </w:tc>
      </w:tr>
      <w:tr w:rsidR="009A41CA" w:rsidRPr="00FF2162" w14:paraId="18D38E22"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403DB9F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B13987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59CBCF8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7AE4B1B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 to 24</w:t>
            </w:r>
          </w:p>
        </w:tc>
        <w:tc>
          <w:tcPr>
            <w:tcW w:w="798" w:type="dxa"/>
            <w:tcBorders>
              <w:top w:val="nil"/>
              <w:left w:val="nil"/>
              <w:bottom w:val="single" w:sz="4" w:space="0" w:color="808080"/>
              <w:right w:val="single" w:sz="4" w:space="0" w:color="808080"/>
            </w:tcBorders>
            <w:shd w:val="clear" w:color="000000" w:fill="FFFFFF"/>
            <w:noWrap/>
            <w:vAlign w:val="center"/>
            <w:hideMark/>
          </w:tcPr>
          <w:p w14:paraId="3282FDF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2,191</w:t>
            </w:r>
          </w:p>
        </w:tc>
        <w:tc>
          <w:tcPr>
            <w:tcW w:w="820" w:type="dxa"/>
            <w:tcBorders>
              <w:top w:val="nil"/>
              <w:left w:val="nil"/>
              <w:bottom w:val="single" w:sz="4" w:space="0" w:color="808080"/>
              <w:right w:val="single" w:sz="4" w:space="0" w:color="808080"/>
            </w:tcBorders>
            <w:shd w:val="clear" w:color="000000" w:fill="FFFFFF"/>
            <w:noWrap/>
            <w:vAlign w:val="center"/>
            <w:hideMark/>
          </w:tcPr>
          <w:p w14:paraId="6654EA6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3,329</w:t>
            </w:r>
          </w:p>
        </w:tc>
        <w:tc>
          <w:tcPr>
            <w:tcW w:w="1155" w:type="dxa"/>
            <w:tcBorders>
              <w:top w:val="nil"/>
              <w:left w:val="nil"/>
              <w:bottom w:val="single" w:sz="4" w:space="0" w:color="808080"/>
              <w:right w:val="single" w:sz="4" w:space="0" w:color="808080"/>
            </w:tcBorders>
            <w:shd w:val="clear" w:color="000000" w:fill="FFFFFF"/>
            <w:noWrap/>
            <w:vAlign w:val="center"/>
            <w:hideMark/>
          </w:tcPr>
          <w:p w14:paraId="62B25CA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$998,522</w:t>
            </w:r>
          </w:p>
        </w:tc>
        <w:tc>
          <w:tcPr>
            <w:tcW w:w="940" w:type="dxa"/>
            <w:tcBorders>
              <w:top w:val="nil"/>
              <w:left w:val="nil"/>
              <w:bottom w:val="single" w:sz="4" w:space="0" w:color="808080"/>
              <w:right w:val="single" w:sz="4" w:space="0" w:color="808080"/>
            </w:tcBorders>
            <w:shd w:val="clear" w:color="000000" w:fill="FFFFFF"/>
            <w:noWrap/>
            <w:vAlign w:val="center"/>
            <w:hideMark/>
          </w:tcPr>
          <w:p w14:paraId="6F99FCB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2,012</w:t>
            </w:r>
          </w:p>
        </w:tc>
        <w:tc>
          <w:tcPr>
            <w:tcW w:w="880" w:type="dxa"/>
            <w:tcBorders>
              <w:top w:val="nil"/>
              <w:left w:val="nil"/>
              <w:bottom w:val="single" w:sz="4" w:space="0" w:color="808080"/>
              <w:right w:val="single" w:sz="4" w:space="0" w:color="808080"/>
            </w:tcBorders>
            <w:shd w:val="clear" w:color="000000" w:fill="FFFFFF"/>
            <w:noWrap/>
            <w:vAlign w:val="center"/>
            <w:hideMark/>
          </w:tcPr>
          <w:p w14:paraId="0181B8B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3,013</w:t>
            </w:r>
          </w:p>
        </w:tc>
        <w:tc>
          <w:tcPr>
            <w:tcW w:w="1155" w:type="dxa"/>
            <w:tcBorders>
              <w:top w:val="nil"/>
              <w:left w:val="nil"/>
              <w:bottom w:val="single" w:sz="4" w:space="0" w:color="808080"/>
              <w:right w:val="single" w:sz="4" w:space="0" w:color="808080"/>
            </w:tcBorders>
            <w:shd w:val="clear" w:color="000000" w:fill="FFFFFF"/>
            <w:noWrap/>
            <w:vAlign w:val="center"/>
            <w:hideMark/>
          </w:tcPr>
          <w:p w14:paraId="689877C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$889,525</w:t>
            </w:r>
          </w:p>
        </w:tc>
        <w:tc>
          <w:tcPr>
            <w:tcW w:w="1080" w:type="dxa"/>
            <w:tcBorders>
              <w:top w:val="nil"/>
              <w:left w:val="nil"/>
              <w:bottom w:val="single" w:sz="4" w:space="0" w:color="808080"/>
              <w:right w:val="single" w:sz="4" w:space="0" w:color="808080"/>
            </w:tcBorders>
            <w:shd w:val="clear" w:color="000000" w:fill="FFFFFF"/>
            <w:noWrap/>
            <w:vAlign w:val="center"/>
            <w:hideMark/>
          </w:tcPr>
          <w:p w14:paraId="3C38270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-8.17%</w:t>
            </w:r>
          </w:p>
        </w:tc>
        <w:tc>
          <w:tcPr>
            <w:tcW w:w="798" w:type="dxa"/>
            <w:tcBorders>
              <w:top w:val="nil"/>
              <w:left w:val="nil"/>
              <w:bottom w:val="single" w:sz="4" w:space="0" w:color="808080"/>
              <w:right w:val="single" w:sz="4" w:space="0" w:color="808080"/>
            </w:tcBorders>
            <w:shd w:val="clear" w:color="000000" w:fill="FFFFFF"/>
            <w:noWrap/>
            <w:vAlign w:val="center"/>
            <w:hideMark/>
          </w:tcPr>
          <w:p w14:paraId="513ED22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1,732</w:t>
            </w:r>
          </w:p>
        </w:tc>
        <w:tc>
          <w:tcPr>
            <w:tcW w:w="860" w:type="dxa"/>
            <w:tcBorders>
              <w:top w:val="nil"/>
              <w:left w:val="nil"/>
              <w:bottom w:val="single" w:sz="4" w:space="0" w:color="808080"/>
              <w:right w:val="single" w:sz="4" w:space="0" w:color="808080"/>
            </w:tcBorders>
            <w:shd w:val="clear" w:color="000000" w:fill="FFFFFF"/>
            <w:noWrap/>
            <w:vAlign w:val="center"/>
            <w:hideMark/>
          </w:tcPr>
          <w:p w14:paraId="7211C18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2,585</w:t>
            </w:r>
          </w:p>
        </w:tc>
        <w:tc>
          <w:tcPr>
            <w:tcW w:w="1180" w:type="dxa"/>
            <w:tcBorders>
              <w:top w:val="nil"/>
              <w:left w:val="nil"/>
              <w:bottom w:val="single" w:sz="4" w:space="0" w:color="808080"/>
              <w:right w:val="single" w:sz="4" w:space="0" w:color="808080"/>
            </w:tcBorders>
            <w:shd w:val="clear" w:color="000000" w:fill="FFFFFF"/>
            <w:noWrap/>
            <w:vAlign w:val="center"/>
            <w:hideMark/>
          </w:tcPr>
          <w:p w14:paraId="2E39D57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$762,128</w:t>
            </w:r>
          </w:p>
        </w:tc>
        <w:tc>
          <w:tcPr>
            <w:tcW w:w="1164" w:type="dxa"/>
            <w:tcBorders>
              <w:top w:val="nil"/>
              <w:left w:val="nil"/>
              <w:bottom w:val="single" w:sz="4" w:space="0" w:color="808080"/>
              <w:right w:val="single" w:sz="4" w:space="0" w:color="808080"/>
            </w:tcBorders>
            <w:shd w:val="clear" w:color="000000" w:fill="FFFFFF"/>
            <w:noWrap/>
            <w:vAlign w:val="center"/>
            <w:hideMark/>
          </w:tcPr>
          <w:p w14:paraId="7BC03C3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-13.92%</w:t>
            </w:r>
          </w:p>
        </w:tc>
      </w:tr>
      <w:tr w:rsidR="009A41CA" w:rsidRPr="00FF2162" w14:paraId="720AE177"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07007B0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87BA83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7AF1DB9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2B8208D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 to 29</w:t>
            </w:r>
          </w:p>
        </w:tc>
        <w:tc>
          <w:tcPr>
            <w:tcW w:w="798" w:type="dxa"/>
            <w:tcBorders>
              <w:top w:val="nil"/>
              <w:left w:val="nil"/>
              <w:bottom w:val="single" w:sz="4" w:space="0" w:color="808080"/>
              <w:right w:val="single" w:sz="4" w:space="0" w:color="808080"/>
            </w:tcBorders>
            <w:shd w:val="clear" w:color="000000" w:fill="FFFFFF"/>
            <w:noWrap/>
            <w:vAlign w:val="center"/>
            <w:hideMark/>
          </w:tcPr>
          <w:p w14:paraId="369B24C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1,135</w:t>
            </w:r>
          </w:p>
        </w:tc>
        <w:tc>
          <w:tcPr>
            <w:tcW w:w="820" w:type="dxa"/>
            <w:tcBorders>
              <w:top w:val="nil"/>
              <w:left w:val="nil"/>
              <w:bottom w:val="single" w:sz="4" w:space="0" w:color="808080"/>
              <w:right w:val="single" w:sz="4" w:space="0" w:color="808080"/>
            </w:tcBorders>
            <w:shd w:val="clear" w:color="000000" w:fill="FFFFFF"/>
            <w:noWrap/>
            <w:vAlign w:val="center"/>
            <w:hideMark/>
          </w:tcPr>
          <w:p w14:paraId="78DE06D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1,600</w:t>
            </w:r>
          </w:p>
        </w:tc>
        <w:tc>
          <w:tcPr>
            <w:tcW w:w="1155" w:type="dxa"/>
            <w:tcBorders>
              <w:top w:val="nil"/>
              <w:left w:val="nil"/>
              <w:bottom w:val="single" w:sz="4" w:space="0" w:color="808080"/>
              <w:right w:val="single" w:sz="4" w:space="0" w:color="808080"/>
            </w:tcBorders>
            <w:shd w:val="clear" w:color="000000" w:fill="FFFFFF"/>
            <w:noWrap/>
            <w:vAlign w:val="center"/>
            <w:hideMark/>
          </w:tcPr>
          <w:p w14:paraId="78B909D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$446,844</w:t>
            </w:r>
          </w:p>
        </w:tc>
        <w:tc>
          <w:tcPr>
            <w:tcW w:w="940" w:type="dxa"/>
            <w:tcBorders>
              <w:top w:val="nil"/>
              <w:left w:val="nil"/>
              <w:bottom w:val="single" w:sz="4" w:space="0" w:color="808080"/>
              <w:right w:val="single" w:sz="4" w:space="0" w:color="808080"/>
            </w:tcBorders>
            <w:shd w:val="clear" w:color="000000" w:fill="FFFFFF"/>
            <w:noWrap/>
            <w:vAlign w:val="center"/>
            <w:hideMark/>
          </w:tcPr>
          <w:p w14:paraId="6DBB960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1,080</w:t>
            </w:r>
          </w:p>
        </w:tc>
        <w:tc>
          <w:tcPr>
            <w:tcW w:w="880" w:type="dxa"/>
            <w:tcBorders>
              <w:top w:val="nil"/>
              <w:left w:val="nil"/>
              <w:bottom w:val="single" w:sz="4" w:space="0" w:color="808080"/>
              <w:right w:val="single" w:sz="4" w:space="0" w:color="808080"/>
            </w:tcBorders>
            <w:shd w:val="clear" w:color="000000" w:fill="FFFFFF"/>
            <w:noWrap/>
            <w:vAlign w:val="center"/>
            <w:hideMark/>
          </w:tcPr>
          <w:p w14:paraId="5077A6C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1,583</w:t>
            </w:r>
          </w:p>
        </w:tc>
        <w:tc>
          <w:tcPr>
            <w:tcW w:w="1155" w:type="dxa"/>
            <w:tcBorders>
              <w:top w:val="nil"/>
              <w:left w:val="nil"/>
              <w:bottom w:val="single" w:sz="4" w:space="0" w:color="808080"/>
              <w:right w:val="single" w:sz="4" w:space="0" w:color="808080"/>
            </w:tcBorders>
            <w:shd w:val="clear" w:color="000000" w:fill="FFFFFF"/>
            <w:noWrap/>
            <w:vAlign w:val="center"/>
            <w:hideMark/>
          </w:tcPr>
          <w:p w14:paraId="1945A2C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$448,546</w:t>
            </w:r>
          </w:p>
        </w:tc>
        <w:tc>
          <w:tcPr>
            <w:tcW w:w="1080" w:type="dxa"/>
            <w:tcBorders>
              <w:top w:val="nil"/>
              <w:left w:val="nil"/>
              <w:bottom w:val="single" w:sz="4" w:space="0" w:color="808080"/>
              <w:right w:val="single" w:sz="4" w:space="0" w:color="808080"/>
            </w:tcBorders>
            <w:shd w:val="clear" w:color="000000" w:fill="FFFFFF"/>
            <w:noWrap/>
            <w:vAlign w:val="center"/>
            <w:hideMark/>
          </w:tcPr>
          <w:p w14:paraId="1F8212D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-4.85%</w:t>
            </w:r>
          </w:p>
        </w:tc>
        <w:tc>
          <w:tcPr>
            <w:tcW w:w="798" w:type="dxa"/>
            <w:tcBorders>
              <w:top w:val="nil"/>
              <w:left w:val="nil"/>
              <w:bottom w:val="single" w:sz="4" w:space="0" w:color="808080"/>
              <w:right w:val="single" w:sz="4" w:space="0" w:color="808080"/>
            </w:tcBorders>
            <w:shd w:val="clear" w:color="000000" w:fill="FFFFFF"/>
            <w:noWrap/>
            <w:vAlign w:val="center"/>
            <w:hideMark/>
          </w:tcPr>
          <w:p w14:paraId="5C18BF0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952</w:t>
            </w:r>
          </w:p>
        </w:tc>
        <w:tc>
          <w:tcPr>
            <w:tcW w:w="860" w:type="dxa"/>
            <w:tcBorders>
              <w:top w:val="nil"/>
              <w:left w:val="nil"/>
              <w:bottom w:val="single" w:sz="4" w:space="0" w:color="808080"/>
              <w:right w:val="single" w:sz="4" w:space="0" w:color="808080"/>
            </w:tcBorders>
            <w:shd w:val="clear" w:color="000000" w:fill="FFFFFF"/>
            <w:noWrap/>
            <w:vAlign w:val="center"/>
            <w:hideMark/>
          </w:tcPr>
          <w:p w14:paraId="3C6661D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1,394</w:t>
            </w:r>
          </w:p>
        </w:tc>
        <w:tc>
          <w:tcPr>
            <w:tcW w:w="1180" w:type="dxa"/>
            <w:tcBorders>
              <w:top w:val="nil"/>
              <w:left w:val="nil"/>
              <w:bottom w:val="single" w:sz="4" w:space="0" w:color="808080"/>
              <w:right w:val="single" w:sz="4" w:space="0" w:color="808080"/>
            </w:tcBorders>
            <w:shd w:val="clear" w:color="000000" w:fill="FFFFFF"/>
            <w:noWrap/>
            <w:vAlign w:val="center"/>
            <w:hideMark/>
          </w:tcPr>
          <w:p w14:paraId="3EC4423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$401,212</w:t>
            </w:r>
          </w:p>
        </w:tc>
        <w:tc>
          <w:tcPr>
            <w:tcW w:w="1164" w:type="dxa"/>
            <w:tcBorders>
              <w:top w:val="nil"/>
              <w:left w:val="nil"/>
              <w:bottom w:val="single" w:sz="4" w:space="0" w:color="808080"/>
              <w:right w:val="single" w:sz="4" w:space="0" w:color="808080"/>
            </w:tcBorders>
            <w:shd w:val="clear" w:color="000000" w:fill="FFFFFF"/>
            <w:noWrap/>
            <w:vAlign w:val="center"/>
            <w:hideMark/>
          </w:tcPr>
          <w:p w14:paraId="0A2CC19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-11.85%</w:t>
            </w:r>
          </w:p>
        </w:tc>
      </w:tr>
      <w:tr w:rsidR="009A41CA" w:rsidRPr="00FF2162" w14:paraId="336C3D00"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267893D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7ACD1B8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29A654F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6D15C39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 to 34</w:t>
            </w:r>
          </w:p>
        </w:tc>
        <w:tc>
          <w:tcPr>
            <w:tcW w:w="798" w:type="dxa"/>
            <w:tcBorders>
              <w:top w:val="nil"/>
              <w:left w:val="nil"/>
              <w:bottom w:val="single" w:sz="4" w:space="0" w:color="808080"/>
              <w:right w:val="single" w:sz="4" w:space="0" w:color="808080"/>
            </w:tcBorders>
            <w:shd w:val="clear" w:color="000000" w:fill="FFFFFF"/>
            <w:noWrap/>
            <w:vAlign w:val="center"/>
            <w:hideMark/>
          </w:tcPr>
          <w:p w14:paraId="76FE805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600</w:t>
            </w:r>
          </w:p>
        </w:tc>
        <w:tc>
          <w:tcPr>
            <w:tcW w:w="820" w:type="dxa"/>
            <w:tcBorders>
              <w:top w:val="nil"/>
              <w:left w:val="nil"/>
              <w:bottom w:val="single" w:sz="4" w:space="0" w:color="808080"/>
              <w:right w:val="single" w:sz="4" w:space="0" w:color="808080"/>
            </w:tcBorders>
            <w:shd w:val="clear" w:color="000000" w:fill="FFFFFF"/>
            <w:noWrap/>
            <w:vAlign w:val="center"/>
            <w:hideMark/>
          </w:tcPr>
          <w:p w14:paraId="1C8E00F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827</w:t>
            </w:r>
          </w:p>
        </w:tc>
        <w:tc>
          <w:tcPr>
            <w:tcW w:w="1155" w:type="dxa"/>
            <w:tcBorders>
              <w:top w:val="nil"/>
              <w:left w:val="nil"/>
              <w:bottom w:val="single" w:sz="4" w:space="0" w:color="808080"/>
              <w:right w:val="single" w:sz="4" w:space="0" w:color="808080"/>
            </w:tcBorders>
            <w:shd w:val="clear" w:color="000000" w:fill="FFFFFF"/>
            <w:noWrap/>
            <w:vAlign w:val="center"/>
            <w:hideMark/>
          </w:tcPr>
          <w:p w14:paraId="0EC8C81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$226,987</w:t>
            </w:r>
          </w:p>
        </w:tc>
        <w:tc>
          <w:tcPr>
            <w:tcW w:w="940" w:type="dxa"/>
            <w:tcBorders>
              <w:top w:val="nil"/>
              <w:left w:val="nil"/>
              <w:bottom w:val="single" w:sz="4" w:space="0" w:color="808080"/>
              <w:right w:val="single" w:sz="4" w:space="0" w:color="808080"/>
            </w:tcBorders>
            <w:shd w:val="clear" w:color="000000" w:fill="FFFFFF"/>
            <w:noWrap/>
            <w:vAlign w:val="center"/>
            <w:hideMark/>
          </w:tcPr>
          <w:p w14:paraId="47B126E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588</w:t>
            </w:r>
          </w:p>
        </w:tc>
        <w:tc>
          <w:tcPr>
            <w:tcW w:w="880" w:type="dxa"/>
            <w:tcBorders>
              <w:top w:val="nil"/>
              <w:left w:val="nil"/>
              <w:bottom w:val="single" w:sz="4" w:space="0" w:color="808080"/>
              <w:right w:val="single" w:sz="4" w:space="0" w:color="808080"/>
            </w:tcBorders>
            <w:shd w:val="clear" w:color="000000" w:fill="FFFFFF"/>
            <w:noWrap/>
            <w:vAlign w:val="center"/>
            <w:hideMark/>
          </w:tcPr>
          <w:p w14:paraId="722EFC4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836</w:t>
            </w:r>
          </w:p>
        </w:tc>
        <w:tc>
          <w:tcPr>
            <w:tcW w:w="1155" w:type="dxa"/>
            <w:tcBorders>
              <w:top w:val="nil"/>
              <w:left w:val="nil"/>
              <w:bottom w:val="single" w:sz="4" w:space="0" w:color="808080"/>
              <w:right w:val="single" w:sz="4" w:space="0" w:color="808080"/>
            </w:tcBorders>
            <w:shd w:val="clear" w:color="000000" w:fill="FFFFFF"/>
            <w:noWrap/>
            <w:vAlign w:val="center"/>
            <w:hideMark/>
          </w:tcPr>
          <w:p w14:paraId="0F913A1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$238,832</w:t>
            </w:r>
          </w:p>
        </w:tc>
        <w:tc>
          <w:tcPr>
            <w:tcW w:w="1080" w:type="dxa"/>
            <w:tcBorders>
              <w:top w:val="nil"/>
              <w:left w:val="nil"/>
              <w:bottom w:val="single" w:sz="4" w:space="0" w:color="808080"/>
              <w:right w:val="single" w:sz="4" w:space="0" w:color="808080"/>
            </w:tcBorders>
            <w:shd w:val="clear" w:color="000000" w:fill="FFFFFF"/>
            <w:noWrap/>
            <w:vAlign w:val="center"/>
            <w:hideMark/>
          </w:tcPr>
          <w:p w14:paraId="516F29D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-2.00%</w:t>
            </w:r>
          </w:p>
        </w:tc>
        <w:tc>
          <w:tcPr>
            <w:tcW w:w="798" w:type="dxa"/>
            <w:tcBorders>
              <w:top w:val="nil"/>
              <w:left w:val="nil"/>
              <w:bottom w:val="single" w:sz="4" w:space="0" w:color="808080"/>
              <w:right w:val="single" w:sz="4" w:space="0" w:color="808080"/>
            </w:tcBorders>
            <w:shd w:val="clear" w:color="000000" w:fill="FFFFFF"/>
            <w:noWrap/>
            <w:vAlign w:val="center"/>
            <w:hideMark/>
          </w:tcPr>
          <w:p w14:paraId="30A5565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515</w:t>
            </w:r>
          </w:p>
        </w:tc>
        <w:tc>
          <w:tcPr>
            <w:tcW w:w="860" w:type="dxa"/>
            <w:tcBorders>
              <w:top w:val="nil"/>
              <w:left w:val="nil"/>
              <w:bottom w:val="single" w:sz="4" w:space="0" w:color="808080"/>
              <w:right w:val="single" w:sz="4" w:space="0" w:color="808080"/>
            </w:tcBorders>
            <w:shd w:val="clear" w:color="000000" w:fill="FFFFFF"/>
            <w:noWrap/>
            <w:vAlign w:val="center"/>
            <w:hideMark/>
          </w:tcPr>
          <w:p w14:paraId="51EDAEF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713</w:t>
            </w:r>
          </w:p>
        </w:tc>
        <w:tc>
          <w:tcPr>
            <w:tcW w:w="1180" w:type="dxa"/>
            <w:tcBorders>
              <w:top w:val="nil"/>
              <w:left w:val="nil"/>
              <w:bottom w:val="single" w:sz="4" w:space="0" w:color="808080"/>
              <w:right w:val="single" w:sz="4" w:space="0" w:color="808080"/>
            </w:tcBorders>
            <w:shd w:val="clear" w:color="000000" w:fill="FFFFFF"/>
            <w:noWrap/>
            <w:vAlign w:val="center"/>
            <w:hideMark/>
          </w:tcPr>
          <w:p w14:paraId="265DA9B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$201,043</w:t>
            </w:r>
          </w:p>
        </w:tc>
        <w:tc>
          <w:tcPr>
            <w:tcW w:w="1164" w:type="dxa"/>
            <w:tcBorders>
              <w:top w:val="nil"/>
              <w:left w:val="nil"/>
              <w:bottom w:val="single" w:sz="4" w:space="0" w:color="808080"/>
              <w:right w:val="single" w:sz="4" w:space="0" w:color="808080"/>
            </w:tcBorders>
            <w:shd w:val="clear" w:color="000000" w:fill="FFFFFF"/>
            <w:noWrap/>
            <w:vAlign w:val="center"/>
            <w:hideMark/>
          </w:tcPr>
          <w:p w14:paraId="7243F07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-12.41%</w:t>
            </w:r>
          </w:p>
        </w:tc>
      </w:tr>
      <w:tr w:rsidR="009A41CA" w:rsidRPr="00FF2162" w14:paraId="3CE511E8"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A6CFEF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27D4A8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3BA0005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043AF74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35 to 39</w:t>
            </w:r>
          </w:p>
        </w:tc>
        <w:tc>
          <w:tcPr>
            <w:tcW w:w="798" w:type="dxa"/>
            <w:tcBorders>
              <w:top w:val="nil"/>
              <w:left w:val="nil"/>
              <w:bottom w:val="single" w:sz="4" w:space="0" w:color="808080"/>
              <w:right w:val="single" w:sz="4" w:space="0" w:color="808080"/>
            </w:tcBorders>
            <w:shd w:val="clear" w:color="000000" w:fill="FFFFFF"/>
            <w:noWrap/>
            <w:vAlign w:val="center"/>
            <w:hideMark/>
          </w:tcPr>
          <w:p w14:paraId="652C620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360</w:t>
            </w:r>
          </w:p>
        </w:tc>
        <w:tc>
          <w:tcPr>
            <w:tcW w:w="820" w:type="dxa"/>
            <w:tcBorders>
              <w:top w:val="nil"/>
              <w:left w:val="nil"/>
              <w:bottom w:val="single" w:sz="4" w:space="0" w:color="808080"/>
              <w:right w:val="single" w:sz="4" w:space="0" w:color="808080"/>
            </w:tcBorders>
            <w:shd w:val="clear" w:color="000000" w:fill="FFFFFF"/>
            <w:noWrap/>
            <w:vAlign w:val="center"/>
            <w:hideMark/>
          </w:tcPr>
          <w:p w14:paraId="72B9E2E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495</w:t>
            </w:r>
          </w:p>
        </w:tc>
        <w:tc>
          <w:tcPr>
            <w:tcW w:w="1155" w:type="dxa"/>
            <w:tcBorders>
              <w:top w:val="nil"/>
              <w:left w:val="nil"/>
              <w:bottom w:val="single" w:sz="4" w:space="0" w:color="808080"/>
              <w:right w:val="single" w:sz="4" w:space="0" w:color="808080"/>
            </w:tcBorders>
            <w:shd w:val="clear" w:color="000000" w:fill="FFFFFF"/>
            <w:noWrap/>
            <w:vAlign w:val="center"/>
            <w:hideMark/>
          </w:tcPr>
          <w:p w14:paraId="6042F73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$131,238</w:t>
            </w:r>
          </w:p>
        </w:tc>
        <w:tc>
          <w:tcPr>
            <w:tcW w:w="940" w:type="dxa"/>
            <w:tcBorders>
              <w:top w:val="nil"/>
              <w:left w:val="nil"/>
              <w:bottom w:val="single" w:sz="4" w:space="0" w:color="808080"/>
              <w:right w:val="single" w:sz="4" w:space="0" w:color="808080"/>
            </w:tcBorders>
            <w:shd w:val="clear" w:color="000000" w:fill="FFFFFF"/>
            <w:noWrap/>
            <w:vAlign w:val="center"/>
            <w:hideMark/>
          </w:tcPr>
          <w:p w14:paraId="0412A21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336</w:t>
            </w:r>
          </w:p>
        </w:tc>
        <w:tc>
          <w:tcPr>
            <w:tcW w:w="880" w:type="dxa"/>
            <w:tcBorders>
              <w:top w:val="nil"/>
              <w:left w:val="nil"/>
              <w:bottom w:val="single" w:sz="4" w:space="0" w:color="808080"/>
              <w:right w:val="single" w:sz="4" w:space="0" w:color="808080"/>
            </w:tcBorders>
            <w:shd w:val="clear" w:color="000000" w:fill="FFFFFF"/>
            <w:noWrap/>
            <w:vAlign w:val="center"/>
            <w:hideMark/>
          </w:tcPr>
          <w:p w14:paraId="59E2280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490</w:t>
            </w:r>
          </w:p>
        </w:tc>
        <w:tc>
          <w:tcPr>
            <w:tcW w:w="1155" w:type="dxa"/>
            <w:tcBorders>
              <w:top w:val="nil"/>
              <w:left w:val="nil"/>
              <w:bottom w:val="single" w:sz="4" w:space="0" w:color="808080"/>
              <w:right w:val="single" w:sz="4" w:space="0" w:color="808080"/>
            </w:tcBorders>
            <w:shd w:val="clear" w:color="000000" w:fill="FFFFFF"/>
            <w:noWrap/>
            <w:vAlign w:val="center"/>
            <w:hideMark/>
          </w:tcPr>
          <w:p w14:paraId="542640D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$129,582</w:t>
            </w:r>
          </w:p>
        </w:tc>
        <w:tc>
          <w:tcPr>
            <w:tcW w:w="1080" w:type="dxa"/>
            <w:tcBorders>
              <w:top w:val="nil"/>
              <w:left w:val="nil"/>
              <w:bottom w:val="single" w:sz="4" w:space="0" w:color="808080"/>
              <w:right w:val="single" w:sz="4" w:space="0" w:color="808080"/>
            </w:tcBorders>
            <w:shd w:val="clear" w:color="000000" w:fill="FFFFFF"/>
            <w:noWrap/>
            <w:vAlign w:val="center"/>
            <w:hideMark/>
          </w:tcPr>
          <w:p w14:paraId="5A91C5E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-6.67%</w:t>
            </w:r>
          </w:p>
        </w:tc>
        <w:tc>
          <w:tcPr>
            <w:tcW w:w="798" w:type="dxa"/>
            <w:tcBorders>
              <w:top w:val="nil"/>
              <w:left w:val="nil"/>
              <w:bottom w:val="single" w:sz="4" w:space="0" w:color="808080"/>
              <w:right w:val="single" w:sz="4" w:space="0" w:color="808080"/>
            </w:tcBorders>
            <w:shd w:val="clear" w:color="000000" w:fill="FFFFFF"/>
            <w:noWrap/>
            <w:vAlign w:val="center"/>
            <w:hideMark/>
          </w:tcPr>
          <w:p w14:paraId="2562144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293</w:t>
            </w:r>
          </w:p>
        </w:tc>
        <w:tc>
          <w:tcPr>
            <w:tcW w:w="860" w:type="dxa"/>
            <w:tcBorders>
              <w:top w:val="nil"/>
              <w:left w:val="nil"/>
              <w:bottom w:val="single" w:sz="4" w:space="0" w:color="808080"/>
              <w:right w:val="single" w:sz="4" w:space="0" w:color="808080"/>
            </w:tcBorders>
            <w:shd w:val="clear" w:color="000000" w:fill="FFFFFF"/>
            <w:noWrap/>
            <w:vAlign w:val="center"/>
            <w:hideMark/>
          </w:tcPr>
          <w:p w14:paraId="3EB1783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414</w:t>
            </w:r>
          </w:p>
        </w:tc>
        <w:tc>
          <w:tcPr>
            <w:tcW w:w="1180" w:type="dxa"/>
            <w:tcBorders>
              <w:top w:val="nil"/>
              <w:left w:val="nil"/>
              <w:bottom w:val="single" w:sz="4" w:space="0" w:color="808080"/>
              <w:right w:val="single" w:sz="4" w:space="0" w:color="808080"/>
            </w:tcBorders>
            <w:shd w:val="clear" w:color="000000" w:fill="FFFFFF"/>
            <w:noWrap/>
            <w:vAlign w:val="center"/>
            <w:hideMark/>
          </w:tcPr>
          <w:p w14:paraId="395E5A5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$115,230</w:t>
            </w:r>
          </w:p>
        </w:tc>
        <w:tc>
          <w:tcPr>
            <w:tcW w:w="1164" w:type="dxa"/>
            <w:tcBorders>
              <w:top w:val="nil"/>
              <w:left w:val="nil"/>
              <w:bottom w:val="single" w:sz="4" w:space="0" w:color="808080"/>
              <w:right w:val="single" w:sz="4" w:space="0" w:color="808080"/>
            </w:tcBorders>
            <w:shd w:val="clear" w:color="000000" w:fill="FFFFFF"/>
            <w:noWrap/>
            <w:vAlign w:val="center"/>
            <w:hideMark/>
          </w:tcPr>
          <w:p w14:paraId="73BD369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-12.80%</w:t>
            </w:r>
          </w:p>
        </w:tc>
      </w:tr>
      <w:tr w:rsidR="009A41CA" w:rsidRPr="00FF2162" w14:paraId="292EF765"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AECC84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8CBFAD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3463335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5CB6838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 to 49</w:t>
            </w:r>
          </w:p>
        </w:tc>
        <w:tc>
          <w:tcPr>
            <w:tcW w:w="798" w:type="dxa"/>
            <w:tcBorders>
              <w:top w:val="nil"/>
              <w:left w:val="nil"/>
              <w:bottom w:val="single" w:sz="4" w:space="0" w:color="808080"/>
              <w:right w:val="single" w:sz="4" w:space="0" w:color="808080"/>
            </w:tcBorders>
            <w:shd w:val="clear" w:color="000000" w:fill="FFFFFF"/>
            <w:noWrap/>
            <w:vAlign w:val="center"/>
            <w:hideMark/>
          </w:tcPr>
          <w:p w14:paraId="60DFA3F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449</w:t>
            </w:r>
          </w:p>
        </w:tc>
        <w:tc>
          <w:tcPr>
            <w:tcW w:w="820" w:type="dxa"/>
            <w:tcBorders>
              <w:top w:val="nil"/>
              <w:left w:val="nil"/>
              <w:bottom w:val="single" w:sz="4" w:space="0" w:color="808080"/>
              <w:right w:val="single" w:sz="4" w:space="0" w:color="808080"/>
            </w:tcBorders>
            <w:shd w:val="clear" w:color="000000" w:fill="FFFFFF"/>
            <w:noWrap/>
            <w:vAlign w:val="center"/>
            <w:hideMark/>
          </w:tcPr>
          <w:p w14:paraId="7EA2D64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643</w:t>
            </w:r>
          </w:p>
        </w:tc>
        <w:tc>
          <w:tcPr>
            <w:tcW w:w="1155" w:type="dxa"/>
            <w:tcBorders>
              <w:top w:val="nil"/>
              <w:left w:val="nil"/>
              <w:bottom w:val="single" w:sz="4" w:space="0" w:color="808080"/>
              <w:right w:val="single" w:sz="4" w:space="0" w:color="808080"/>
            </w:tcBorders>
            <w:shd w:val="clear" w:color="000000" w:fill="FFFFFF"/>
            <w:noWrap/>
            <w:vAlign w:val="center"/>
            <w:hideMark/>
          </w:tcPr>
          <w:p w14:paraId="4802886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$181,953</w:t>
            </w:r>
          </w:p>
        </w:tc>
        <w:tc>
          <w:tcPr>
            <w:tcW w:w="940" w:type="dxa"/>
            <w:tcBorders>
              <w:top w:val="nil"/>
              <w:left w:val="nil"/>
              <w:bottom w:val="single" w:sz="4" w:space="0" w:color="808080"/>
              <w:right w:val="single" w:sz="4" w:space="0" w:color="808080"/>
            </w:tcBorders>
            <w:shd w:val="clear" w:color="000000" w:fill="FFFFFF"/>
            <w:noWrap/>
            <w:vAlign w:val="center"/>
            <w:hideMark/>
          </w:tcPr>
          <w:p w14:paraId="2437BCF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402</w:t>
            </w:r>
          </w:p>
        </w:tc>
        <w:tc>
          <w:tcPr>
            <w:tcW w:w="880" w:type="dxa"/>
            <w:tcBorders>
              <w:top w:val="nil"/>
              <w:left w:val="nil"/>
              <w:bottom w:val="single" w:sz="4" w:space="0" w:color="808080"/>
              <w:right w:val="single" w:sz="4" w:space="0" w:color="808080"/>
            </w:tcBorders>
            <w:shd w:val="clear" w:color="000000" w:fill="FFFFFF"/>
            <w:noWrap/>
            <w:vAlign w:val="center"/>
            <w:hideMark/>
          </w:tcPr>
          <w:p w14:paraId="09586E7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606</w:t>
            </w:r>
          </w:p>
        </w:tc>
        <w:tc>
          <w:tcPr>
            <w:tcW w:w="1155" w:type="dxa"/>
            <w:tcBorders>
              <w:top w:val="nil"/>
              <w:left w:val="nil"/>
              <w:bottom w:val="single" w:sz="4" w:space="0" w:color="808080"/>
              <w:right w:val="single" w:sz="4" w:space="0" w:color="808080"/>
            </w:tcBorders>
            <w:shd w:val="clear" w:color="000000" w:fill="FFFFFF"/>
            <w:noWrap/>
            <w:vAlign w:val="center"/>
            <w:hideMark/>
          </w:tcPr>
          <w:p w14:paraId="2092FAA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$186,415</w:t>
            </w:r>
          </w:p>
        </w:tc>
        <w:tc>
          <w:tcPr>
            <w:tcW w:w="1080" w:type="dxa"/>
            <w:tcBorders>
              <w:top w:val="nil"/>
              <w:left w:val="nil"/>
              <w:bottom w:val="single" w:sz="4" w:space="0" w:color="808080"/>
              <w:right w:val="single" w:sz="4" w:space="0" w:color="808080"/>
            </w:tcBorders>
            <w:shd w:val="clear" w:color="000000" w:fill="FFFFFF"/>
            <w:noWrap/>
            <w:vAlign w:val="center"/>
            <w:hideMark/>
          </w:tcPr>
          <w:p w14:paraId="41A6218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-10.47%</w:t>
            </w:r>
          </w:p>
        </w:tc>
        <w:tc>
          <w:tcPr>
            <w:tcW w:w="798" w:type="dxa"/>
            <w:tcBorders>
              <w:top w:val="nil"/>
              <w:left w:val="nil"/>
              <w:bottom w:val="single" w:sz="4" w:space="0" w:color="808080"/>
              <w:right w:val="single" w:sz="4" w:space="0" w:color="808080"/>
            </w:tcBorders>
            <w:shd w:val="clear" w:color="000000" w:fill="FFFFFF"/>
            <w:noWrap/>
            <w:vAlign w:val="center"/>
            <w:hideMark/>
          </w:tcPr>
          <w:p w14:paraId="1D60D12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366</w:t>
            </w:r>
          </w:p>
        </w:tc>
        <w:tc>
          <w:tcPr>
            <w:tcW w:w="860" w:type="dxa"/>
            <w:tcBorders>
              <w:top w:val="nil"/>
              <w:left w:val="nil"/>
              <w:bottom w:val="single" w:sz="4" w:space="0" w:color="808080"/>
              <w:right w:val="single" w:sz="4" w:space="0" w:color="808080"/>
            </w:tcBorders>
            <w:shd w:val="clear" w:color="000000" w:fill="FFFFFF"/>
            <w:noWrap/>
            <w:vAlign w:val="center"/>
            <w:hideMark/>
          </w:tcPr>
          <w:p w14:paraId="26444C8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535</w:t>
            </w:r>
          </w:p>
        </w:tc>
        <w:tc>
          <w:tcPr>
            <w:tcW w:w="1180" w:type="dxa"/>
            <w:tcBorders>
              <w:top w:val="nil"/>
              <w:left w:val="nil"/>
              <w:bottom w:val="single" w:sz="4" w:space="0" w:color="808080"/>
              <w:right w:val="single" w:sz="4" w:space="0" w:color="808080"/>
            </w:tcBorders>
            <w:shd w:val="clear" w:color="000000" w:fill="FFFFFF"/>
            <w:noWrap/>
            <w:vAlign w:val="center"/>
            <w:hideMark/>
          </w:tcPr>
          <w:p w14:paraId="25380FC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$162,334</w:t>
            </w:r>
          </w:p>
        </w:tc>
        <w:tc>
          <w:tcPr>
            <w:tcW w:w="1164" w:type="dxa"/>
            <w:tcBorders>
              <w:top w:val="nil"/>
              <w:left w:val="nil"/>
              <w:bottom w:val="single" w:sz="4" w:space="0" w:color="808080"/>
              <w:right w:val="single" w:sz="4" w:space="0" w:color="808080"/>
            </w:tcBorders>
            <w:shd w:val="clear" w:color="000000" w:fill="FFFFFF"/>
            <w:noWrap/>
            <w:vAlign w:val="center"/>
            <w:hideMark/>
          </w:tcPr>
          <w:p w14:paraId="72C275D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-8.96%</w:t>
            </w:r>
          </w:p>
        </w:tc>
      </w:tr>
      <w:tr w:rsidR="009A41CA" w:rsidRPr="00FF2162" w14:paraId="24A6E09A"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09D5AC2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539C1B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73CA2F4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2E84727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 +</w:t>
            </w:r>
          </w:p>
        </w:tc>
        <w:tc>
          <w:tcPr>
            <w:tcW w:w="798" w:type="dxa"/>
            <w:tcBorders>
              <w:top w:val="nil"/>
              <w:left w:val="nil"/>
              <w:bottom w:val="single" w:sz="4" w:space="0" w:color="808080"/>
              <w:right w:val="single" w:sz="4" w:space="0" w:color="808080"/>
            </w:tcBorders>
            <w:shd w:val="clear" w:color="000000" w:fill="FFFFFF"/>
            <w:noWrap/>
            <w:vAlign w:val="center"/>
            <w:hideMark/>
          </w:tcPr>
          <w:p w14:paraId="2A26FCA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301</w:t>
            </w:r>
          </w:p>
        </w:tc>
        <w:tc>
          <w:tcPr>
            <w:tcW w:w="820" w:type="dxa"/>
            <w:tcBorders>
              <w:top w:val="nil"/>
              <w:left w:val="nil"/>
              <w:bottom w:val="single" w:sz="4" w:space="0" w:color="808080"/>
              <w:right w:val="single" w:sz="4" w:space="0" w:color="808080"/>
            </w:tcBorders>
            <w:shd w:val="clear" w:color="000000" w:fill="FFFFFF"/>
            <w:noWrap/>
            <w:vAlign w:val="center"/>
            <w:hideMark/>
          </w:tcPr>
          <w:p w14:paraId="34B7042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429</w:t>
            </w:r>
          </w:p>
        </w:tc>
        <w:tc>
          <w:tcPr>
            <w:tcW w:w="1155" w:type="dxa"/>
            <w:tcBorders>
              <w:top w:val="nil"/>
              <w:left w:val="nil"/>
              <w:bottom w:val="single" w:sz="4" w:space="0" w:color="808080"/>
              <w:right w:val="single" w:sz="4" w:space="0" w:color="808080"/>
            </w:tcBorders>
            <w:shd w:val="clear" w:color="000000" w:fill="FFFFFF"/>
            <w:noWrap/>
            <w:vAlign w:val="center"/>
            <w:hideMark/>
          </w:tcPr>
          <w:p w14:paraId="6C265D0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$126,293</w:t>
            </w:r>
          </w:p>
        </w:tc>
        <w:tc>
          <w:tcPr>
            <w:tcW w:w="940" w:type="dxa"/>
            <w:tcBorders>
              <w:top w:val="nil"/>
              <w:left w:val="nil"/>
              <w:bottom w:val="single" w:sz="4" w:space="0" w:color="808080"/>
              <w:right w:val="single" w:sz="4" w:space="0" w:color="808080"/>
            </w:tcBorders>
            <w:shd w:val="clear" w:color="000000" w:fill="FFFFFF"/>
            <w:noWrap/>
            <w:vAlign w:val="center"/>
            <w:hideMark/>
          </w:tcPr>
          <w:p w14:paraId="16CC874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297</w:t>
            </w:r>
          </w:p>
        </w:tc>
        <w:tc>
          <w:tcPr>
            <w:tcW w:w="880" w:type="dxa"/>
            <w:tcBorders>
              <w:top w:val="nil"/>
              <w:left w:val="nil"/>
              <w:bottom w:val="single" w:sz="4" w:space="0" w:color="808080"/>
              <w:right w:val="single" w:sz="4" w:space="0" w:color="808080"/>
            </w:tcBorders>
            <w:shd w:val="clear" w:color="000000" w:fill="FFFFFF"/>
            <w:noWrap/>
            <w:vAlign w:val="center"/>
            <w:hideMark/>
          </w:tcPr>
          <w:p w14:paraId="3F6D7FB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431</w:t>
            </w:r>
          </w:p>
        </w:tc>
        <w:tc>
          <w:tcPr>
            <w:tcW w:w="1155" w:type="dxa"/>
            <w:tcBorders>
              <w:top w:val="nil"/>
              <w:left w:val="nil"/>
              <w:bottom w:val="single" w:sz="4" w:space="0" w:color="808080"/>
              <w:right w:val="single" w:sz="4" w:space="0" w:color="808080"/>
            </w:tcBorders>
            <w:shd w:val="clear" w:color="000000" w:fill="FFFFFF"/>
            <w:noWrap/>
            <w:vAlign w:val="center"/>
            <w:hideMark/>
          </w:tcPr>
          <w:p w14:paraId="66C849D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$130,479</w:t>
            </w:r>
          </w:p>
        </w:tc>
        <w:tc>
          <w:tcPr>
            <w:tcW w:w="1080" w:type="dxa"/>
            <w:tcBorders>
              <w:top w:val="nil"/>
              <w:left w:val="nil"/>
              <w:bottom w:val="single" w:sz="4" w:space="0" w:color="808080"/>
              <w:right w:val="single" w:sz="4" w:space="0" w:color="808080"/>
            </w:tcBorders>
            <w:shd w:val="clear" w:color="000000" w:fill="FFFFFF"/>
            <w:noWrap/>
            <w:vAlign w:val="center"/>
            <w:hideMark/>
          </w:tcPr>
          <w:p w14:paraId="2CC4D0B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-1.33%</w:t>
            </w:r>
          </w:p>
        </w:tc>
        <w:tc>
          <w:tcPr>
            <w:tcW w:w="798" w:type="dxa"/>
            <w:tcBorders>
              <w:top w:val="nil"/>
              <w:left w:val="nil"/>
              <w:bottom w:val="single" w:sz="4" w:space="0" w:color="808080"/>
              <w:right w:val="single" w:sz="4" w:space="0" w:color="808080"/>
            </w:tcBorders>
            <w:shd w:val="clear" w:color="000000" w:fill="FFFFFF"/>
            <w:noWrap/>
            <w:vAlign w:val="center"/>
            <w:hideMark/>
          </w:tcPr>
          <w:p w14:paraId="1586A9C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271</w:t>
            </w:r>
          </w:p>
        </w:tc>
        <w:tc>
          <w:tcPr>
            <w:tcW w:w="860" w:type="dxa"/>
            <w:tcBorders>
              <w:top w:val="nil"/>
              <w:left w:val="nil"/>
              <w:bottom w:val="single" w:sz="4" w:space="0" w:color="808080"/>
              <w:right w:val="single" w:sz="4" w:space="0" w:color="808080"/>
            </w:tcBorders>
            <w:shd w:val="clear" w:color="000000" w:fill="FFFFFF"/>
            <w:noWrap/>
            <w:vAlign w:val="center"/>
            <w:hideMark/>
          </w:tcPr>
          <w:p w14:paraId="6A2C402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408</w:t>
            </w:r>
          </w:p>
        </w:tc>
        <w:tc>
          <w:tcPr>
            <w:tcW w:w="1180" w:type="dxa"/>
            <w:tcBorders>
              <w:top w:val="nil"/>
              <w:left w:val="nil"/>
              <w:bottom w:val="single" w:sz="4" w:space="0" w:color="808080"/>
              <w:right w:val="single" w:sz="4" w:space="0" w:color="808080"/>
            </w:tcBorders>
            <w:shd w:val="clear" w:color="000000" w:fill="FFFFFF"/>
            <w:noWrap/>
            <w:vAlign w:val="center"/>
            <w:hideMark/>
          </w:tcPr>
          <w:p w14:paraId="3EA745C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$122,728</w:t>
            </w:r>
          </w:p>
        </w:tc>
        <w:tc>
          <w:tcPr>
            <w:tcW w:w="1164" w:type="dxa"/>
            <w:tcBorders>
              <w:top w:val="nil"/>
              <w:left w:val="nil"/>
              <w:bottom w:val="single" w:sz="4" w:space="0" w:color="808080"/>
              <w:right w:val="single" w:sz="4" w:space="0" w:color="808080"/>
            </w:tcBorders>
            <w:shd w:val="clear" w:color="000000" w:fill="FFFFFF"/>
            <w:noWrap/>
            <w:vAlign w:val="center"/>
            <w:hideMark/>
          </w:tcPr>
          <w:p w14:paraId="322DDDE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-8.75%</w:t>
            </w:r>
          </w:p>
        </w:tc>
      </w:tr>
      <w:tr w:rsidR="009A41CA" w:rsidRPr="00FF2162" w14:paraId="41F8DDC8"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1034D3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175" w:type="dxa"/>
            <w:gridSpan w:val="3"/>
            <w:tcBorders>
              <w:top w:val="single" w:sz="4" w:space="0" w:color="808080"/>
              <w:left w:val="nil"/>
              <w:bottom w:val="single" w:sz="4" w:space="0" w:color="808080"/>
              <w:right w:val="single" w:sz="4" w:space="0" w:color="808080"/>
            </w:tcBorders>
            <w:shd w:val="clear" w:color="000000" w:fill="D4D0C8"/>
            <w:noWrap/>
            <w:vAlign w:val="center"/>
            <w:hideMark/>
          </w:tcPr>
          <w:p w14:paraId="66B4EAB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Grants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459DB59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1,798</w:t>
            </w:r>
          </w:p>
        </w:tc>
        <w:tc>
          <w:tcPr>
            <w:tcW w:w="820" w:type="dxa"/>
            <w:tcBorders>
              <w:top w:val="nil"/>
              <w:left w:val="nil"/>
              <w:bottom w:val="single" w:sz="4" w:space="0" w:color="808080"/>
              <w:right w:val="single" w:sz="4" w:space="0" w:color="808080"/>
            </w:tcBorders>
            <w:shd w:val="clear" w:color="000000" w:fill="FFFFFF"/>
            <w:noWrap/>
            <w:vAlign w:val="center"/>
            <w:hideMark/>
          </w:tcPr>
          <w:p w14:paraId="4E4B46E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4,883</w:t>
            </w:r>
          </w:p>
        </w:tc>
        <w:tc>
          <w:tcPr>
            <w:tcW w:w="1155" w:type="dxa"/>
            <w:tcBorders>
              <w:top w:val="nil"/>
              <w:left w:val="nil"/>
              <w:bottom w:val="single" w:sz="4" w:space="0" w:color="808080"/>
              <w:right w:val="single" w:sz="4" w:space="0" w:color="808080"/>
            </w:tcBorders>
            <w:shd w:val="clear" w:color="000000" w:fill="FFFFFF"/>
            <w:noWrap/>
            <w:vAlign w:val="center"/>
            <w:hideMark/>
          </w:tcPr>
          <w:p w14:paraId="38EBF3D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$7,367,968</w:t>
            </w:r>
          </w:p>
        </w:tc>
        <w:tc>
          <w:tcPr>
            <w:tcW w:w="940" w:type="dxa"/>
            <w:tcBorders>
              <w:top w:val="nil"/>
              <w:left w:val="nil"/>
              <w:bottom w:val="single" w:sz="4" w:space="0" w:color="808080"/>
              <w:right w:val="single" w:sz="4" w:space="0" w:color="808080"/>
            </w:tcBorders>
            <w:shd w:val="clear" w:color="000000" w:fill="FFFFFF"/>
            <w:noWrap/>
            <w:vAlign w:val="center"/>
            <w:hideMark/>
          </w:tcPr>
          <w:p w14:paraId="4EF67CD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1,621</w:t>
            </w:r>
          </w:p>
        </w:tc>
        <w:tc>
          <w:tcPr>
            <w:tcW w:w="880" w:type="dxa"/>
            <w:tcBorders>
              <w:top w:val="nil"/>
              <w:left w:val="nil"/>
              <w:bottom w:val="single" w:sz="4" w:space="0" w:color="808080"/>
              <w:right w:val="single" w:sz="4" w:space="0" w:color="808080"/>
            </w:tcBorders>
            <w:shd w:val="clear" w:color="000000" w:fill="FFFFFF"/>
            <w:noWrap/>
            <w:vAlign w:val="center"/>
            <w:hideMark/>
          </w:tcPr>
          <w:p w14:paraId="611FEFA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4,807</w:t>
            </w:r>
          </w:p>
        </w:tc>
        <w:tc>
          <w:tcPr>
            <w:tcW w:w="1155" w:type="dxa"/>
            <w:tcBorders>
              <w:top w:val="nil"/>
              <w:left w:val="nil"/>
              <w:bottom w:val="single" w:sz="4" w:space="0" w:color="808080"/>
              <w:right w:val="single" w:sz="4" w:space="0" w:color="808080"/>
            </w:tcBorders>
            <w:shd w:val="clear" w:color="000000" w:fill="FFFFFF"/>
            <w:noWrap/>
            <w:vAlign w:val="center"/>
            <w:hideMark/>
          </w:tcPr>
          <w:p w14:paraId="21392E8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$7,026,872</w:t>
            </w:r>
          </w:p>
        </w:tc>
        <w:tc>
          <w:tcPr>
            <w:tcW w:w="1080" w:type="dxa"/>
            <w:tcBorders>
              <w:top w:val="nil"/>
              <w:left w:val="nil"/>
              <w:bottom w:val="single" w:sz="4" w:space="0" w:color="808080"/>
              <w:right w:val="single" w:sz="4" w:space="0" w:color="808080"/>
            </w:tcBorders>
            <w:shd w:val="clear" w:color="000000" w:fill="FFFFFF"/>
            <w:noWrap/>
            <w:vAlign w:val="center"/>
            <w:hideMark/>
          </w:tcPr>
          <w:p w14:paraId="29BA197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-9.84%</w:t>
            </w:r>
          </w:p>
        </w:tc>
        <w:tc>
          <w:tcPr>
            <w:tcW w:w="798" w:type="dxa"/>
            <w:tcBorders>
              <w:top w:val="nil"/>
              <w:left w:val="nil"/>
              <w:bottom w:val="single" w:sz="4" w:space="0" w:color="808080"/>
              <w:right w:val="single" w:sz="4" w:space="0" w:color="808080"/>
            </w:tcBorders>
            <w:shd w:val="clear" w:color="000000" w:fill="FFFFFF"/>
            <w:noWrap/>
            <w:vAlign w:val="center"/>
            <w:hideMark/>
          </w:tcPr>
          <w:p w14:paraId="636F440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1,461</w:t>
            </w:r>
          </w:p>
        </w:tc>
        <w:tc>
          <w:tcPr>
            <w:tcW w:w="860" w:type="dxa"/>
            <w:tcBorders>
              <w:top w:val="nil"/>
              <w:left w:val="nil"/>
              <w:bottom w:val="single" w:sz="4" w:space="0" w:color="808080"/>
              <w:right w:val="single" w:sz="4" w:space="0" w:color="808080"/>
            </w:tcBorders>
            <w:shd w:val="clear" w:color="000000" w:fill="FFFFFF"/>
            <w:noWrap/>
            <w:vAlign w:val="center"/>
            <w:hideMark/>
          </w:tcPr>
          <w:p w14:paraId="3E91353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4,427</w:t>
            </w:r>
          </w:p>
        </w:tc>
        <w:tc>
          <w:tcPr>
            <w:tcW w:w="1180" w:type="dxa"/>
            <w:tcBorders>
              <w:top w:val="nil"/>
              <w:left w:val="nil"/>
              <w:bottom w:val="single" w:sz="4" w:space="0" w:color="808080"/>
              <w:right w:val="single" w:sz="4" w:space="0" w:color="808080"/>
            </w:tcBorders>
            <w:shd w:val="clear" w:color="000000" w:fill="FFFFFF"/>
            <w:noWrap/>
            <w:vAlign w:val="center"/>
            <w:hideMark/>
          </w:tcPr>
          <w:p w14:paraId="63B3E1D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$6,371,419</w:t>
            </w:r>
          </w:p>
        </w:tc>
        <w:tc>
          <w:tcPr>
            <w:tcW w:w="1164" w:type="dxa"/>
            <w:tcBorders>
              <w:top w:val="nil"/>
              <w:left w:val="nil"/>
              <w:bottom w:val="single" w:sz="4" w:space="0" w:color="808080"/>
              <w:right w:val="single" w:sz="4" w:space="0" w:color="808080"/>
            </w:tcBorders>
            <w:shd w:val="clear" w:color="000000" w:fill="FFFFFF"/>
            <w:noWrap/>
            <w:vAlign w:val="center"/>
            <w:hideMark/>
          </w:tcPr>
          <w:p w14:paraId="06ECB56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-9.87%</w:t>
            </w:r>
          </w:p>
        </w:tc>
      </w:tr>
      <w:tr w:rsidR="009A41CA" w:rsidRPr="00FF2162" w14:paraId="609CB7BA"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03610A9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CDF060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855"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52F76B4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CAFYES Grant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78DC2F4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320DB8F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537E9CC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40" w:type="dxa"/>
            <w:tcBorders>
              <w:top w:val="nil"/>
              <w:left w:val="nil"/>
              <w:bottom w:val="single" w:sz="4" w:space="0" w:color="808080"/>
              <w:right w:val="single" w:sz="4" w:space="0" w:color="808080"/>
            </w:tcBorders>
            <w:shd w:val="clear" w:color="000000" w:fill="FFFFFF"/>
            <w:noWrap/>
            <w:vAlign w:val="center"/>
            <w:hideMark/>
          </w:tcPr>
          <w:p w14:paraId="3B52249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880" w:type="dxa"/>
            <w:tcBorders>
              <w:top w:val="nil"/>
              <w:left w:val="nil"/>
              <w:bottom w:val="single" w:sz="4" w:space="0" w:color="808080"/>
              <w:right w:val="single" w:sz="4" w:space="0" w:color="808080"/>
            </w:tcBorders>
            <w:shd w:val="clear" w:color="000000" w:fill="FFFFFF"/>
            <w:noWrap/>
            <w:vAlign w:val="center"/>
            <w:hideMark/>
          </w:tcPr>
          <w:p w14:paraId="5953611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1155" w:type="dxa"/>
            <w:tcBorders>
              <w:top w:val="nil"/>
              <w:left w:val="nil"/>
              <w:bottom w:val="single" w:sz="4" w:space="0" w:color="808080"/>
              <w:right w:val="single" w:sz="4" w:space="0" w:color="808080"/>
            </w:tcBorders>
            <w:shd w:val="clear" w:color="000000" w:fill="FFFFFF"/>
            <w:noWrap/>
            <w:vAlign w:val="center"/>
            <w:hideMark/>
          </w:tcPr>
          <w:p w14:paraId="6EC0A93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$6,500</w:t>
            </w:r>
          </w:p>
        </w:tc>
        <w:tc>
          <w:tcPr>
            <w:tcW w:w="1080" w:type="dxa"/>
            <w:tcBorders>
              <w:top w:val="nil"/>
              <w:left w:val="nil"/>
              <w:bottom w:val="single" w:sz="4" w:space="0" w:color="808080"/>
              <w:right w:val="single" w:sz="4" w:space="0" w:color="808080"/>
            </w:tcBorders>
            <w:shd w:val="clear" w:color="000000" w:fill="FFFFFF"/>
            <w:noWrap/>
            <w:vAlign w:val="center"/>
            <w:hideMark/>
          </w:tcPr>
          <w:p w14:paraId="70277D9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360ACE8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32</w:t>
            </w:r>
          </w:p>
        </w:tc>
        <w:tc>
          <w:tcPr>
            <w:tcW w:w="860" w:type="dxa"/>
            <w:tcBorders>
              <w:top w:val="nil"/>
              <w:left w:val="nil"/>
              <w:bottom w:val="single" w:sz="4" w:space="0" w:color="808080"/>
              <w:right w:val="single" w:sz="4" w:space="0" w:color="808080"/>
            </w:tcBorders>
            <w:shd w:val="clear" w:color="000000" w:fill="FFFFFF"/>
            <w:noWrap/>
            <w:vAlign w:val="center"/>
            <w:hideMark/>
          </w:tcPr>
          <w:p w14:paraId="57A1A01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w:t>
            </w:r>
          </w:p>
        </w:tc>
        <w:tc>
          <w:tcPr>
            <w:tcW w:w="1180" w:type="dxa"/>
            <w:tcBorders>
              <w:top w:val="nil"/>
              <w:left w:val="nil"/>
              <w:bottom w:val="single" w:sz="4" w:space="0" w:color="808080"/>
              <w:right w:val="single" w:sz="4" w:space="0" w:color="808080"/>
            </w:tcBorders>
            <w:shd w:val="clear" w:color="000000" w:fill="FFFFFF"/>
            <w:noWrap/>
            <w:vAlign w:val="center"/>
            <w:hideMark/>
          </w:tcPr>
          <w:p w14:paraId="6E87F2D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$41,191</w:t>
            </w:r>
          </w:p>
        </w:tc>
        <w:tc>
          <w:tcPr>
            <w:tcW w:w="1164" w:type="dxa"/>
            <w:tcBorders>
              <w:top w:val="nil"/>
              <w:left w:val="nil"/>
              <w:bottom w:val="single" w:sz="4" w:space="0" w:color="808080"/>
              <w:right w:val="single" w:sz="4" w:space="0" w:color="808080"/>
            </w:tcBorders>
            <w:shd w:val="clear" w:color="000000" w:fill="FFFFFF"/>
            <w:noWrap/>
            <w:vAlign w:val="center"/>
            <w:hideMark/>
          </w:tcPr>
          <w:p w14:paraId="707C036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700.00%</w:t>
            </w:r>
          </w:p>
        </w:tc>
      </w:tr>
      <w:tr w:rsidR="009A41CA" w:rsidRPr="00FF2162" w14:paraId="0327B2A1"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74144E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DFCD55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0792384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0F85364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 to 17</w:t>
            </w:r>
          </w:p>
        </w:tc>
        <w:tc>
          <w:tcPr>
            <w:tcW w:w="798" w:type="dxa"/>
            <w:tcBorders>
              <w:top w:val="nil"/>
              <w:left w:val="nil"/>
              <w:bottom w:val="single" w:sz="4" w:space="0" w:color="808080"/>
              <w:right w:val="single" w:sz="4" w:space="0" w:color="808080"/>
            </w:tcBorders>
            <w:shd w:val="clear" w:color="000000" w:fill="FFFFFF"/>
            <w:noWrap/>
            <w:vAlign w:val="center"/>
            <w:hideMark/>
          </w:tcPr>
          <w:p w14:paraId="047F6C9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277615A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7828987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40" w:type="dxa"/>
            <w:tcBorders>
              <w:top w:val="nil"/>
              <w:left w:val="nil"/>
              <w:bottom w:val="single" w:sz="4" w:space="0" w:color="808080"/>
              <w:right w:val="single" w:sz="4" w:space="0" w:color="808080"/>
            </w:tcBorders>
            <w:shd w:val="clear" w:color="000000" w:fill="FFFFFF"/>
            <w:noWrap/>
            <w:vAlign w:val="center"/>
            <w:hideMark/>
          </w:tcPr>
          <w:p w14:paraId="486E7C1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80" w:type="dxa"/>
            <w:tcBorders>
              <w:top w:val="nil"/>
              <w:left w:val="nil"/>
              <w:bottom w:val="single" w:sz="4" w:space="0" w:color="808080"/>
              <w:right w:val="single" w:sz="4" w:space="0" w:color="808080"/>
            </w:tcBorders>
            <w:shd w:val="clear" w:color="000000" w:fill="FFFFFF"/>
            <w:noWrap/>
            <w:vAlign w:val="center"/>
            <w:hideMark/>
          </w:tcPr>
          <w:p w14:paraId="519BCDF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6139FC8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0899F24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14EF835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60" w:type="dxa"/>
            <w:tcBorders>
              <w:top w:val="nil"/>
              <w:left w:val="nil"/>
              <w:bottom w:val="single" w:sz="4" w:space="0" w:color="808080"/>
              <w:right w:val="single" w:sz="4" w:space="0" w:color="808080"/>
            </w:tcBorders>
            <w:shd w:val="clear" w:color="000000" w:fill="FFFFFF"/>
            <w:noWrap/>
            <w:vAlign w:val="center"/>
            <w:hideMark/>
          </w:tcPr>
          <w:p w14:paraId="438DED9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180" w:type="dxa"/>
            <w:tcBorders>
              <w:top w:val="nil"/>
              <w:left w:val="nil"/>
              <w:bottom w:val="single" w:sz="4" w:space="0" w:color="808080"/>
              <w:right w:val="single" w:sz="4" w:space="0" w:color="808080"/>
            </w:tcBorders>
            <w:shd w:val="clear" w:color="000000" w:fill="FFFFFF"/>
            <w:noWrap/>
            <w:vAlign w:val="center"/>
            <w:hideMark/>
          </w:tcPr>
          <w:p w14:paraId="36E02C3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$151</w:t>
            </w:r>
          </w:p>
        </w:tc>
        <w:tc>
          <w:tcPr>
            <w:tcW w:w="1164" w:type="dxa"/>
            <w:tcBorders>
              <w:top w:val="nil"/>
              <w:left w:val="nil"/>
              <w:bottom w:val="single" w:sz="4" w:space="0" w:color="808080"/>
              <w:right w:val="single" w:sz="4" w:space="0" w:color="808080"/>
            </w:tcBorders>
            <w:shd w:val="clear" w:color="000000" w:fill="FFFFFF"/>
            <w:noWrap/>
            <w:vAlign w:val="center"/>
            <w:hideMark/>
          </w:tcPr>
          <w:p w14:paraId="510D37E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32F32049"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24FC860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6AFB07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1D10920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1FBDF79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 &amp; 19</w:t>
            </w:r>
          </w:p>
        </w:tc>
        <w:tc>
          <w:tcPr>
            <w:tcW w:w="798" w:type="dxa"/>
            <w:tcBorders>
              <w:top w:val="nil"/>
              <w:left w:val="nil"/>
              <w:bottom w:val="single" w:sz="4" w:space="0" w:color="808080"/>
              <w:right w:val="single" w:sz="4" w:space="0" w:color="808080"/>
            </w:tcBorders>
            <w:shd w:val="clear" w:color="000000" w:fill="FFFFFF"/>
            <w:noWrap/>
            <w:vAlign w:val="center"/>
            <w:hideMark/>
          </w:tcPr>
          <w:p w14:paraId="55D15EA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5C285ED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13CA5C5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40" w:type="dxa"/>
            <w:tcBorders>
              <w:top w:val="nil"/>
              <w:left w:val="nil"/>
              <w:bottom w:val="single" w:sz="4" w:space="0" w:color="808080"/>
              <w:right w:val="single" w:sz="4" w:space="0" w:color="808080"/>
            </w:tcBorders>
            <w:shd w:val="clear" w:color="000000" w:fill="FFFFFF"/>
            <w:noWrap/>
            <w:vAlign w:val="center"/>
            <w:hideMark/>
          </w:tcPr>
          <w:p w14:paraId="5544EBA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80" w:type="dxa"/>
            <w:tcBorders>
              <w:top w:val="nil"/>
              <w:left w:val="nil"/>
              <w:bottom w:val="single" w:sz="4" w:space="0" w:color="808080"/>
              <w:right w:val="single" w:sz="4" w:space="0" w:color="808080"/>
            </w:tcBorders>
            <w:shd w:val="clear" w:color="000000" w:fill="FFFFFF"/>
            <w:noWrap/>
            <w:vAlign w:val="center"/>
            <w:hideMark/>
          </w:tcPr>
          <w:p w14:paraId="5010C65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155" w:type="dxa"/>
            <w:tcBorders>
              <w:top w:val="nil"/>
              <w:left w:val="nil"/>
              <w:bottom w:val="single" w:sz="4" w:space="0" w:color="808080"/>
              <w:right w:val="single" w:sz="4" w:space="0" w:color="808080"/>
            </w:tcBorders>
            <w:shd w:val="clear" w:color="000000" w:fill="FFFFFF"/>
            <w:noWrap/>
            <w:vAlign w:val="center"/>
            <w:hideMark/>
          </w:tcPr>
          <w:p w14:paraId="2E96210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$1,000</w:t>
            </w:r>
          </w:p>
        </w:tc>
        <w:tc>
          <w:tcPr>
            <w:tcW w:w="1080" w:type="dxa"/>
            <w:tcBorders>
              <w:top w:val="nil"/>
              <w:left w:val="nil"/>
              <w:bottom w:val="single" w:sz="4" w:space="0" w:color="808080"/>
              <w:right w:val="single" w:sz="4" w:space="0" w:color="808080"/>
            </w:tcBorders>
            <w:shd w:val="clear" w:color="000000" w:fill="FFFFFF"/>
            <w:noWrap/>
            <w:vAlign w:val="center"/>
            <w:hideMark/>
          </w:tcPr>
          <w:p w14:paraId="507D8AB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7B40714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w:t>
            </w:r>
          </w:p>
        </w:tc>
        <w:tc>
          <w:tcPr>
            <w:tcW w:w="860" w:type="dxa"/>
            <w:tcBorders>
              <w:top w:val="nil"/>
              <w:left w:val="nil"/>
              <w:bottom w:val="single" w:sz="4" w:space="0" w:color="808080"/>
              <w:right w:val="single" w:sz="4" w:space="0" w:color="808080"/>
            </w:tcBorders>
            <w:shd w:val="clear" w:color="000000" w:fill="FFFFFF"/>
            <w:noWrap/>
            <w:vAlign w:val="center"/>
            <w:hideMark/>
          </w:tcPr>
          <w:p w14:paraId="72461A2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w:t>
            </w:r>
          </w:p>
        </w:tc>
        <w:tc>
          <w:tcPr>
            <w:tcW w:w="1180" w:type="dxa"/>
            <w:tcBorders>
              <w:top w:val="nil"/>
              <w:left w:val="nil"/>
              <w:bottom w:val="single" w:sz="4" w:space="0" w:color="808080"/>
              <w:right w:val="single" w:sz="4" w:space="0" w:color="808080"/>
            </w:tcBorders>
            <w:shd w:val="clear" w:color="000000" w:fill="FFFFFF"/>
            <w:noWrap/>
            <w:vAlign w:val="center"/>
            <w:hideMark/>
          </w:tcPr>
          <w:p w14:paraId="06669CA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$11,404</w:t>
            </w:r>
          </w:p>
        </w:tc>
        <w:tc>
          <w:tcPr>
            <w:tcW w:w="1164" w:type="dxa"/>
            <w:tcBorders>
              <w:top w:val="nil"/>
              <w:left w:val="nil"/>
              <w:bottom w:val="single" w:sz="4" w:space="0" w:color="808080"/>
              <w:right w:val="single" w:sz="4" w:space="0" w:color="808080"/>
            </w:tcBorders>
            <w:shd w:val="clear" w:color="000000" w:fill="FFFFFF"/>
            <w:noWrap/>
            <w:vAlign w:val="center"/>
            <w:hideMark/>
          </w:tcPr>
          <w:p w14:paraId="2994224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900.00%</w:t>
            </w:r>
          </w:p>
        </w:tc>
      </w:tr>
      <w:tr w:rsidR="009A41CA" w:rsidRPr="00FF2162" w14:paraId="2F7D7F33"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42A4FF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64B4A9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217A619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6EFEE80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 to 24</w:t>
            </w:r>
          </w:p>
        </w:tc>
        <w:tc>
          <w:tcPr>
            <w:tcW w:w="798" w:type="dxa"/>
            <w:tcBorders>
              <w:top w:val="nil"/>
              <w:left w:val="nil"/>
              <w:bottom w:val="single" w:sz="4" w:space="0" w:color="808080"/>
              <w:right w:val="single" w:sz="4" w:space="0" w:color="808080"/>
            </w:tcBorders>
            <w:shd w:val="clear" w:color="000000" w:fill="FFFFFF"/>
            <w:noWrap/>
            <w:vAlign w:val="center"/>
            <w:hideMark/>
          </w:tcPr>
          <w:p w14:paraId="441805E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68A7FD2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0FA8D4B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40" w:type="dxa"/>
            <w:tcBorders>
              <w:top w:val="nil"/>
              <w:left w:val="nil"/>
              <w:bottom w:val="single" w:sz="4" w:space="0" w:color="808080"/>
              <w:right w:val="single" w:sz="4" w:space="0" w:color="808080"/>
            </w:tcBorders>
            <w:shd w:val="clear" w:color="000000" w:fill="FFFFFF"/>
            <w:noWrap/>
            <w:vAlign w:val="center"/>
            <w:hideMark/>
          </w:tcPr>
          <w:p w14:paraId="5AF5EFE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880" w:type="dxa"/>
            <w:tcBorders>
              <w:top w:val="nil"/>
              <w:left w:val="nil"/>
              <w:bottom w:val="single" w:sz="4" w:space="0" w:color="808080"/>
              <w:right w:val="single" w:sz="4" w:space="0" w:color="808080"/>
            </w:tcBorders>
            <w:shd w:val="clear" w:color="000000" w:fill="FFFFFF"/>
            <w:noWrap/>
            <w:vAlign w:val="center"/>
            <w:hideMark/>
          </w:tcPr>
          <w:p w14:paraId="28019FA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1155" w:type="dxa"/>
            <w:tcBorders>
              <w:top w:val="nil"/>
              <w:left w:val="nil"/>
              <w:bottom w:val="single" w:sz="4" w:space="0" w:color="808080"/>
              <w:right w:val="single" w:sz="4" w:space="0" w:color="808080"/>
            </w:tcBorders>
            <w:shd w:val="clear" w:color="000000" w:fill="FFFFFF"/>
            <w:noWrap/>
            <w:vAlign w:val="center"/>
            <w:hideMark/>
          </w:tcPr>
          <w:p w14:paraId="6156939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$5,500</w:t>
            </w:r>
          </w:p>
        </w:tc>
        <w:tc>
          <w:tcPr>
            <w:tcW w:w="1080" w:type="dxa"/>
            <w:tcBorders>
              <w:top w:val="nil"/>
              <w:left w:val="nil"/>
              <w:bottom w:val="single" w:sz="4" w:space="0" w:color="808080"/>
              <w:right w:val="single" w:sz="4" w:space="0" w:color="808080"/>
            </w:tcBorders>
            <w:shd w:val="clear" w:color="000000" w:fill="FFFFFF"/>
            <w:noWrap/>
            <w:vAlign w:val="center"/>
            <w:hideMark/>
          </w:tcPr>
          <w:p w14:paraId="516A1F5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6F40371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w:t>
            </w:r>
          </w:p>
        </w:tc>
        <w:tc>
          <w:tcPr>
            <w:tcW w:w="860" w:type="dxa"/>
            <w:tcBorders>
              <w:top w:val="nil"/>
              <w:left w:val="nil"/>
              <w:bottom w:val="single" w:sz="4" w:space="0" w:color="808080"/>
              <w:right w:val="single" w:sz="4" w:space="0" w:color="808080"/>
            </w:tcBorders>
            <w:shd w:val="clear" w:color="000000" w:fill="FFFFFF"/>
            <w:noWrap/>
            <w:vAlign w:val="center"/>
            <w:hideMark/>
          </w:tcPr>
          <w:p w14:paraId="0D8F922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31</w:t>
            </w:r>
          </w:p>
        </w:tc>
        <w:tc>
          <w:tcPr>
            <w:tcW w:w="1180" w:type="dxa"/>
            <w:tcBorders>
              <w:top w:val="nil"/>
              <w:left w:val="nil"/>
              <w:bottom w:val="single" w:sz="4" w:space="0" w:color="808080"/>
              <w:right w:val="single" w:sz="4" w:space="0" w:color="808080"/>
            </w:tcBorders>
            <w:shd w:val="clear" w:color="000000" w:fill="FFFFFF"/>
            <w:noWrap/>
            <w:vAlign w:val="center"/>
            <w:hideMark/>
          </w:tcPr>
          <w:p w14:paraId="57E6BF9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$26,460</w:t>
            </w:r>
          </w:p>
        </w:tc>
        <w:tc>
          <w:tcPr>
            <w:tcW w:w="1164" w:type="dxa"/>
            <w:tcBorders>
              <w:top w:val="nil"/>
              <w:left w:val="nil"/>
              <w:bottom w:val="single" w:sz="4" w:space="0" w:color="808080"/>
              <w:right w:val="single" w:sz="4" w:space="0" w:color="808080"/>
            </w:tcBorders>
            <w:shd w:val="clear" w:color="000000" w:fill="FFFFFF"/>
            <w:noWrap/>
            <w:vAlign w:val="center"/>
            <w:hideMark/>
          </w:tcPr>
          <w:p w14:paraId="4A51643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566.67%</w:t>
            </w:r>
          </w:p>
        </w:tc>
      </w:tr>
      <w:tr w:rsidR="009A41CA" w:rsidRPr="00FF2162" w14:paraId="00C9443D"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C85815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8C0FC0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0E92067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130DEBB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 to 29</w:t>
            </w:r>
          </w:p>
        </w:tc>
        <w:tc>
          <w:tcPr>
            <w:tcW w:w="798" w:type="dxa"/>
            <w:tcBorders>
              <w:top w:val="nil"/>
              <w:left w:val="nil"/>
              <w:bottom w:val="single" w:sz="4" w:space="0" w:color="808080"/>
              <w:right w:val="single" w:sz="4" w:space="0" w:color="808080"/>
            </w:tcBorders>
            <w:shd w:val="clear" w:color="000000" w:fill="FFFFFF"/>
            <w:noWrap/>
            <w:vAlign w:val="center"/>
            <w:hideMark/>
          </w:tcPr>
          <w:p w14:paraId="18190DC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1432182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60D67FD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40" w:type="dxa"/>
            <w:tcBorders>
              <w:top w:val="nil"/>
              <w:left w:val="nil"/>
              <w:bottom w:val="single" w:sz="4" w:space="0" w:color="808080"/>
              <w:right w:val="single" w:sz="4" w:space="0" w:color="808080"/>
            </w:tcBorders>
            <w:shd w:val="clear" w:color="000000" w:fill="FFFFFF"/>
            <w:noWrap/>
            <w:vAlign w:val="center"/>
            <w:hideMark/>
          </w:tcPr>
          <w:p w14:paraId="1FF340D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80" w:type="dxa"/>
            <w:tcBorders>
              <w:top w:val="nil"/>
              <w:left w:val="nil"/>
              <w:bottom w:val="single" w:sz="4" w:space="0" w:color="808080"/>
              <w:right w:val="single" w:sz="4" w:space="0" w:color="808080"/>
            </w:tcBorders>
            <w:shd w:val="clear" w:color="000000" w:fill="FFFFFF"/>
            <w:noWrap/>
            <w:vAlign w:val="center"/>
            <w:hideMark/>
          </w:tcPr>
          <w:p w14:paraId="520C050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32298D8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7F26249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7555A9E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60" w:type="dxa"/>
            <w:tcBorders>
              <w:top w:val="nil"/>
              <w:left w:val="nil"/>
              <w:bottom w:val="single" w:sz="4" w:space="0" w:color="808080"/>
              <w:right w:val="single" w:sz="4" w:space="0" w:color="808080"/>
            </w:tcBorders>
            <w:shd w:val="clear" w:color="000000" w:fill="FFFFFF"/>
            <w:noWrap/>
            <w:vAlign w:val="center"/>
            <w:hideMark/>
          </w:tcPr>
          <w:p w14:paraId="72653F2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180" w:type="dxa"/>
            <w:tcBorders>
              <w:top w:val="nil"/>
              <w:left w:val="nil"/>
              <w:bottom w:val="single" w:sz="4" w:space="0" w:color="808080"/>
              <w:right w:val="single" w:sz="4" w:space="0" w:color="808080"/>
            </w:tcBorders>
            <w:shd w:val="clear" w:color="000000" w:fill="FFFFFF"/>
            <w:noWrap/>
            <w:vAlign w:val="center"/>
            <w:hideMark/>
          </w:tcPr>
          <w:p w14:paraId="31352C8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$3,176</w:t>
            </w:r>
          </w:p>
        </w:tc>
        <w:tc>
          <w:tcPr>
            <w:tcW w:w="1164" w:type="dxa"/>
            <w:tcBorders>
              <w:top w:val="nil"/>
              <w:left w:val="nil"/>
              <w:bottom w:val="single" w:sz="4" w:space="0" w:color="808080"/>
              <w:right w:val="single" w:sz="4" w:space="0" w:color="808080"/>
            </w:tcBorders>
            <w:shd w:val="clear" w:color="000000" w:fill="FFFFFF"/>
            <w:noWrap/>
            <w:vAlign w:val="center"/>
            <w:hideMark/>
          </w:tcPr>
          <w:p w14:paraId="5FF979F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79508C88"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444B988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32727A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855"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3028B78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Cal Grant B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2514FCE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332</w:t>
            </w:r>
          </w:p>
        </w:tc>
        <w:tc>
          <w:tcPr>
            <w:tcW w:w="820" w:type="dxa"/>
            <w:tcBorders>
              <w:top w:val="nil"/>
              <w:left w:val="nil"/>
              <w:bottom w:val="single" w:sz="4" w:space="0" w:color="808080"/>
              <w:right w:val="single" w:sz="4" w:space="0" w:color="808080"/>
            </w:tcBorders>
            <w:shd w:val="clear" w:color="000000" w:fill="FFFFFF"/>
            <w:noWrap/>
            <w:vAlign w:val="center"/>
            <w:hideMark/>
          </w:tcPr>
          <w:p w14:paraId="3135E08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590</w:t>
            </w:r>
          </w:p>
        </w:tc>
        <w:tc>
          <w:tcPr>
            <w:tcW w:w="1155" w:type="dxa"/>
            <w:tcBorders>
              <w:top w:val="nil"/>
              <w:left w:val="nil"/>
              <w:bottom w:val="single" w:sz="4" w:space="0" w:color="808080"/>
              <w:right w:val="single" w:sz="4" w:space="0" w:color="808080"/>
            </w:tcBorders>
            <w:shd w:val="clear" w:color="000000" w:fill="FFFFFF"/>
            <w:noWrap/>
            <w:vAlign w:val="center"/>
            <w:hideMark/>
          </w:tcPr>
          <w:p w14:paraId="7AF2D1D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$438,368</w:t>
            </w:r>
          </w:p>
        </w:tc>
        <w:tc>
          <w:tcPr>
            <w:tcW w:w="940" w:type="dxa"/>
            <w:tcBorders>
              <w:top w:val="nil"/>
              <w:left w:val="nil"/>
              <w:bottom w:val="single" w:sz="4" w:space="0" w:color="808080"/>
              <w:right w:val="single" w:sz="4" w:space="0" w:color="808080"/>
            </w:tcBorders>
            <w:shd w:val="clear" w:color="000000" w:fill="FFFFFF"/>
            <w:noWrap/>
            <w:vAlign w:val="center"/>
            <w:hideMark/>
          </w:tcPr>
          <w:p w14:paraId="5068ED3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365</w:t>
            </w:r>
          </w:p>
        </w:tc>
        <w:tc>
          <w:tcPr>
            <w:tcW w:w="880" w:type="dxa"/>
            <w:tcBorders>
              <w:top w:val="nil"/>
              <w:left w:val="nil"/>
              <w:bottom w:val="single" w:sz="4" w:space="0" w:color="808080"/>
              <w:right w:val="single" w:sz="4" w:space="0" w:color="808080"/>
            </w:tcBorders>
            <w:shd w:val="clear" w:color="000000" w:fill="FFFFFF"/>
            <w:noWrap/>
            <w:vAlign w:val="center"/>
            <w:hideMark/>
          </w:tcPr>
          <w:p w14:paraId="64601A3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649</w:t>
            </w:r>
          </w:p>
        </w:tc>
        <w:tc>
          <w:tcPr>
            <w:tcW w:w="1155" w:type="dxa"/>
            <w:tcBorders>
              <w:top w:val="nil"/>
              <w:left w:val="nil"/>
              <w:bottom w:val="single" w:sz="4" w:space="0" w:color="808080"/>
              <w:right w:val="single" w:sz="4" w:space="0" w:color="808080"/>
            </w:tcBorders>
            <w:shd w:val="clear" w:color="000000" w:fill="FFFFFF"/>
            <w:noWrap/>
            <w:vAlign w:val="center"/>
            <w:hideMark/>
          </w:tcPr>
          <w:p w14:paraId="55DB5AC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$482,103</w:t>
            </w:r>
          </w:p>
        </w:tc>
        <w:tc>
          <w:tcPr>
            <w:tcW w:w="1080" w:type="dxa"/>
            <w:tcBorders>
              <w:top w:val="nil"/>
              <w:left w:val="nil"/>
              <w:bottom w:val="single" w:sz="4" w:space="0" w:color="808080"/>
              <w:right w:val="single" w:sz="4" w:space="0" w:color="808080"/>
            </w:tcBorders>
            <w:shd w:val="clear" w:color="000000" w:fill="FFFFFF"/>
            <w:noWrap/>
            <w:vAlign w:val="center"/>
            <w:hideMark/>
          </w:tcPr>
          <w:p w14:paraId="5B37064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9.94%</w:t>
            </w:r>
          </w:p>
        </w:tc>
        <w:tc>
          <w:tcPr>
            <w:tcW w:w="798" w:type="dxa"/>
            <w:tcBorders>
              <w:top w:val="nil"/>
              <w:left w:val="nil"/>
              <w:bottom w:val="single" w:sz="4" w:space="0" w:color="808080"/>
              <w:right w:val="single" w:sz="4" w:space="0" w:color="808080"/>
            </w:tcBorders>
            <w:shd w:val="clear" w:color="000000" w:fill="FFFFFF"/>
            <w:noWrap/>
            <w:vAlign w:val="center"/>
            <w:hideMark/>
          </w:tcPr>
          <w:p w14:paraId="68F86DD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351</w:t>
            </w:r>
          </w:p>
        </w:tc>
        <w:tc>
          <w:tcPr>
            <w:tcW w:w="860" w:type="dxa"/>
            <w:tcBorders>
              <w:top w:val="nil"/>
              <w:left w:val="nil"/>
              <w:bottom w:val="single" w:sz="4" w:space="0" w:color="808080"/>
              <w:right w:val="single" w:sz="4" w:space="0" w:color="808080"/>
            </w:tcBorders>
            <w:shd w:val="clear" w:color="000000" w:fill="FFFFFF"/>
            <w:noWrap/>
            <w:vAlign w:val="center"/>
            <w:hideMark/>
          </w:tcPr>
          <w:p w14:paraId="1D99C23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629</w:t>
            </w:r>
          </w:p>
        </w:tc>
        <w:tc>
          <w:tcPr>
            <w:tcW w:w="1180" w:type="dxa"/>
            <w:tcBorders>
              <w:top w:val="nil"/>
              <w:left w:val="nil"/>
              <w:bottom w:val="single" w:sz="4" w:space="0" w:color="808080"/>
              <w:right w:val="single" w:sz="4" w:space="0" w:color="808080"/>
            </w:tcBorders>
            <w:shd w:val="clear" w:color="000000" w:fill="FFFFFF"/>
            <w:noWrap/>
            <w:vAlign w:val="center"/>
            <w:hideMark/>
          </w:tcPr>
          <w:p w14:paraId="2EBCA94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$477,202</w:t>
            </w:r>
          </w:p>
        </w:tc>
        <w:tc>
          <w:tcPr>
            <w:tcW w:w="1164" w:type="dxa"/>
            <w:tcBorders>
              <w:top w:val="nil"/>
              <w:left w:val="nil"/>
              <w:bottom w:val="single" w:sz="4" w:space="0" w:color="808080"/>
              <w:right w:val="single" w:sz="4" w:space="0" w:color="808080"/>
            </w:tcBorders>
            <w:shd w:val="clear" w:color="000000" w:fill="FFFFFF"/>
            <w:noWrap/>
            <w:vAlign w:val="center"/>
            <w:hideMark/>
          </w:tcPr>
          <w:p w14:paraId="16B6AE7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-3.84%</w:t>
            </w:r>
          </w:p>
        </w:tc>
      </w:tr>
      <w:tr w:rsidR="009A41CA" w:rsidRPr="00FF2162" w14:paraId="4CC8970C"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222C342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4DA2BB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10CBDA0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77773FF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 to 17</w:t>
            </w:r>
          </w:p>
        </w:tc>
        <w:tc>
          <w:tcPr>
            <w:tcW w:w="798" w:type="dxa"/>
            <w:tcBorders>
              <w:top w:val="nil"/>
              <w:left w:val="nil"/>
              <w:bottom w:val="single" w:sz="4" w:space="0" w:color="808080"/>
              <w:right w:val="single" w:sz="4" w:space="0" w:color="808080"/>
            </w:tcBorders>
            <w:shd w:val="clear" w:color="000000" w:fill="FFFFFF"/>
            <w:noWrap/>
            <w:vAlign w:val="center"/>
            <w:hideMark/>
          </w:tcPr>
          <w:p w14:paraId="34DEAEC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w:t>
            </w:r>
          </w:p>
        </w:tc>
        <w:tc>
          <w:tcPr>
            <w:tcW w:w="820" w:type="dxa"/>
            <w:tcBorders>
              <w:top w:val="nil"/>
              <w:left w:val="nil"/>
              <w:bottom w:val="single" w:sz="4" w:space="0" w:color="808080"/>
              <w:right w:val="single" w:sz="4" w:space="0" w:color="808080"/>
            </w:tcBorders>
            <w:shd w:val="clear" w:color="000000" w:fill="FFFFFF"/>
            <w:noWrap/>
            <w:vAlign w:val="center"/>
            <w:hideMark/>
          </w:tcPr>
          <w:p w14:paraId="5DE3779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35</w:t>
            </w:r>
          </w:p>
        </w:tc>
        <w:tc>
          <w:tcPr>
            <w:tcW w:w="1155" w:type="dxa"/>
            <w:tcBorders>
              <w:top w:val="nil"/>
              <w:left w:val="nil"/>
              <w:bottom w:val="single" w:sz="4" w:space="0" w:color="808080"/>
              <w:right w:val="single" w:sz="4" w:space="0" w:color="808080"/>
            </w:tcBorders>
            <w:shd w:val="clear" w:color="000000" w:fill="FFFFFF"/>
            <w:noWrap/>
            <w:vAlign w:val="center"/>
            <w:hideMark/>
          </w:tcPr>
          <w:p w14:paraId="7A6F7BE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$28,222</w:t>
            </w:r>
          </w:p>
        </w:tc>
        <w:tc>
          <w:tcPr>
            <w:tcW w:w="940" w:type="dxa"/>
            <w:tcBorders>
              <w:top w:val="nil"/>
              <w:left w:val="nil"/>
              <w:bottom w:val="single" w:sz="4" w:space="0" w:color="808080"/>
              <w:right w:val="single" w:sz="4" w:space="0" w:color="808080"/>
            </w:tcBorders>
            <w:shd w:val="clear" w:color="000000" w:fill="FFFFFF"/>
            <w:noWrap/>
            <w:vAlign w:val="center"/>
            <w:hideMark/>
          </w:tcPr>
          <w:p w14:paraId="21F2030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w:t>
            </w:r>
          </w:p>
        </w:tc>
        <w:tc>
          <w:tcPr>
            <w:tcW w:w="880" w:type="dxa"/>
            <w:tcBorders>
              <w:top w:val="nil"/>
              <w:left w:val="nil"/>
              <w:bottom w:val="single" w:sz="4" w:space="0" w:color="808080"/>
              <w:right w:val="single" w:sz="4" w:space="0" w:color="808080"/>
            </w:tcBorders>
            <w:shd w:val="clear" w:color="000000" w:fill="FFFFFF"/>
            <w:noWrap/>
            <w:vAlign w:val="center"/>
            <w:hideMark/>
          </w:tcPr>
          <w:p w14:paraId="5C6BB60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w:t>
            </w:r>
          </w:p>
        </w:tc>
        <w:tc>
          <w:tcPr>
            <w:tcW w:w="1155" w:type="dxa"/>
            <w:tcBorders>
              <w:top w:val="nil"/>
              <w:left w:val="nil"/>
              <w:bottom w:val="single" w:sz="4" w:space="0" w:color="808080"/>
              <w:right w:val="single" w:sz="4" w:space="0" w:color="808080"/>
            </w:tcBorders>
            <w:shd w:val="clear" w:color="000000" w:fill="FFFFFF"/>
            <w:noWrap/>
            <w:vAlign w:val="center"/>
            <w:hideMark/>
          </w:tcPr>
          <w:p w14:paraId="2B322B9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$24,219</w:t>
            </w:r>
          </w:p>
        </w:tc>
        <w:tc>
          <w:tcPr>
            <w:tcW w:w="1080" w:type="dxa"/>
            <w:tcBorders>
              <w:top w:val="nil"/>
              <w:left w:val="nil"/>
              <w:bottom w:val="single" w:sz="4" w:space="0" w:color="808080"/>
              <w:right w:val="single" w:sz="4" w:space="0" w:color="808080"/>
            </w:tcBorders>
            <w:shd w:val="clear" w:color="000000" w:fill="FFFFFF"/>
            <w:noWrap/>
            <w:vAlign w:val="center"/>
            <w:hideMark/>
          </w:tcPr>
          <w:p w14:paraId="3EC00B6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5.56%</w:t>
            </w:r>
          </w:p>
        </w:tc>
        <w:tc>
          <w:tcPr>
            <w:tcW w:w="798" w:type="dxa"/>
            <w:tcBorders>
              <w:top w:val="nil"/>
              <w:left w:val="nil"/>
              <w:bottom w:val="single" w:sz="4" w:space="0" w:color="808080"/>
              <w:right w:val="single" w:sz="4" w:space="0" w:color="808080"/>
            </w:tcBorders>
            <w:shd w:val="clear" w:color="000000" w:fill="FFFFFF"/>
            <w:noWrap/>
            <w:vAlign w:val="center"/>
            <w:hideMark/>
          </w:tcPr>
          <w:p w14:paraId="6882B22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w:t>
            </w:r>
          </w:p>
        </w:tc>
        <w:tc>
          <w:tcPr>
            <w:tcW w:w="860" w:type="dxa"/>
            <w:tcBorders>
              <w:top w:val="nil"/>
              <w:left w:val="nil"/>
              <w:bottom w:val="single" w:sz="4" w:space="0" w:color="808080"/>
              <w:right w:val="single" w:sz="4" w:space="0" w:color="808080"/>
            </w:tcBorders>
            <w:shd w:val="clear" w:color="000000" w:fill="FFFFFF"/>
            <w:noWrap/>
            <w:vAlign w:val="center"/>
            <w:hideMark/>
          </w:tcPr>
          <w:p w14:paraId="78F886E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31</w:t>
            </w:r>
          </w:p>
        </w:tc>
        <w:tc>
          <w:tcPr>
            <w:tcW w:w="1180" w:type="dxa"/>
            <w:tcBorders>
              <w:top w:val="nil"/>
              <w:left w:val="nil"/>
              <w:bottom w:val="single" w:sz="4" w:space="0" w:color="808080"/>
              <w:right w:val="single" w:sz="4" w:space="0" w:color="808080"/>
            </w:tcBorders>
            <w:shd w:val="clear" w:color="000000" w:fill="FFFFFF"/>
            <w:noWrap/>
            <w:vAlign w:val="center"/>
            <w:hideMark/>
          </w:tcPr>
          <w:p w14:paraId="715C7A3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$24,423</w:t>
            </w:r>
          </w:p>
        </w:tc>
        <w:tc>
          <w:tcPr>
            <w:tcW w:w="1164" w:type="dxa"/>
            <w:tcBorders>
              <w:top w:val="nil"/>
              <w:left w:val="nil"/>
              <w:bottom w:val="single" w:sz="4" w:space="0" w:color="808080"/>
              <w:right w:val="single" w:sz="4" w:space="0" w:color="808080"/>
            </w:tcBorders>
            <w:shd w:val="clear" w:color="000000" w:fill="FFFFFF"/>
            <w:noWrap/>
            <w:vAlign w:val="center"/>
            <w:hideMark/>
          </w:tcPr>
          <w:p w14:paraId="03C8E36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-51.52%</w:t>
            </w:r>
          </w:p>
        </w:tc>
      </w:tr>
      <w:tr w:rsidR="009A41CA" w:rsidRPr="00FF2162" w14:paraId="3A784AAA"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46577CC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55ABAD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24BE3D5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31451DA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 &amp; 19</w:t>
            </w:r>
          </w:p>
        </w:tc>
        <w:tc>
          <w:tcPr>
            <w:tcW w:w="798" w:type="dxa"/>
            <w:tcBorders>
              <w:top w:val="nil"/>
              <w:left w:val="nil"/>
              <w:bottom w:val="single" w:sz="4" w:space="0" w:color="808080"/>
              <w:right w:val="single" w:sz="4" w:space="0" w:color="808080"/>
            </w:tcBorders>
            <w:shd w:val="clear" w:color="000000" w:fill="FFFFFF"/>
            <w:noWrap/>
            <w:vAlign w:val="center"/>
            <w:hideMark/>
          </w:tcPr>
          <w:p w14:paraId="438EAB9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127</w:t>
            </w:r>
          </w:p>
        </w:tc>
        <w:tc>
          <w:tcPr>
            <w:tcW w:w="820" w:type="dxa"/>
            <w:tcBorders>
              <w:top w:val="nil"/>
              <w:left w:val="nil"/>
              <w:bottom w:val="single" w:sz="4" w:space="0" w:color="808080"/>
              <w:right w:val="single" w:sz="4" w:space="0" w:color="808080"/>
            </w:tcBorders>
            <w:shd w:val="clear" w:color="000000" w:fill="FFFFFF"/>
            <w:noWrap/>
            <w:vAlign w:val="center"/>
            <w:hideMark/>
          </w:tcPr>
          <w:p w14:paraId="535899B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231</w:t>
            </w:r>
          </w:p>
        </w:tc>
        <w:tc>
          <w:tcPr>
            <w:tcW w:w="1155" w:type="dxa"/>
            <w:tcBorders>
              <w:top w:val="nil"/>
              <w:left w:val="nil"/>
              <w:bottom w:val="single" w:sz="4" w:space="0" w:color="808080"/>
              <w:right w:val="single" w:sz="4" w:space="0" w:color="808080"/>
            </w:tcBorders>
            <w:shd w:val="clear" w:color="000000" w:fill="FFFFFF"/>
            <w:noWrap/>
            <w:vAlign w:val="center"/>
            <w:hideMark/>
          </w:tcPr>
          <w:p w14:paraId="090ECD1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$177,366</w:t>
            </w:r>
          </w:p>
        </w:tc>
        <w:tc>
          <w:tcPr>
            <w:tcW w:w="940" w:type="dxa"/>
            <w:tcBorders>
              <w:top w:val="nil"/>
              <w:left w:val="nil"/>
              <w:bottom w:val="single" w:sz="4" w:space="0" w:color="808080"/>
              <w:right w:val="single" w:sz="4" w:space="0" w:color="808080"/>
            </w:tcBorders>
            <w:shd w:val="clear" w:color="000000" w:fill="FFFFFF"/>
            <w:noWrap/>
            <w:vAlign w:val="center"/>
            <w:hideMark/>
          </w:tcPr>
          <w:p w14:paraId="17DFA92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144</w:t>
            </w:r>
          </w:p>
        </w:tc>
        <w:tc>
          <w:tcPr>
            <w:tcW w:w="880" w:type="dxa"/>
            <w:tcBorders>
              <w:top w:val="nil"/>
              <w:left w:val="nil"/>
              <w:bottom w:val="single" w:sz="4" w:space="0" w:color="808080"/>
              <w:right w:val="single" w:sz="4" w:space="0" w:color="808080"/>
            </w:tcBorders>
            <w:shd w:val="clear" w:color="000000" w:fill="FFFFFF"/>
            <w:noWrap/>
            <w:vAlign w:val="center"/>
            <w:hideMark/>
          </w:tcPr>
          <w:p w14:paraId="7A68176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265</w:t>
            </w:r>
          </w:p>
        </w:tc>
        <w:tc>
          <w:tcPr>
            <w:tcW w:w="1155" w:type="dxa"/>
            <w:tcBorders>
              <w:top w:val="nil"/>
              <w:left w:val="nil"/>
              <w:bottom w:val="single" w:sz="4" w:space="0" w:color="808080"/>
              <w:right w:val="single" w:sz="4" w:space="0" w:color="808080"/>
            </w:tcBorders>
            <w:shd w:val="clear" w:color="000000" w:fill="FFFFFF"/>
            <w:noWrap/>
            <w:vAlign w:val="center"/>
            <w:hideMark/>
          </w:tcPr>
          <w:p w14:paraId="0657928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$202,239</w:t>
            </w:r>
          </w:p>
        </w:tc>
        <w:tc>
          <w:tcPr>
            <w:tcW w:w="1080" w:type="dxa"/>
            <w:tcBorders>
              <w:top w:val="nil"/>
              <w:left w:val="nil"/>
              <w:bottom w:val="single" w:sz="4" w:space="0" w:color="808080"/>
              <w:right w:val="single" w:sz="4" w:space="0" w:color="808080"/>
            </w:tcBorders>
            <w:shd w:val="clear" w:color="000000" w:fill="FFFFFF"/>
            <w:noWrap/>
            <w:vAlign w:val="center"/>
            <w:hideMark/>
          </w:tcPr>
          <w:p w14:paraId="689D2E7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13.39%</w:t>
            </w:r>
          </w:p>
        </w:tc>
        <w:tc>
          <w:tcPr>
            <w:tcW w:w="798" w:type="dxa"/>
            <w:tcBorders>
              <w:top w:val="nil"/>
              <w:left w:val="nil"/>
              <w:bottom w:val="single" w:sz="4" w:space="0" w:color="808080"/>
              <w:right w:val="single" w:sz="4" w:space="0" w:color="808080"/>
            </w:tcBorders>
            <w:shd w:val="clear" w:color="000000" w:fill="FFFFFF"/>
            <w:noWrap/>
            <w:vAlign w:val="center"/>
            <w:hideMark/>
          </w:tcPr>
          <w:p w14:paraId="710C7AD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141</w:t>
            </w:r>
          </w:p>
        </w:tc>
        <w:tc>
          <w:tcPr>
            <w:tcW w:w="860" w:type="dxa"/>
            <w:tcBorders>
              <w:top w:val="nil"/>
              <w:left w:val="nil"/>
              <w:bottom w:val="single" w:sz="4" w:space="0" w:color="808080"/>
              <w:right w:val="single" w:sz="4" w:space="0" w:color="808080"/>
            </w:tcBorders>
            <w:shd w:val="clear" w:color="000000" w:fill="FFFFFF"/>
            <w:noWrap/>
            <w:vAlign w:val="center"/>
            <w:hideMark/>
          </w:tcPr>
          <w:p w14:paraId="06D2AF9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258</w:t>
            </w:r>
          </w:p>
        </w:tc>
        <w:tc>
          <w:tcPr>
            <w:tcW w:w="1180" w:type="dxa"/>
            <w:tcBorders>
              <w:top w:val="nil"/>
              <w:left w:val="nil"/>
              <w:bottom w:val="single" w:sz="4" w:space="0" w:color="808080"/>
              <w:right w:val="single" w:sz="4" w:space="0" w:color="808080"/>
            </w:tcBorders>
            <w:shd w:val="clear" w:color="000000" w:fill="FFFFFF"/>
            <w:noWrap/>
            <w:vAlign w:val="center"/>
            <w:hideMark/>
          </w:tcPr>
          <w:p w14:paraId="5BA6904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$201,233</w:t>
            </w:r>
          </w:p>
        </w:tc>
        <w:tc>
          <w:tcPr>
            <w:tcW w:w="1164" w:type="dxa"/>
            <w:tcBorders>
              <w:top w:val="nil"/>
              <w:left w:val="nil"/>
              <w:bottom w:val="single" w:sz="4" w:space="0" w:color="808080"/>
              <w:right w:val="single" w:sz="4" w:space="0" w:color="808080"/>
            </w:tcBorders>
            <w:shd w:val="clear" w:color="000000" w:fill="FFFFFF"/>
            <w:noWrap/>
            <w:vAlign w:val="center"/>
            <w:hideMark/>
          </w:tcPr>
          <w:p w14:paraId="1FF94FD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-2.08%</w:t>
            </w:r>
          </w:p>
        </w:tc>
      </w:tr>
      <w:tr w:rsidR="009A41CA" w:rsidRPr="00FF2162" w14:paraId="39DD3F30"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3D51CA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1B8CB5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795CD96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7A0D7C1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 to 24</w:t>
            </w:r>
          </w:p>
        </w:tc>
        <w:tc>
          <w:tcPr>
            <w:tcW w:w="798" w:type="dxa"/>
            <w:tcBorders>
              <w:top w:val="nil"/>
              <w:left w:val="nil"/>
              <w:bottom w:val="single" w:sz="4" w:space="0" w:color="808080"/>
              <w:right w:val="single" w:sz="4" w:space="0" w:color="808080"/>
            </w:tcBorders>
            <w:shd w:val="clear" w:color="000000" w:fill="FFFFFF"/>
            <w:noWrap/>
            <w:vAlign w:val="center"/>
            <w:hideMark/>
          </w:tcPr>
          <w:p w14:paraId="725D79C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101</w:t>
            </w:r>
          </w:p>
        </w:tc>
        <w:tc>
          <w:tcPr>
            <w:tcW w:w="820" w:type="dxa"/>
            <w:tcBorders>
              <w:top w:val="nil"/>
              <w:left w:val="nil"/>
              <w:bottom w:val="single" w:sz="4" w:space="0" w:color="808080"/>
              <w:right w:val="single" w:sz="4" w:space="0" w:color="808080"/>
            </w:tcBorders>
            <w:shd w:val="clear" w:color="000000" w:fill="FFFFFF"/>
            <w:noWrap/>
            <w:vAlign w:val="center"/>
            <w:hideMark/>
          </w:tcPr>
          <w:p w14:paraId="0716C7C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173</w:t>
            </w:r>
          </w:p>
        </w:tc>
        <w:tc>
          <w:tcPr>
            <w:tcW w:w="1155" w:type="dxa"/>
            <w:tcBorders>
              <w:top w:val="nil"/>
              <w:left w:val="nil"/>
              <w:bottom w:val="single" w:sz="4" w:space="0" w:color="808080"/>
              <w:right w:val="single" w:sz="4" w:space="0" w:color="808080"/>
            </w:tcBorders>
            <w:shd w:val="clear" w:color="000000" w:fill="FFFFFF"/>
            <w:noWrap/>
            <w:vAlign w:val="center"/>
            <w:hideMark/>
          </w:tcPr>
          <w:p w14:paraId="0FF9EA9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$124,424</w:t>
            </w:r>
          </w:p>
        </w:tc>
        <w:tc>
          <w:tcPr>
            <w:tcW w:w="940" w:type="dxa"/>
            <w:tcBorders>
              <w:top w:val="nil"/>
              <w:left w:val="nil"/>
              <w:bottom w:val="single" w:sz="4" w:space="0" w:color="808080"/>
              <w:right w:val="single" w:sz="4" w:space="0" w:color="808080"/>
            </w:tcBorders>
            <w:shd w:val="clear" w:color="000000" w:fill="FFFFFF"/>
            <w:noWrap/>
            <w:vAlign w:val="center"/>
            <w:hideMark/>
          </w:tcPr>
          <w:p w14:paraId="01A9748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107</w:t>
            </w:r>
          </w:p>
        </w:tc>
        <w:tc>
          <w:tcPr>
            <w:tcW w:w="880" w:type="dxa"/>
            <w:tcBorders>
              <w:top w:val="nil"/>
              <w:left w:val="nil"/>
              <w:bottom w:val="single" w:sz="4" w:space="0" w:color="808080"/>
              <w:right w:val="single" w:sz="4" w:space="0" w:color="808080"/>
            </w:tcBorders>
            <w:shd w:val="clear" w:color="000000" w:fill="FFFFFF"/>
            <w:noWrap/>
            <w:vAlign w:val="center"/>
            <w:hideMark/>
          </w:tcPr>
          <w:p w14:paraId="5CE8386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184</w:t>
            </w:r>
          </w:p>
        </w:tc>
        <w:tc>
          <w:tcPr>
            <w:tcW w:w="1155" w:type="dxa"/>
            <w:tcBorders>
              <w:top w:val="nil"/>
              <w:left w:val="nil"/>
              <w:bottom w:val="single" w:sz="4" w:space="0" w:color="808080"/>
              <w:right w:val="single" w:sz="4" w:space="0" w:color="808080"/>
            </w:tcBorders>
            <w:shd w:val="clear" w:color="000000" w:fill="FFFFFF"/>
            <w:noWrap/>
            <w:vAlign w:val="center"/>
            <w:hideMark/>
          </w:tcPr>
          <w:p w14:paraId="53C9C88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$136,413</w:t>
            </w:r>
          </w:p>
        </w:tc>
        <w:tc>
          <w:tcPr>
            <w:tcW w:w="1080" w:type="dxa"/>
            <w:tcBorders>
              <w:top w:val="nil"/>
              <w:left w:val="nil"/>
              <w:bottom w:val="single" w:sz="4" w:space="0" w:color="808080"/>
              <w:right w:val="single" w:sz="4" w:space="0" w:color="808080"/>
            </w:tcBorders>
            <w:shd w:val="clear" w:color="000000" w:fill="FFFFFF"/>
            <w:noWrap/>
            <w:vAlign w:val="center"/>
            <w:hideMark/>
          </w:tcPr>
          <w:p w14:paraId="7F1FA07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5.94%</w:t>
            </w:r>
          </w:p>
        </w:tc>
        <w:tc>
          <w:tcPr>
            <w:tcW w:w="798" w:type="dxa"/>
            <w:tcBorders>
              <w:top w:val="nil"/>
              <w:left w:val="nil"/>
              <w:bottom w:val="single" w:sz="4" w:space="0" w:color="808080"/>
              <w:right w:val="single" w:sz="4" w:space="0" w:color="808080"/>
            </w:tcBorders>
            <w:shd w:val="clear" w:color="000000" w:fill="FFFFFF"/>
            <w:noWrap/>
            <w:vAlign w:val="center"/>
            <w:hideMark/>
          </w:tcPr>
          <w:p w14:paraId="7B5AD30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100</w:t>
            </w:r>
          </w:p>
        </w:tc>
        <w:tc>
          <w:tcPr>
            <w:tcW w:w="860" w:type="dxa"/>
            <w:tcBorders>
              <w:top w:val="nil"/>
              <w:left w:val="nil"/>
              <w:bottom w:val="single" w:sz="4" w:space="0" w:color="808080"/>
              <w:right w:val="single" w:sz="4" w:space="0" w:color="808080"/>
            </w:tcBorders>
            <w:shd w:val="clear" w:color="000000" w:fill="FFFFFF"/>
            <w:noWrap/>
            <w:vAlign w:val="center"/>
            <w:hideMark/>
          </w:tcPr>
          <w:p w14:paraId="665DEA5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174</w:t>
            </w:r>
          </w:p>
        </w:tc>
        <w:tc>
          <w:tcPr>
            <w:tcW w:w="1180" w:type="dxa"/>
            <w:tcBorders>
              <w:top w:val="nil"/>
              <w:left w:val="nil"/>
              <w:bottom w:val="single" w:sz="4" w:space="0" w:color="808080"/>
              <w:right w:val="single" w:sz="4" w:space="0" w:color="808080"/>
            </w:tcBorders>
            <w:shd w:val="clear" w:color="000000" w:fill="FFFFFF"/>
            <w:noWrap/>
            <w:vAlign w:val="center"/>
            <w:hideMark/>
          </w:tcPr>
          <w:p w14:paraId="3BF3D3C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$132,347</w:t>
            </w:r>
          </w:p>
        </w:tc>
        <w:tc>
          <w:tcPr>
            <w:tcW w:w="1164" w:type="dxa"/>
            <w:tcBorders>
              <w:top w:val="nil"/>
              <w:left w:val="nil"/>
              <w:bottom w:val="single" w:sz="4" w:space="0" w:color="808080"/>
              <w:right w:val="single" w:sz="4" w:space="0" w:color="808080"/>
            </w:tcBorders>
            <w:shd w:val="clear" w:color="000000" w:fill="FFFFFF"/>
            <w:noWrap/>
            <w:vAlign w:val="center"/>
            <w:hideMark/>
          </w:tcPr>
          <w:p w14:paraId="140FB69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-6.54%</w:t>
            </w:r>
          </w:p>
        </w:tc>
      </w:tr>
      <w:tr w:rsidR="009A41CA" w:rsidRPr="00FF2162" w14:paraId="67BB4AE5"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7CDD6F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EBCF3B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21DD69B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462CCBC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 to 29</w:t>
            </w:r>
          </w:p>
        </w:tc>
        <w:tc>
          <w:tcPr>
            <w:tcW w:w="798" w:type="dxa"/>
            <w:tcBorders>
              <w:top w:val="nil"/>
              <w:left w:val="nil"/>
              <w:bottom w:val="single" w:sz="4" w:space="0" w:color="808080"/>
              <w:right w:val="single" w:sz="4" w:space="0" w:color="808080"/>
            </w:tcBorders>
            <w:shd w:val="clear" w:color="000000" w:fill="FFFFFF"/>
            <w:noWrap/>
            <w:vAlign w:val="center"/>
            <w:hideMark/>
          </w:tcPr>
          <w:p w14:paraId="3F932DC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w:t>
            </w:r>
          </w:p>
        </w:tc>
        <w:tc>
          <w:tcPr>
            <w:tcW w:w="820" w:type="dxa"/>
            <w:tcBorders>
              <w:top w:val="nil"/>
              <w:left w:val="nil"/>
              <w:bottom w:val="single" w:sz="4" w:space="0" w:color="808080"/>
              <w:right w:val="single" w:sz="4" w:space="0" w:color="808080"/>
            </w:tcBorders>
            <w:shd w:val="clear" w:color="000000" w:fill="FFFFFF"/>
            <w:noWrap/>
            <w:vAlign w:val="center"/>
            <w:hideMark/>
          </w:tcPr>
          <w:p w14:paraId="0C50B90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37</w:t>
            </w:r>
          </w:p>
        </w:tc>
        <w:tc>
          <w:tcPr>
            <w:tcW w:w="1155" w:type="dxa"/>
            <w:tcBorders>
              <w:top w:val="nil"/>
              <w:left w:val="nil"/>
              <w:bottom w:val="single" w:sz="4" w:space="0" w:color="808080"/>
              <w:right w:val="single" w:sz="4" w:space="0" w:color="808080"/>
            </w:tcBorders>
            <w:shd w:val="clear" w:color="000000" w:fill="FFFFFF"/>
            <w:noWrap/>
            <w:vAlign w:val="center"/>
            <w:hideMark/>
          </w:tcPr>
          <w:p w14:paraId="0FD7648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$26,368</w:t>
            </w:r>
          </w:p>
        </w:tc>
        <w:tc>
          <w:tcPr>
            <w:tcW w:w="940" w:type="dxa"/>
            <w:tcBorders>
              <w:top w:val="nil"/>
              <w:left w:val="nil"/>
              <w:bottom w:val="single" w:sz="4" w:space="0" w:color="808080"/>
              <w:right w:val="single" w:sz="4" w:space="0" w:color="808080"/>
            </w:tcBorders>
            <w:shd w:val="clear" w:color="000000" w:fill="FFFFFF"/>
            <w:noWrap/>
            <w:vAlign w:val="center"/>
            <w:hideMark/>
          </w:tcPr>
          <w:p w14:paraId="5537D20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28</w:t>
            </w:r>
          </w:p>
        </w:tc>
        <w:tc>
          <w:tcPr>
            <w:tcW w:w="880" w:type="dxa"/>
            <w:tcBorders>
              <w:top w:val="nil"/>
              <w:left w:val="nil"/>
              <w:bottom w:val="single" w:sz="4" w:space="0" w:color="808080"/>
              <w:right w:val="single" w:sz="4" w:space="0" w:color="808080"/>
            </w:tcBorders>
            <w:shd w:val="clear" w:color="000000" w:fill="FFFFFF"/>
            <w:noWrap/>
            <w:vAlign w:val="center"/>
            <w:hideMark/>
          </w:tcPr>
          <w:p w14:paraId="59821C1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48</w:t>
            </w:r>
          </w:p>
        </w:tc>
        <w:tc>
          <w:tcPr>
            <w:tcW w:w="1155" w:type="dxa"/>
            <w:tcBorders>
              <w:top w:val="nil"/>
              <w:left w:val="nil"/>
              <w:bottom w:val="single" w:sz="4" w:space="0" w:color="808080"/>
              <w:right w:val="single" w:sz="4" w:space="0" w:color="808080"/>
            </w:tcBorders>
            <w:shd w:val="clear" w:color="000000" w:fill="FFFFFF"/>
            <w:noWrap/>
            <w:vAlign w:val="center"/>
            <w:hideMark/>
          </w:tcPr>
          <w:p w14:paraId="6F7D1A6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$33,327</w:t>
            </w:r>
          </w:p>
        </w:tc>
        <w:tc>
          <w:tcPr>
            <w:tcW w:w="1080" w:type="dxa"/>
            <w:tcBorders>
              <w:top w:val="nil"/>
              <w:left w:val="nil"/>
              <w:bottom w:val="single" w:sz="4" w:space="0" w:color="808080"/>
              <w:right w:val="single" w:sz="4" w:space="0" w:color="808080"/>
            </w:tcBorders>
            <w:shd w:val="clear" w:color="000000" w:fill="FFFFFF"/>
            <w:noWrap/>
            <w:vAlign w:val="center"/>
            <w:hideMark/>
          </w:tcPr>
          <w:p w14:paraId="2D6B2FD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27.27%</w:t>
            </w:r>
          </w:p>
        </w:tc>
        <w:tc>
          <w:tcPr>
            <w:tcW w:w="798" w:type="dxa"/>
            <w:tcBorders>
              <w:top w:val="nil"/>
              <w:left w:val="nil"/>
              <w:bottom w:val="single" w:sz="4" w:space="0" w:color="808080"/>
              <w:right w:val="single" w:sz="4" w:space="0" w:color="808080"/>
            </w:tcBorders>
            <w:shd w:val="clear" w:color="000000" w:fill="FFFFFF"/>
            <w:noWrap/>
            <w:vAlign w:val="center"/>
            <w:hideMark/>
          </w:tcPr>
          <w:p w14:paraId="04175B7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29</w:t>
            </w:r>
          </w:p>
        </w:tc>
        <w:tc>
          <w:tcPr>
            <w:tcW w:w="860" w:type="dxa"/>
            <w:tcBorders>
              <w:top w:val="nil"/>
              <w:left w:val="nil"/>
              <w:bottom w:val="single" w:sz="4" w:space="0" w:color="808080"/>
              <w:right w:val="single" w:sz="4" w:space="0" w:color="808080"/>
            </w:tcBorders>
            <w:shd w:val="clear" w:color="000000" w:fill="FFFFFF"/>
            <w:noWrap/>
            <w:vAlign w:val="center"/>
            <w:hideMark/>
          </w:tcPr>
          <w:p w14:paraId="0F1DCB7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52</w:t>
            </w:r>
          </w:p>
        </w:tc>
        <w:tc>
          <w:tcPr>
            <w:tcW w:w="1180" w:type="dxa"/>
            <w:tcBorders>
              <w:top w:val="nil"/>
              <w:left w:val="nil"/>
              <w:bottom w:val="single" w:sz="4" w:space="0" w:color="808080"/>
              <w:right w:val="single" w:sz="4" w:space="0" w:color="808080"/>
            </w:tcBorders>
            <w:shd w:val="clear" w:color="000000" w:fill="FFFFFF"/>
            <w:noWrap/>
            <w:vAlign w:val="center"/>
            <w:hideMark/>
          </w:tcPr>
          <w:p w14:paraId="0512594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$38,202</w:t>
            </w:r>
          </w:p>
        </w:tc>
        <w:tc>
          <w:tcPr>
            <w:tcW w:w="1164" w:type="dxa"/>
            <w:tcBorders>
              <w:top w:val="nil"/>
              <w:left w:val="nil"/>
              <w:bottom w:val="single" w:sz="4" w:space="0" w:color="808080"/>
              <w:right w:val="single" w:sz="4" w:space="0" w:color="808080"/>
            </w:tcBorders>
            <w:shd w:val="clear" w:color="000000" w:fill="FFFFFF"/>
            <w:noWrap/>
            <w:vAlign w:val="center"/>
            <w:hideMark/>
          </w:tcPr>
          <w:p w14:paraId="2BF817F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3.57%</w:t>
            </w:r>
          </w:p>
        </w:tc>
      </w:tr>
      <w:tr w:rsidR="009A41CA" w:rsidRPr="00FF2162" w14:paraId="2D12BE87"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173524E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CD6B45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03D0A34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7614AD7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 to 34</w:t>
            </w:r>
          </w:p>
        </w:tc>
        <w:tc>
          <w:tcPr>
            <w:tcW w:w="798" w:type="dxa"/>
            <w:tcBorders>
              <w:top w:val="nil"/>
              <w:left w:val="nil"/>
              <w:bottom w:val="single" w:sz="4" w:space="0" w:color="808080"/>
              <w:right w:val="single" w:sz="4" w:space="0" w:color="808080"/>
            </w:tcBorders>
            <w:shd w:val="clear" w:color="000000" w:fill="FFFFFF"/>
            <w:noWrap/>
            <w:vAlign w:val="center"/>
            <w:hideMark/>
          </w:tcPr>
          <w:p w14:paraId="124E88F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w:t>
            </w:r>
          </w:p>
        </w:tc>
        <w:tc>
          <w:tcPr>
            <w:tcW w:w="820" w:type="dxa"/>
            <w:tcBorders>
              <w:top w:val="nil"/>
              <w:left w:val="nil"/>
              <w:bottom w:val="single" w:sz="4" w:space="0" w:color="808080"/>
              <w:right w:val="single" w:sz="4" w:space="0" w:color="808080"/>
            </w:tcBorders>
            <w:shd w:val="clear" w:color="000000" w:fill="FFFFFF"/>
            <w:noWrap/>
            <w:vAlign w:val="center"/>
            <w:hideMark/>
          </w:tcPr>
          <w:p w14:paraId="69E8449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31</w:t>
            </w:r>
          </w:p>
        </w:tc>
        <w:tc>
          <w:tcPr>
            <w:tcW w:w="1155" w:type="dxa"/>
            <w:tcBorders>
              <w:top w:val="nil"/>
              <w:left w:val="nil"/>
              <w:bottom w:val="single" w:sz="4" w:space="0" w:color="808080"/>
              <w:right w:val="single" w:sz="4" w:space="0" w:color="808080"/>
            </w:tcBorders>
            <w:shd w:val="clear" w:color="000000" w:fill="FFFFFF"/>
            <w:noWrap/>
            <w:vAlign w:val="center"/>
            <w:hideMark/>
          </w:tcPr>
          <w:p w14:paraId="0E9B3F4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$22,660</w:t>
            </w:r>
          </w:p>
        </w:tc>
        <w:tc>
          <w:tcPr>
            <w:tcW w:w="940" w:type="dxa"/>
            <w:tcBorders>
              <w:top w:val="nil"/>
              <w:left w:val="nil"/>
              <w:bottom w:val="single" w:sz="4" w:space="0" w:color="808080"/>
              <w:right w:val="single" w:sz="4" w:space="0" w:color="808080"/>
            </w:tcBorders>
            <w:shd w:val="clear" w:color="000000" w:fill="FFFFFF"/>
            <w:noWrap/>
            <w:vAlign w:val="center"/>
            <w:hideMark/>
          </w:tcPr>
          <w:p w14:paraId="74D8318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w:t>
            </w:r>
          </w:p>
        </w:tc>
        <w:tc>
          <w:tcPr>
            <w:tcW w:w="880" w:type="dxa"/>
            <w:tcBorders>
              <w:top w:val="nil"/>
              <w:left w:val="nil"/>
              <w:bottom w:val="single" w:sz="4" w:space="0" w:color="808080"/>
              <w:right w:val="single" w:sz="4" w:space="0" w:color="808080"/>
            </w:tcBorders>
            <w:shd w:val="clear" w:color="000000" w:fill="FFFFFF"/>
            <w:noWrap/>
            <w:vAlign w:val="center"/>
            <w:hideMark/>
          </w:tcPr>
          <w:p w14:paraId="24F10FF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36</w:t>
            </w:r>
          </w:p>
        </w:tc>
        <w:tc>
          <w:tcPr>
            <w:tcW w:w="1155" w:type="dxa"/>
            <w:tcBorders>
              <w:top w:val="nil"/>
              <w:left w:val="nil"/>
              <w:bottom w:val="single" w:sz="4" w:space="0" w:color="808080"/>
              <w:right w:val="single" w:sz="4" w:space="0" w:color="808080"/>
            </w:tcBorders>
            <w:shd w:val="clear" w:color="000000" w:fill="FFFFFF"/>
            <w:noWrap/>
            <w:vAlign w:val="center"/>
            <w:hideMark/>
          </w:tcPr>
          <w:p w14:paraId="4EFE3D3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$26,082</w:t>
            </w:r>
          </w:p>
        </w:tc>
        <w:tc>
          <w:tcPr>
            <w:tcW w:w="1080" w:type="dxa"/>
            <w:tcBorders>
              <w:top w:val="nil"/>
              <w:left w:val="nil"/>
              <w:bottom w:val="single" w:sz="4" w:space="0" w:color="808080"/>
              <w:right w:val="single" w:sz="4" w:space="0" w:color="808080"/>
            </w:tcBorders>
            <w:shd w:val="clear" w:color="000000" w:fill="FFFFFF"/>
            <w:noWrap/>
            <w:vAlign w:val="center"/>
            <w:hideMark/>
          </w:tcPr>
          <w:p w14:paraId="0A80241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10.53%</w:t>
            </w:r>
          </w:p>
        </w:tc>
        <w:tc>
          <w:tcPr>
            <w:tcW w:w="798" w:type="dxa"/>
            <w:tcBorders>
              <w:top w:val="nil"/>
              <w:left w:val="nil"/>
              <w:bottom w:val="single" w:sz="4" w:space="0" w:color="808080"/>
              <w:right w:val="single" w:sz="4" w:space="0" w:color="808080"/>
            </w:tcBorders>
            <w:shd w:val="clear" w:color="000000" w:fill="FFFFFF"/>
            <w:noWrap/>
            <w:vAlign w:val="center"/>
            <w:hideMark/>
          </w:tcPr>
          <w:p w14:paraId="70F4E1B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w:t>
            </w:r>
          </w:p>
        </w:tc>
        <w:tc>
          <w:tcPr>
            <w:tcW w:w="860" w:type="dxa"/>
            <w:tcBorders>
              <w:top w:val="nil"/>
              <w:left w:val="nil"/>
              <w:bottom w:val="single" w:sz="4" w:space="0" w:color="808080"/>
              <w:right w:val="single" w:sz="4" w:space="0" w:color="808080"/>
            </w:tcBorders>
            <w:shd w:val="clear" w:color="000000" w:fill="FFFFFF"/>
            <w:noWrap/>
            <w:vAlign w:val="center"/>
            <w:hideMark/>
          </w:tcPr>
          <w:p w14:paraId="7D840A2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w:t>
            </w:r>
          </w:p>
        </w:tc>
        <w:tc>
          <w:tcPr>
            <w:tcW w:w="1180" w:type="dxa"/>
            <w:tcBorders>
              <w:top w:val="nil"/>
              <w:left w:val="nil"/>
              <w:bottom w:val="single" w:sz="4" w:space="0" w:color="808080"/>
              <w:right w:val="single" w:sz="4" w:space="0" w:color="808080"/>
            </w:tcBorders>
            <w:shd w:val="clear" w:color="000000" w:fill="FFFFFF"/>
            <w:noWrap/>
            <w:vAlign w:val="center"/>
            <w:hideMark/>
          </w:tcPr>
          <w:p w14:paraId="4D85C6B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$19,624</w:t>
            </w:r>
          </w:p>
        </w:tc>
        <w:tc>
          <w:tcPr>
            <w:tcW w:w="1164" w:type="dxa"/>
            <w:tcBorders>
              <w:top w:val="nil"/>
              <w:left w:val="nil"/>
              <w:bottom w:val="single" w:sz="4" w:space="0" w:color="808080"/>
              <w:right w:val="single" w:sz="4" w:space="0" w:color="808080"/>
            </w:tcBorders>
            <w:shd w:val="clear" w:color="000000" w:fill="FFFFFF"/>
            <w:noWrap/>
            <w:vAlign w:val="center"/>
            <w:hideMark/>
          </w:tcPr>
          <w:p w14:paraId="2024566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-23.81%</w:t>
            </w:r>
          </w:p>
        </w:tc>
      </w:tr>
      <w:tr w:rsidR="009A41CA" w:rsidRPr="00FF2162" w14:paraId="6C4B1EF1"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4323FB1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665589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090520A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24C37C0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35 to 39</w:t>
            </w:r>
          </w:p>
        </w:tc>
        <w:tc>
          <w:tcPr>
            <w:tcW w:w="798" w:type="dxa"/>
            <w:tcBorders>
              <w:top w:val="nil"/>
              <w:left w:val="nil"/>
              <w:bottom w:val="single" w:sz="4" w:space="0" w:color="808080"/>
              <w:right w:val="single" w:sz="4" w:space="0" w:color="808080"/>
            </w:tcBorders>
            <w:shd w:val="clear" w:color="000000" w:fill="FFFFFF"/>
            <w:noWrap/>
            <w:vAlign w:val="center"/>
            <w:hideMark/>
          </w:tcPr>
          <w:p w14:paraId="7A7A7AC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w:t>
            </w:r>
          </w:p>
        </w:tc>
        <w:tc>
          <w:tcPr>
            <w:tcW w:w="820" w:type="dxa"/>
            <w:tcBorders>
              <w:top w:val="nil"/>
              <w:left w:val="nil"/>
              <w:bottom w:val="single" w:sz="4" w:space="0" w:color="808080"/>
              <w:right w:val="single" w:sz="4" w:space="0" w:color="808080"/>
            </w:tcBorders>
            <w:shd w:val="clear" w:color="000000" w:fill="FFFFFF"/>
            <w:noWrap/>
            <w:vAlign w:val="center"/>
            <w:hideMark/>
          </w:tcPr>
          <w:p w14:paraId="47C3FFE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w:t>
            </w:r>
          </w:p>
        </w:tc>
        <w:tc>
          <w:tcPr>
            <w:tcW w:w="1155" w:type="dxa"/>
            <w:tcBorders>
              <w:top w:val="nil"/>
              <w:left w:val="nil"/>
              <w:bottom w:val="single" w:sz="4" w:space="0" w:color="808080"/>
              <w:right w:val="single" w:sz="4" w:space="0" w:color="808080"/>
            </w:tcBorders>
            <w:shd w:val="clear" w:color="000000" w:fill="FFFFFF"/>
            <w:noWrap/>
            <w:vAlign w:val="center"/>
            <w:hideMark/>
          </w:tcPr>
          <w:p w14:paraId="453D06D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$15,450</w:t>
            </w:r>
          </w:p>
        </w:tc>
        <w:tc>
          <w:tcPr>
            <w:tcW w:w="940" w:type="dxa"/>
            <w:tcBorders>
              <w:top w:val="nil"/>
              <w:left w:val="nil"/>
              <w:bottom w:val="single" w:sz="4" w:space="0" w:color="808080"/>
              <w:right w:val="single" w:sz="4" w:space="0" w:color="808080"/>
            </w:tcBorders>
            <w:shd w:val="clear" w:color="000000" w:fill="FFFFFF"/>
            <w:noWrap/>
            <w:vAlign w:val="center"/>
            <w:hideMark/>
          </w:tcPr>
          <w:p w14:paraId="513BB88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w:t>
            </w:r>
          </w:p>
        </w:tc>
        <w:tc>
          <w:tcPr>
            <w:tcW w:w="880" w:type="dxa"/>
            <w:tcBorders>
              <w:top w:val="nil"/>
              <w:left w:val="nil"/>
              <w:bottom w:val="single" w:sz="4" w:space="0" w:color="808080"/>
              <w:right w:val="single" w:sz="4" w:space="0" w:color="808080"/>
            </w:tcBorders>
            <w:shd w:val="clear" w:color="000000" w:fill="FFFFFF"/>
            <w:noWrap/>
            <w:vAlign w:val="center"/>
            <w:hideMark/>
          </w:tcPr>
          <w:p w14:paraId="7B23C24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w:t>
            </w:r>
          </w:p>
        </w:tc>
        <w:tc>
          <w:tcPr>
            <w:tcW w:w="1155" w:type="dxa"/>
            <w:tcBorders>
              <w:top w:val="nil"/>
              <w:left w:val="nil"/>
              <w:bottom w:val="single" w:sz="4" w:space="0" w:color="808080"/>
              <w:right w:val="single" w:sz="4" w:space="0" w:color="808080"/>
            </w:tcBorders>
            <w:shd w:val="clear" w:color="000000" w:fill="FFFFFF"/>
            <w:noWrap/>
            <w:vAlign w:val="center"/>
            <w:hideMark/>
          </w:tcPr>
          <w:p w14:paraId="25E0FB7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$10,350</w:t>
            </w:r>
          </w:p>
        </w:tc>
        <w:tc>
          <w:tcPr>
            <w:tcW w:w="1080" w:type="dxa"/>
            <w:tcBorders>
              <w:top w:val="nil"/>
              <w:left w:val="nil"/>
              <w:bottom w:val="single" w:sz="4" w:space="0" w:color="808080"/>
              <w:right w:val="single" w:sz="4" w:space="0" w:color="808080"/>
            </w:tcBorders>
            <w:shd w:val="clear" w:color="000000" w:fill="FFFFFF"/>
            <w:noWrap/>
            <w:vAlign w:val="center"/>
            <w:hideMark/>
          </w:tcPr>
          <w:p w14:paraId="431B6CE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-30.77%</w:t>
            </w:r>
          </w:p>
        </w:tc>
        <w:tc>
          <w:tcPr>
            <w:tcW w:w="798" w:type="dxa"/>
            <w:tcBorders>
              <w:top w:val="nil"/>
              <w:left w:val="nil"/>
              <w:bottom w:val="single" w:sz="4" w:space="0" w:color="808080"/>
              <w:right w:val="single" w:sz="4" w:space="0" w:color="808080"/>
            </w:tcBorders>
            <w:shd w:val="clear" w:color="000000" w:fill="FFFFFF"/>
            <w:noWrap/>
            <w:vAlign w:val="center"/>
            <w:hideMark/>
          </w:tcPr>
          <w:p w14:paraId="0E2EAD7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w:t>
            </w:r>
          </w:p>
        </w:tc>
        <w:tc>
          <w:tcPr>
            <w:tcW w:w="860" w:type="dxa"/>
            <w:tcBorders>
              <w:top w:val="nil"/>
              <w:left w:val="nil"/>
              <w:bottom w:val="single" w:sz="4" w:space="0" w:color="808080"/>
              <w:right w:val="single" w:sz="4" w:space="0" w:color="808080"/>
            </w:tcBorders>
            <w:shd w:val="clear" w:color="000000" w:fill="FFFFFF"/>
            <w:noWrap/>
            <w:vAlign w:val="center"/>
            <w:hideMark/>
          </w:tcPr>
          <w:p w14:paraId="2FC29C1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w:t>
            </w:r>
          </w:p>
        </w:tc>
        <w:tc>
          <w:tcPr>
            <w:tcW w:w="1180" w:type="dxa"/>
            <w:tcBorders>
              <w:top w:val="nil"/>
              <w:left w:val="nil"/>
              <w:bottom w:val="single" w:sz="4" w:space="0" w:color="808080"/>
              <w:right w:val="single" w:sz="4" w:space="0" w:color="808080"/>
            </w:tcBorders>
            <w:shd w:val="clear" w:color="000000" w:fill="FFFFFF"/>
            <w:noWrap/>
            <w:vAlign w:val="center"/>
            <w:hideMark/>
          </w:tcPr>
          <w:p w14:paraId="57EB8FC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$19,413</w:t>
            </w:r>
          </w:p>
        </w:tc>
        <w:tc>
          <w:tcPr>
            <w:tcW w:w="1164" w:type="dxa"/>
            <w:tcBorders>
              <w:top w:val="nil"/>
              <w:left w:val="nil"/>
              <w:bottom w:val="single" w:sz="4" w:space="0" w:color="808080"/>
              <w:right w:val="single" w:sz="4" w:space="0" w:color="808080"/>
            </w:tcBorders>
            <w:shd w:val="clear" w:color="000000" w:fill="FFFFFF"/>
            <w:noWrap/>
            <w:vAlign w:val="center"/>
            <w:hideMark/>
          </w:tcPr>
          <w:p w14:paraId="02F7823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66.67%</w:t>
            </w:r>
          </w:p>
        </w:tc>
      </w:tr>
      <w:tr w:rsidR="009A41CA" w:rsidRPr="00FF2162" w14:paraId="7A9310C4"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18EEEEC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14B100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57B1A35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54D35A0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 to 49</w:t>
            </w:r>
          </w:p>
        </w:tc>
        <w:tc>
          <w:tcPr>
            <w:tcW w:w="798" w:type="dxa"/>
            <w:tcBorders>
              <w:top w:val="nil"/>
              <w:left w:val="nil"/>
              <w:bottom w:val="single" w:sz="4" w:space="0" w:color="808080"/>
              <w:right w:val="single" w:sz="4" w:space="0" w:color="808080"/>
            </w:tcBorders>
            <w:shd w:val="clear" w:color="000000" w:fill="FFFFFF"/>
            <w:noWrap/>
            <w:vAlign w:val="center"/>
            <w:hideMark/>
          </w:tcPr>
          <w:p w14:paraId="4B31A53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w:t>
            </w:r>
          </w:p>
        </w:tc>
        <w:tc>
          <w:tcPr>
            <w:tcW w:w="820" w:type="dxa"/>
            <w:tcBorders>
              <w:top w:val="nil"/>
              <w:left w:val="nil"/>
              <w:bottom w:val="single" w:sz="4" w:space="0" w:color="808080"/>
              <w:right w:val="single" w:sz="4" w:space="0" w:color="808080"/>
            </w:tcBorders>
            <w:shd w:val="clear" w:color="000000" w:fill="FFFFFF"/>
            <w:noWrap/>
            <w:vAlign w:val="center"/>
            <w:hideMark/>
          </w:tcPr>
          <w:p w14:paraId="4A9B432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35</w:t>
            </w:r>
          </w:p>
        </w:tc>
        <w:tc>
          <w:tcPr>
            <w:tcW w:w="1155" w:type="dxa"/>
            <w:tcBorders>
              <w:top w:val="nil"/>
              <w:left w:val="nil"/>
              <w:bottom w:val="single" w:sz="4" w:space="0" w:color="808080"/>
              <w:right w:val="single" w:sz="4" w:space="0" w:color="808080"/>
            </w:tcBorders>
            <w:shd w:val="clear" w:color="000000" w:fill="FFFFFF"/>
            <w:noWrap/>
            <w:vAlign w:val="center"/>
            <w:hideMark/>
          </w:tcPr>
          <w:p w14:paraId="416C471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$24,308</w:t>
            </w:r>
          </w:p>
        </w:tc>
        <w:tc>
          <w:tcPr>
            <w:tcW w:w="940" w:type="dxa"/>
            <w:tcBorders>
              <w:top w:val="nil"/>
              <w:left w:val="nil"/>
              <w:bottom w:val="single" w:sz="4" w:space="0" w:color="808080"/>
              <w:right w:val="single" w:sz="4" w:space="0" w:color="808080"/>
            </w:tcBorders>
            <w:shd w:val="clear" w:color="000000" w:fill="FFFFFF"/>
            <w:noWrap/>
            <w:vAlign w:val="center"/>
            <w:hideMark/>
          </w:tcPr>
          <w:p w14:paraId="71F1582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24</w:t>
            </w:r>
          </w:p>
        </w:tc>
        <w:tc>
          <w:tcPr>
            <w:tcW w:w="880" w:type="dxa"/>
            <w:tcBorders>
              <w:top w:val="nil"/>
              <w:left w:val="nil"/>
              <w:bottom w:val="single" w:sz="4" w:space="0" w:color="808080"/>
              <w:right w:val="single" w:sz="4" w:space="0" w:color="808080"/>
            </w:tcBorders>
            <w:shd w:val="clear" w:color="000000" w:fill="FFFFFF"/>
            <w:noWrap/>
            <w:vAlign w:val="center"/>
            <w:hideMark/>
          </w:tcPr>
          <w:p w14:paraId="52D100C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43</w:t>
            </w:r>
          </w:p>
        </w:tc>
        <w:tc>
          <w:tcPr>
            <w:tcW w:w="1155" w:type="dxa"/>
            <w:tcBorders>
              <w:top w:val="nil"/>
              <w:left w:val="nil"/>
              <w:bottom w:val="single" w:sz="4" w:space="0" w:color="808080"/>
              <w:right w:val="single" w:sz="4" w:space="0" w:color="808080"/>
            </w:tcBorders>
            <w:shd w:val="clear" w:color="000000" w:fill="FFFFFF"/>
            <w:noWrap/>
            <w:vAlign w:val="center"/>
            <w:hideMark/>
          </w:tcPr>
          <w:p w14:paraId="3718B0B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$30,636</w:t>
            </w:r>
          </w:p>
        </w:tc>
        <w:tc>
          <w:tcPr>
            <w:tcW w:w="1080" w:type="dxa"/>
            <w:tcBorders>
              <w:top w:val="nil"/>
              <w:left w:val="nil"/>
              <w:bottom w:val="single" w:sz="4" w:space="0" w:color="808080"/>
              <w:right w:val="single" w:sz="4" w:space="0" w:color="808080"/>
            </w:tcBorders>
            <w:shd w:val="clear" w:color="000000" w:fill="FFFFFF"/>
            <w:noWrap/>
            <w:vAlign w:val="center"/>
            <w:hideMark/>
          </w:tcPr>
          <w:p w14:paraId="4940E43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26.32%</w:t>
            </w:r>
          </w:p>
        </w:tc>
        <w:tc>
          <w:tcPr>
            <w:tcW w:w="798" w:type="dxa"/>
            <w:tcBorders>
              <w:top w:val="nil"/>
              <w:left w:val="nil"/>
              <w:bottom w:val="single" w:sz="4" w:space="0" w:color="808080"/>
              <w:right w:val="single" w:sz="4" w:space="0" w:color="808080"/>
            </w:tcBorders>
            <w:shd w:val="clear" w:color="000000" w:fill="FFFFFF"/>
            <w:noWrap/>
            <w:vAlign w:val="center"/>
            <w:hideMark/>
          </w:tcPr>
          <w:p w14:paraId="59806D4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w:t>
            </w:r>
          </w:p>
        </w:tc>
        <w:tc>
          <w:tcPr>
            <w:tcW w:w="860" w:type="dxa"/>
            <w:tcBorders>
              <w:top w:val="nil"/>
              <w:left w:val="nil"/>
              <w:bottom w:val="single" w:sz="4" w:space="0" w:color="808080"/>
              <w:right w:val="single" w:sz="4" w:space="0" w:color="808080"/>
            </w:tcBorders>
            <w:shd w:val="clear" w:color="000000" w:fill="FFFFFF"/>
            <w:noWrap/>
            <w:vAlign w:val="center"/>
            <w:hideMark/>
          </w:tcPr>
          <w:p w14:paraId="2EEDC97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w:t>
            </w:r>
          </w:p>
        </w:tc>
        <w:tc>
          <w:tcPr>
            <w:tcW w:w="1180" w:type="dxa"/>
            <w:tcBorders>
              <w:top w:val="nil"/>
              <w:left w:val="nil"/>
              <w:bottom w:val="single" w:sz="4" w:space="0" w:color="808080"/>
              <w:right w:val="single" w:sz="4" w:space="0" w:color="808080"/>
            </w:tcBorders>
            <w:shd w:val="clear" w:color="000000" w:fill="FFFFFF"/>
            <w:noWrap/>
            <w:vAlign w:val="center"/>
            <w:hideMark/>
          </w:tcPr>
          <w:p w14:paraId="735781D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$21,711</w:t>
            </w:r>
          </w:p>
        </w:tc>
        <w:tc>
          <w:tcPr>
            <w:tcW w:w="1164" w:type="dxa"/>
            <w:tcBorders>
              <w:top w:val="nil"/>
              <w:left w:val="nil"/>
              <w:bottom w:val="single" w:sz="4" w:space="0" w:color="808080"/>
              <w:right w:val="single" w:sz="4" w:space="0" w:color="808080"/>
            </w:tcBorders>
            <w:shd w:val="clear" w:color="000000" w:fill="FFFFFF"/>
            <w:noWrap/>
            <w:vAlign w:val="center"/>
            <w:hideMark/>
          </w:tcPr>
          <w:p w14:paraId="7F1C451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-29.17%</w:t>
            </w:r>
          </w:p>
        </w:tc>
      </w:tr>
      <w:tr w:rsidR="009A41CA" w:rsidRPr="00FF2162" w14:paraId="78FC3ABE"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6F71CD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1199A9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4E4CD89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751E001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 +</w:t>
            </w:r>
          </w:p>
        </w:tc>
        <w:tc>
          <w:tcPr>
            <w:tcW w:w="798" w:type="dxa"/>
            <w:tcBorders>
              <w:top w:val="nil"/>
              <w:left w:val="nil"/>
              <w:bottom w:val="single" w:sz="4" w:space="0" w:color="808080"/>
              <w:right w:val="single" w:sz="4" w:space="0" w:color="808080"/>
            </w:tcBorders>
            <w:shd w:val="clear" w:color="000000" w:fill="FFFFFF"/>
            <w:noWrap/>
            <w:vAlign w:val="center"/>
            <w:hideMark/>
          </w:tcPr>
          <w:p w14:paraId="1AF6FCA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w:t>
            </w:r>
          </w:p>
        </w:tc>
        <w:tc>
          <w:tcPr>
            <w:tcW w:w="820" w:type="dxa"/>
            <w:tcBorders>
              <w:top w:val="nil"/>
              <w:left w:val="nil"/>
              <w:bottom w:val="single" w:sz="4" w:space="0" w:color="808080"/>
              <w:right w:val="single" w:sz="4" w:space="0" w:color="808080"/>
            </w:tcBorders>
            <w:shd w:val="clear" w:color="000000" w:fill="FFFFFF"/>
            <w:noWrap/>
            <w:vAlign w:val="center"/>
            <w:hideMark/>
          </w:tcPr>
          <w:p w14:paraId="10475B4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w:t>
            </w:r>
          </w:p>
        </w:tc>
        <w:tc>
          <w:tcPr>
            <w:tcW w:w="1155" w:type="dxa"/>
            <w:tcBorders>
              <w:top w:val="nil"/>
              <w:left w:val="nil"/>
              <w:bottom w:val="single" w:sz="4" w:space="0" w:color="808080"/>
              <w:right w:val="single" w:sz="4" w:space="0" w:color="808080"/>
            </w:tcBorders>
            <w:shd w:val="clear" w:color="000000" w:fill="FFFFFF"/>
            <w:noWrap/>
            <w:vAlign w:val="center"/>
            <w:hideMark/>
          </w:tcPr>
          <w:p w14:paraId="1C8566A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$19,570</w:t>
            </w:r>
          </w:p>
        </w:tc>
        <w:tc>
          <w:tcPr>
            <w:tcW w:w="940" w:type="dxa"/>
            <w:tcBorders>
              <w:top w:val="nil"/>
              <w:left w:val="nil"/>
              <w:bottom w:val="single" w:sz="4" w:space="0" w:color="808080"/>
              <w:right w:val="single" w:sz="4" w:space="0" w:color="808080"/>
            </w:tcBorders>
            <w:shd w:val="clear" w:color="000000" w:fill="FFFFFF"/>
            <w:noWrap/>
            <w:vAlign w:val="center"/>
            <w:hideMark/>
          </w:tcPr>
          <w:p w14:paraId="44BF961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w:t>
            </w:r>
          </w:p>
        </w:tc>
        <w:tc>
          <w:tcPr>
            <w:tcW w:w="880" w:type="dxa"/>
            <w:tcBorders>
              <w:top w:val="nil"/>
              <w:left w:val="nil"/>
              <w:bottom w:val="single" w:sz="4" w:space="0" w:color="808080"/>
              <w:right w:val="single" w:sz="4" w:space="0" w:color="808080"/>
            </w:tcBorders>
            <w:shd w:val="clear" w:color="000000" w:fill="FFFFFF"/>
            <w:noWrap/>
            <w:vAlign w:val="center"/>
            <w:hideMark/>
          </w:tcPr>
          <w:p w14:paraId="04EDDB8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w:t>
            </w:r>
          </w:p>
        </w:tc>
        <w:tc>
          <w:tcPr>
            <w:tcW w:w="1155" w:type="dxa"/>
            <w:tcBorders>
              <w:top w:val="nil"/>
              <w:left w:val="nil"/>
              <w:bottom w:val="single" w:sz="4" w:space="0" w:color="808080"/>
              <w:right w:val="single" w:sz="4" w:space="0" w:color="808080"/>
            </w:tcBorders>
            <w:shd w:val="clear" w:color="000000" w:fill="FFFFFF"/>
            <w:noWrap/>
            <w:vAlign w:val="center"/>
            <w:hideMark/>
          </w:tcPr>
          <w:p w14:paraId="340AB3F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$18,837</w:t>
            </w:r>
          </w:p>
        </w:tc>
        <w:tc>
          <w:tcPr>
            <w:tcW w:w="1080" w:type="dxa"/>
            <w:tcBorders>
              <w:top w:val="nil"/>
              <w:left w:val="nil"/>
              <w:bottom w:val="single" w:sz="4" w:space="0" w:color="808080"/>
              <w:right w:val="single" w:sz="4" w:space="0" w:color="808080"/>
            </w:tcBorders>
            <w:shd w:val="clear" w:color="000000" w:fill="FFFFFF"/>
            <w:noWrap/>
            <w:vAlign w:val="center"/>
            <w:hideMark/>
          </w:tcPr>
          <w:p w14:paraId="19A6C4E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2DDB9D6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w:t>
            </w:r>
          </w:p>
        </w:tc>
        <w:tc>
          <w:tcPr>
            <w:tcW w:w="860" w:type="dxa"/>
            <w:tcBorders>
              <w:top w:val="nil"/>
              <w:left w:val="nil"/>
              <w:bottom w:val="single" w:sz="4" w:space="0" w:color="808080"/>
              <w:right w:val="single" w:sz="4" w:space="0" w:color="808080"/>
            </w:tcBorders>
            <w:shd w:val="clear" w:color="000000" w:fill="FFFFFF"/>
            <w:noWrap/>
            <w:vAlign w:val="center"/>
            <w:hideMark/>
          </w:tcPr>
          <w:p w14:paraId="5D32D5C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31</w:t>
            </w:r>
          </w:p>
        </w:tc>
        <w:tc>
          <w:tcPr>
            <w:tcW w:w="1180" w:type="dxa"/>
            <w:tcBorders>
              <w:top w:val="nil"/>
              <w:left w:val="nil"/>
              <w:bottom w:val="single" w:sz="4" w:space="0" w:color="808080"/>
              <w:right w:val="single" w:sz="4" w:space="0" w:color="808080"/>
            </w:tcBorders>
            <w:shd w:val="clear" w:color="000000" w:fill="FFFFFF"/>
            <w:noWrap/>
            <w:vAlign w:val="center"/>
            <w:hideMark/>
          </w:tcPr>
          <w:p w14:paraId="023F3CB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$20,249</w:t>
            </w:r>
          </w:p>
        </w:tc>
        <w:tc>
          <w:tcPr>
            <w:tcW w:w="1164" w:type="dxa"/>
            <w:tcBorders>
              <w:top w:val="nil"/>
              <w:left w:val="nil"/>
              <w:bottom w:val="single" w:sz="4" w:space="0" w:color="808080"/>
              <w:right w:val="single" w:sz="4" w:space="0" w:color="808080"/>
            </w:tcBorders>
            <w:shd w:val="clear" w:color="000000" w:fill="FFFFFF"/>
            <w:noWrap/>
            <w:vAlign w:val="center"/>
            <w:hideMark/>
          </w:tcPr>
          <w:p w14:paraId="4F07CAC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30.77%</w:t>
            </w:r>
          </w:p>
        </w:tc>
      </w:tr>
      <w:tr w:rsidR="009A41CA" w:rsidRPr="00FF2162" w14:paraId="398C9815"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F66902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CB5B94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855"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0291DC2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Cal Grant C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30B73AE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w:t>
            </w:r>
          </w:p>
        </w:tc>
        <w:tc>
          <w:tcPr>
            <w:tcW w:w="820" w:type="dxa"/>
            <w:tcBorders>
              <w:top w:val="nil"/>
              <w:left w:val="nil"/>
              <w:bottom w:val="single" w:sz="4" w:space="0" w:color="808080"/>
              <w:right w:val="single" w:sz="4" w:space="0" w:color="808080"/>
            </w:tcBorders>
            <w:shd w:val="clear" w:color="000000" w:fill="FFFFFF"/>
            <w:noWrap/>
            <w:vAlign w:val="center"/>
            <w:hideMark/>
          </w:tcPr>
          <w:p w14:paraId="005A8F8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32</w:t>
            </w:r>
          </w:p>
        </w:tc>
        <w:tc>
          <w:tcPr>
            <w:tcW w:w="1155" w:type="dxa"/>
            <w:tcBorders>
              <w:top w:val="nil"/>
              <w:left w:val="nil"/>
              <w:bottom w:val="single" w:sz="4" w:space="0" w:color="808080"/>
              <w:right w:val="single" w:sz="4" w:space="0" w:color="808080"/>
            </w:tcBorders>
            <w:shd w:val="clear" w:color="000000" w:fill="FFFFFF"/>
            <w:noWrap/>
            <w:vAlign w:val="center"/>
            <w:hideMark/>
          </w:tcPr>
          <w:p w14:paraId="2D3FF01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$7,901</w:t>
            </w:r>
          </w:p>
        </w:tc>
        <w:tc>
          <w:tcPr>
            <w:tcW w:w="940" w:type="dxa"/>
            <w:tcBorders>
              <w:top w:val="nil"/>
              <w:left w:val="nil"/>
              <w:bottom w:val="single" w:sz="4" w:space="0" w:color="808080"/>
              <w:right w:val="single" w:sz="4" w:space="0" w:color="808080"/>
            </w:tcBorders>
            <w:shd w:val="clear" w:color="000000" w:fill="FFFFFF"/>
            <w:noWrap/>
            <w:vAlign w:val="center"/>
            <w:hideMark/>
          </w:tcPr>
          <w:p w14:paraId="08EADDA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w:t>
            </w:r>
          </w:p>
        </w:tc>
        <w:tc>
          <w:tcPr>
            <w:tcW w:w="880" w:type="dxa"/>
            <w:tcBorders>
              <w:top w:val="nil"/>
              <w:left w:val="nil"/>
              <w:bottom w:val="single" w:sz="4" w:space="0" w:color="808080"/>
              <w:right w:val="single" w:sz="4" w:space="0" w:color="808080"/>
            </w:tcBorders>
            <w:shd w:val="clear" w:color="000000" w:fill="FFFFFF"/>
            <w:noWrap/>
            <w:vAlign w:val="center"/>
            <w:hideMark/>
          </w:tcPr>
          <w:p w14:paraId="354721F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36</w:t>
            </w:r>
          </w:p>
        </w:tc>
        <w:tc>
          <w:tcPr>
            <w:tcW w:w="1155" w:type="dxa"/>
            <w:tcBorders>
              <w:top w:val="nil"/>
              <w:left w:val="nil"/>
              <w:bottom w:val="single" w:sz="4" w:space="0" w:color="808080"/>
              <w:right w:val="single" w:sz="4" w:space="0" w:color="808080"/>
            </w:tcBorders>
            <w:shd w:val="clear" w:color="000000" w:fill="FFFFFF"/>
            <w:noWrap/>
            <w:vAlign w:val="center"/>
            <w:hideMark/>
          </w:tcPr>
          <w:p w14:paraId="04EF050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$9,027</w:t>
            </w:r>
          </w:p>
        </w:tc>
        <w:tc>
          <w:tcPr>
            <w:tcW w:w="1080" w:type="dxa"/>
            <w:tcBorders>
              <w:top w:val="nil"/>
              <w:left w:val="nil"/>
              <w:bottom w:val="single" w:sz="4" w:space="0" w:color="808080"/>
              <w:right w:val="single" w:sz="4" w:space="0" w:color="808080"/>
            </w:tcBorders>
            <w:shd w:val="clear" w:color="000000" w:fill="FFFFFF"/>
            <w:noWrap/>
            <w:vAlign w:val="center"/>
            <w:hideMark/>
          </w:tcPr>
          <w:p w14:paraId="60A1BB6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15.00%</w:t>
            </w:r>
          </w:p>
        </w:tc>
        <w:tc>
          <w:tcPr>
            <w:tcW w:w="798" w:type="dxa"/>
            <w:tcBorders>
              <w:top w:val="nil"/>
              <w:left w:val="nil"/>
              <w:bottom w:val="single" w:sz="4" w:space="0" w:color="808080"/>
              <w:right w:val="single" w:sz="4" w:space="0" w:color="808080"/>
            </w:tcBorders>
            <w:shd w:val="clear" w:color="000000" w:fill="FFFFFF"/>
            <w:noWrap/>
            <w:vAlign w:val="center"/>
            <w:hideMark/>
          </w:tcPr>
          <w:p w14:paraId="379E7B8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w:t>
            </w:r>
          </w:p>
        </w:tc>
        <w:tc>
          <w:tcPr>
            <w:tcW w:w="860" w:type="dxa"/>
            <w:tcBorders>
              <w:top w:val="nil"/>
              <w:left w:val="nil"/>
              <w:bottom w:val="single" w:sz="4" w:space="0" w:color="808080"/>
              <w:right w:val="single" w:sz="4" w:space="0" w:color="808080"/>
            </w:tcBorders>
            <w:shd w:val="clear" w:color="000000" w:fill="FFFFFF"/>
            <w:noWrap/>
            <w:vAlign w:val="center"/>
            <w:hideMark/>
          </w:tcPr>
          <w:p w14:paraId="55F5336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24</w:t>
            </w:r>
          </w:p>
        </w:tc>
        <w:tc>
          <w:tcPr>
            <w:tcW w:w="1180" w:type="dxa"/>
            <w:tcBorders>
              <w:top w:val="nil"/>
              <w:left w:val="nil"/>
              <w:bottom w:val="single" w:sz="4" w:space="0" w:color="808080"/>
              <w:right w:val="single" w:sz="4" w:space="0" w:color="808080"/>
            </w:tcBorders>
            <w:shd w:val="clear" w:color="000000" w:fill="FFFFFF"/>
            <w:noWrap/>
            <w:vAlign w:val="center"/>
            <w:hideMark/>
          </w:tcPr>
          <w:p w14:paraId="3AC2801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$6,156</w:t>
            </w:r>
          </w:p>
        </w:tc>
        <w:tc>
          <w:tcPr>
            <w:tcW w:w="1164" w:type="dxa"/>
            <w:tcBorders>
              <w:top w:val="nil"/>
              <w:left w:val="nil"/>
              <w:bottom w:val="single" w:sz="4" w:space="0" w:color="808080"/>
              <w:right w:val="single" w:sz="4" w:space="0" w:color="808080"/>
            </w:tcBorders>
            <w:shd w:val="clear" w:color="000000" w:fill="FFFFFF"/>
            <w:noWrap/>
            <w:vAlign w:val="center"/>
            <w:hideMark/>
          </w:tcPr>
          <w:p w14:paraId="52B9B61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-39.13%</w:t>
            </w:r>
          </w:p>
        </w:tc>
      </w:tr>
      <w:tr w:rsidR="009A41CA" w:rsidRPr="00FF2162" w14:paraId="0CEDD95B"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1B328C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130619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281D9F8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137DA93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 &amp; 19</w:t>
            </w:r>
          </w:p>
        </w:tc>
        <w:tc>
          <w:tcPr>
            <w:tcW w:w="798" w:type="dxa"/>
            <w:tcBorders>
              <w:top w:val="nil"/>
              <w:left w:val="nil"/>
              <w:bottom w:val="single" w:sz="4" w:space="0" w:color="808080"/>
              <w:right w:val="single" w:sz="4" w:space="0" w:color="808080"/>
            </w:tcBorders>
            <w:shd w:val="clear" w:color="000000" w:fill="FFFFFF"/>
            <w:noWrap/>
            <w:vAlign w:val="center"/>
            <w:hideMark/>
          </w:tcPr>
          <w:p w14:paraId="56D0FB5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20" w:type="dxa"/>
            <w:tcBorders>
              <w:top w:val="nil"/>
              <w:left w:val="nil"/>
              <w:bottom w:val="single" w:sz="4" w:space="0" w:color="808080"/>
              <w:right w:val="single" w:sz="4" w:space="0" w:color="808080"/>
            </w:tcBorders>
            <w:shd w:val="clear" w:color="000000" w:fill="FFFFFF"/>
            <w:noWrap/>
            <w:vAlign w:val="center"/>
            <w:hideMark/>
          </w:tcPr>
          <w:p w14:paraId="2A47357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155" w:type="dxa"/>
            <w:tcBorders>
              <w:top w:val="nil"/>
              <w:left w:val="nil"/>
              <w:bottom w:val="single" w:sz="4" w:space="0" w:color="808080"/>
              <w:right w:val="single" w:sz="4" w:space="0" w:color="808080"/>
            </w:tcBorders>
            <w:shd w:val="clear" w:color="000000" w:fill="FFFFFF"/>
            <w:noWrap/>
            <w:vAlign w:val="center"/>
            <w:hideMark/>
          </w:tcPr>
          <w:p w14:paraId="08D9D4B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$274</w:t>
            </w:r>
          </w:p>
        </w:tc>
        <w:tc>
          <w:tcPr>
            <w:tcW w:w="940" w:type="dxa"/>
            <w:tcBorders>
              <w:top w:val="nil"/>
              <w:left w:val="nil"/>
              <w:bottom w:val="single" w:sz="4" w:space="0" w:color="808080"/>
              <w:right w:val="single" w:sz="4" w:space="0" w:color="808080"/>
            </w:tcBorders>
            <w:shd w:val="clear" w:color="000000" w:fill="FFFFFF"/>
            <w:noWrap/>
            <w:vAlign w:val="center"/>
            <w:hideMark/>
          </w:tcPr>
          <w:p w14:paraId="27C15D5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80" w:type="dxa"/>
            <w:tcBorders>
              <w:top w:val="nil"/>
              <w:left w:val="nil"/>
              <w:bottom w:val="single" w:sz="4" w:space="0" w:color="808080"/>
              <w:right w:val="single" w:sz="4" w:space="0" w:color="808080"/>
            </w:tcBorders>
            <w:shd w:val="clear" w:color="000000" w:fill="FFFFFF"/>
            <w:noWrap/>
            <w:vAlign w:val="center"/>
            <w:hideMark/>
          </w:tcPr>
          <w:p w14:paraId="4025F68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155" w:type="dxa"/>
            <w:tcBorders>
              <w:top w:val="nil"/>
              <w:left w:val="nil"/>
              <w:bottom w:val="single" w:sz="4" w:space="0" w:color="808080"/>
              <w:right w:val="single" w:sz="4" w:space="0" w:color="808080"/>
            </w:tcBorders>
            <w:shd w:val="clear" w:color="000000" w:fill="FFFFFF"/>
            <w:noWrap/>
            <w:vAlign w:val="center"/>
            <w:hideMark/>
          </w:tcPr>
          <w:p w14:paraId="0B6F1D1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$547</w:t>
            </w:r>
          </w:p>
        </w:tc>
        <w:tc>
          <w:tcPr>
            <w:tcW w:w="1080" w:type="dxa"/>
            <w:tcBorders>
              <w:top w:val="nil"/>
              <w:left w:val="nil"/>
              <w:bottom w:val="single" w:sz="4" w:space="0" w:color="808080"/>
              <w:right w:val="single" w:sz="4" w:space="0" w:color="808080"/>
            </w:tcBorders>
            <w:shd w:val="clear" w:color="000000" w:fill="FFFFFF"/>
            <w:noWrap/>
            <w:vAlign w:val="center"/>
            <w:hideMark/>
          </w:tcPr>
          <w:p w14:paraId="40BBCDD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7FD4FD8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60" w:type="dxa"/>
            <w:tcBorders>
              <w:top w:val="nil"/>
              <w:left w:val="nil"/>
              <w:bottom w:val="single" w:sz="4" w:space="0" w:color="808080"/>
              <w:right w:val="single" w:sz="4" w:space="0" w:color="808080"/>
            </w:tcBorders>
            <w:shd w:val="clear" w:color="000000" w:fill="FFFFFF"/>
            <w:noWrap/>
            <w:vAlign w:val="center"/>
            <w:hideMark/>
          </w:tcPr>
          <w:p w14:paraId="290E51D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180" w:type="dxa"/>
            <w:tcBorders>
              <w:top w:val="nil"/>
              <w:left w:val="nil"/>
              <w:bottom w:val="single" w:sz="4" w:space="0" w:color="808080"/>
              <w:right w:val="single" w:sz="4" w:space="0" w:color="808080"/>
            </w:tcBorders>
            <w:shd w:val="clear" w:color="000000" w:fill="FFFFFF"/>
            <w:noWrap/>
            <w:vAlign w:val="center"/>
            <w:hideMark/>
          </w:tcPr>
          <w:p w14:paraId="2566C1C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$547</w:t>
            </w:r>
          </w:p>
        </w:tc>
        <w:tc>
          <w:tcPr>
            <w:tcW w:w="1164" w:type="dxa"/>
            <w:tcBorders>
              <w:top w:val="nil"/>
              <w:left w:val="nil"/>
              <w:bottom w:val="single" w:sz="4" w:space="0" w:color="808080"/>
              <w:right w:val="single" w:sz="4" w:space="0" w:color="808080"/>
            </w:tcBorders>
            <w:shd w:val="clear" w:color="000000" w:fill="FFFFFF"/>
            <w:noWrap/>
            <w:vAlign w:val="center"/>
            <w:hideMark/>
          </w:tcPr>
          <w:p w14:paraId="7224E83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4F50EFE2"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1BB83B4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5C69D4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2F8CBD7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454DE7D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 to 24</w:t>
            </w:r>
          </w:p>
        </w:tc>
        <w:tc>
          <w:tcPr>
            <w:tcW w:w="798" w:type="dxa"/>
            <w:tcBorders>
              <w:top w:val="nil"/>
              <w:left w:val="nil"/>
              <w:bottom w:val="single" w:sz="4" w:space="0" w:color="808080"/>
              <w:right w:val="single" w:sz="4" w:space="0" w:color="808080"/>
            </w:tcBorders>
            <w:shd w:val="clear" w:color="000000" w:fill="FFFFFF"/>
            <w:noWrap/>
            <w:vAlign w:val="center"/>
            <w:hideMark/>
          </w:tcPr>
          <w:p w14:paraId="58C4A40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820" w:type="dxa"/>
            <w:tcBorders>
              <w:top w:val="nil"/>
              <w:left w:val="nil"/>
              <w:bottom w:val="single" w:sz="4" w:space="0" w:color="808080"/>
              <w:right w:val="single" w:sz="4" w:space="0" w:color="808080"/>
            </w:tcBorders>
            <w:shd w:val="clear" w:color="000000" w:fill="FFFFFF"/>
            <w:noWrap/>
            <w:vAlign w:val="center"/>
            <w:hideMark/>
          </w:tcPr>
          <w:p w14:paraId="0AD5C13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w:t>
            </w:r>
          </w:p>
        </w:tc>
        <w:tc>
          <w:tcPr>
            <w:tcW w:w="1155" w:type="dxa"/>
            <w:tcBorders>
              <w:top w:val="nil"/>
              <w:left w:val="nil"/>
              <w:bottom w:val="single" w:sz="4" w:space="0" w:color="808080"/>
              <w:right w:val="single" w:sz="4" w:space="0" w:color="808080"/>
            </w:tcBorders>
            <w:shd w:val="clear" w:color="000000" w:fill="FFFFFF"/>
            <w:noWrap/>
            <w:vAlign w:val="center"/>
            <w:hideMark/>
          </w:tcPr>
          <w:p w14:paraId="4561390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$2,223</w:t>
            </w:r>
          </w:p>
        </w:tc>
        <w:tc>
          <w:tcPr>
            <w:tcW w:w="940" w:type="dxa"/>
            <w:tcBorders>
              <w:top w:val="nil"/>
              <w:left w:val="nil"/>
              <w:bottom w:val="single" w:sz="4" w:space="0" w:color="808080"/>
              <w:right w:val="single" w:sz="4" w:space="0" w:color="808080"/>
            </w:tcBorders>
            <w:shd w:val="clear" w:color="000000" w:fill="FFFFFF"/>
            <w:noWrap/>
            <w:vAlign w:val="center"/>
            <w:hideMark/>
          </w:tcPr>
          <w:p w14:paraId="3DD6E07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880" w:type="dxa"/>
            <w:tcBorders>
              <w:top w:val="nil"/>
              <w:left w:val="nil"/>
              <w:bottom w:val="single" w:sz="4" w:space="0" w:color="808080"/>
              <w:right w:val="single" w:sz="4" w:space="0" w:color="808080"/>
            </w:tcBorders>
            <w:shd w:val="clear" w:color="000000" w:fill="FFFFFF"/>
            <w:noWrap/>
            <w:vAlign w:val="center"/>
            <w:hideMark/>
          </w:tcPr>
          <w:p w14:paraId="776F3F2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w:t>
            </w:r>
          </w:p>
        </w:tc>
        <w:tc>
          <w:tcPr>
            <w:tcW w:w="1155" w:type="dxa"/>
            <w:tcBorders>
              <w:top w:val="nil"/>
              <w:left w:val="nil"/>
              <w:bottom w:val="single" w:sz="4" w:space="0" w:color="808080"/>
              <w:right w:val="single" w:sz="4" w:space="0" w:color="808080"/>
            </w:tcBorders>
            <w:shd w:val="clear" w:color="000000" w:fill="FFFFFF"/>
            <w:noWrap/>
            <w:vAlign w:val="center"/>
            <w:hideMark/>
          </w:tcPr>
          <w:p w14:paraId="01D5AA6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$2,667</w:t>
            </w:r>
          </w:p>
        </w:tc>
        <w:tc>
          <w:tcPr>
            <w:tcW w:w="1080" w:type="dxa"/>
            <w:tcBorders>
              <w:top w:val="nil"/>
              <w:left w:val="nil"/>
              <w:bottom w:val="single" w:sz="4" w:space="0" w:color="808080"/>
              <w:right w:val="single" w:sz="4" w:space="0" w:color="808080"/>
            </w:tcBorders>
            <w:shd w:val="clear" w:color="000000" w:fill="FFFFFF"/>
            <w:noWrap/>
            <w:vAlign w:val="center"/>
            <w:hideMark/>
          </w:tcPr>
          <w:p w14:paraId="7CF7345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329EEDC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860" w:type="dxa"/>
            <w:tcBorders>
              <w:top w:val="nil"/>
              <w:left w:val="nil"/>
              <w:bottom w:val="single" w:sz="4" w:space="0" w:color="808080"/>
              <w:right w:val="single" w:sz="4" w:space="0" w:color="808080"/>
            </w:tcBorders>
            <w:shd w:val="clear" w:color="000000" w:fill="FFFFFF"/>
            <w:noWrap/>
            <w:vAlign w:val="center"/>
            <w:hideMark/>
          </w:tcPr>
          <w:p w14:paraId="1614E0B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1180" w:type="dxa"/>
            <w:tcBorders>
              <w:top w:val="nil"/>
              <w:left w:val="nil"/>
              <w:bottom w:val="single" w:sz="4" w:space="0" w:color="808080"/>
              <w:right w:val="single" w:sz="4" w:space="0" w:color="808080"/>
            </w:tcBorders>
            <w:shd w:val="clear" w:color="000000" w:fill="FFFFFF"/>
            <w:noWrap/>
            <w:vAlign w:val="center"/>
            <w:hideMark/>
          </w:tcPr>
          <w:p w14:paraId="39FD4B6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$890</w:t>
            </w:r>
          </w:p>
        </w:tc>
        <w:tc>
          <w:tcPr>
            <w:tcW w:w="1164" w:type="dxa"/>
            <w:tcBorders>
              <w:top w:val="nil"/>
              <w:left w:val="nil"/>
              <w:bottom w:val="single" w:sz="4" w:space="0" w:color="808080"/>
              <w:right w:val="single" w:sz="4" w:space="0" w:color="808080"/>
            </w:tcBorders>
            <w:shd w:val="clear" w:color="000000" w:fill="FFFFFF"/>
            <w:noWrap/>
            <w:vAlign w:val="center"/>
            <w:hideMark/>
          </w:tcPr>
          <w:p w14:paraId="4543A65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-40.00%</w:t>
            </w:r>
          </w:p>
        </w:tc>
      </w:tr>
      <w:tr w:rsidR="009A41CA" w:rsidRPr="00FF2162" w14:paraId="43BE6180"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F0F853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1779B0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2484216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7C026AE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 to 29</w:t>
            </w:r>
          </w:p>
        </w:tc>
        <w:tc>
          <w:tcPr>
            <w:tcW w:w="798" w:type="dxa"/>
            <w:tcBorders>
              <w:top w:val="nil"/>
              <w:left w:val="nil"/>
              <w:bottom w:val="single" w:sz="4" w:space="0" w:color="808080"/>
              <w:right w:val="single" w:sz="4" w:space="0" w:color="808080"/>
            </w:tcBorders>
            <w:shd w:val="clear" w:color="000000" w:fill="FFFFFF"/>
            <w:noWrap/>
            <w:vAlign w:val="center"/>
            <w:hideMark/>
          </w:tcPr>
          <w:p w14:paraId="03CBC46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820" w:type="dxa"/>
            <w:tcBorders>
              <w:top w:val="nil"/>
              <w:left w:val="nil"/>
              <w:bottom w:val="single" w:sz="4" w:space="0" w:color="808080"/>
              <w:right w:val="single" w:sz="4" w:space="0" w:color="808080"/>
            </w:tcBorders>
            <w:shd w:val="clear" w:color="000000" w:fill="FFFFFF"/>
            <w:noWrap/>
            <w:vAlign w:val="center"/>
            <w:hideMark/>
          </w:tcPr>
          <w:p w14:paraId="3B3AB54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1155" w:type="dxa"/>
            <w:tcBorders>
              <w:top w:val="nil"/>
              <w:left w:val="nil"/>
              <w:bottom w:val="single" w:sz="4" w:space="0" w:color="808080"/>
              <w:right w:val="single" w:sz="4" w:space="0" w:color="808080"/>
            </w:tcBorders>
            <w:shd w:val="clear" w:color="000000" w:fill="FFFFFF"/>
            <w:noWrap/>
            <w:vAlign w:val="center"/>
            <w:hideMark/>
          </w:tcPr>
          <w:p w14:paraId="564A3DE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$548</w:t>
            </w:r>
          </w:p>
        </w:tc>
        <w:tc>
          <w:tcPr>
            <w:tcW w:w="940" w:type="dxa"/>
            <w:tcBorders>
              <w:top w:val="nil"/>
              <w:left w:val="nil"/>
              <w:bottom w:val="single" w:sz="4" w:space="0" w:color="808080"/>
              <w:right w:val="single" w:sz="4" w:space="0" w:color="808080"/>
            </w:tcBorders>
            <w:shd w:val="clear" w:color="000000" w:fill="FFFFFF"/>
            <w:noWrap/>
            <w:vAlign w:val="center"/>
            <w:hideMark/>
          </w:tcPr>
          <w:p w14:paraId="793605E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880" w:type="dxa"/>
            <w:tcBorders>
              <w:top w:val="nil"/>
              <w:left w:val="nil"/>
              <w:bottom w:val="single" w:sz="4" w:space="0" w:color="808080"/>
              <w:right w:val="single" w:sz="4" w:space="0" w:color="808080"/>
            </w:tcBorders>
            <w:shd w:val="clear" w:color="000000" w:fill="FFFFFF"/>
            <w:noWrap/>
            <w:vAlign w:val="center"/>
            <w:hideMark/>
          </w:tcPr>
          <w:p w14:paraId="288D958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155" w:type="dxa"/>
            <w:tcBorders>
              <w:top w:val="nil"/>
              <w:left w:val="nil"/>
              <w:bottom w:val="single" w:sz="4" w:space="0" w:color="808080"/>
              <w:right w:val="single" w:sz="4" w:space="0" w:color="808080"/>
            </w:tcBorders>
            <w:shd w:val="clear" w:color="000000" w:fill="FFFFFF"/>
            <w:noWrap/>
            <w:vAlign w:val="center"/>
            <w:hideMark/>
          </w:tcPr>
          <w:p w14:paraId="5AAF679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$547</w:t>
            </w:r>
          </w:p>
        </w:tc>
        <w:tc>
          <w:tcPr>
            <w:tcW w:w="1080" w:type="dxa"/>
            <w:tcBorders>
              <w:top w:val="nil"/>
              <w:left w:val="nil"/>
              <w:bottom w:val="single" w:sz="4" w:space="0" w:color="808080"/>
              <w:right w:val="single" w:sz="4" w:space="0" w:color="808080"/>
            </w:tcBorders>
            <w:shd w:val="clear" w:color="000000" w:fill="FFFFFF"/>
            <w:noWrap/>
            <w:vAlign w:val="center"/>
            <w:hideMark/>
          </w:tcPr>
          <w:p w14:paraId="1625E12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463A573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860" w:type="dxa"/>
            <w:tcBorders>
              <w:top w:val="nil"/>
              <w:left w:val="nil"/>
              <w:bottom w:val="single" w:sz="4" w:space="0" w:color="808080"/>
              <w:right w:val="single" w:sz="4" w:space="0" w:color="808080"/>
            </w:tcBorders>
            <w:shd w:val="clear" w:color="000000" w:fill="FFFFFF"/>
            <w:noWrap/>
            <w:vAlign w:val="center"/>
            <w:hideMark/>
          </w:tcPr>
          <w:p w14:paraId="4731144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1180" w:type="dxa"/>
            <w:tcBorders>
              <w:top w:val="nil"/>
              <w:left w:val="nil"/>
              <w:bottom w:val="single" w:sz="4" w:space="0" w:color="808080"/>
              <w:right w:val="single" w:sz="4" w:space="0" w:color="808080"/>
            </w:tcBorders>
            <w:shd w:val="clear" w:color="000000" w:fill="FFFFFF"/>
            <w:noWrap/>
            <w:vAlign w:val="center"/>
            <w:hideMark/>
          </w:tcPr>
          <w:p w14:paraId="40E4ABB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$821</w:t>
            </w:r>
          </w:p>
        </w:tc>
        <w:tc>
          <w:tcPr>
            <w:tcW w:w="1164" w:type="dxa"/>
            <w:tcBorders>
              <w:top w:val="nil"/>
              <w:left w:val="nil"/>
              <w:bottom w:val="single" w:sz="4" w:space="0" w:color="808080"/>
              <w:right w:val="single" w:sz="4" w:space="0" w:color="808080"/>
            </w:tcBorders>
            <w:shd w:val="clear" w:color="000000" w:fill="FFFFFF"/>
            <w:noWrap/>
            <w:vAlign w:val="center"/>
            <w:hideMark/>
          </w:tcPr>
          <w:p w14:paraId="1F9C218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78FA6B1B"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9AF4D3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531BEB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706DA7C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39CA537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 to 34</w:t>
            </w:r>
          </w:p>
        </w:tc>
        <w:tc>
          <w:tcPr>
            <w:tcW w:w="798" w:type="dxa"/>
            <w:tcBorders>
              <w:top w:val="nil"/>
              <w:left w:val="nil"/>
              <w:bottom w:val="single" w:sz="4" w:space="0" w:color="808080"/>
              <w:right w:val="single" w:sz="4" w:space="0" w:color="808080"/>
            </w:tcBorders>
            <w:shd w:val="clear" w:color="000000" w:fill="FFFFFF"/>
            <w:noWrap/>
            <w:vAlign w:val="center"/>
            <w:hideMark/>
          </w:tcPr>
          <w:p w14:paraId="21F0AB5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820" w:type="dxa"/>
            <w:tcBorders>
              <w:top w:val="nil"/>
              <w:left w:val="nil"/>
              <w:bottom w:val="single" w:sz="4" w:space="0" w:color="808080"/>
              <w:right w:val="single" w:sz="4" w:space="0" w:color="808080"/>
            </w:tcBorders>
            <w:shd w:val="clear" w:color="000000" w:fill="FFFFFF"/>
            <w:noWrap/>
            <w:vAlign w:val="center"/>
            <w:hideMark/>
          </w:tcPr>
          <w:p w14:paraId="28EACBE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1155" w:type="dxa"/>
            <w:tcBorders>
              <w:top w:val="nil"/>
              <w:left w:val="nil"/>
              <w:bottom w:val="single" w:sz="4" w:space="0" w:color="808080"/>
              <w:right w:val="single" w:sz="4" w:space="0" w:color="808080"/>
            </w:tcBorders>
            <w:shd w:val="clear" w:color="000000" w:fill="FFFFFF"/>
            <w:noWrap/>
            <w:vAlign w:val="center"/>
            <w:hideMark/>
          </w:tcPr>
          <w:p w14:paraId="529E255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$1,094</w:t>
            </w:r>
          </w:p>
        </w:tc>
        <w:tc>
          <w:tcPr>
            <w:tcW w:w="940" w:type="dxa"/>
            <w:tcBorders>
              <w:top w:val="nil"/>
              <w:left w:val="nil"/>
              <w:bottom w:val="single" w:sz="4" w:space="0" w:color="808080"/>
              <w:right w:val="single" w:sz="4" w:space="0" w:color="808080"/>
            </w:tcBorders>
            <w:shd w:val="clear" w:color="000000" w:fill="FFFFFF"/>
            <w:noWrap/>
            <w:vAlign w:val="center"/>
            <w:hideMark/>
          </w:tcPr>
          <w:p w14:paraId="180AE66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80" w:type="dxa"/>
            <w:tcBorders>
              <w:top w:val="nil"/>
              <w:left w:val="nil"/>
              <w:bottom w:val="single" w:sz="4" w:space="0" w:color="808080"/>
              <w:right w:val="single" w:sz="4" w:space="0" w:color="808080"/>
            </w:tcBorders>
            <w:shd w:val="clear" w:color="000000" w:fill="FFFFFF"/>
            <w:noWrap/>
            <w:vAlign w:val="center"/>
            <w:hideMark/>
          </w:tcPr>
          <w:p w14:paraId="7534C91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0512630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2D6CB7F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3EDA44B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60" w:type="dxa"/>
            <w:tcBorders>
              <w:top w:val="nil"/>
              <w:left w:val="nil"/>
              <w:bottom w:val="single" w:sz="4" w:space="0" w:color="808080"/>
              <w:right w:val="single" w:sz="4" w:space="0" w:color="808080"/>
            </w:tcBorders>
            <w:shd w:val="clear" w:color="000000" w:fill="FFFFFF"/>
            <w:noWrap/>
            <w:vAlign w:val="center"/>
            <w:hideMark/>
          </w:tcPr>
          <w:p w14:paraId="568AECF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180" w:type="dxa"/>
            <w:tcBorders>
              <w:top w:val="nil"/>
              <w:left w:val="nil"/>
              <w:bottom w:val="single" w:sz="4" w:space="0" w:color="808080"/>
              <w:right w:val="single" w:sz="4" w:space="0" w:color="808080"/>
            </w:tcBorders>
            <w:shd w:val="clear" w:color="000000" w:fill="FFFFFF"/>
            <w:noWrap/>
            <w:vAlign w:val="center"/>
            <w:hideMark/>
          </w:tcPr>
          <w:p w14:paraId="2AB2447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$547</w:t>
            </w:r>
          </w:p>
        </w:tc>
        <w:tc>
          <w:tcPr>
            <w:tcW w:w="1164" w:type="dxa"/>
            <w:tcBorders>
              <w:top w:val="nil"/>
              <w:left w:val="nil"/>
              <w:bottom w:val="single" w:sz="4" w:space="0" w:color="808080"/>
              <w:right w:val="single" w:sz="4" w:space="0" w:color="808080"/>
            </w:tcBorders>
            <w:shd w:val="clear" w:color="000000" w:fill="FFFFFF"/>
            <w:noWrap/>
            <w:vAlign w:val="center"/>
            <w:hideMark/>
          </w:tcPr>
          <w:p w14:paraId="13FA00B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4F0F33EE"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9EBE9F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A7B65A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5AF75EA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5EF631B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35 to 39</w:t>
            </w:r>
          </w:p>
        </w:tc>
        <w:tc>
          <w:tcPr>
            <w:tcW w:w="798" w:type="dxa"/>
            <w:tcBorders>
              <w:top w:val="nil"/>
              <w:left w:val="nil"/>
              <w:bottom w:val="single" w:sz="4" w:space="0" w:color="808080"/>
              <w:right w:val="single" w:sz="4" w:space="0" w:color="808080"/>
            </w:tcBorders>
            <w:shd w:val="clear" w:color="000000" w:fill="FFFFFF"/>
            <w:noWrap/>
            <w:vAlign w:val="center"/>
            <w:hideMark/>
          </w:tcPr>
          <w:p w14:paraId="25DDEA3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820" w:type="dxa"/>
            <w:tcBorders>
              <w:top w:val="nil"/>
              <w:left w:val="nil"/>
              <w:bottom w:val="single" w:sz="4" w:space="0" w:color="808080"/>
              <w:right w:val="single" w:sz="4" w:space="0" w:color="808080"/>
            </w:tcBorders>
            <w:shd w:val="clear" w:color="000000" w:fill="FFFFFF"/>
            <w:noWrap/>
            <w:vAlign w:val="center"/>
            <w:hideMark/>
          </w:tcPr>
          <w:p w14:paraId="4D6DE97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1155" w:type="dxa"/>
            <w:tcBorders>
              <w:top w:val="nil"/>
              <w:left w:val="nil"/>
              <w:bottom w:val="single" w:sz="4" w:space="0" w:color="808080"/>
              <w:right w:val="single" w:sz="4" w:space="0" w:color="808080"/>
            </w:tcBorders>
            <w:shd w:val="clear" w:color="000000" w:fill="FFFFFF"/>
            <w:noWrap/>
            <w:vAlign w:val="center"/>
            <w:hideMark/>
          </w:tcPr>
          <w:p w14:paraId="0CA22C4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$1,505</w:t>
            </w:r>
          </w:p>
        </w:tc>
        <w:tc>
          <w:tcPr>
            <w:tcW w:w="940" w:type="dxa"/>
            <w:tcBorders>
              <w:top w:val="nil"/>
              <w:left w:val="nil"/>
              <w:bottom w:val="single" w:sz="4" w:space="0" w:color="808080"/>
              <w:right w:val="single" w:sz="4" w:space="0" w:color="808080"/>
            </w:tcBorders>
            <w:shd w:val="clear" w:color="000000" w:fill="FFFFFF"/>
            <w:noWrap/>
            <w:vAlign w:val="center"/>
            <w:hideMark/>
          </w:tcPr>
          <w:p w14:paraId="4489ACE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880" w:type="dxa"/>
            <w:tcBorders>
              <w:top w:val="nil"/>
              <w:left w:val="nil"/>
              <w:bottom w:val="single" w:sz="4" w:space="0" w:color="808080"/>
              <w:right w:val="single" w:sz="4" w:space="0" w:color="808080"/>
            </w:tcBorders>
            <w:shd w:val="clear" w:color="000000" w:fill="FFFFFF"/>
            <w:noWrap/>
            <w:vAlign w:val="center"/>
            <w:hideMark/>
          </w:tcPr>
          <w:p w14:paraId="70BA351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w:t>
            </w:r>
          </w:p>
        </w:tc>
        <w:tc>
          <w:tcPr>
            <w:tcW w:w="1155" w:type="dxa"/>
            <w:tcBorders>
              <w:top w:val="nil"/>
              <w:left w:val="nil"/>
              <w:bottom w:val="single" w:sz="4" w:space="0" w:color="808080"/>
              <w:right w:val="single" w:sz="4" w:space="0" w:color="808080"/>
            </w:tcBorders>
            <w:shd w:val="clear" w:color="000000" w:fill="FFFFFF"/>
            <w:noWrap/>
            <w:vAlign w:val="center"/>
            <w:hideMark/>
          </w:tcPr>
          <w:p w14:paraId="3292944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$2,119</w:t>
            </w:r>
          </w:p>
        </w:tc>
        <w:tc>
          <w:tcPr>
            <w:tcW w:w="1080" w:type="dxa"/>
            <w:tcBorders>
              <w:top w:val="nil"/>
              <w:left w:val="nil"/>
              <w:bottom w:val="single" w:sz="4" w:space="0" w:color="808080"/>
              <w:right w:val="single" w:sz="4" w:space="0" w:color="808080"/>
            </w:tcBorders>
            <w:shd w:val="clear" w:color="000000" w:fill="FFFFFF"/>
            <w:noWrap/>
            <w:vAlign w:val="center"/>
            <w:hideMark/>
          </w:tcPr>
          <w:p w14:paraId="3C4F768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50.00%</w:t>
            </w:r>
          </w:p>
        </w:tc>
        <w:tc>
          <w:tcPr>
            <w:tcW w:w="798" w:type="dxa"/>
            <w:tcBorders>
              <w:top w:val="nil"/>
              <w:left w:val="nil"/>
              <w:bottom w:val="single" w:sz="4" w:space="0" w:color="808080"/>
              <w:right w:val="single" w:sz="4" w:space="0" w:color="808080"/>
            </w:tcBorders>
            <w:shd w:val="clear" w:color="000000" w:fill="FFFFFF"/>
            <w:noWrap/>
            <w:vAlign w:val="center"/>
            <w:hideMark/>
          </w:tcPr>
          <w:p w14:paraId="4F831A3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60" w:type="dxa"/>
            <w:tcBorders>
              <w:top w:val="nil"/>
              <w:left w:val="nil"/>
              <w:bottom w:val="single" w:sz="4" w:space="0" w:color="808080"/>
              <w:right w:val="single" w:sz="4" w:space="0" w:color="808080"/>
            </w:tcBorders>
            <w:shd w:val="clear" w:color="000000" w:fill="FFFFFF"/>
            <w:noWrap/>
            <w:vAlign w:val="center"/>
            <w:hideMark/>
          </w:tcPr>
          <w:p w14:paraId="7391B5E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180" w:type="dxa"/>
            <w:tcBorders>
              <w:top w:val="nil"/>
              <w:left w:val="nil"/>
              <w:bottom w:val="single" w:sz="4" w:space="0" w:color="808080"/>
              <w:right w:val="single" w:sz="4" w:space="0" w:color="808080"/>
            </w:tcBorders>
            <w:shd w:val="clear" w:color="000000" w:fill="FFFFFF"/>
            <w:noWrap/>
            <w:vAlign w:val="center"/>
            <w:hideMark/>
          </w:tcPr>
          <w:p w14:paraId="37FB42E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$547</w:t>
            </w:r>
          </w:p>
        </w:tc>
        <w:tc>
          <w:tcPr>
            <w:tcW w:w="1164" w:type="dxa"/>
            <w:tcBorders>
              <w:top w:val="nil"/>
              <w:left w:val="nil"/>
              <w:bottom w:val="single" w:sz="4" w:space="0" w:color="808080"/>
              <w:right w:val="single" w:sz="4" w:space="0" w:color="808080"/>
            </w:tcBorders>
            <w:shd w:val="clear" w:color="000000" w:fill="FFFFFF"/>
            <w:noWrap/>
            <w:vAlign w:val="center"/>
            <w:hideMark/>
          </w:tcPr>
          <w:p w14:paraId="3D43047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-83.33%</w:t>
            </w:r>
          </w:p>
        </w:tc>
      </w:tr>
      <w:tr w:rsidR="009A41CA" w:rsidRPr="00FF2162" w14:paraId="503D4930"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1547FE1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5EC716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5AC7789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3169786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 to 49</w:t>
            </w:r>
          </w:p>
        </w:tc>
        <w:tc>
          <w:tcPr>
            <w:tcW w:w="798" w:type="dxa"/>
            <w:tcBorders>
              <w:top w:val="nil"/>
              <w:left w:val="nil"/>
              <w:bottom w:val="single" w:sz="4" w:space="0" w:color="808080"/>
              <w:right w:val="single" w:sz="4" w:space="0" w:color="808080"/>
            </w:tcBorders>
            <w:shd w:val="clear" w:color="000000" w:fill="FFFFFF"/>
            <w:noWrap/>
            <w:vAlign w:val="center"/>
            <w:hideMark/>
          </w:tcPr>
          <w:p w14:paraId="363D729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820" w:type="dxa"/>
            <w:tcBorders>
              <w:top w:val="nil"/>
              <w:left w:val="nil"/>
              <w:bottom w:val="single" w:sz="4" w:space="0" w:color="808080"/>
              <w:right w:val="single" w:sz="4" w:space="0" w:color="808080"/>
            </w:tcBorders>
            <w:shd w:val="clear" w:color="000000" w:fill="FFFFFF"/>
            <w:noWrap/>
            <w:vAlign w:val="center"/>
            <w:hideMark/>
          </w:tcPr>
          <w:p w14:paraId="6E62F7C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1155" w:type="dxa"/>
            <w:tcBorders>
              <w:top w:val="nil"/>
              <w:left w:val="nil"/>
              <w:bottom w:val="single" w:sz="4" w:space="0" w:color="808080"/>
              <w:right w:val="single" w:sz="4" w:space="0" w:color="808080"/>
            </w:tcBorders>
            <w:shd w:val="clear" w:color="000000" w:fill="FFFFFF"/>
            <w:noWrap/>
            <w:vAlign w:val="center"/>
            <w:hideMark/>
          </w:tcPr>
          <w:p w14:paraId="65C7979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$957</w:t>
            </w:r>
          </w:p>
        </w:tc>
        <w:tc>
          <w:tcPr>
            <w:tcW w:w="940" w:type="dxa"/>
            <w:tcBorders>
              <w:top w:val="nil"/>
              <w:left w:val="nil"/>
              <w:bottom w:val="single" w:sz="4" w:space="0" w:color="808080"/>
              <w:right w:val="single" w:sz="4" w:space="0" w:color="808080"/>
            </w:tcBorders>
            <w:shd w:val="clear" w:color="000000" w:fill="FFFFFF"/>
            <w:noWrap/>
            <w:vAlign w:val="center"/>
            <w:hideMark/>
          </w:tcPr>
          <w:p w14:paraId="350EFB5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880" w:type="dxa"/>
            <w:tcBorders>
              <w:top w:val="nil"/>
              <w:left w:val="nil"/>
              <w:bottom w:val="single" w:sz="4" w:space="0" w:color="808080"/>
              <w:right w:val="single" w:sz="4" w:space="0" w:color="808080"/>
            </w:tcBorders>
            <w:shd w:val="clear" w:color="000000" w:fill="FFFFFF"/>
            <w:noWrap/>
            <w:vAlign w:val="center"/>
            <w:hideMark/>
          </w:tcPr>
          <w:p w14:paraId="1ACCBB4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w:t>
            </w:r>
          </w:p>
        </w:tc>
        <w:tc>
          <w:tcPr>
            <w:tcW w:w="1155" w:type="dxa"/>
            <w:tcBorders>
              <w:top w:val="nil"/>
              <w:left w:val="nil"/>
              <w:bottom w:val="single" w:sz="4" w:space="0" w:color="808080"/>
              <w:right w:val="single" w:sz="4" w:space="0" w:color="808080"/>
            </w:tcBorders>
            <w:shd w:val="clear" w:color="000000" w:fill="FFFFFF"/>
            <w:noWrap/>
            <w:vAlign w:val="center"/>
            <w:hideMark/>
          </w:tcPr>
          <w:p w14:paraId="3B3A677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$1,779</w:t>
            </w:r>
          </w:p>
        </w:tc>
        <w:tc>
          <w:tcPr>
            <w:tcW w:w="1080" w:type="dxa"/>
            <w:tcBorders>
              <w:top w:val="nil"/>
              <w:left w:val="nil"/>
              <w:bottom w:val="single" w:sz="4" w:space="0" w:color="808080"/>
              <w:right w:val="single" w:sz="4" w:space="0" w:color="808080"/>
            </w:tcBorders>
            <w:shd w:val="clear" w:color="000000" w:fill="FFFFFF"/>
            <w:noWrap/>
            <w:vAlign w:val="center"/>
            <w:hideMark/>
          </w:tcPr>
          <w:p w14:paraId="4AA1238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100.00%</w:t>
            </w:r>
          </w:p>
        </w:tc>
        <w:tc>
          <w:tcPr>
            <w:tcW w:w="798" w:type="dxa"/>
            <w:tcBorders>
              <w:top w:val="nil"/>
              <w:left w:val="nil"/>
              <w:bottom w:val="single" w:sz="4" w:space="0" w:color="808080"/>
              <w:right w:val="single" w:sz="4" w:space="0" w:color="808080"/>
            </w:tcBorders>
            <w:shd w:val="clear" w:color="000000" w:fill="FFFFFF"/>
            <w:noWrap/>
            <w:vAlign w:val="center"/>
            <w:hideMark/>
          </w:tcPr>
          <w:p w14:paraId="22DD4C0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860" w:type="dxa"/>
            <w:tcBorders>
              <w:top w:val="nil"/>
              <w:left w:val="nil"/>
              <w:bottom w:val="single" w:sz="4" w:space="0" w:color="808080"/>
              <w:right w:val="single" w:sz="4" w:space="0" w:color="808080"/>
            </w:tcBorders>
            <w:shd w:val="clear" w:color="000000" w:fill="FFFFFF"/>
            <w:noWrap/>
            <w:vAlign w:val="center"/>
            <w:hideMark/>
          </w:tcPr>
          <w:p w14:paraId="1EB9D1A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1180" w:type="dxa"/>
            <w:tcBorders>
              <w:top w:val="nil"/>
              <w:left w:val="nil"/>
              <w:bottom w:val="single" w:sz="4" w:space="0" w:color="808080"/>
              <w:right w:val="single" w:sz="4" w:space="0" w:color="808080"/>
            </w:tcBorders>
            <w:shd w:val="clear" w:color="000000" w:fill="FFFFFF"/>
            <w:noWrap/>
            <w:vAlign w:val="center"/>
            <w:hideMark/>
          </w:tcPr>
          <w:p w14:paraId="59ABCC5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$1,710</w:t>
            </w:r>
          </w:p>
        </w:tc>
        <w:tc>
          <w:tcPr>
            <w:tcW w:w="1164" w:type="dxa"/>
            <w:tcBorders>
              <w:top w:val="nil"/>
              <w:left w:val="nil"/>
              <w:bottom w:val="single" w:sz="4" w:space="0" w:color="808080"/>
              <w:right w:val="single" w:sz="4" w:space="0" w:color="808080"/>
            </w:tcBorders>
            <w:shd w:val="clear" w:color="000000" w:fill="FFFFFF"/>
            <w:noWrap/>
            <w:vAlign w:val="center"/>
            <w:hideMark/>
          </w:tcPr>
          <w:p w14:paraId="2ECB81B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-33.33%</w:t>
            </w:r>
          </w:p>
        </w:tc>
      </w:tr>
      <w:tr w:rsidR="009A41CA" w:rsidRPr="00FF2162" w14:paraId="2A259991"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A2D973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210197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5EACB77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2306A7D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 +</w:t>
            </w:r>
          </w:p>
        </w:tc>
        <w:tc>
          <w:tcPr>
            <w:tcW w:w="798" w:type="dxa"/>
            <w:tcBorders>
              <w:top w:val="nil"/>
              <w:left w:val="nil"/>
              <w:bottom w:val="single" w:sz="4" w:space="0" w:color="808080"/>
              <w:right w:val="single" w:sz="4" w:space="0" w:color="808080"/>
            </w:tcBorders>
            <w:shd w:val="clear" w:color="000000" w:fill="FFFFFF"/>
            <w:noWrap/>
            <w:vAlign w:val="center"/>
            <w:hideMark/>
          </w:tcPr>
          <w:p w14:paraId="5161E6F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820" w:type="dxa"/>
            <w:tcBorders>
              <w:top w:val="nil"/>
              <w:left w:val="nil"/>
              <w:bottom w:val="single" w:sz="4" w:space="0" w:color="808080"/>
              <w:right w:val="single" w:sz="4" w:space="0" w:color="808080"/>
            </w:tcBorders>
            <w:shd w:val="clear" w:color="000000" w:fill="FFFFFF"/>
            <w:noWrap/>
            <w:vAlign w:val="center"/>
            <w:hideMark/>
          </w:tcPr>
          <w:p w14:paraId="33E6F90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1155" w:type="dxa"/>
            <w:tcBorders>
              <w:top w:val="nil"/>
              <w:left w:val="nil"/>
              <w:bottom w:val="single" w:sz="4" w:space="0" w:color="808080"/>
              <w:right w:val="single" w:sz="4" w:space="0" w:color="808080"/>
            </w:tcBorders>
            <w:shd w:val="clear" w:color="000000" w:fill="FFFFFF"/>
            <w:noWrap/>
            <w:vAlign w:val="center"/>
            <w:hideMark/>
          </w:tcPr>
          <w:p w14:paraId="3EEC9D8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$1,300</w:t>
            </w:r>
          </w:p>
        </w:tc>
        <w:tc>
          <w:tcPr>
            <w:tcW w:w="940" w:type="dxa"/>
            <w:tcBorders>
              <w:top w:val="nil"/>
              <w:left w:val="nil"/>
              <w:bottom w:val="single" w:sz="4" w:space="0" w:color="808080"/>
              <w:right w:val="single" w:sz="4" w:space="0" w:color="808080"/>
            </w:tcBorders>
            <w:shd w:val="clear" w:color="000000" w:fill="FFFFFF"/>
            <w:noWrap/>
            <w:vAlign w:val="center"/>
            <w:hideMark/>
          </w:tcPr>
          <w:p w14:paraId="1664BE1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880" w:type="dxa"/>
            <w:tcBorders>
              <w:top w:val="nil"/>
              <w:left w:val="nil"/>
              <w:bottom w:val="single" w:sz="4" w:space="0" w:color="808080"/>
              <w:right w:val="single" w:sz="4" w:space="0" w:color="808080"/>
            </w:tcBorders>
            <w:shd w:val="clear" w:color="000000" w:fill="FFFFFF"/>
            <w:noWrap/>
            <w:vAlign w:val="center"/>
            <w:hideMark/>
          </w:tcPr>
          <w:p w14:paraId="31DCE44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1155" w:type="dxa"/>
            <w:tcBorders>
              <w:top w:val="nil"/>
              <w:left w:val="nil"/>
              <w:bottom w:val="single" w:sz="4" w:space="0" w:color="808080"/>
              <w:right w:val="single" w:sz="4" w:space="0" w:color="808080"/>
            </w:tcBorders>
            <w:shd w:val="clear" w:color="000000" w:fill="FFFFFF"/>
            <w:noWrap/>
            <w:vAlign w:val="center"/>
            <w:hideMark/>
          </w:tcPr>
          <w:p w14:paraId="022E379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$1,368</w:t>
            </w:r>
          </w:p>
        </w:tc>
        <w:tc>
          <w:tcPr>
            <w:tcW w:w="1080" w:type="dxa"/>
            <w:tcBorders>
              <w:top w:val="nil"/>
              <w:left w:val="nil"/>
              <w:bottom w:val="single" w:sz="4" w:space="0" w:color="808080"/>
              <w:right w:val="single" w:sz="4" w:space="0" w:color="808080"/>
            </w:tcBorders>
            <w:shd w:val="clear" w:color="000000" w:fill="FFFFFF"/>
            <w:noWrap/>
            <w:vAlign w:val="center"/>
            <w:hideMark/>
          </w:tcPr>
          <w:p w14:paraId="4216328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689D4D1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860" w:type="dxa"/>
            <w:tcBorders>
              <w:top w:val="nil"/>
              <w:left w:val="nil"/>
              <w:bottom w:val="single" w:sz="4" w:space="0" w:color="808080"/>
              <w:right w:val="single" w:sz="4" w:space="0" w:color="808080"/>
            </w:tcBorders>
            <w:shd w:val="clear" w:color="000000" w:fill="FFFFFF"/>
            <w:noWrap/>
            <w:vAlign w:val="center"/>
            <w:hideMark/>
          </w:tcPr>
          <w:p w14:paraId="75A4743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1180" w:type="dxa"/>
            <w:tcBorders>
              <w:top w:val="nil"/>
              <w:left w:val="nil"/>
              <w:bottom w:val="single" w:sz="4" w:space="0" w:color="808080"/>
              <w:right w:val="single" w:sz="4" w:space="0" w:color="808080"/>
            </w:tcBorders>
            <w:shd w:val="clear" w:color="000000" w:fill="FFFFFF"/>
            <w:noWrap/>
            <w:vAlign w:val="center"/>
            <w:hideMark/>
          </w:tcPr>
          <w:p w14:paraId="410AD5D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$1,094</w:t>
            </w:r>
          </w:p>
        </w:tc>
        <w:tc>
          <w:tcPr>
            <w:tcW w:w="1164" w:type="dxa"/>
            <w:tcBorders>
              <w:top w:val="nil"/>
              <w:left w:val="nil"/>
              <w:bottom w:val="single" w:sz="4" w:space="0" w:color="808080"/>
              <w:right w:val="single" w:sz="4" w:space="0" w:color="808080"/>
            </w:tcBorders>
            <w:shd w:val="clear" w:color="000000" w:fill="FFFFFF"/>
            <w:noWrap/>
            <w:vAlign w:val="center"/>
            <w:hideMark/>
          </w:tcPr>
          <w:p w14:paraId="57BA88F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-33.33%</w:t>
            </w:r>
          </w:p>
        </w:tc>
      </w:tr>
      <w:tr w:rsidR="009A41CA" w:rsidRPr="00FF2162" w14:paraId="308CE16C"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F8112B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5B8A5F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855"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67C2DAC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CARE Grant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394EED8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36</w:t>
            </w:r>
          </w:p>
        </w:tc>
        <w:tc>
          <w:tcPr>
            <w:tcW w:w="820" w:type="dxa"/>
            <w:tcBorders>
              <w:top w:val="nil"/>
              <w:left w:val="nil"/>
              <w:bottom w:val="single" w:sz="4" w:space="0" w:color="808080"/>
              <w:right w:val="single" w:sz="4" w:space="0" w:color="808080"/>
            </w:tcBorders>
            <w:shd w:val="clear" w:color="000000" w:fill="FFFFFF"/>
            <w:noWrap/>
            <w:vAlign w:val="center"/>
            <w:hideMark/>
          </w:tcPr>
          <w:p w14:paraId="23FB8F4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45</w:t>
            </w:r>
          </w:p>
        </w:tc>
        <w:tc>
          <w:tcPr>
            <w:tcW w:w="1155" w:type="dxa"/>
            <w:tcBorders>
              <w:top w:val="nil"/>
              <w:left w:val="nil"/>
              <w:bottom w:val="single" w:sz="4" w:space="0" w:color="808080"/>
              <w:right w:val="single" w:sz="4" w:space="0" w:color="808080"/>
            </w:tcBorders>
            <w:shd w:val="clear" w:color="000000" w:fill="FFFFFF"/>
            <w:noWrap/>
            <w:vAlign w:val="center"/>
            <w:hideMark/>
          </w:tcPr>
          <w:p w14:paraId="04B4E0A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$10,250</w:t>
            </w:r>
          </w:p>
        </w:tc>
        <w:tc>
          <w:tcPr>
            <w:tcW w:w="940" w:type="dxa"/>
            <w:tcBorders>
              <w:top w:val="nil"/>
              <w:left w:val="nil"/>
              <w:bottom w:val="single" w:sz="4" w:space="0" w:color="808080"/>
              <w:right w:val="single" w:sz="4" w:space="0" w:color="808080"/>
            </w:tcBorders>
            <w:shd w:val="clear" w:color="000000" w:fill="FFFFFF"/>
            <w:noWrap/>
            <w:vAlign w:val="center"/>
            <w:hideMark/>
          </w:tcPr>
          <w:p w14:paraId="2A1B272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w:t>
            </w:r>
          </w:p>
        </w:tc>
        <w:tc>
          <w:tcPr>
            <w:tcW w:w="880" w:type="dxa"/>
            <w:tcBorders>
              <w:top w:val="nil"/>
              <w:left w:val="nil"/>
              <w:bottom w:val="single" w:sz="4" w:space="0" w:color="808080"/>
              <w:right w:val="single" w:sz="4" w:space="0" w:color="808080"/>
            </w:tcBorders>
            <w:shd w:val="clear" w:color="000000" w:fill="FFFFFF"/>
            <w:noWrap/>
            <w:vAlign w:val="center"/>
            <w:hideMark/>
          </w:tcPr>
          <w:p w14:paraId="6EBAF89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w:t>
            </w:r>
          </w:p>
        </w:tc>
        <w:tc>
          <w:tcPr>
            <w:tcW w:w="1155" w:type="dxa"/>
            <w:tcBorders>
              <w:top w:val="nil"/>
              <w:left w:val="nil"/>
              <w:bottom w:val="single" w:sz="4" w:space="0" w:color="808080"/>
              <w:right w:val="single" w:sz="4" w:space="0" w:color="808080"/>
            </w:tcBorders>
            <w:shd w:val="clear" w:color="000000" w:fill="FFFFFF"/>
            <w:noWrap/>
            <w:vAlign w:val="center"/>
            <w:hideMark/>
          </w:tcPr>
          <w:p w14:paraId="15E05DE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$14,223</w:t>
            </w:r>
          </w:p>
        </w:tc>
        <w:tc>
          <w:tcPr>
            <w:tcW w:w="1080" w:type="dxa"/>
            <w:tcBorders>
              <w:top w:val="nil"/>
              <w:left w:val="nil"/>
              <w:bottom w:val="single" w:sz="4" w:space="0" w:color="808080"/>
              <w:right w:val="single" w:sz="4" w:space="0" w:color="808080"/>
            </w:tcBorders>
            <w:shd w:val="clear" w:color="000000" w:fill="FFFFFF"/>
            <w:noWrap/>
            <w:vAlign w:val="center"/>
            <w:hideMark/>
          </w:tcPr>
          <w:p w14:paraId="5B7F29A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-8.33%</w:t>
            </w:r>
          </w:p>
        </w:tc>
        <w:tc>
          <w:tcPr>
            <w:tcW w:w="798" w:type="dxa"/>
            <w:tcBorders>
              <w:top w:val="nil"/>
              <w:left w:val="nil"/>
              <w:bottom w:val="single" w:sz="4" w:space="0" w:color="808080"/>
              <w:right w:val="single" w:sz="4" w:space="0" w:color="808080"/>
            </w:tcBorders>
            <w:shd w:val="clear" w:color="000000" w:fill="FFFFFF"/>
            <w:noWrap/>
            <w:vAlign w:val="center"/>
            <w:hideMark/>
          </w:tcPr>
          <w:p w14:paraId="386ECBF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w:t>
            </w:r>
          </w:p>
        </w:tc>
        <w:tc>
          <w:tcPr>
            <w:tcW w:w="860" w:type="dxa"/>
            <w:tcBorders>
              <w:top w:val="nil"/>
              <w:left w:val="nil"/>
              <w:bottom w:val="single" w:sz="4" w:space="0" w:color="808080"/>
              <w:right w:val="single" w:sz="4" w:space="0" w:color="808080"/>
            </w:tcBorders>
            <w:shd w:val="clear" w:color="000000" w:fill="FFFFFF"/>
            <w:noWrap/>
            <w:vAlign w:val="center"/>
            <w:hideMark/>
          </w:tcPr>
          <w:p w14:paraId="0D9438E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44</w:t>
            </w:r>
          </w:p>
        </w:tc>
        <w:tc>
          <w:tcPr>
            <w:tcW w:w="1180" w:type="dxa"/>
            <w:tcBorders>
              <w:top w:val="nil"/>
              <w:left w:val="nil"/>
              <w:bottom w:val="single" w:sz="4" w:space="0" w:color="808080"/>
              <w:right w:val="single" w:sz="4" w:space="0" w:color="808080"/>
            </w:tcBorders>
            <w:shd w:val="clear" w:color="000000" w:fill="FFFFFF"/>
            <w:noWrap/>
            <w:vAlign w:val="center"/>
            <w:hideMark/>
          </w:tcPr>
          <w:p w14:paraId="0A5690F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$13,380</w:t>
            </w:r>
          </w:p>
        </w:tc>
        <w:tc>
          <w:tcPr>
            <w:tcW w:w="1164" w:type="dxa"/>
            <w:tcBorders>
              <w:top w:val="nil"/>
              <w:left w:val="nil"/>
              <w:bottom w:val="single" w:sz="4" w:space="0" w:color="808080"/>
              <w:right w:val="single" w:sz="4" w:space="0" w:color="808080"/>
            </w:tcBorders>
            <w:shd w:val="clear" w:color="000000" w:fill="FFFFFF"/>
            <w:noWrap/>
            <w:vAlign w:val="center"/>
            <w:hideMark/>
          </w:tcPr>
          <w:p w14:paraId="36031D6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7F831B1D"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27B0CB9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4804F0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0963B4B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511820F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 &amp; 19</w:t>
            </w:r>
          </w:p>
        </w:tc>
        <w:tc>
          <w:tcPr>
            <w:tcW w:w="798" w:type="dxa"/>
            <w:tcBorders>
              <w:top w:val="nil"/>
              <w:left w:val="nil"/>
              <w:bottom w:val="single" w:sz="4" w:space="0" w:color="808080"/>
              <w:right w:val="single" w:sz="4" w:space="0" w:color="808080"/>
            </w:tcBorders>
            <w:shd w:val="clear" w:color="000000" w:fill="FFFFFF"/>
            <w:noWrap/>
            <w:vAlign w:val="center"/>
            <w:hideMark/>
          </w:tcPr>
          <w:p w14:paraId="25B5EA8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4EF29FA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4CE45B8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40" w:type="dxa"/>
            <w:tcBorders>
              <w:top w:val="nil"/>
              <w:left w:val="nil"/>
              <w:bottom w:val="single" w:sz="4" w:space="0" w:color="808080"/>
              <w:right w:val="single" w:sz="4" w:space="0" w:color="808080"/>
            </w:tcBorders>
            <w:shd w:val="clear" w:color="000000" w:fill="FFFFFF"/>
            <w:noWrap/>
            <w:vAlign w:val="center"/>
            <w:hideMark/>
          </w:tcPr>
          <w:p w14:paraId="6F98464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880" w:type="dxa"/>
            <w:tcBorders>
              <w:top w:val="nil"/>
              <w:left w:val="nil"/>
              <w:bottom w:val="single" w:sz="4" w:space="0" w:color="808080"/>
              <w:right w:val="single" w:sz="4" w:space="0" w:color="808080"/>
            </w:tcBorders>
            <w:shd w:val="clear" w:color="000000" w:fill="FFFFFF"/>
            <w:noWrap/>
            <w:vAlign w:val="center"/>
            <w:hideMark/>
          </w:tcPr>
          <w:p w14:paraId="3FCCCB6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1155" w:type="dxa"/>
            <w:tcBorders>
              <w:top w:val="nil"/>
              <w:left w:val="nil"/>
              <w:bottom w:val="single" w:sz="4" w:space="0" w:color="808080"/>
              <w:right w:val="single" w:sz="4" w:space="0" w:color="808080"/>
            </w:tcBorders>
            <w:shd w:val="clear" w:color="000000" w:fill="FFFFFF"/>
            <w:noWrap/>
            <w:vAlign w:val="center"/>
            <w:hideMark/>
          </w:tcPr>
          <w:p w14:paraId="2EA46F3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$1,060</w:t>
            </w:r>
          </w:p>
        </w:tc>
        <w:tc>
          <w:tcPr>
            <w:tcW w:w="1080" w:type="dxa"/>
            <w:tcBorders>
              <w:top w:val="nil"/>
              <w:left w:val="nil"/>
              <w:bottom w:val="single" w:sz="4" w:space="0" w:color="808080"/>
              <w:right w:val="single" w:sz="4" w:space="0" w:color="808080"/>
            </w:tcBorders>
            <w:shd w:val="clear" w:color="000000" w:fill="FFFFFF"/>
            <w:noWrap/>
            <w:vAlign w:val="center"/>
            <w:hideMark/>
          </w:tcPr>
          <w:p w14:paraId="754B2BF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5FE2187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60" w:type="dxa"/>
            <w:tcBorders>
              <w:top w:val="nil"/>
              <w:left w:val="nil"/>
              <w:bottom w:val="single" w:sz="4" w:space="0" w:color="808080"/>
              <w:right w:val="single" w:sz="4" w:space="0" w:color="808080"/>
            </w:tcBorders>
            <w:shd w:val="clear" w:color="000000" w:fill="FFFFFF"/>
            <w:noWrap/>
            <w:vAlign w:val="center"/>
            <w:hideMark/>
          </w:tcPr>
          <w:p w14:paraId="7FD16B9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180" w:type="dxa"/>
            <w:tcBorders>
              <w:top w:val="nil"/>
              <w:left w:val="nil"/>
              <w:bottom w:val="single" w:sz="4" w:space="0" w:color="808080"/>
              <w:right w:val="single" w:sz="4" w:space="0" w:color="808080"/>
            </w:tcBorders>
            <w:shd w:val="clear" w:color="000000" w:fill="FFFFFF"/>
            <w:noWrap/>
            <w:vAlign w:val="center"/>
            <w:hideMark/>
          </w:tcPr>
          <w:p w14:paraId="2018677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$100</w:t>
            </w:r>
          </w:p>
        </w:tc>
        <w:tc>
          <w:tcPr>
            <w:tcW w:w="1164" w:type="dxa"/>
            <w:tcBorders>
              <w:top w:val="nil"/>
              <w:left w:val="nil"/>
              <w:bottom w:val="single" w:sz="4" w:space="0" w:color="808080"/>
              <w:right w:val="single" w:sz="4" w:space="0" w:color="808080"/>
            </w:tcBorders>
            <w:shd w:val="clear" w:color="000000" w:fill="FFFFFF"/>
            <w:noWrap/>
            <w:vAlign w:val="center"/>
            <w:hideMark/>
          </w:tcPr>
          <w:p w14:paraId="6345957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-50.00%</w:t>
            </w:r>
          </w:p>
        </w:tc>
      </w:tr>
      <w:tr w:rsidR="009A41CA" w:rsidRPr="00FF2162" w14:paraId="6391F069"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3B42C8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lastRenderedPageBreak/>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21D472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083EA22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65DF212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 to 24</w:t>
            </w:r>
          </w:p>
        </w:tc>
        <w:tc>
          <w:tcPr>
            <w:tcW w:w="798" w:type="dxa"/>
            <w:tcBorders>
              <w:top w:val="nil"/>
              <w:left w:val="nil"/>
              <w:bottom w:val="single" w:sz="4" w:space="0" w:color="808080"/>
              <w:right w:val="single" w:sz="4" w:space="0" w:color="808080"/>
            </w:tcBorders>
            <w:shd w:val="clear" w:color="000000" w:fill="FFFFFF"/>
            <w:noWrap/>
            <w:vAlign w:val="center"/>
            <w:hideMark/>
          </w:tcPr>
          <w:p w14:paraId="3C07F2D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820" w:type="dxa"/>
            <w:tcBorders>
              <w:top w:val="nil"/>
              <w:left w:val="nil"/>
              <w:bottom w:val="single" w:sz="4" w:space="0" w:color="808080"/>
              <w:right w:val="single" w:sz="4" w:space="0" w:color="808080"/>
            </w:tcBorders>
            <w:shd w:val="clear" w:color="000000" w:fill="FFFFFF"/>
            <w:noWrap/>
            <w:vAlign w:val="center"/>
            <w:hideMark/>
          </w:tcPr>
          <w:p w14:paraId="17FB1C5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w:t>
            </w:r>
          </w:p>
        </w:tc>
        <w:tc>
          <w:tcPr>
            <w:tcW w:w="1155" w:type="dxa"/>
            <w:tcBorders>
              <w:top w:val="nil"/>
              <w:left w:val="nil"/>
              <w:bottom w:val="single" w:sz="4" w:space="0" w:color="808080"/>
              <w:right w:val="single" w:sz="4" w:space="0" w:color="808080"/>
            </w:tcBorders>
            <w:shd w:val="clear" w:color="000000" w:fill="FFFFFF"/>
            <w:noWrap/>
            <w:vAlign w:val="center"/>
            <w:hideMark/>
          </w:tcPr>
          <w:p w14:paraId="177BC67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$1,850</w:t>
            </w:r>
          </w:p>
        </w:tc>
        <w:tc>
          <w:tcPr>
            <w:tcW w:w="940" w:type="dxa"/>
            <w:tcBorders>
              <w:top w:val="nil"/>
              <w:left w:val="nil"/>
              <w:bottom w:val="single" w:sz="4" w:space="0" w:color="808080"/>
              <w:right w:val="single" w:sz="4" w:space="0" w:color="808080"/>
            </w:tcBorders>
            <w:shd w:val="clear" w:color="000000" w:fill="FFFFFF"/>
            <w:noWrap/>
            <w:vAlign w:val="center"/>
            <w:hideMark/>
          </w:tcPr>
          <w:p w14:paraId="027ABE2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880" w:type="dxa"/>
            <w:tcBorders>
              <w:top w:val="nil"/>
              <w:left w:val="nil"/>
              <w:bottom w:val="single" w:sz="4" w:space="0" w:color="808080"/>
              <w:right w:val="single" w:sz="4" w:space="0" w:color="808080"/>
            </w:tcBorders>
            <w:shd w:val="clear" w:color="000000" w:fill="FFFFFF"/>
            <w:noWrap/>
            <w:vAlign w:val="center"/>
            <w:hideMark/>
          </w:tcPr>
          <w:p w14:paraId="39DD5A4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w:t>
            </w:r>
          </w:p>
        </w:tc>
        <w:tc>
          <w:tcPr>
            <w:tcW w:w="1155" w:type="dxa"/>
            <w:tcBorders>
              <w:top w:val="nil"/>
              <w:left w:val="nil"/>
              <w:bottom w:val="single" w:sz="4" w:space="0" w:color="808080"/>
              <w:right w:val="single" w:sz="4" w:space="0" w:color="808080"/>
            </w:tcBorders>
            <w:shd w:val="clear" w:color="000000" w:fill="FFFFFF"/>
            <w:noWrap/>
            <w:vAlign w:val="center"/>
            <w:hideMark/>
          </w:tcPr>
          <w:p w14:paraId="7BDCF82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$2,060</w:t>
            </w:r>
          </w:p>
        </w:tc>
        <w:tc>
          <w:tcPr>
            <w:tcW w:w="1080" w:type="dxa"/>
            <w:tcBorders>
              <w:top w:val="nil"/>
              <w:left w:val="nil"/>
              <w:bottom w:val="single" w:sz="4" w:space="0" w:color="808080"/>
              <w:right w:val="single" w:sz="4" w:space="0" w:color="808080"/>
            </w:tcBorders>
            <w:shd w:val="clear" w:color="000000" w:fill="FFFFFF"/>
            <w:noWrap/>
            <w:vAlign w:val="center"/>
            <w:hideMark/>
          </w:tcPr>
          <w:p w14:paraId="672A223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566FEE5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860" w:type="dxa"/>
            <w:tcBorders>
              <w:top w:val="nil"/>
              <w:left w:val="nil"/>
              <w:bottom w:val="single" w:sz="4" w:space="0" w:color="808080"/>
              <w:right w:val="single" w:sz="4" w:space="0" w:color="808080"/>
            </w:tcBorders>
            <w:shd w:val="clear" w:color="000000" w:fill="FFFFFF"/>
            <w:noWrap/>
            <w:vAlign w:val="center"/>
            <w:hideMark/>
          </w:tcPr>
          <w:p w14:paraId="1F17C00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w:t>
            </w:r>
          </w:p>
        </w:tc>
        <w:tc>
          <w:tcPr>
            <w:tcW w:w="1180" w:type="dxa"/>
            <w:tcBorders>
              <w:top w:val="nil"/>
              <w:left w:val="nil"/>
              <w:bottom w:val="single" w:sz="4" w:space="0" w:color="808080"/>
              <w:right w:val="single" w:sz="4" w:space="0" w:color="808080"/>
            </w:tcBorders>
            <w:shd w:val="clear" w:color="000000" w:fill="FFFFFF"/>
            <w:noWrap/>
            <w:vAlign w:val="center"/>
            <w:hideMark/>
          </w:tcPr>
          <w:p w14:paraId="6D2E6B0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$3,130</w:t>
            </w:r>
          </w:p>
        </w:tc>
        <w:tc>
          <w:tcPr>
            <w:tcW w:w="1164" w:type="dxa"/>
            <w:tcBorders>
              <w:top w:val="nil"/>
              <w:left w:val="nil"/>
              <w:bottom w:val="single" w:sz="4" w:space="0" w:color="808080"/>
              <w:right w:val="single" w:sz="4" w:space="0" w:color="808080"/>
            </w:tcBorders>
            <w:shd w:val="clear" w:color="000000" w:fill="FFFFFF"/>
            <w:noWrap/>
            <w:vAlign w:val="center"/>
            <w:hideMark/>
          </w:tcPr>
          <w:p w14:paraId="28CD35B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1B4F1E41"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0C0EAE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401467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2FF8F7E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7D4B4D5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 to 29</w:t>
            </w:r>
          </w:p>
        </w:tc>
        <w:tc>
          <w:tcPr>
            <w:tcW w:w="798" w:type="dxa"/>
            <w:tcBorders>
              <w:top w:val="nil"/>
              <w:left w:val="nil"/>
              <w:bottom w:val="single" w:sz="4" w:space="0" w:color="808080"/>
              <w:right w:val="single" w:sz="4" w:space="0" w:color="808080"/>
            </w:tcBorders>
            <w:shd w:val="clear" w:color="000000" w:fill="FFFFFF"/>
            <w:noWrap/>
            <w:vAlign w:val="center"/>
            <w:hideMark/>
          </w:tcPr>
          <w:p w14:paraId="4CE3803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w:t>
            </w:r>
          </w:p>
        </w:tc>
        <w:tc>
          <w:tcPr>
            <w:tcW w:w="820" w:type="dxa"/>
            <w:tcBorders>
              <w:top w:val="nil"/>
              <w:left w:val="nil"/>
              <w:bottom w:val="single" w:sz="4" w:space="0" w:color="808080"/>
              <w:right w:val="single" w:sz="4" w:space="0" w:color="808080"/>
            </w:tcBorders>
            <w:shd w:val="clear" w:color="000000" w:fill="FFFFFF"/>
            <w:noWrap/>
            <w:vAlign w:val="center"/>
            <w:hideMark/>
          </w:tcPr>
          <w:p w14:paraId="4EBB787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w:t>
            </w:r>
          </w:p>
        </w:tc>
        <w:tc>
          <w:tcPr>
            <w:tcW w:w="1155" w:type="dxa"/>
            <w:tcBorders>
              <w:top w:val="nil"/>
              <w:left w:val="nil"/>
              <w:bottom w:val="single" w:sz="4" w:space="0" w:color="808080"/>
              <w:right w:val="single" w:sz="4" w:space="0" w:color="808080"/>
            </w:tcBorders>
            <w:shd w:val="clear" w:color="000000" w:fill="FFFFFF"/>
            <w:noWrap/>
            <w:vAlign w:val="center"/>
            <w:hideMark/>
          </w:tcPr>
          <w:p w14:paraId="0908E13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$3,000</w:t>
            </w:r>
          </w:p>
        </w:tc>
        <w:tc>
          <w:tcPr>
            <w:tcW w:w="940" w:type="dxa"/>
            <w:tcBorders>
              <w:top w:val="nil"/>
              <w:left w:val="nil"/>
              <w:bottom w:val="single" w:sz="4" w:space="0" w:color="808080"/>
              <w:right w:val="single" w:sz="4" w:space="0" w:color="808080"/>
            </w:tcBorders>
            <w:shd w:val="clear" w:color="000000" w:fill="FFFFFF"/>
            <w:noWrap/>
            <w:vAlign w:val="center"/>
            <w:hideMark/>
          </w:tcPr>
          <w:p w14:paraId="34B5DEF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w:t>
            </w:r>
          </w:p>
        </w:tc>
        <w:tc>
          <w:tcPr>
            <w:tcW w:w="880" w:type="dxa"/>
            <w:tcBorders>
              <w:top w:val="nil"/>
              <w:left w:val="nil"/>
              <w:bottom w:val="single" w:sz="4" w:space="0" w:color="808080"/>
              <w:right w:val="single" w:sz="4" w:space="0" w:color="808080"/>
            </w:tcBorders>
            <w:shd w:val="clear" w:color="000000" w:fill="FFFFFF"/>
            <w:noWrap/>
            <w:vAlign w:val="center"/>
            <w:hideMark/>
          </w:tcPr>
          <w:p w14:paraId="4037829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w:t>
            </w:r>
          </w:p>
        </w:tc>
        <w:tc>
          <w:tcPr>
            <w:tcW w:w="1155" w:type="dxa"/>
            <w:tcBorders>
              <w:top w:val="nil"/>
              <w:left w:val="nil"/>
              <w:bottom w:val="single" w:sz="4" w:space="0" w:color="808080"/>
              <w:right w:val="single" w:sz="4" w:space="0" w:color="808080"/>
            </w:tcBorders>
            <w:shd w:val="clear" w:color="000000" w:fill="FFFFFF"/>
            <w:noWrap/>
            <w:vAlign w:val="center"/>
            <w:hideMark/>
          </w:tcPr>
          <w:p w14:paraId="2C99EB6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$7,518</w:t>
            </w:r>
          </w:p>
        </w:tc>
        <w:tc>
          <w:tcPr>
            <w:tcW w:w="1080" w:type="dxa"/>
            <w:tcBorders>
              <w:top w:val="nil"/>
              <w:left w:val="nil"/>
              <w:bottom w:val="single" w:sz="4" w:space="0" w:color="808080"/>
              <w:right w:val="single" w:sz="4" w:space="0" w:color="808080"/>
            </w:tcBorders>
            <w:shd w:val="clear" w:color="000000" w:fill="FFFFFF"/>
            <w:noWrap/>
            <w:vAlign w:val="center"/>
            <w:hideMark/>
          </w:tcPr>
          <w:p w14:paraId="27E843E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25.00%</w:t>
            </w:r>
          </w:p>
        </w:tc>
        <w:tc>
          <w:tcPr>
            <w:tcW w:w="798" w:type="dxa"/>
            <w:tcBorders>
              <w:top w:val="nil"/>
              <w:left w:val="nil"/>
              <w:bottom w:val="single" w:sz="4" w:space="0" w:color="808080"/>
              <w:right w:val="single" w:sz="4" w:space="0" w:color="808080"/>
            </w:tcBorders>
            <w:shd w:val="clear" w:color="000000" w:fill="FFFFFF"/>
            <w:noWrap/>
            <w:vAlign w:val="center"/>
            <w:hideMark/>
          </w:tcPr>
          <w:p w14:paraId="1482CAD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w:t>
            </w:r>
          </w:p>
        </w:tc>
        <w:tc>
          <w:tcPr>
            <w:tcW w:w="860" w:type="dxa"/>
            <w:tcBorders>
              <w:top w:val="nil"/>
              <w:left w:val="nil"/>
              <w:bottom w:val="single" w:sz="4" w:space="0" w:color="808080"/>
              <w:right w:val="single" w:sz="4" w:space="0" w:color="808080"/>
            </w:tcBorders>
            <w:shd w:val="clear" w:color="000000" w:fill="FFFFFF"/>
            <w:noWrap/>
            <w:vAlign w:val="center"/>
            <w:hideMark/>
          </w:tcPr>
          <w:p w14:paraId="78AB871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w:t>
            </w:r>
          </w:p>
        </w:tc>
        <w:tc>
          <w:tcPr>
            <w:tcW w:w="1180" w:type="dxa"/>
            <w:tcBorders>
              <w:top w:val="nil"/>
              <w:left w:val="nil"/>
              <w:bottom w:val="single" w:sz="4" w:space="0" w:color="808080"/>
              <w:right w:val="single" w:sz="4" w:space="0" w:color="808080"/>
            </w:tcBorders>
            <w:shd w:val="clear" w:color="000000" w:fill="FFFFFF"/>
            <w:noWrap/>
            <w:vAlign w:val="center"/>
            <w:hideMark/>
          </w:tcPr>
          <w:p w14:paraId="676A956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$3,950</w:t>
            </w:r>
          </w:p>
        </w:tc>
        <w:tc>
          <w:tcPr>
            <w:tcW w:w="1164" w:type="dxa"/>
            <w:tcBorders>
              <w:top w:val="nil"/>
              <w:left w:val="nil"/>
              <w:bottom w:val="single" w:sz="4" w:space="0" w:color="808080"/>
              <w:right w:val="single" w:sz="4" w:space="0" w:color="808080"/>
            </w:tcBorders>
            <w:shd w:val="clear" w:color="000000" w:fill="FFFFFF"/>
            <w:noWrap/>
            <w:vAlign w:val="center"/>
            <w:hideMark/>
          </w:tcPr>
          <w:p w14:paraId="7EF1BF9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-26.67%</w:t>
            </w:r>
          </w:p>
        </w:tc>
      </w:tr>
      <w:tr w:rsidR="009A41CA" w:rsidRPr="00FF2162" w14:paraId="340D779B"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454871C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74130F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6B012A0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26B56F3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 to 34</w:t>
            </w:r>
          </w:p>
        </w:tc>
        <w:tc>
          <w:tcPr>
            <w:tcW w:w="798" w:type="dxa"/>
            <w:tcBorders>
              <w:top w:val="nil"/>
              <w:left w:val="nil"/>
              <w:bottom w:val="single" w:sz="4" w:space="0" w:color="808080"/>
              <w:right w:val="single" w:sz="4" w:space="0" w:color="808080"/>
            </w:tcBorders>
            <w:shd w:val="clear" w:color="000000" w:fill="FFFFFF"/>
            <w:noWrap/>
            <w:vAlign w:val="center"/>
            <w:hideMark/>
          </w:tcPr>
          <w:p w14:paraId="197928D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820" w:type="dxa"/>
            <w:tcBorders>
              <w:top w:val="nil"/>
              <w:left w:val="nil"/>
              <w:bottom w:val="single" w:sz="4" w:space="0" w:color="808080"/>
              <w:right w:val="single" w:sz="4" w:space="0" w:color="808080"/>
            </w:tcBorders>
            <w:shd w:val="clear" w:color="000000" w:fill="FFFFFF"/>
            <w:noWrap/>
            <w:vAlign w:val="center"/>
            <w:hideMark/>
          </w:tcPr>
          <w:p w14:paraId="582083F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1155" w:type="dxa"/>
            <w:tcBorders>
              <w:top w:val="nil"/>
              <w:left w:val="nil"/>
              <w:bottom w:val="single" w:sz="4" w:space="0" w:color="808080"/>
              <w:right w:val="single" w:sz="4" w:space="0" w:color="808080"/>
            </w:tcBorders>
            <w:shd w:val="clear" w:color="000000" w:fill="FFFFFF"/>
            <w:noWrap/>
            <w:vAlign w:val="center"/>
            <w:hideMark/>
          </w:tcPr>
          <w:p w14:paraId="7274707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$650</w:t>
            </w:r>
          </w:p>
        </w:tc>
        <w:tc>
          <w:tcPr>
            <w:tcW w:w="940" w:type="dxa"/>
            <w:tcBorders>
              <w:top w:val="nil"/>
              <w:left w:val="nil"/>
              <w:bottom w:val="single" w:sz="4" w:space="0" w:color="808080"/>
              <w:right w:val="single" w:sz="4" w:space="0" w:color="808080"/>
            </w:tcBorders>
            <w:shd w:val="clear" w:color="000000" w:fill="FFFFFF"/>
            <w:noWrap/>
            <w:vAlign w:val="center"/>
            <w:hideMark/>
          </w:tcPr>
          <w:p w14:paraId="780BE3E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880" w:type="dxa"/>
            <w:tcBorders>
              <w:top w:val="nil"/>
              <w:left w:val="nil"/>
              <w:bottom w:val="single" w:sz="4" w:space="0" w:color="808080"/>
              <w:right w:val="single" w:sz="4" w:space="0" w:color="808080"/>
            </w:tcBorders>
            <w:shd w:val="clear" w:color="000000" w:fill="FFFFFF"/>
            <w:noWrap/>
            <w:vAlign w:val="center"/>
            <w:hideMark/>
          </w:tcPr>
          <w:p w14:paraId="7B3381E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1155" w:type="dxa"/>
            <w:tcBorders>
              <w:top w:val="nil"/>
              <w:left w:val="nil"/>
              <w:bottom w:val="single" w:sz="4" w:space="0" w:color="808080"/>
              <w:right w:val="single" w:sz="4" w:space="0" w:color="808080"/>
            </w:tcBorders>
            <w:shd w:val="clear" w:color="000000" w:fill="FFFFFF"/>
            <w:noWrap/>
            <w:vAlign w:val="center"/>
            <w:hideMark/>
          </w:tcPr>
          <w:p w14:paraId="020BDC3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$1,610</w:t>
            </w:r>
          </w:p>
        </w:tc>
        <w:tc>
          <w:tcPr>
            <w:tcW w:w="1080" w:type="dxa"/>
            <w:tcBorders>
              <w:top w:val="nil"/>
              <w:left w:val="nil"/>
              <w:bottom w:val="single" w:sz="4" w:space="0" w:color="808080"/>
              <w:right w:val="single" w:sz="4" w:space="0" w:color="808080"/>
            </w:tcBorders>
            <w:shd w:val="clear" w:color="000000" w:fill="FFFFFF"/>
            <w:noWrap/>
            <w:vAlign w:val="center"/>
            <w:hideMark/>
          </w:tcPr>
          <w:p w14:paraId="1C0C7E6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33.33%</w:t>
            </w:r>
          </w:p>
        </w:tc>
        <w:tc>
          <w:tcPr>
            <w:tcW w:w="798" w:type="dxa"/>
            <w:tcBorders>
              <w:top w:val="nil"/>
              <w:left w:val="nil"/>
              <w:bottom w:val="single" w:sz="4" w:space="0" w:color="808080"/>
              <w:right w:val="single" w:sz="4" w:space="0" w:color="808080"/>
            </w:tcBorders>
            <w:shd w:val="clear" w:color="000000" w:fill="FFFFFF"/>
            <w:noWrap/>
            <w:vAlign w:val="center"/>
            <w:hideMark/>
          </w:tcPr>
          <w:p w14:paraId="265A0D6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860" w:type="dxa"/>
            <w:tcBorders>
              <w:top w:val="nil"/>
              <w:left w:val="nil"/>
              <w:bottom w:val="single" w:sz="4" w:space="0" w:color="808080"/>
              <w:right w:val="single" w:sz="4" w:space="0" w:color="808080"/>
            </w:tcBorders>
            <w:shd w:val="clear" w:color="000000" w:fill="FFFFFF"/>
            <w:noWrap/>
            <w:vAlign w:val="center"/>
            <w:hideMark/>
          </w:tcPr>
          <w:p w14:paraId="67C062E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w:t>
            </w:r>
          </w:p>
        </w:tc>
        <w:tc>
          <w:tcPr>
            <w:tcW w:w="1180" w:type="dxa"/>
            <w:tcBorders>
              <w:top w:val="nil"/>
              <w:left w:val="nil"/>
              <w:bottom w:val="single" w:sz="4" w:space="0" w:color="808080"/>
              <w:right w:val="single" w:sz="4" w:space="0" w:color="808080"/>
            </w:tcBorders>
            <w:shd w:val="clear" w:color="000000" w:fill="FFFFFF"/>
            <w:noWrap/>
            <w:vAlign w:val="center"/>
            <w:hideMark/>
          </w:tcPr>
          <w:p w14:paraId="5A9E62B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$2,150</w:t>
            </w:r>
          </w:p>
        </w:tc>
        <w:tc>
          <w:tcPr>
            <w:tcW w:w="1164" w:type="dxa"/>
            <w:tcBorders>
              <w:top w:val="nil"/>
              <w:left w:val="nil"/>
              <w:bottom w:val="single" w:sz="4" w:space="0" w:color="808080"/>
              <w:right w:val="single" w:sz="4" w:space="0" w:color="808080"/>
            </w:tcBorders>
            <w:shd w:val="clear" w:color="000000" w:fill="FFFFFF"/>
            <w:noWrap/>
            <w:vAlign w:val="center"/>
            <w:hideMark/>
          </w:tcPr>
          <w:p w14:paraId="093E3F4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50.00%</w:t>
            </w:r>
          </w:p>
        </w:tc>
      </w:tr>
      <w:tr w:rsidR="009A41CA" w:rsidRPr="00FF2162" w14:paraId="0DA20A19"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03B24AB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9E99E1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4263582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7839FB6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35 to 39</w:t>
            </w:r>
          </w:p>
        </w:tc>
        <w:tc>
          <w:tcPr>
            <w:tcW w:w="798" w:type="dxa"/>
            <w:tcBorders>
              <w:top w:val="nil"/>
              <w:left w:val="nil"/>
              <w:bottom w:val="single" w:sz="4" w:space="0" w:color="808080"/>
              <w:right w:val="single" w:sz="4" w:space="0" w:color="808080"/>
            </w:tcBorders>
            <w:shd w:val="clear" w:color="000000" w:fill="FFFFFF"/>
            <w:noWrap/>
            <w:vAlign w:val="center"/>
            <w:hideMark/>
          </w:tcPr>
          <w:p w14:paraId="636D93F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w:t>
            </w:r>
          </w:p>
        </w:tc>
        <w:tc>
          <w:tcPr>
            <w:tcW w:w="820" w:type="dxa"/>
            <w:tcBorders>
              <w:top w:val="nil"/>
              <w:left w:val="nil"/>
              <w:bottom w:val="single" w:sz="4" w:space="0" w:color="808080"/>
              <w:right w:val="single" w:sz="4" w:space="0" w:color="808080"/>
            </w:tcBorders>
            <w:shd w:val="clear" w:color="000000" w:fill="FFFFFF"/>
            <w:noWrap/>
            <w:vAlign w:val="center"/>
            <w:hideMark/>
          </w:tcPr>
          <w:p w14:paraId="7DD1B7B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w:t>
            </w:r>
          </w:p>
        </w:tc>
        <w:tc>
          <w:tcPr>
            <w:tcW w:w="1155" w:type="dxa"/>
            <w:tcBorders>
              <w:top w:val="nil"/>
              <w:left w:val="nil"/>
              <w:bottom w:val="single" w:sz="4" w:space="0" w:color="808080"/>
              <w:right w:val="single" w:sz="4" w:space="0" w:color="808080"/>
            </w:tcBorders>
            <w:shd w:val="clear" w:color="000000" w:fill="FFFFFF"/>
            <w:noWrap/>
            <w:vAlign w:val="center"/>
            <w:hideMark/>
          </w:tcPr>
          <w:p w14:paraId="718159D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$3,950</w:t>
            </w:r>
          </w:p>
        </w:tc>
        <w:tc>
          <w:tcPr>
            <w:tcW w:w="940" w:type="dxa"/>
            <w:tcBorders>
              <w:top w:val="nil"/>
              <w:left w:val="nil"/>
              <w:bottom w:val="single" w:sz="4" w:space="0" w:color="808080"/>
              <w:right w:val="single" w:sz="4" w:space="0" w:color="808080"/>
            </w:tcBorders>
            <w:shd w:val="clear" w:color="000000" w:fill="FFFFFF"/>
            <w:noWrap/>
            <w:vAlign w:val="center"/>
            <w:hideMark/>
          </w:tcPr>
          <w:p w14:paraId="0A608B1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880" w:type="dxa"/>
            <w:tcBorders>
              <w:top w:val="nil"/>
              <w:left w:val="nil"/>
              <w:bottom w:val="single" w:sz="4" w:space="0" w:color="808080"/>
              <w:right w:val="single" w:sz="4" w:space="0" w:color="808080"/>
            </w:tcBorders>
            <w:shd w:val="clear" w:color="000000" w:fill="FFFFFF"/>
            <w:noWrap/>
            <w:vAlign w:val="center"/>
            <w:hideMark/>
          </w:tcPr>
          <w:p w14:paraId="34C3A55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1155" w:type="dxa"/>
            <w:tcBorders>
              <w:top w:val="nil"/>
              <w:left w:val="nil"/>
              <w:bottom w:val="single" w:sz="4" w:space="0" w:color="808080"/>
              <w:right w:val="single" w:sz="4" w:space="0" w:color="808080"/>
            </w:tcBorders>
            <w:shd w:val="clear" w:color="000000" w:fill="FFFFFF"/>
            <w:noWrap/>
            <w:vAlign w:val="center"/>
            <w:hideMark/>
          </w:tcPr>
          <w:p w14:paraId="50AA4A0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$1,775</w:t>
            </w:r>
          </w:p>
        </w:tc>
        <w:tc>
          <w:tcPr>
            <w:tcW w:w="1080" w:type="dxa"/>
            <w:tcBorders>
              <w:top w:val="nil"/>
              <w:left w:val="nil"/>
              <w:bottom w:val="single" w:sz="4" w:space="0" w:color="808080"/>
              <w:right w:val="single" w:sz="4" w:space="0" w:color="808080"/>
            </w:tcBorders>
            <w:shd w:val="clear" w:color="000000" w:fill="FFFFFF"/>
            <w:noWrap/>
            <w:vAlign w:val="center"/>
            <w:hideMark/>
          </w:tcPr>
          <w:p w14:paraId="2FE7B9F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-54.55%</w:t>
            </w:r>
          </w:p>
        </w:tc>
        <w:tc>
          <w:tcPr>
            <w:tcW w:w="798" w:type="dxa"/>
            <w:tcBorders>
              <w:top w:val="nil"/>
              <w:left w:val="nil"/>
              <w:bottom w:val="single" w:sz="4" w:space="0" w:color="808080"/>
              <w:right w:val="single" w:sz="4" w:space="0" w:color="808080"/>
            </w:tcBorders>
            <w:shd w:val="clear" w:color="000000" w:fill="FFFFFF"/>
            <w:noWrap/>
            <w:vAlign w:val="center"/>
            <w:hideMark/>
          </w:tcPr>
          <w:p w14:paraId="67D5885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860" w:type="dxa"/>
            <w:tcBorders>
              <w:top w:val="nil"/>
              <w:left w:val="nil"/>
              <w:bottom w:val="single" w:sz="4" w:space="0" w:color="808080"/>
              <w:right w:val="single" w:sz="4" w:space="0" w:color="808080"/>
            </w:tcBorders>
            <w:shd w:val="clear" w:color="000000" w:fill="FFFFFF"/>
            <w:noWrap/>
            <w:vAlign w:val="center"/>
            <w:hideMark/>
          </w:tcPr>
          <w:p w14:paraId="05DBCB5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1180" w:type="dxa"/>
            <w:tcBorders>
              <w:top w:val="nil"/>
              <w:left w:val="nil"/>
              <w:bottom w:val="single" w:sz="4" w:space="0" w:color="808080"/>
              <w:right w:val="single" w:sz="4" w:space="0" w:color="808080"/>
            </w:tcBorders>
            <w:shd w:val="clear" w:color="000000" w:fill="FFFFFF"/>
            <w:noWrap/>
            <w:vAlign w:val="center"/>
            <w:hideMark/>
          </w:tcPr>
          <w:p w14:paraId="5C13C33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$1,750</w:t>
            </w:r>
          </w:p>
        </w:tc>
        <w:tc>
          <w:tcPr>
            <w:tcW w:w="1164" w:type="dxa"/>
            <w:tcBorders>
              <w:top w:val="nil"/>
              <w:left w:val="nil"/>
              <w:bottom w:val="single" w:sz="4" w:space="0" w:color="808080"/>
              <w:right w:val="single" w:sz="4" w:space="0" w:color="808080"/>
            </w:tcBorders>
            <w:shd w:val="clear" w:color="000000" w:fill="FFFFFF"/>
            <w:noWrap/>
            <w:vAlign w:val="center"/>
            <w:hideMark/>
          </w:tcPr>
          <w:p w14:paraId="7D35A25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-20.00%</w:t>
            </w:r>
          </w:p>
        </w:tc>
      </w:tr>
      <w:tr w:rsidR="009A41CA" w:rsidRPr="00FF2162" w14:paraId="6E487C98"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1C6A2BC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01E9B8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21417E4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6895794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 to 49</w:t>
            </w:r>
          </w:p>
        </w:tc>
        <w:tc>
          <w:tcPr>
            <w:tcW w:w="798" w:type="dxa"/>
            <w:tcBorders>
              <w:top w:val="nil"/>
              <w:left w:val="nil"/>
              <w:bottom w:val="single" w:sz="4" w:space="0" w:color="808080"/>
              <w:right w:val="single" w:sz="4" w:space="0" w:color="808080"/>
            </w:tcBorders>
            <w:shd w:val="clear" w:color="000000" w:fill="FFFFFF"/>
            <w:noWrap/>
            <w:vAlign w:val="center"/>
            <w:hideMark/>
          </w:tcPr>
          <w:p w14:paraId="49596CD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820" w:type="dxa"/>
            <w:tcBorders>
              <w:top w:val="nil"/>
              <w:left w:val="nil"/>
              <w:bottom w:val="single" w:sz="4" w:space="0" w:color="808080"/>
              <w:right w:val="single" w:sz="4" w:space="0" w:color="808080"/>
            </w:tcBorders>
            <w:shd w:val="clear" w:color="000000" w:fill="FFFFFF"/>
            <w:noWrap/>
            <w:vAlign w:val="center"/>
            <w:hideMark/>
          </w:tcPr>
          <w:p w14:paraId="06B1066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155" w:type="dxa"/>
            <w:tcBorders>
              <w:top w:val="nil"/>
              <w:left w:val="nil"/>
              <w:bottom w:val="single" w:sz="4" w:space="0" w:color="808080"/>
              <w:right w:val="single" w:sz="4" w:space="0" w:color="808080"/>
            </w:tcBorders>
            <w:shd w:val="clear" w:color="000000" w:fill="FFFFFF"/>
            <w:noWrap/>
            <w:vAlign w:val="center"/>
            <w:hideMark/>
          </w:tcPr>
          <w:p w14:paraId="504EEA1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w:t>
            </w:r>
          </w:p>
        </w:tc>
        <w:tc>
          <w:tcPr>
            <w:tcW w:w="940" w:type="dxa"/>
            <w:tcBorders>
              <w:top w:val="nil"/>
              <w:left w:val="nil"/>
              <w:bottom w:val="single" w:sz="4" w:space="0" w:color="808080"/>
              <w:right w:val="single" w:sz="4" w:space="0" w:color="808080"/>
            </w:tcBorders>
            <w:shd w:val="clear" w:color="000000" w:fill="FFFFFF"/>
            <w:noWrap/>
            <w:vAlign w:val="center"/>
            <w:hideMark/>
          </w:tcPr>
          <w:p w14:paraId="7E77644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80" w:type="dxa"/>
            <w:tcBorders>
              <w:top w:val="nil"/>
              <w:left w:val="nil"/>
              <w:bottom w:val="single" w:sz="4" w:space="0" w:color="808080"/>
              <w:right w:val="single" w:sz="4" w:space="0" w:color="808080"/>
            </w:tcBorders>
            <w:shd w:val="clear" w:color="000000" w:fill="FFFFFF"/>
            <w:noWrap/>
            <w:vAlign w:val="center"/>
            <w:hideMark/>
          </w:tcPr>
          <w:p w14:paraId="454F9FA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155" w:type="dxa"/>
            <w:tcBorders>
              <w:top w:val="nil"/>
              <w:left w:val="nil"/>
              <w:bottom w:val="single" w:sz="4" w:space="0" w:color="808080"/>
              <w:right w:val="single" w:sz="4" w:space="0" w:color="808080"/>
            </w:tcBorders>
            <w:shd w:val="clear" w:color="000000" w:fill="FFFFFF"/>
            <w:noWrap/>
            <w:vAlign w:val="center"/>
            <w:hideMark/>
          </w:tcPr>
          <w:p w14:paraId="1AADE1F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$200</w:t>
            </w:r>
          </w:p>
        </w:tc>
        <w:tc>
          <w:tcPr>
            <w:tcW w:w="1080" w:type="dxa"/>
            <w:tcBorders>
              <w:top w:val="nil"/>
              <w:left w:val="nil"/>
              <w:bottom w:val="single" w:sz="4" w:space="0" w:color="808080"/>
              <w:right w:val="single" w:sz="4" w:space="0" w:color="808080"/>
            </w:tcBorders>
            <w:shd w:val="clear" w:color="000000" w:fill="FFFFFF"/>
            <w:noWrap/>
            <w:vAlign w:val="center"/>
            <w:hideMark/>
          </w:tcPr>
          <w:p w14:paraId="1BC21E4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-50.00%</w:t>
            </w:r>
          </w:p>
        </w:tc>
        <w:tc>
          <w:tcPr>
            <w:tcW w:w="798" w:type="dxa"/>
            <w:tcBorders>
              <w:top w:val="nil"/>
              <w:left w:val="nil"/>
              <w:bottom w:val="single" w:sz="4" w:space="0" w:color="808080"/>
              <w:right w:val="single" w:sz="4" w:space="0" w:color="808080"/>
            </w:tcBorders>
            <w:shd w:val="clear" w:color="000000" w:fill="FFFFFF"/>
            <w:noWrap/>
            <w:vAlign w:val="center"/>
            <w:hideMark/>
          </w:tcPr>
          <w:p w14:paraId="010FDB4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860" w:type="dxa"/>
            <w:tcBorders>
              <w:top w:val="nil"/>
              <w:left w:val="nil"/>
              <w:bottom w:val="single" w:sz="4" w:space="0" w:color="808080"/>
              <w:right w:val="single" w:sz="4" w:space="0" w:color="808080"/>
            </w:tcBorders>
            <w:shd w:val="clear" w:color="000000" w:fill="FFFFFF"/>
            <w:noWrap/>
            <w:vAlign w:val="center"/>
            <w:hideMark/>
          </w:tcPr>
          <w:p w14:paraId="585B7AE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1180" w:type="dxa"/>
            <w:tcBorders>
              <w:top w:val="nil"/>
              <w:left w:val="nil"/>
              <w:bottom w:val="single" w:sz="4" w:space="0" w:color="808080"/>
              <w:right w:val="single" w:sz="4" w:space="0" w:color="808080"/>
            </w:tcBorders>
            <w:shd w:val="clear" w:color="000000" w:fill="FFFFFF"/>
            <w:noWrap/>
            <w:vAlign w:val="center"/>
            <w:hideMark/>
          </w:tcPr>
          <w:p w14:paraId="4886901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$2,000</w:t>
            </w:r>
          </w:p>
        </w:tc>
        <w:tc>
          <w:tcPr>
            <w:tcW w:w="1164" w:type="dxa"/>
            <w:tcBorders>
              <w:top w:val="nil"/>
              <w:left w:val="nil"/>
              <w:bottom w:val="single" w:sz="4" w:space="0" w:color="808080"/>
              <w:right w:val="single" w:sz="4" w:space="0" w:color="808080"/>
            </w:tcBorders>
            <w:shd w:val="clear" w:color="000000" w:fill="FFFFFF"/>
            <w:noWrap/>
            <w:vAlign w:val="center"/>
            <w:hideMark/>
          </w:tcPr>
          <w:p w14:paraId="6D51983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300.00%</w:t>
            </w:r>
          </w:p>
        </w:tc>
      </w:tr>
      <w:tr w:rsidR="009A41CA" w:rsidRPr="00FF2162" w14:paraId="4412F637"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DE0C98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3A0390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14B98F0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2DB1ABB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 +</w:t>
            </w:r>
          </w:p>
        </w:tc>
        <w:tc>
          <w:tcPr>
            <w:tcW w:w="798" w:type="dxa"/>
            <w:tcBorders>
              <w:top w:val="nil"/>
              <w:left w:val="nil"/>
              <w:bottom w:val="single" w:sz="4" w:space="0" w:color="808080"/>
              <w:right w:val="single" w:sz="4" w:space="0" w:color="808080"/>
            </w:tcBorders>
            <w:shd w:val="clear" w:color="000000" w:fill="FFFFFF"/>
            <w:noWrap/>
            <w:vAlign w:val="center"/>
            <w:hideMark/>
          </w:tcPr>
          <w:p w14:paraId="14150B4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820" w:type="dxa"/>
            <w:tcBorders>
              <w:top w:val="nil"/>
              <w:left w:val="nil"/>
              <w:bottom w:val="single" w:sz="4" w:space="0" w:color="808080"/>
              <w:right w:val="single" w:sz="4" w:space="0" w:color="808080"/>
            </w:tcBorders>
            <w:shd w:val="clear" w:color="000000" w:fill="FFFFFF"/>
            <w:noWrap/>
            <w:vAlign w:val="center"/>
            <w:hideMark/>
          </w:tcPr>
          <w:p w14:paraId="065DA7E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155" w:type="dxa"/>
            <w:tcBorders>
              <w:top w:val="nil"/>
              <w:left w:val="nil"/>
              <w:bottom w:val="single" w:sz="4" w:space="0" w:color="808080"/>
              <w:right w:val="single" w:sz="4" w:space="0" w:color="808080"/>
            </w:tcBorders>
            <w:shd w:val="clear" w:color="000000" w:fill="FFFFFF"/>
            <w:noWrap/>
            <w:vAlign w:val="center"/>
            <w:hideMark/>
          </w:tcPr>
          <w:p w14:paraId="51FF73A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$300</w:t>
            </w:r>
          </w:p>
        </w:tc>
        <w:tc>
          <w:tcPr>
            <w:tcW w:w="940" w:type="dxa"/>
            <w:tcBorders>
              <w:top w:val="nil"/>
              <w:left w:val="nil"/>
              <w:bottom w:val="single" w:sz="4" w:space="0" w:color="808080"/>
              <w:right w:val="single" w:sz="4" w:space="0" w:color="808080"/>
            </w:tcBorders>
            <w:shd w:val="clear" w:color="000000" w:fill="FFFFFF"/>
            <w:noWrap/>
            <w:vAlign w:val="center"/>
            <w:hideMark/>
          </w:tcPr>
          <w:p w14:paraId="5005B27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80" w:type="dxa"/>
            <w:tcBorders>
              <w:top w:val="nil"/>
              <w:left w:val="nil"/>
              <w:bottom w:val="single" w:sz="4" w:space="0" w:color="808080"/>
              <w:right w:val="single" w:sz="4" w:space="0" w:color="808080"/>
            </w:tcBorders>
            <w:shd w:val="clear" w:color="000000" w:fill="FFFFFF"/>
            <w:noWrap/>
            <w:vAlign w:val="center"/>
            <w:hideMark/>
          </w:tcPr>
          <w:p w14:paraId="059CCB1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6B28D46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1868539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755BDDA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60" w:type="dxa"/>
            <w:tcBorders>
              <w:top w:val="nil"/>
              <w:left w:val="nil"/>
              <w:bottom w:val="single" w:sz="4" w:space="0" w:color="808080"/>
              <w:right w:val="single" w:sz="4" w:space="0" w:color="808080"/>
            </w:tcBorders>
            <w:shd w:val="clear" w:color="000000" w:fill="FFFFFF"/>
            <w:noWrap/>
            <w:vAlign w:val="center"/>
            <w:hideMark/>
          </w:tcPr>
          <w:p w14:paraId="605293E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180" w:type="dxa"/>
            <w:tcBorders>
              <w:top w:val="nil"/>
              <w:left w:val="nil"/>
              <w:bottom w:val="single" w:sz="4" w:space="0" w:color="808080"/>
              <w:right w:val="single" w:sz="4" w:space="0" w:color="808080"/>
            </w:tcBorders>
            <w:shd w:val="clear" w:color="000000" w:fill="FFFFFF"/>
            <w:noWrap/>
            <w:vAlign w:val="center"/>
            <w:hideMark/>
          </w:tcPr>
          <w:p w14:paraId="5AFFD42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$300</w:t>
            </w:r>
          </w:p>
        </w:tc>
        <w:tc>
          <w:tcPr>
            <w:tcW w:w="1164" w:type="dxa"/>
            <w:tcBorders>
              <w:top w:val="nil"/>
              <w:left w:val="nil"/>
              <w:bottom w:val="single" w:sz="4" w:space="0" w:color="808080"/>
              <w:right w:val="single" w:sz="4" w:space="0" w:color="808080"/>
            </w:tcBorders>
            <w:shd w:val="clear" w:color="000000" w:fill="FFFFFF"/>
            <w:noWrap/>
            <w:vAlign w:val="center"/>
            <w:hideMark/>
          </w:tcPr>
          <w:p w14:paraId="237B164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44840835"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267C73F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F78EE3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855"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2D56C17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Chafee Grant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7449C3A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820" w:type="dxa"/>
            <w:tcBorders>
              <w:top w:val="nil"/>
              <w:left w:val="nil"/>
              <w:bottom w:val="single" w:sz="4" w:space="0" w:color="808080"/>
              <w:right w:val="single" w:sz="4" w:space="0" w:color="808080"/>
            </w:tcBorders>
            <w:shd w:val="clear" w:color="000000" w:fill="FFFFFF"/>
            <w:noWrap/>
            <w:vAlign w:val="center"/>
            <w:hideMark/>
          </w:tcPr>
          <w:p w14:paraId="4CE2F4E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1155" w:type="dxa"/>
            <w:tcBorders>
              <w:top w:val="nil"/>
              <w:left w:val="nil"/>
              <w:bottom w:val="single" w:sz="4" w:space="0" w:color="808080"/>
              <w:right w:val="single" w:sz="4" w:space="0" w:color="808080"/>
            </w:tcBorders>
            <w:shd w:val="clear" w:color="000000" w:fill="FFFFFF"/>
            <w:noWrap/>
            <w:vAlign w:val="center"/>
            <w:hideMark/>
          </w:tcPr>
          <w:p w14:paraId="39DAB7C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$10,000</w:t>
            </w:r>
          </w:p>
        </w:tc>
        <w:tc>
          <w:tcPr>
            <w:tcW w:w="940" w:type="dxa"/>
            <w:tcBorders>
              <w:top w:val="nil"/>
              <w:left w:val="nil"/>
              <w:bottom w:val="single" w:sz="4" w:space="0" w:color="808080"/>
              <w:right w:val="single" w:sz="4" w:space="0" w:color="808080"/>
            </w:tcBorders>
            <w:shd w:val="clear" w:color="000000" w:fill="FFFFFF"/>
            <w:noWrap/>
            <w:vAlign w:val="center"/>
            <w:hideMark/>
          </w:tcPr>
          <w:p w14:paraId="16C865E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80" w:type="dxa"/>
            <w:tcBorders>
              <w:top w:val="nil"/>
              <w:left w:val="nil"/>
              <w:bottom w:val="single" w:sz="4" w:space="0" w:color="808080"/>
              <w:right w:val="single" w:sz="4" w:space="0" w:color="808080"/>
            </w:tcBorders>
            <w:shd w:val="clear" w:color="000000" w:fill="FFFFFF"/>
            <w:noWrap/>
            <w:vAlign w:val="center"/>
            <w:hideMark/>
          </w:tcPr>
          <w:p w14:paraId="20F9C28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155" w:type="dxa"/>
            <w:tcBorders>
              <w:top w:val="nil"/>
              <w:left w:val="nil"/>
              <w:bottom w:val="single" w:sz="4" w:space="0" w:color="808080"/>
              <w:right w:val="single" w:sz="4" w:space="0" w:color="808080"/>
            </w:tcBorders>
            <w:shd w:val="clear" w:color="000000" w:fill="FFFFFF"/>
            <w:noWrap/>
            <w:vAlign w:val="center"/>
            <w:hideMark/>
          </w:tcPr>
          <w:p w14:paraId="28A99C8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$1,250</w:t>
            </w:r>
          </w:p>
        </w:tc>
        <w:tc>
          <w:tcPr>
            <w:tcW w:w="1080" w:type="dxa"/>
            <w:tcBorders>
              <w:top w:val="nil"/>
              <w:left w:val="nil"/>
              <w:bottom w:val="single" w:sz="4" w:space="0" w:color="808080"/>
              <w:right w:val="single" w:sz="4" w:space="0" w:color="808080"/>
            </w:tcBorders>
            <w:shd w:val="clear" w:color="000000" w:fill="FFFFFF"/>
            <w:noWrap/>
            <w:vAlign w:val="center"/>
            <w:hideMark/>
          </w:tcPr>
          <w:p w14:paraId="0DE7945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-66.67%</w:t>
            </w:r>
          </w:p>
        </w:tc>
        <w:tc>
          <w:tcPr>
            <w:tcW w:w="798" w:type="dxa"/>
            <w:tcBorders>
              <w:top w:val="nil"/>
              <w:left w:val="nil"/>
              <w:bottom w:val="single" w:sz="4" w:space="0" w:color="808080"/>
              <w:right w:val="single" w:sz="4" w:space="0" w:color="808080"/>
            </w:tcBorders>
            <w:shd w:val="clear" w:color="000000" w:fill="FFFFFF"/>
            <w:noWrap/>
            <w:vAlign w:val="center"/>
            <w:hideMark/>
          </w:tcPr>
          <w:p w14:paraId="083242D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860" w:type="dxa"/>
            <w:tcBorders>
              <w:top w:val="nil"/>
              <w:left w:val="nil"/>
              <w:bottom w:val="single" w:sz="4" w:space="0" w:color="808080"/>
              <w:right w:val="single" w:sz="4" w:space="0" w:color="808080"/>
            </w:tcBorders>
            <w:shd w:val="clear" w:color="000000" w:fill="FFFFFF"/>
            <w:noWrap/>
            <w:vAlign w:val="center"/>
            <w:hideMark/>
          </w:tcPr>
          <w:p w14:paraId="0B3A1FC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w:t>
            </w:r>
          </w:p>
        </w:tc>
        <w:tc>
          <w:tcPr>
            <w:tcW w:w="1180" w:type="dxa"/>
            <w:tcBorders>
              <w:top w:val="nil"/>
              <w:left w:val="nil"/>
              <w:bottom w:val="single" w:sz="4" w:space="0" w:color="808080"/>
              <w:right w:val="single" w:sz="4" w:space="0" w:color="808080"/>
            </w:tcBorders>
            <w:shd w:val="clear" w:color="000000" w:fill="FFFFFF"/>
            <w:noWrap/>
            <w:vAlign w:val="center"/>
            <w:hideMark/>
          </w:tcPr>
          <w:p w14:paraId="4FE1AC3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$20,000</w:t>
            </w:r>
          </w:p>
        </w:tc>
        <w:tc>
          <w:tcPr>
            <w:tcW w:w="1164" w:type="dxa"/>
            <w:tcBorders>
              <w:top w:val="nil"/>
              <w:left w:val="nil"/>
              <w:bottom w:val="single" w:sz="4" w:space="0" w:color="808080"/>
              <w:right w:val="single" w:sz="4" w:space="0" w:color="808080"/>
            </w:tcBorders>
            <w:shd w:val="clear" w:color="000000" w:fill="FFFFFF"/>
            <w:noWrap/>
            <w:vAlign w:val="center"/>
            <w:hideMark/>
          </w:tcPr>
          <w:p w14:paraId="1F98D08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500.00%</w:t>
            </w:r>
          </w:p>
        </w:tc>
      </w:tr>
      <w:tr w:rsidR="009A41CA" w:rsidRPr="00FF2162" w14:paraId="3CDA90FD"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183BB23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52FF2F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5B87EC0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0876B8A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 &amp; 19</w:t>
            </w:r>
          </w:p>
        </w:tc>
        <w:tc>
          <w:tcPr>
            <w:tcW w:w="798" w:type="dxa"/>
            <w:tcBorders>
              <w:top w:val="nil"/>
              <w:left w:val="nil"/>
              <w:bottom w:val="single" w:sz="4" w:space="0" w:color="808080"/>
              <w:right w:val="single" w:sz="4" w:space="0" w:color="808080"/>
            </w:tcBorders>
            <w:shd w:val="clear" w:color="000000" w:fill="FFFFFF"/>
            <w:noWrap/>
            <w:vAlign w:val="center"/>
            <w:hideMark/>
          </w:tcPr>
          <w:p w14:paraId="4D9614D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11AB3F5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71AA03B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40" w:type="dxa"/>
            <w:tcBorders>
              <w:top w:val="nil"/>
              <w:left w:val="nil"/>
              <w:bottom w:val="single" w:sz="4" w:space="0" w:color="808080"/>
              <w:right w:val="single" w:sz="4" w:space="0" w:color="808080"/>
            </w:tcBorders>
            <w:shd w:val="clear" w:color="000000" w:fill="FFFFFF"/>
            <w:noWrap/>
            <w:vAlign w:val="center"/>
            <w:hideMark/>
          </w:tcPr>
          <w:p w14:paraId="225E2B4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80" w:type="dxa"/>
            <w:tcBorders>
              <w:top w:val="nil"/>
              <w:left w:val="nil"/>
              <w:bottom w:val="single" w:sz="4" w:space="0" w:color="808080"/>
              <w:right w:val="single" w:sz="4" w:space="0" w:color="808080"/>
            </w:tcBorders>
            <w:shd w:val="clear" w:color="000000" w:fill="FFFFFF"/>
            <w:noWrap/>
            <w:vAlign w:val="center"/>
            <w:hideMark/>
          </w:tcPr>
          <w:p w14:paraId="11AFE0F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155" w:type="dxa"/>
            <w:tcBorders>
              <w:top w:val="nil"/>
              <w:left w:val="nil"/>
              <w:bottom w:val="single" w:sz="4" w:space="0" w:color="808080"/>
              <w:right w:val="single" w:sz="4" w:space="0" w:color="808080"/>
            </w:tcBorders>
            <w:shd w:val="clear" w:color="000000" w:fill="FFFFFF"/>
            <w:noWrap/>
            <w:vAlign w:val="center"/>
            <w:hideMark/>
          </w:tcPr>
          <w:p w14:paraId="235571B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$1,250</w:t>
            </w:r>
          </w:p>
        </w:tc>
        <w:tc>
          <w:tcPr>
            <w:tcW w:w="1080" w:type="dxa"/>
            <w:tcBorders>
              <w:top w:val="nil"/>
              <w:left w:val="nil"/>
              <w:bottom w:val="single" w:sz="4" w:space="0" w:color="808080"/>
              <w:right w:val="single" w:sz="4" w:space="0" w:color="808080"/>
            </w:tcBorders>
            <w:shd w:val="clear" w:color="000000" w:fill="FFFFFF"/>
            <w:noWrap/>
            <w:vAlign w:val="center"/>
            <w:hideMark/>
          </w:tcPr>
          <w:p w14:paraId="1FF75B9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6F822E0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860" w:type="dxa"/>
            <w:tcBorders>
              <w:top w:val="nil"/>
              <w:left w:val="nil"/>
              <w:bottom w:val="single" w:sz="4" w:space="0" w:color="808080"/>
              <w:right w:val="single" w:sz="4" w:space="0" w:color="808080"/>
            </w:tcBorders>
            <w:shd w:val="clear" w:color="000000" w:fill="FFFFFF"/>
            <w:noWrap/>
            <w:vAlign w:val="center"/>
            <w:hideMark/>
          </w:tcPr>
          <w:p w14:paraId="702C07B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1180" w:type="dxa"/>
            <w:tcBorders>
              <w:top w:val="nil"/>
              <w:left w:val="nil"/>
              <w:bottom w:val="single" w:sz="4" w:space="0" w:color="808080"/>
              <w:right w:val="single" w:sz="4" w:space="0" w:color="808080"/>
            </w:tcBorders>
            <w:shd w:val="clear" w:color="000000" w:fill="FFFFFF"/>
            <w:noWrap/>
            <w:vAlign w:val="center"/>
            <w:hideMark/>
          </w:tcPr>
          <w:p w14:paraId="64312DE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$7,500</w:t>
            </w:r>
          </w:p>
        </w:tc>
        <w:tc>
          <w:tcPr>
            <w:tcW w:w="1164" w:type="dxa"/>
            <w:tcBorders>
              <w:top w:val="nil"/>
              <w:left w:val="nil"/>
              <w:bottom w:val="single" w:sz="4" w:space="0" w:color="808080"/>
              <w:right w:val="single" w:sz="4" w:space="0" w:color="808080"/>
            </w:tcBorders>
            <w:shd w:val="clear" w:color="000000" w:fill="FFFFFF"/>
            <w:noWrap/>
            <w:vAlign w:val="center"/>
            <w:hideMark/>
          </w:tcPr>
          <w:p w14:paraId="4DBBE8B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200.00%</w:t>
            </w:r>
          </w:p>
        </w:tc>
      </w:tr>
      <w:tr w:rsidR="009A41CA" w:rsidRPr="00FF2162" w14:paraId="6B588148"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27F906B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78354E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245DD5A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3EDA1B1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 to 24</w:t>
            </w:r>
          </w:p>
        </w:tc>
        <w:tc>
          <w:tcPr>
            <w:tcW w:w="798" w:type="dxa"/>
            <w:tcBorders>
              <w:top w:val="nil"/>
              <w:left w:val="nil"/>
              <w:bottom w:val="single" w:sz="4" w:space="0" w:color="808080"/>
              <w:right w:val="single" w:sz="4" w:space="0" w:color="808080"/>
            </w:tcBorders>
            <w:shd w:val="clear" w:color="000000" w:fill="FFFFFF"/>
            <w:noWrap/>
            <w:vAlign w:val="center"/>
            <w:hideMark/>
          </w:tcPr>
          <w:p w14:paraId="504D4C3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820" w:type="dxa"/>
            <w:tcBorders>
              <w:top w:val="nil"/>
              <w:left w:val="nil"/>
              <w:bottom w:val="single" w:sz="4" w:space="0" w:color="808080"/>
              <w:right w:val="single" w:sz="4" w:space="0" w:color="808080"/>
            </w:tcBorders>
            <w:shd w:val="clear" w:color="000000" w:fill="FFFFFF"/>
            <w:noWrap/>
            <w:vAlign w:val="center"/>
            <w:hideMark/>
          </w:tcPr>
          <w:p w14:paraId="4072C40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1155" w:type="dxa"/>
            <w:tcBorders>
              <w:top w:val="nil"/>
              <w:left w:val="nil"/>
              <w:bottom w:val="single" w:sz="4" w:space="0" w:color="808080"/>
              <w:right w:val="single" w:sz="4" w:space="0" w:color="808080"/>
            </w:tcBorders>
            <w:shd w:val="clear" w:color="000000" w:fill="FFFFFF"/>
            <w:noWrap/>
            <w:vAlign w:val="center"/>
            <w:hideMark/>
          </w:tcPr>
          <w:p w14:paraId="0DD75B2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$10,000</w:t>
            </w:r>
          </w:p>
        </w:tc>
        <w:tc>
          <w:tcPr>
            <w:tcW w:w="940" w:type="dxa"/>
            <w:tcBorders>
              <w:top w:val="nil"/>
              <w:left w:val="nil"/>
              <w:bottom w:val="single" w:sz="4" w:space="0" w:color="808080"/>
              <w:right w:val="single" w:sz="4" w:space="0" w:color="808080"/>
            </w:tcBorders>
            <w:shd w:val="clear" w:color="000000" w:fill="FFFFFF"/>
            <w:noWrap/>
            <w:vAlign w:val="center"/>
            <w:hideMark/>
          </w:tcPr>
          <w:p w14:paraId="19CF838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80" w:type="dxa"/>
            <w:tcBorders>
              <w:top w:val="nil"/>
              <w:left w:val="nil"/>
              <w:bottom w:val="single" w:sz="4" w:space="0" w:color="808080"/>
              <w:right w:val="single" w:sz="4" w:space="0" w:color="808080"/>
            </w:tcBorders>
            <w:shd w:val="clear" w:color="000000" w:fill="FFFFFF"/>
            <w:noWrap/>
            <w:vAlign w:val="center"/>
            <w:hideMark/>
          </w:tcPr>
          <w:p w14:paraId="48F5FF5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2051FEB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04A5258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4E9D28E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860" w:type="dxa"/>
            <w:tcBorders>
              <w:top w:val="nil"/>
              <w:left w:val="nil"/>
              <w:bottom w:val="single" w:sz="4" w:space="0" w:color="808080"/>
              <w:right w:val="single" w:sz="4" w:space="0" w:color="808080"/>
            </w:tcBorders>
            <w:shd w:val="clear" w:color="000000" w:fill="FFFFFF"/>
            <w:noWrap/>
            <w:vAlign w:val="center"/>
            <w:hideMark/>
          </w:tcPr>
          <w:p w14:paraId="7E36C14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1180" w:type="dxa"/>
            <w:tcBorders>
              <w:top w:val="nil"/>
              <w:left w:val="nil"/>
              <w:bottom w:val="single" w:sz="4" w:space="0" w:color="808080"/>
              <w:right w:val="single" w:sz="4" w:space="0" w:color="808080"/>
            </w:tcBorders>
            <w:shd w:val="clear" w:color="000000" w:fill="FFFFFF"/>
            <w:noWrap/>
            <w:vAlign w:val="center"/>
            <w:hideMark/>
          </w:tcPr>
          <w:p w14:paraId="15A1330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$12,500</w:t>
            </w:r>
          </w:p>
        </w:tc>
        <w:tc>
          <w:tcPr>
            <w:tcW w:w="1164" w:type="dxa"/>
            <w:tcBorders>
              <w:top w:val="nil"/>
              <w:left w:val="nil"/>
              <w:bottom w:val="single" w:sz="4" w:space="0" w:color="808080"/>
              <w:right w:val="single" w:sz="4" w:space="0" w:color="808080"/>
            </w:tcBorders>
            <w:shd w:val="clear" w:color="000000" w:fill="FFFFFF"/>
            <w:noWrap/>
            <w:vAlign w:val="center"/>
            <w:hideMark/>
          </w:tcPr>
          <w:p w14:paraId="642E9D6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638410C3"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D64885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4CF3BB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855"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2D32813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EOPS Grant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0595165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44</w:t>
            </w:r>
          </w:p>
        </w:tc>
        <w:tc>
          <w:tcPr>
            <w:tcW w:w="820" w:type="dxa"/>
            <w:tcBorders>
              <w:top w:val="nil"/>
              <w:left w:val="nil"/>
              <w:bottom w:val="single" w:sz="4" w:space="0" w:color="808080"/>
              <w:right w:val="single" w:sz="4" w:space="0" w:color="808080"/>
            </w:tcBorders>
            <w:shd w:val="clear" w:color="000000" w:fill="FFFFFF"/>
            <w:noWrap/>
            <w:vAlign w:val="center"/>
            <w:hideMark/>
          </w:tcPr>
          <w:p w14:paraId="4386FA3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51</w:t>
            </w:r>
          </w:p>
        </w:tc>
        <w:tc>
          <w:tcPr>
            <w:tcW w:w="1155" w:type="dxa"/>
            <w:tcBorders>
              <w:top w:val="nil"/>
              <w:left w:val="nil"/>
              <w:bottom w:val="single" w:sz="4" w:space="0" w:color="808080"/>
              <w:right w:val="single" w:sz="4" w:space="0" w:color="808080"/>
            </w:tcBorders>
            <w:shd w:val="clear" w:color="000000" w:fill="FFFFFF"/>
            <w:noWrap/>
            <w:vAlign w:val="center"/>
            <w:hideMark/>
          </w:tcPr>
          <w:p w14:paraId="2C3B194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$10,175</w:t>
            </w:r>
          </w:p>
        </w:tc>
        <w:tc>
          <w:tcPr>
            <w:tcW w:w="940" w:type="dxa"/>
            <w:tcBorders>
              <w:top w:val="nil"/>
              <w:left w:val="nil"/>
              <w:bottom w:val="single" w:sz="4" w:space="0" w:color="808080"/>
              <w:right w:val="single" w:sz="4" w:space="0" w:color="808080"/>
            </w:tcBorders>
            <w:shd w:val="clear" w:color="000000" w:fill="FFFFFF"/>
            <w:noWrap/>
            <w:vAlign w:val="center"/>
            <w:hideMark/>
          </w:tcPr>
          <w:p w14:paraId="7245A33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107</w:t>
            </w:r>
          </w:p>
        </w:tc>
        <w:tc>
          <w:tcPr>
            <w:tcW w:w="880" w:type="dxa"/>
            <w:tcBorders>
              <w:top w:val="nil"/>
              <w:left w:val="nil"/>
              <w:bottom w:val="single" w:sz="4" w:space="0" w:color="808080"/>
              <w:right w:val="single" w:sz="4" w:space="0" w:color="808080"/>
            </w:tcBorders>
            <w:shd w:val="clear" w:color="000000" w:fill="FFFFFF"/>
            <w:noWrap/>
            <w:vAlign w:val="center"/>
            <w:hideMark/>
          </w:tcPr>
          <w:p w14:paraId="749265F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121</w:t>
            </w:r>
          </w:p>
        </w:tc>
        <w:tc>
          <w:tcPr>
            <w:tcW w:w="1155" w:type="dxa"/>
            <w:tcBorders>
              <w:top w:val="nil"/>
              <w:left w:val="nil"/>
              <w:bottom w:val="single" w:sz="4" w:space="0" w:color="808080"/>
              <w:right w:val="single" w:sz="4" w:space="0" w:color="808080"/>
            </w:tcBorders>
            <w:shd w:val="clear" w:color="000000" w:fill="FFFFFF"/>
            <w:noWrap/>
            <w:vAlign w:val="center"/>
            <w:hideMark/>
          </w:tcPr>
          <w:p w14:paraId="2F5DB1F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$20,000</w:t>
            </w:r>
          </w:p>
        </w:tc>
        <w:tc>
          <w:tcPr>
            <w:tcW w:w="1080" w:type="dxa"/>
            <w:tcBorders>
              <w:top w:val="nil"/>
              <w:left w:val="nil"/>
              <w:bottom w:val="single" w:sz="4" w:space="0" w:color="808080"/>
              <w:right w:val="single" w:sz="4" w:space="0" w:color="808080"/>
            </w:tcBorders>
            <w:shd w:val="clear" w:color="000000" w:fill="FFFFFF"/>
            <w:noWrap/>
            <w:vAlign w:val="center"/>
            <w:hideMark/>
          </w:tcPr>
          <w:p w14:paraId="3881C58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143.18%</w:t>
            </w:r>
          </w:p>
        </w:tc>
        <w:tc>
          <w:tcPr>
            <w:tcW w:w="798" w:type="dxa"/>
            <w:tcBorders>
              <w:top w:val="nil"/>
              <w:left w:val="nil"/>
              <w:bottom w:val="single" w:sz="4" w:space="0" w:color="808080"/>
              <w:right w:val="single" w:sz="4" w:space="0" w:color="808080"/>
            </w:tcBorders>
            <w:shd w:val="clear" w:color="000000" w:fill="FFFFFF"/>
            <w:noWrap/>
            <w:vAlign w:val="center"/>
            <w:hideMark/>
          </w:tcPr>
          <w:p w14:paraId="6583694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68</w:t>
            </w:r>
          </w:p>
        </w:tc>
        <w:tc>
          <w:tcPr>
            <w:tcW w:w="860" w:type="dxa"/>
            <w:tcBorders>
              <w:top w:val="nil"/>
              <w:left w:val="nil"/>
              <w:bottom w:val="single" w:sz="4" w:space="0" w:color="808080"/>
              <w:right w:val="single" w:sz="4" w:space="0" w:color="808080"/>
            </w:tcBorders>
            <w:shd w:val="clear" w:color="000000" w:fill="FFFFFF"/>
            <w:noWrap/>
            <w:vAlign w:val="center"/>
            <w:hideMark/>
          </w:tcPr>
          <w:p w14:paraId="7D6A296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88</w:t>
            </w:r>
          </w:p>
        </w:tc>
        <w:tc>
          <w:tcPr>
            <w:tcW w:w="1180" w:type="dxa"/>
            <w:tcBorders>
              <w:top w:val="nil"/>
              <w:left w:val="nil"/>
              <w:bottom w:val="single" w:sz="4" w:space="0" w:color="808080"/>
              <w:right w:val="single" w:sz="4" w:space="0" w:color="808080"/>
            </w:tcBorders>
            <w:shd w:val="clear" w:color="000000" w:fill="FFFFFF"/>
            <w:noWrap/>
            <w:vAlign w:val="center"/>
            <w:hideMark/>
          </w:tcPr>
          <w:p w14:paraId="6CC303C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$18,634</w:t>
            </w:r>
          </w:p>
        </w:tc>
        <w:tc>
          <w:tcPr>
            <w:tcW w:w="1164" w:type="dxa"/>
            <w:tcBorders>
              <w:top w:val="nil"/>
              <w:left w:val="nil"/>
              <w:bottom w:val="single" w:sz="4" w:space="0" w:color="808080"/>
              <w:right w:val="single" w:sz="4" w:space="0" w:color="808080"/>
            </w:tcBorders>
            <w:shd w:val="clear" w:color="000000" w:fill="FFFFFF"/>
            <w:noWrap/>
            <w:vAlign w:val="center"/>
            <w:hideMark/>
          </w:tcPr>
          <w:p w14:paraId="107494F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-36.45%</w:t>
            </w:r>
          </w:p>
        </w:tc>
      </w:tr>
      <w:tr w:rsidR="009A41CA" w:rsidRPr="00FF2162" w14:paraId="679668F7"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C83EFC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C93084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3FB0605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6C6D6C7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 &amp; 19</w:t>
            </w:r>
          </w:p>
        </w:tc>
        <w:tc>
          <w:tcPr>
            <w:tcW w:w="798" w:type="dxa"/>
            <w:tcBorders>
              <w:top w:val="nil"/>
              <w:left w:val="nil"/>
              <w:bottom w:val="single" w:sz="4" w:space="0" w:color="808080"/>
              <w:right w:val="single" w:sz="4" w:space="0" w:color="808080"/>
            </w:tcBorders>
            <w:shd w:val="clear" w:color="000000" w:fill="FFFFFF"/>
            <w:noWrap/>
            <w:vAlign w:val="center"/>
            <w:hideMark/>
          </w:tcPr>
          <w:p w14:paraId="3CE79A5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w:t>
            </w:r>
          </w:p>
        </w:tc>
        <w:tc>
          <w:tcPr>
            <w:tcW w:w="820" w:type="dxa"/>
            <w:tcBorders>
              <w:top w:val="nil"/>
              <w:left w:val="nil"/>
              <w:bottom w:val="single" w:sz="4" w:space="0" w:color="808080"/>
              <w:right w:val="single" w:sz="4" w:space="0" w:color="808080"/>
            </w:tcBorders>
            <w:shd w:val="clear" w:color="000000" w:fill="FFFFFF"/>
            <w:noWrap/>
            <w:vAlign w:val="center"/>
            <w:hideMark/>
          </w:tcPr>
          <w:p w14:paraId="1C1854B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w:t>
            </w:r>
          </w:p>
        </w:tc>
        <w:tc>
          <w:tcPr>
            <w:tcW w:w="1155" w:type="dxa"/>
            <w:tcBorders>
              <w:top w:val="nil"/>
              <w:left w:val="nil"/>
              <w:bottom w:val="single" w:sz="4" w:space="0" w:color="808080"/>
              <w:right w:val="single" w:sz="4" w:space="0" w:color="808080"/>
            </w:tcBorders>
            <w:shd w:val="clear" w:color="000000" w:fill="FFFFFF"/>
            <w:noWrap/>
            <w:vAlign w:val="center"/>
            <w:hideMark/>
          </w:tcPr>
          <w:p w14:paraId="6C76E64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$1,210</w:t>
            </w:r>
          </w:p>
        </w:tc>
        <w:tc>
          <w:tcPr>
            <w:tcW w:w="940" w:type="dxa"/>
            <w:tcBorders>
              <w:top w:val="nil"/>
              <w:left w:val="nil"/>
              <w:bottom w:val="single" w:sz="4" w:space="0" w:color="808080"/>
              <w:right w:val="single" w:sz="4" w:space="0" w:color="808080"/>
            </w:tcBorders>
            <w:shd w:val="clear" w:color="000000" w:fill="FFFFFF"/>
            <w:noWrap/>
            <w:vAlign w:val="center"/>
            <w:hideMark/>
          </w:tcPr>
          <w:p w14:paraId="286CAD3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w:t>
            </w:r>
          </w:p>
        </w:tc>
        <w:tc>
          <w:tcPr>
            <w:tcW w:w="880" w:type="dxa"/>
            <w:tcBorders>
              <w:top w:val="nil"/>
              <w:left w:val="nil"/>
              <w:bottom w:val="single" w:sz="4" w:space="0" w:color="808080"/>
              <w:right w:val="single" w:sz="4" w:space="0" w:color="808080"/>
            </w:tcBorders>
            <w:shd w:val="clear" w:color="000000" w:fill="FFFFFF"/>
            <w:noWrap/>
            <w:vAlign w:val="center"/>
            <w:hideMark/>
          </w:tcPr>
          <w:p w14:paraId="6C3E3A8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28</w:t>
            </w:r>
          </w:p>
        </w:tc>
        <w:tc>
          <w:tcPr>
            <w:tcW w:w="1155" w:type="dxa"/>
            <w:tcBorders>
              <w:top w:val="nil"/>
              <w:left w:val="nil"/>
              <w:bottom w:val="single" w:sz="4" w:space="0" w:color="808080"/>
              <w:right w:val="single" w:sz="4" w:space="0" w:color="808080"/>
            </w:tcBorders>
            <w:shd w:val="clear" w:color="000000" w:fill="FFFFFF"/>
            <w:noWrap/>
            <w:vAlign w:val="center"/>
            <w:hideMark/>
          </w:tcPr>
          <w:p w14:paraId="2A58FAB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$3,080</w:t>
            </w:r>
          </w:p>
        </w:tc>
        <w:tc>
          <w:tcPr>
            <w:tcW w:w="1080" w:type="dxa"/>
            <w:tcBorders>
              <w:top w:val="nil"/>
              <w:left w:val="nil"/>
              <w:bottom w:val="single" w:sz="4" w:space="0" w:color="808080"/>
              <w:right w:val="single" w:sz="4" w:space="0" w:color="808080"/>
            </w:tcBorders>
            <w:shd w:val="clear" w:color="000000" w:fill="FFFFFF"/>
            <w:noWrap/>
            <w:vAlign w:val="center"/>
            <w:hideMark/>
          </w:tcPr>
          <w:p w14:paraId="3296B02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212.50%</w:t>
            </w:r>
          </w:p>
        </w:tc>
        <w:tc>
          <w:tcPr>
            <w:tcW w:w="798" w:type="dxa"/>
            <w:tcBorders>
              <w:top w:val="nil"/>
              <w:left w:val="nil"/>
              <w:bottom w:val="single" w:sz="4" w:space="0" w:color="808080"/>
              <w:right w:val="single" w:sz="4" w:space="0" w:color="808080"/>
            </w:tcBorders>
            <w:shd w:val="clear" w:color="000000" w:fill="FFFFFF"/>
            <w:noWrap/>
            <w:vAlign w:val="center"/>
            <w:hideMark/>
          </w:tcPr>
          <w:p w14:paraId="59F1473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w:t>
            </w:r>
          </w:p>
        </w:tc>
        <w:tc>
          <w:tcPr>
            <w:tcW w:w="860" w:type="dxa"/>
            <w:tcBorders>
              <w:top w:val="nil"/>
              <w:left w:val="nil"/>
              <w:bottom w:val="single" w:sz="4" w:space="0" w:color="808080"/>
              <w:right w:val="single" w:sz="4" w:space="0" w:color="808080"/>
            </w:tcBorders>
            <w:shd w:val="clear" w:color="000000" w:fill="FFFFFF"/>
            <w:noWrap/>
            <w:vAlign w:val="center"/>
            <w:hideMark/>
          </w:tcPr>
          <w:p w14:paraId="18463B3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w:t>
            </w:r>
          </w:p>
        </w:tc>
        <w:tc>
          <w:tcPr>
            <w:tcW w:w="1180" w:type="dxa"/>
            <w:tcBorders>
              <w:top w:val="nil"/>
              <w:left w:val="nil"/>
              <w:bottom w:val="single" w:sz="4" w:space="0" w:color="808080"/>
              <w:right w:val="single" w:sz="4" w:space="0" w:color="808080"/>
            </w:tcBorders>
            <w:shd w:val="clear" w:color="000000" w:fill="FFFFFF"/>
            <w:noWrap/>
            <w:vAlign w:val="center"/>
            <w:hideMark/>
          </w:tcPr>
          <w:p w14:paraId="595B4B5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$2,714</w:t>
            </w:r>
          </w:p>
        </w:tc>
        <w:tc>
          <w:tcPr>
            <w:tcW w:w="1164" w:type="dxa"/>
            <w:tcBorders>
              <w:top w:val="nil"/>
              <w:left w:val="nil"/>
              <w:bottom w:val="single" w:sz="4" w:space="0" w:color="808080"/>
              <w:right w:val="single" w:sz="4" w:space="0" w:color="808080"/>
            </w:tcBorders>
            <w:shd w:val="clear" w:color="000000" w:fill="FFFFFF"/>
            <w:noWrap/>
            <w:vAlign w:val="center"/>
            <w:hideMark/>
          </w:tcPr>
          <w:p w14:paraId="1E66C4B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-48.00%</w:t>
            </w:r>
          </w:p>
        </w:tc>
      </w:tr>
      <w:tr w:rsidR="009A41CA" w:rsidRPr="00FF2162" w14:paraId="4A074EA1"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1045B19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CB98F0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55B0850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6FEBA7E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 to 24</w:t>
            </w:r>
          </w:p>
        </w:tc>
        <w:tc>
          <w:tcPr>
            <w:tcW w:w="798" w:type="dxa"/>
            <w:tcBorders>
              <w:top w:val="nil"/>
              <w:left w:val="nil"/>
              <w:bottom w:val="single" w:sz="4" w:space="0" w:color="808080"/>
              <w:right w:val="single" w:sz="4" w:space="0" w:color="808080"/>
            </w:tcBorders>
            <w:shd w:val="clear" w:color="000000" w:fill="FFFFFF"/>
            <w:noWrap/>
            <w:vAlign w:val="center"/>
            <w:hideMark/>
          </w:tcPr>
          <w:p w14:paraId="3E94D3E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w:t>
            </w:r>
          </w:p>
        </w:tc>
        <w:tc>
          <w:tcPr>
            <w:tcW w:w="820" w:type="dxa"/>
            <w:tcBorders>
              <w:top w:val="nil"/>
              <w:left w:val="nil"/>
              <w:bottom w:val="single" w:sz="4" w:space="0" w:color="808080"/>
              <w:right w:val="single" w:sz="4" w:space="0" w:color="808080"/>
            </w:tcBorders>
            <w:shd w:val="clear" w:color="000000" w:fill="FFFFFF"/>
            <w:noWrap/>
            <w:vAlign w:val="center"/>
            <w:hideMark/>
          </w:tcPr>
          <w:p w14:paraId="6E93464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w:t>
            </w:r>
          </w:p>
        </w:tc>
        <w:tc>
          <w:tcPr>
            <w:tcW w:w="1155" w:type="dxa"/>
            <w:tcBorders>
              <w:top w:val="nil"/>
              <w:left w:val="nil"/>
              <w:bottom w:val="single" w:sz="4" w:space="0" w:color="808080"/>
              <w:right w:val="single" w:sz="4" w:space="0" w:color="808080"/>
            </w:tcBorders>
            <w:shd w:val="clear" w:color="000000" w:fill="FFFFFF"/>
            <w:noWrap/>
            <w:vAlign w:val="center"/>
            <w:hideMark/>
          </w:tcPr>
          <w:p w14:paraId="22FBCC1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$3,000</w:t>
            </w:r>
          </w:p>
        </w:tc>
        <w:tc>
          <w:tcPr>
            <w:tcW w:w="940" w:type="dxa"/>
            <w:tcBorders>
              <w:top w:val="nil"/>
              <w:left w:val="nil"/>
              <w:bottom w:val="single" w:sz="4" w:space="0" w:color="808080"/>
              <w:right w:val="single" w:sz="4" w:space="0" w:color="808080"/>
            </w:tcBorders>
            <w:shd w:val="clear" w:color="000000" w:fill="FFFFFF"/>
            <w:noWrap/>
            <w:vAlign w:val="center"/>
            <w:hideMark/>
          </w:tcPr>
          <w:p w14:paraId="30D14DF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34</w:t>
            </w:r>
          </w:p>
        </w:tc>
        <w:tc>
          <w:tcPr>
            <w:tcW w:w="880" w:type="dxa"/>
            <w:tcBorders>
              <w:top w:val="nil"/>
              <w:left w:val="nil"/>
              <w:bottom w:val="single" w:sz="4" w:space="0" w:color="808080"/>
              <w:right w:val="single" w:sz="4" w:space="0" w:color="808080"/>
            </w:tcBorders>
            <w:shd w:val="clear" w:color="000000" w:fill="FFFFFF"/>
            <w:noWrap/>
            <w:vAlign w:val="center"/>
            <w:hideMark/>
          </w:tcPr>
          <w:p w14:paraId="68A9051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38</w:t>
            </w:r>
          </w:p>
        </w:tc>
        <w:tc>
          <w:tcPr>
            <w:tcW w:w="1155" w:type="dxa"/>
            <w:tcBorders>
              <w:top w:val="nil"/>
              <w:left w:val="nil"/>
              <w:bottom w:val="single" w:sz="4" w:space="0" w:color="808080"/>
              <w:right w:val="single" w:sz="4" w:space="0" w:color="808080"/>
            </w:tcBorders>
            <w:shd w:val="clear" w:color="000000" w:fill="FFFFFF"/>
            <w:noWrap/>
            <w:vAlign w:val="center"/>
            <w:hideMark/>
          </w:tcPr>
          <w:p w14:paraId="3735806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$5,855</w:t>
            </w:r>
          </w:p>
        </w:tc>
        <w:tc>
          <w:tcPr>
            <w:tcW w:w="1080" w:type="dxa"/>
            <w:tcBorders>
              <w:top w:val="nil"/>
              <w:left w:val="nil"/>
              <w:bottom w:val="single" w:sz="4" w:space="0" w:color="808080"/>
              <w:right w:val="single" w:sz="4" w:space="0" w:color="808080"/>
            </w:tcBorders>
            <w:shd w:val="clear" w:color="000000" w:fill="FFFFFF"/>
            <w:noWrap/>
            <w:vAlign w:val="center"/>
            <w:hideMark/>
          </w:tcPr>
          <w:p w14:paraId="1A8BAD9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183.33%</w:t>
            </w:r>
          </w:p>
        </w:tc>
        <w:tc>
          <w:tcPr>
            <w:tcW w:w="798" w:type="dxa"/>
            <w:tcBorders>
              <w:top w:val="nil"/>
              <w:left w:val="nil"/>
              <w:bottom w:val="single" w:sz="4" w:space="0" w:color="808080"/>
              <w:right w:val="single" w:sz="4" w:space="0" w:color="808080"/>
            </w:tcBorders>
            <w:shd w:val="clear" w:color="000000" w:fill="FFFFFF"/>
            <w:noWrap/>
            <w:vAlign w:val="center"/>
            <w:hideMark/>
          </w:tcPr>
          <w:p w14:paraId="7B900A5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24</w:t>
            </w:r>
          </w:p>
        </w:tc>
        <w:tc>
          <w:tcPr>
            <w:tcW w:w="860" w:type="dxa"/>
            <w:tcBorders>
              <w:top w:val="nil"/>
              <w:left w:val="nil"/>
              <w:bottom w:val="single" w:sz="4" w:space="0" w:color="808080"/>
              <w:right w:val="single" w:sz="4" w:space="0" w:color="808080"/>
            </w:tcBorders>
            <w:shd w:val="clear" w:color="000000" w:fill="FFFFFF"/>
            <w:noWrap/>
            <w:vAlign w:val="center"/>
            <w:hideMark/>
          </w:tcPr>
          <w:p w14:paraId="5FEAAA0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29</w:t>
            </w:r>
          </w:p>
        </w:tc>
        <w:tc>
          <w:tcPr>
            <w:tcW w:w="1180" w:type="dxa"/>
            <w:tcBorders>
              <w:top w:val="nil"/>
              <w:left w:val="nil"/>
              <w:bottom w:val="single" w:sz="4" w:space="0" w:color="808080"/>
              <w:right w:val="single" w:sz="4" w:space="0" w:color="808080"/>
            </w:tcBorders>
            <w:shd w:val="clear" w:color="000000" w:fill="FFFFFF"/>
            <w:noWrap/>
            <w:vAlign w:val="center"/>
            <w:hideMark/>
          </w:tcPr>
          <w:p w14:paraId="488A1F1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$6,920</w:t>
            </w:r>
          </w:p>
        </w:tc>
        <w:tc>
          <w:tcPr>
            <w:tcW w:w="1164" w:type="dxa"/>
            <w:tcBorders>
              <w:top w:val="nil"/>
              <w:left w:val="nil"/>
              <w:bottom w:val="single" w:sz="4" w:space="0" w:color="808080"/>
              <w:right w:val="single" w:sz="4" w:space="0" w:color="808080"/>
            </w:tcBorders>
            <w:shd w:val="clear" w:color="000000" w:fill="FFFFFF"/>
            <w:noWrap/>
            <w:vAlign w:val="center"/>
            <w:hideMark/>
          </w:tcPr>
          <w:p w14:paraId="75D6BC6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-29.41%</w:t>
            </w:r>
          </w:p>
        </w:tc>
      </w:tr>
      <w:tr w:rsidR="009A41CA" w:rsidRPr="00FF2162" w14:paraId="48D6AACA"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156056C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BEDAD1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5815356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40AF5EA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 to 29</w:t>
            </w:r>
          </w:p>
        </w:tc>
        <w:tc>
          <w:tcPr>
            <w:tcW w:w="798" w:type="dxa"/>
            <w:tcBorders>
              <w:top w:val="nil"/>
              <w:left w:val="nil"/>
              <w:bottom w:val="single" w:sz="4" w:space="0" w:color="808080"/>
              <w:right w:val="single" w:sz="4" w:space="0" w:color="808080"/>
            </w:tcBorders>
            <w:shd w:val="clear" w:color="000000" w:fill="FFFFFF"/>
            <w:noWrap/>
            <w:vAlign w:val="center"/>
            <w:hideMark/>
          </w:tcPr>
          <w:p w14:paraId="22D0090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820" w:type="dxa"/>
            <w:tcBorders>
              <w:top w:val="nil"/>
              <w:left w:val="nil"/>
              <w:bottom w:val="single" w:sz="4" w:space="0" w:color="808080"/>
              <w:right w:val="single" w:sz="4" w:space="0" w:color="808080"/>
            </w:tcBorders>
            <w:shd w:val="clear" w:color="000000" w:fill="FFFFFF"/>
            <w:noWrap/>
            <w:vAlign w:val="center"/>
            <w:hideMark/>
          </w:tcPr>
          <w:p w14:paraId="21F67CB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1155" w:type="dxa"/>
            <w:tcBorders>
              <w:top w:val="nil"/>
              <w:left w:val="nil"/>
              <w:bottom w:val="single" w:sz="4" w:space="0" w:color="808080"/>
              <w:right w:val="single" w:sz="4" w:space="0" w:color="808080"/>
            </w:tcBorders>
            <w:shd w:val="clear" w:color="000000" w:fill="FFFFFF"/>
            <w:noWrap/>
            <w:vAlign w:val="center"/>
            <w:hideMark/>
          </w:tcPr>
          <w:p w14:paraId="081BADB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$1,400</w:t>
            </w:r>
          </w:p>
        </w:tc>
        <w:tc>
          <w:tcPr>
            <w:tcW w:w="940" w:type="dxa"/>
            <w:tcBorders>
              <w:top w:val="nil"/>
              <w:left w:val="nil"/>
              <w:bottom w:val="single" w:sz="4" w:space="0" w:color="808080"/>
              <w:right w:val="single" w:sz="4" w:space="0" w:color="808080"/>
            </w:tcBorders>
            <w:shd w:val="clear" w:color="000000" w:fill="FFFFFF"/>
            <w:noWrap/>
            <w:vAlign w:val="center"/>
            <w:hideMark/>
          </w:tcPr>
          <w:p w14:paraId="28E4C7A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w:t>
            </w:r>
          </w:p>
        </w:tc>
        <w:tc>
          <w:tcPr>
            <w:tcW w:w="880" w:type="dxa"/>
            <w:tcBorders>
              <w:top w:val="nil"/>
              <w:left w:val="nil"/>
              <w:bottom w:val="single" w:sz="4" w:space="0" w:color="808080"/>
              <w:right w:val="single" w:sz="4" w:space="0" w:color="808080"/>
            </w:tcBorders>
            <w:shd w:val="clear" w:color="000000" w:fill="FFFFFF"/>
            <w:noWrap/>
            <w:vAlign w:val="center"/>
            <w:hideMark/>
          </w:tcPr>
          <w:p w14:paraId="6BCD5BD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w:t>
            </w:r>
          </w:p>
        </w:tc>
        <w:tc>
          <w:tcPr>
            <w:tcW w:w="1155" w:type="dxa"/>
            <w:tcBorders>
              <w:top w:val="nil"/>
              <w:left w:val="nil"/>
              <w:bottom w:val="single" w:sz="4" w:space="0" w:color="808080"/>
              <w:right w:val="single" w:sz="4" w:space="0" w:color="808080"/>
            </w:tcBorders>
            <w:shd w:val="clear" w:color="000000" w:fill="FFFFFF"/>
            <w:noWrap/>
            <w:vAlign w:val="center"/>
            <w:hideMark/>
          </w:tcPr>
          <w:p w14:paraId="404A1E9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$4,266</w:t>
            </w:r>
          </w:p>
        </w:tc>
        <w:tc>
          <w:tcPr>
            <w:tcW w:w="1080" w:type="dxa"/>
            <w:tcBorders>
              <w:top w:val="nil"/>
              <w:left w:val="nil"/>
              <w:bottom w:val="single" w:sz="4" w:space="0" w:color="808080"/>
              <w:right w:val="single" w:sz="4" w:space="0" w:color="808080"/>
            </w:tcBorders>
            <w:shd w:val="clear" w:color="000000" w:fill="FFFFFF"/>
            <w:noWrap/>
            <w:vAlign w:val="center"/>
            <w:hideMark/>
          </w:tcPr>
          <w:p w14:paraId="7683DFD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180.00%</w:t>
            </w:r>
          </w:p>
        </w:tc>
        <w:tc>
          <w:tcPr>
            <w:tcW w:w="798" w:type="dxa"/>
            <w:tcBorders>
              <w:top w:val="nil"/>
              <w:left w:val="nil"/>
              <w:bottom w:val="single" w:sz="4" w:space="0" w:color="808080"/>
              <w:right w:val="single" w:sz="4" w:space="0" w:color="808080"/>
            </w:tcBorders>
            <w:shd w:val="clear" w:color="000000" w:fill="FFFFFF"/>
            <w:noWrap/>
            <w:vAlign w:val="center"/>
            <w:hideMark/>
          </w:tcPr>
          <w:p w14:paraId="3C2E3CC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w:t>
            </w:r>
          </w:p>
        </w:tc>
        <w:tc>
          <w:tcPr>
            <w:tcW w:w="860" w:type="dxa"/>
            <w:tcBorders>
              <w:top w:val="nil"/>
              <w:left w:val="nil"/>
              <w:bottom w:val="single" w:sz="4" w:space="0" w:color="808080"/>
              <w:right w:val="single" w:sz="4" w:space="0" w:color="808080"/>
            </w:tcBorders>
            <w:shd w:val="clear" w:color="000000" w:fill="FFFFFF"/>
            <w:noWrap/>
            <w:vAlign w:val="center"/>
            <w:hideMark/>
          </w:tcPr>
          <w:p w14:paraId="54DE6EB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w:t>
            </w:r>
          </w:p>
        </w:tc>
        <w:tc>
          <w:tcPr>
            <w:tcW w:w="1180" w:type="dxa"/>
            <w:tcBorders>
              <w:top w:val="nil"/>
              <w:left w:val="nil"/>
              <w:bottom w:val="single" w:sz="4" w:space="0" w:color="808080"/>
              <w:right w:val="single" w:sz="4" w:space="0" w:color="808080"/>
            </w:tcBorders>
            <w:shd w:val="clear" w:color="000000" w:fill="FFFFFF"/>
            <w:noWrap/>
            <w:vAlign w:val="center"/>
            <w:hideMark/>
          </w:tcPr>
          <w:p w14:paraId="7449525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$4,020</w:t>
            </w:r>
          </w:p>
        </w:tc>
        <w:tc>
          <w:tcPr>
            <w:tcW w:w="1164" w:type="dxa"/>
            <w:tcBorders>
              <w:top w:val="nil"/>
              <w:left w:val="nil"/>
              <w:bottom w:val="single" w:sz="4" w:space="0" w:color="808080"/>
              <w:right w:val="single" w:sz="4" w:space="0" w:color="808080"/>
            </w:tcBorders>
            <w:shd w:val="clear" w:color="000000" w:fill="FFFFFF"/>
            <w:noWrap/>
            <w:vAlign w:val="center"/>
            <w:hideMark/>
          </w:tcPr>
          <w:p w14:paraId="3BE7DB5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54168056"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E62EFD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497A02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27E8206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0F2F212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 to 34</w:t>
            </w:r>
          </w:p>
        </w:tc>
        <w:tc>
          <w:tcPr>
            <w:tcW w:w="798" w:type="dxa"/>
            <w:tcBorders>
              <w:top w:val="nil"/>
              <w:left w:val="nil"/>
              <w:bottom w:val="single" w:sz="4" w:space="0" w:color="808080"/>
              <w:right w:val="single" w:sz="4" w:space="0" w:color="808080"/>
            </w:tcBorders>
            <w:shd w:val="clear" w:color="000000" w:fill="FFFFFF"/>
            <w:noWrap/>
            <w:vAlign w:val="center"/>
            <w:hideMark/>
          </w:tcPr>
          <w:p w14:paraId="1E16941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820" w:type="dxa"/>
            <w:tcBorders>
              <w:top w:val="nil"/>
              <w:left w:val="nil"/>
              <w:bottom w:val="single" w:sz="4" w:space="0" w:color="808080"/>
              <w:right w:val="single" w:sz="4" w:space="0" w:color="808080"/>
            </w:tcBorders>
            <w:shd w:val="clear" w:color="000000" w:fill="FFFFFF"/>
            <w:noWrap/>
            <w:vAlign w:val="center"/>
            <w:hideMark/>
          </w:tcPr>
          <w:p w14:paraId="633B99B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1155" w:type="dxa"/>
            <w:tcBorders>
              <w:top w:val="nil"/>
              <w:left w:val="nil"/>
              <w:bottom w:val="single" w:sz="4" w:space="0" w:color="808080"/>
              <w:right w:val="single" w:sz="4" w:space="0" w:color="808080"/>
            </w:tcBorders>
            <w:shd w:val="clear" w:color="000000" w:fill="FFFFFF"/>
            <w:noWrap/>
            <w:vAlign w:val="center"/>
            <w:hideMark/>
          </w:tcPr>
          <w:p w14:paraId="00858C4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$1,270</w:t>
            </w:r>
          </w:p>
        </w:tc>
        <w:tc>
          <w:tcPr>
            <w:tcW w:w="940" w:type="dxa"/>
            <w:tcBorders>
              <w:top w:val="nil"/>
              <w:left w:val="nil"/>
              <w:bottom w:val="single" w:sz="4" w:space="0" w:color="808080"/>
              <w:right w:val="single" w:sz="4" w:space="0" w:color="808080"/>
            </w:tcBorders>
            <w:shd w:val="clear" w:color="000000" w:fill="FFFFFF"/>
            <w:noWrap/>
            <w:vAlign w:val="center"/>
            <w:hideMark/>
          </w:tcPr>
          <w:p w14:paraId="1E6438F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880" w:type="dxa"/>
            <w:tcBorders>
              <w:top w:val="nil"/>
              <w:left w:val="nil"/>
              <w:bottom w:val="single" w:sz="4" w:space="0" w:color="808080"/>
              <w:right w:val="single" w:sz="4" w:space="0" w:color="808080"/>
            </w:tcBorders>
            <w:shd w:val="clear" w:color="000000" w:fill="FFFFFF"/>
            <w:noWrap/>
            <w:vAlign w:val="center"/>
            <w:hideMark/>
          </w:tcPr>
          <w:p w14:paraId="05EB4C0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1155" w:type="dxa"/>
            <w:tcBorders>
              <w:top w:val="nil"/>
              <w:left w:val="nil"/>
              <w:bottom w:val="single" w:sz="4" w:space="0" w:color="808080"/>
              <w:right w:val="single" w:sz="4" w:space="0" w:color="808080"/>
            </w:tcBorders>
            <w:shd w:val="clear" w:color="000000" w:fill="FFFFFF"/>
            <w:noWrap/>
            <w:vAlign w:val="center"/>
            <w:hideMark/>
          </w:tcPr>
          <w:p w14:paraId="2ECF9EA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$774</w:t>
            </w:r>
          </w:p>
        </w:tc>
        <w:tc>
          <w:tcPr>
            <w:tcW w:w="1080" w:type="dxa"/>
            <w:tcBorders>
              <w:top w:val="nil"/>
              <w:left w:val="nil"/>
              <w:bottom w:val="single" w:sz="4" w:space="0" w:color="808080"/>
              <w:right w:val="single" w:sz="4" w:space="0" w:color="808080"/>
            </w:tcBorders>
            <w:shd w:val="clear" w:color="000000" w:fill="FFFFFF"/>
            <w:noWrap/>
            <w:vAlign w:val="center"/>
            <w:hideMark/>
          </w:tcPr>
          <w:p w14:paraId="6E05B45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-28.57%</w:t>
            </w:r>
          </w:p>
        </w:tc>
        <w:tc>
          <w:tcPr>
            <w:tcW w:w="798" w:type="dxa"/>
            <w:tcBorders>
              <w:top w:val="nil"/>
              <w:left w:val="nil"/>
              <w:bottom w:val="single" w:sz="4" w:space="0" w:color="808080"/>
              <w:right w:val="single" w:sz="4" w:space="0" w:color="808080"/>
            </w:tcBorders>
            <w:shd w:val="clear" w:color="000000" w:fill="FFFFFF"/>
            <w:noWrap/>
            <w:vAlign w:val="center"/>
            <w:hideMark/>
          </w:tcPr>
          <w:p w14:paraId="6BE5072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860" w:type="dxa"/>
            <w:tcBorders>
              <w:top w:val="nil"/>
              <w:left w:val="nil"/>
              <w:bottom w:val="single" w:sz="4" w:space="0" w:color="808080"/>
              <w:right w:val="single" w:sz="4" w:space="0" w:color="808080"/>
            </w:tcBorders>
            <w:shd w:val="clear" w:color="000000" w:fill="FFFFFF"/>
            <w:noWrap/>
            <w:vAlign w:val="center"/>
            <w:hideMark/>
          </w:tcPr>
          <w:p w14:paraId="4C50173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1180" w:type="dxa"/>
            <w:tcBorders>
              <w:top w:val="nil"/>
              <w:left w:val="nil"/>
              <w:bottom w:val="single" w:sz="4" w:space="0" w:color="808080"/>
              <w:right w:val="single" w:sz="4" w:space="0" w:color="808080"/>
            </w:tcBorders>
            <w:shd w:val="clear" w:color="000000" w:fill="FFFFFF"/>
            <w:noWrap/>
            <w:vAlign w:val="center"/>
            <w:hideMark/>
          </w:tcPr>
          <w:p w14:paraId="379888A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$790</w:t>
            </w:r>
          </w:p>
        </w:tc>
        <w:tc>
          <w:tcPr>
            <w:tcW w:w="1164" w:type="dxa"/>
            <w:tcBorders>
              <w:top w:val="nil"/>
              <w:left w:val="nil"/>
              <w:bottom w:val="single" w:sz="4" w:space="0" w:color="808080"/>
              <w:right w:val="single" w:sz="4" w:space="0" w:color="808080"/>
            </w:tcBorders>
            <w:shd w:val="clear" w:color="000000" w:fill="FFFFFF"/>
            <w:noWrap/>
            <w:vAlign w:val="center"/>
            <w:hideMark/>
          </w:tcPr>
          <w:p w14:paraId="71BF546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-40.00%</w:t>
            </w:r>
          </w:p>
        </w:tc>
      </w:tr>
      <w:tr w:rsidR="009A41CA" w:rsidRPr="00FF2162" w14:paraId="6501179B"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E4639A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71DE63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0116FC6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69DD6BA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35 to 39</w:t>
            </w:r>
          </w:p>
        </w:tc>
        <w:tc>
          <w:tcPr>
            <w:tcW w:w="798" w:type="dxa"/>
            <w:tcBorders>
              <w:top w:val="nil"/>
              <w:left w:val="nil"/>
              <w:bottom w:val="single" w:sz="4" w:space="0" w:color="808080"/>
              <w:right w:val="single" w:sz="4" w:space="0" w:color="808080"/>
            </w:tcBorders>
            <w:shd w:val="clear" w:color="000000" w:fill="FFFFFF"/>
            <w:noWrap/>
            <w:vAlign w:val="center"/>
            <w:hideMark/>
          </w:tcPr>
          <w:p w14:paraId="6E78ECD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820" w:type="dxa"/>
            <w:tcBorders>
              <w:top w:val="nil"/>
              <w:left w:val="nil"/>
              <w:bottom w:val="single" w:sz="4" w:space="0" w:color="808080"/>
              <w:right w:val="single" w:sz="4" w:space="0" w:color="808080"/>
            </w:tcBorders>
            <w:shd w:val="clear" w:color="000000" w:fill="FFFFFF"/>
            <w:noWrap/>
            <w:vAlign w:val="center"/>
            <w:hideMark/>
          </w:tcPr>
          <w:p w14:paraId="3023F33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1155" w:type="dxa"/>
            <w:tcBorders>
              <w:top w:val="nil"/>
              <w:left w:val="nil"/>
              <w:bottom w:val="single" w:sz="4" w:space="0" w:color="808080"/>
              <w:right w:val="single" w:sz="4" w:space="0" w:color="808080"/>
            </w:tcBorders>
            <w:shd w:val="clear" w:color="000000" w:fill="FFFFFF"/>
            <w:noWrap/>
            <w:vAlign w:val="center"/>
            <w:hideMark/>
          </w:tcPr>
          <w:p w14:paraId="6E36547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$920</w:t>
            </w:r>
          </w:p>
        </w:tc>
        <w:tc>
          <w:tcPr>
            <w:tcW w:w="940" w:type="dxa"/>
            <w:tcBorders>
              <w:top w:val="nil"/>
              <w:left w:val="nil"/>
              <w:bottom w:val="single" w:sz="4" w:space="0" w:color="808080"/>
              <w:right w:val="single" w:sz="4" w:space="0" w:color="808080"/>
            </w:tcBorders>
            <w:shd w:val="clear" w:color="000000" w:fill="FFFFFF"/>
            <w:noWrap/>
            <w:vAlign w:val="center"/>
            <w:hideMark/>
          </w:tcPr>
          <w:p w14:paraId="3553C1C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w:t>
            </w:r>
          </w:p>
        </w:tc>
        <w:tc>
          <w:tcPr>
            <w:tcW w:w="880" w:type="dxa"/>
            <w:tcBorders>
              <w:top w:val="nil"/>
              <w:left w:val="nil"/>
              <w:bottom w:val="single" w:sz="4" w:space="0" w:color="808080"/>
              <w:right w:val="single" w:sz="4" w:space="0" w:color="808080"/>
            </w:tcBorders>
            <w:shd w:val="clear" w:color="000000" w:fill="FFFFFF"/>
            <w:noWrap/>
            <w:vAlign w:val="center"/>
            <w:hideMark/>
          </w:tcPr>
          <w:p w14:paraId="693EF4D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w:t>
            </w:r>
          </w:p>
        </w:tc>
        <w:tc>
          <w:tcPr>
            <w:tcW w:w="1155" w:type="dxa"/>
            <w:tcBorders>
              <w:top w:val="nil"/>
              <w:left w:val="nil"/>
              <w:bottom w:val="single" w:sz="4" w:space="0" w:color="808080"/>
              <w:right w:val="single" w:sz="4" w:space="0" w:color="808080"/>
            </w:tcBorders>
            <w:shd w:val="clear" w:color="000000" w:fill="FFFFFF"/>
            <w:noWrap/>
            <w:vAlign w:val="center"/>
            <w:hideMark/>
          </w:tcPr>
          <w:p w14:paraId="2F43E9B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$1,209</w:t>
            </w:r>
          </w:p>
        </w:tc>
        <w:tc>
          <w:tcPr>
            <w:tcW w:w="1080" w:type="dxa"/>
            <w:tcBorders>
              <w:top w:val="nil"/>
              <w:left w:val="nil"/>
              <w:bottom w:val="single" w:sz="4" w:space="0" w:color="808080"/>
              <w:right w:val="single" w:sz="4" w:space="0" w:color="808080"/>
            </w:tcBorders>
            <w:shd w:val="clear" w:color="000000" w:fill="FFFFFF"/>
            <w:noWrap/>
            <w:vAlign w:val="center"/>
            <w:hideMark/>
          </w:tcPr>
          <w:p w14:paraId="5B6A1D3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80.00%</w:t>
            </w:r>
          </w:p>
        </w:tc>
        <w:tc>
          <w:tcPr>
            <w:tcW w:w="798" w:type="dxa"/>
            <w:tcBorders>
              <w:top w:val="nil"/>
              <w:left w:val="nil"/>
              <w:bottom w:val="single" w:sz="4" w:space="0" w:color="808080"/>
              <w:right w:val="single" w:sz="4" w:space="0" w:color="808080"/>
            </w:tcBorders>
            <w:shd w:val="clear" w:color="000000" w:fill="FFFFFF"/>
            <w:noWrap/>
            <w:vAlign w:val="center"/>
            <w:hideMark/>
          </w:tcPr>
          <w:p w14:paraId="10EFE45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860" w:type="dxa"/>
            <w:tcBorders>
              <w:top w:val="nil"/>
              <w:left w:val="nil"/>
              <w:bottom w:val="single" w:sz="4" w:space="0" w:color="808080"/>
              <w:right w:val="single" w:sz="4" w:space="0" w:color="808080"/>
            </w:tcBorders>
            <w:shd w:val="clear" w:color="000000" w:fill="FFFFFF"/>
            <w:noWrap/>
            <w:vAlign w:val="center"/>
            <w:hideMark/>
          </w:tcPr>
          <w:p w14:paraId="5E17557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1180" w:type="dxa"/>
            <w:tcBorders>
              <w:top w:val="nil"/>
              <w:left w:val="nil"/>
              <w:bottom w:val="single" w:sz="4" w:space="0" w:color="808080"/>
              <w:right w:val="single" w:sz="4" w:space="0" w:color="808080"/>
            </w:tcBorders>
            <w:shd w:val="clear" w:color="000000" w:fill="FFFFFF"/>
            <w:noWrap/>
            <w:vAlign w:val="center"/>
            <w:hideMark/>
          </w:tcPr>
          <w:p w14:paraId="40358B3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$1,000</w:t>
            </w:r>
          </w:p>
        </w:tc>
        <w:tc>
          <w:tcPr>
            <w:tcW w:w="1164" w:type="dxa"/>
            <w:tcBorders>
              <w:top w:val="nil"/>
              <w:left w:val="nil"/>
              <w:bottom w:val="single" w:sz="4" w:space="0" w:color="808080"/>
              <w:right w:val="single" w:sz="4" w:space="0" w:color="808080"/>
            </w:tcBorders>
            <w:shd w:val="clear" w:color="000000" w:fill="FFFFFF"/>
            <w:noWrap/>
            <w:vAlign w:val="center"/>
            <w:hideMark/>
          </w:tcPr>
          <w:p w14:paraId="612BB66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-55.56%</w:t>
            </w:r>
          </w:p>
        </w:tc>
      </w:tr>
      <w:tr w:rsidR="009A41CA" w:rsidRPr="00FF2162" w14:paraId="15B5D7DA"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5F38A1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B06A7E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6964C85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5A66E05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 to 49</w:t>
            </w:r>
          </w:p>
        </w:tc>
        <w:tc>
          <w:tcPr>
            <w:tcW w:w="798" w:type="dxa"/>
            <w:tcBorders>
              <w:top w:val="nil"/>
              <w:left w:val="nil"/>
              <w:bottom w:val="single" w:sz="4" w:space="0" w:color="808080"/>
              <w:right w:val="single" w:sz="4" w:space="0" w:color="808080"/>
            </w:tcBorders>
            <w:shd w:val="clear" w:color="000000" w:fill="FFFFFF"/>
            <w:noWrap/>
            <w:vAlign w:val="center"/>
            <w:hideMark/>
          </w:tcPr>
          <w:p w14:paraId="37B9338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820" w:type="dxa"/>
            <w:tcBorders>
              <w:top w:val="nil"/>
              <w:left w:val="nil"/>
              <w:bottom w:val="single" w:sz="4" w:space="0" w:color="808080"/>
              <w:right w:val="single" w:sz="4" w:space="0" w:color="808080"/>
            </w:tcBorders>
            <w:shd w:val="clear" w:color="000000" w:fill="FFFFFF"/>
            <w:noWrap/>
            <w:vAlign w:val="center"/>
            <w:hideMark/>
          </w:tcPr>
          <w:p w14:paraId="56FBD98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1155" w:type="dxa"/>
            <w:tcBorders>
              <w:top w:val="nil"/>
              <w:left w:val="nil"/>
              <w:bottom w:val="single" w:sz="4" w:space="0" w:color="808080"/>
              <w:right w:val="single" w:sz="4" w:space="0" w:color="808080"/>
            </w:tcBorders>
            <w:shd w:val="clear" w:color="000000" w:fill="FFFFFF"/>
            <w:noWrap/>
            <w:vAlign w:val="center"/>
            <w:hideMark/>
          </w:tcPr>
          <w:p w14:paraId="16D3FA9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$600</w:t>
            </w:r>
          </w:p>
        </w:tc>
        <w:tc>
          <w:tcPr>
            <w:tcW w:w="940" w:type="dxa"/>
            <w:tcBorders>
              <w:top w:val="nil"/>
              <w:left w:val="nil"/>
              <w:bottom w:val="single" w:sz="4" w:space="0" w:color="808080"/>
              <w:right w:val="single" w:sz="4" w:space="0" w:color="808080"/>
            </w:tcBorders>
            <w:shd w:val="clear" w:color="000000" w:fill="FFFFFF"/>
            <w:noWrap/>
            <w:vAlign w:val="center"/>
            <w:hideMark/>
          </w:tcPr>
          <w:p w14:paraId="5D4031D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w:t>
            </w:r>
          </w:p>
        </w:tc>
        <w:tc>
          <w:tcPr>
            <w:tcW w:w="880" w:type="dxa"/>
            <w:tcBorders>
              <w:top w:val="nil"/>
              <w:left w:val="nil"/>
              <w:bottom w:val="single" w:sz="4" w:space="0" w:color="808080"/>
              <w:right w:val="single" w:sz="4" w:space="0" w:color="808080"/>
            </w:tcBorders>
            <w:shd w:val="clear" w:color="000000" w:fill="FFFFFF"/>
            <w:noWrap/>
            <w:vAlign w:val="center"/>
            <w:hideMark/>
          </w:tcPr>
          <w:p w14:paraId="02C4E28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w:t>
            </w:r>
          </w:p>
        </w:tc>
        <w:tc>
          <w:tcPr>
            <w:tcW w:w="1155" w:type="dxa"/>
            <w:tcBorders>
              <w:top w:val="nil"/>
              <w:left w:val="nil"/>
              <w:bottom w:val="single" w:sz="4" w:space="0" w:color="808080"/>
              <w:right w:val="single" w:sz="4" w:space="0" w:color="808080"/>
            </w:tcBorders>
            <w:shd w:val="clear" w:color="000000" w:fill="FFFFFF"/>
            <w:noWrap/>
            <w:vAlign w:val="center"/>
            <w:hideMark/>
          </w:tcPr>
          <w:p w14:paraId="5633B56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$2,942</w:t>
            </w:r>
          </w:p>
        </w:tc>
        <w:tc>
          <w:tcPr>
            <w:tcW w:w="1080" w:type="dxa"/>
            <w:tcBorders>
              <w:top w:val="nil"/>
              <w:left w:val="nil"/>
              <w:bottom w:val="single" w:sz="4" w:space="0" w:color="808080"/>
              <w:right w:val="single" w:sz="4" w:space="0" w:color="808080"/>
            </w:tcBorders>
            <w:shd w:val="clear" w:color="000000" w:fill="FFFFFF"/>
            <w:noWrap/>
            <w:vAlign w:val="center"/>
            <w:hideMark/>
          </w:tcPr>
          <w:p w14:paraId="18C21DA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366.67%</w:t>
            </w:r>
          </w:p>
        </w:tc>
        <w:tc>
          <w:tcPr>
            <w:tcW w:w="798" w:type="dxa"/>
            <w:tcBorders>
              <w:top w:val="nil"/>
              <w:left w:val="nil"/>
              <w:bottom w:val="single" w:sz="4" w:space="0" w:color="808080"/>
              <w:right w:val="single" w:sz="4" w:space="0" w:color="808080"/>
            </w:tcBorders>
            <w:shd w:val="clear" w:color="000000" w:fill="FFFFFF"/>
            <w:noWrap/>
            <w:vAlign w:val="center"/>
            <w:hideMark/>
          </w:tcPr>
          <w:p w14:paraId="69F7C70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860" w:type="dxa"/>
            <w:tcBorders>
              <w:top w:val="nil"/>
              <w:left w:val="nil"/>
              <w:bottom w:val="single" w:sz="4" w:space="0" w:color="808080"/>
              <w:right w:val="single" w:sz="4" w:space="0" w:color="808080"/>
            </w:tcBorders>
            <w:shd w:val="clear" w:color="000000" w:fill="FFFFFF"/>
            <w:noWrap/>
            <w:vAlign w:val="center"/>
            <w:hideMark/>
          </w:tcPr>
          <w:p w14:paraId="619C8A4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w:t>
            </w:r>
          </w:p>
        </w:tc>
        <w:tc>
          <w:tcPr>
            <w:tcW w:w="1180" w:type="dxa"/>
            <w:tcBorders>
              <w:top w:val="nil"/>
              <w:left w:val="nil"/>
              <w:bottom w:val="single" w:sz="4" w:space="0" w:color="808080"/>
              <w:right w:val="single" w:sz="4" w:space="0" w:color="808080"/>
            </w:tcBorders>
            <w:shd w:val="clear" w:color="000000" w:fill="FFFFFF"/>
            <w:noWrap/>
            <w:vAlign w:val="center"/>
            <w:hideMark/>
          </w:tcPr>
          <w:p w14:paraId="4D719AF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$2,140</w:t>
            </w:r>
          </w:p>
        </w:tc>
        <w:tc>
          <w:tcPr>
            <w:tcW w:w="1164" w:type="dxa"/>
            <w:tcBorders>
              <w:top w:val="nil"/>
              <w:left w:val="nil"/>
              <w:bottom w:val="single" w:sz="4" w:space="0" w:color="808080"/>
              <w:right w:val="single" w:sz="4" w:space="0" w:color="808080"/>
            </w:tcBorders>
            <w:shd w:val="clear" w:color="000000" w:fill="FFFFFF"/>
            <w:noWrap/>
            <w:vAlign w:val="center"/>
            <w:hideMark/>
          </w:tcPr>
          <w:p w14:paraId="1A53A38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-50.00%</w:t>
            </w:r>
          </w:p>
        </w:tc>
      </w:tr>
      <w:tr w:rsidR="009A41CA" w:rsidRPr="00FF2162" w14:paraId="27EDCE1E"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C267D3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B9DA71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1A1F81D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45C5956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 +</w:t>
            </w:r>
          </w:p>
        </w:tc>
        <w:tc>
          <w:tcPr>
            <w:tcW w:w="798" w:type="dxa"/>
            <w:tcBorders>
              <w:top w:val="nil"/>
              <w:left w:val="nil"/>
              <w:bottom w:val="single" w:sz="4" w:space="0" w:color="808080"/>
              <w:right w:val="single" w:sz="4" w:space="0" w:color="808080"/>
            </w:tcBorders>
            <w:shd w:val="clear" w:color="000000" w:fill="FFFFFF"/>
            <w:noWrap/>
            <w:vAlign w:val="center"/>
            <w:hideMark/>
          </w:tcPr>
          <w:p w14:paraId="4802AC3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820" w:type="dxa"/>
            <w:tcBorders>
              <w:top w:val="nil"/>
              <w:left w:val="nil"/>
              <w:bottom w:val="single" w:sz="4" w:space="0" w:color="808080"/>
              <w:right w:val="single" w:sz="4" w:space="0" w:color="808080"/>
            </w:tcBorders>
            <w:shd w:val="clear" w:color="000000" w:fill="FFFFFF"/>
            <w:noWrap/>
            <w:vAlign w:val="center"/>
            <w:hideMark/>
          </w:tcPr>
          <w:p w14:paraId="2995EBF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1155" w:type="dxa"/>
            <w:tcBorders>
              <w:top w:val="nil"/>
              <w:left w:val="nil"/>
              <w:bottom w:val="single" w:sz="4" w:space="0" w:color="808080"/>
              <w:right w:val="single" w:sz="4" w:space="0" w:color="808080"/>
            </w:tcBorders>
            <w:shd w:val="clear" w:color="000000" w:fill="FFFFFF"/>
            <w:noWrap/>
            <w:vAlign w:val="center"/>
            <w:hideMark/>
          </w:tcPr>
          <w:p w14:paraId="778918D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$1,775</w:t>
            </w:r>
          </w:p>
        </w:tc>
        <w:tc>
          <w:tcPr>
            <w:tcW w:w="940" w:type="dxa"/>
            <w:tcBorders>
              <w:top w:val="nil"/>
              <w:left w:val="nil"/>
              <w:bottom w:val="single" w:sz="4" w:space="0" w:color="808080"/>
              <w:right w:val="single" w:sz="4" w:space="0" w:color="808080"/>
            </w:tcBorders>
            <w:shd w:val="clear" w:color="000000" w:fill="FFFFFF"/>
            <w:noWrap/>
            <w:vAlign w:val="center"/>
            <w:hideMark/>
          </w:tcPr>
          <w:p w14:paraId="618C162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880" w:type="dxa"/>
            <w:tcBorders>
              <w:top w:val="nil"/>
              <w:left w:val="nil"/>
              <w:bottom w:val="single" w:sz="4" w:space="0" w:color="808080"/>
              <w:right w:val="single" w:sz="4" w:space="0" w:color="808080"/>
            </w:tcBorders>
            <w:shd w:val="clear" w:color="000000" w:fill="FFFFFF"/>
            <w:noWrap/>
            <w:vAlign w:val="center"/>
            <w:hideMark/>
          </w:tcPr>
          <w:p w14:paraId="563B9D3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1155" w:type="dxa"/>
            <w:tcBorders>
              <w:top w:val="nil"/>
              <w:left w:val="nil"/>
              <w:bottom w:val="single" w:sz="4" w:space="0" w:color="808080"/>
              <w:right w:val="single" w:sz="4" w:space="0" w:color="808080"/>
            </w:tcBorders>
            <w:shd w:val="clear" w:color="000000" w:fill="FFFFFF"/>
            <w:noWrap/>
            <w:vAlign w:val="center"/>
            <w:hideMark/>
          </w:tcPr>
          <w:p w14:paraId="480BB4F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$1,874</w:t>
            </w:r>
          </w:p>
        </w:tc>
        <w:tc>
          <w:tcPr>
            <w:tcW w:w="1080" w:type="dxa"/>
            <w:tcBorders>
              <w:top w:val="nil"/>
              <w:left w:val="nil"/>
              <w:bottom w:val="single" w:sz="4" w:space="0" w:color="808080"/>
              <w:right w:val="single" w:sz="4" w:space="0" w:color="808080"/>
            </w:tcBorders>
            <w:shd w:val="clear" w:color="000000" w:fill="FFFFFF"/>
            <w:noWrap/>
            <w:vAlign w:val="center"/>
            <w:hideMark/>
          </w:tcPr>
          <w:p w14:paraId="0429CA4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50.00%</w:t>
            </w:r>
          </w:p>
        </w:tc>
        <w:tc>
          <w:tcPr>
            <w:tcW w:w="798" w:type="dxa"/>
            <w:tcBorders>
              <w:top w:val="nil"/>
              <w:left w:val="nil"/>
              <w:bottom w:val="single" w:sz="4" w:space="0" w:color="808080"/>
              <w:right w:val="single" w:sz="4" w:space="0" w:color="808080"/>
            </w:tcBorders>
            <w:shd w:val="clear" w:color="000000" w:fill="FFFFFF"/>
            <w:noWrap/>
            <w:vAlign w:val="center"/>
            <w:hideMark/>
          </w:tcPr>
          <w:p w14:paraId="52421D9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860" w:type="dxa"/>
            <w:tcBorders>
              <w:top w:val="nil"/>
              <w:left w:val="nil"/>
              <w:bottom w:val="single" w:sz="4" w:space="0" w:color="808080"/>
              <w:right w:val="single" w:sz="4" w:space="0" w:color="808080"/>
            </w:tcBorders>
            <w:shd w:val="clear" w:color="000000" w:fill="FFFFFF"/>
            <w:noWrap/>
            <w:vAlign w:val="center"/>
            <w:hideMark/>
          </w:tcPr>
          <w:p w14:paraId="4D76509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1180" w:type="dxa"/>
            <w:tcBorders>
              <w:top w:val="nil"/>
              <w:left w:val="nil"/>
              <w:bottom w:val="single" w:sz="4" w:space="0" w:color="808080"/>
              <w:right w:val="single" w:sz="4" w:space="0" w:color="808080"/>
            </w:tcBorders>
            <w:shd w:val="clear" w:color="000000" w:fill="FFFFFF"/>
            <w:noWrap/>
            <w:vAlign w:val="center"/>
            <w:hideMark/>
          </w:tcPr>
          <w:p w14:paraId="4EFDD0A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$1,050</w:t>
            </w:r>
          </w:p>
        </w:tc>
        <w:tc>
          <w:tcPr>
            <w:tcW w:w="1164" w:type="dxa"/>
            <w:tcBorders>
              <w:top w:val="nil"/>
              <w:left w:val="nil"/>
              <w:bottom w:val="single" w:sz="4" w:space="0" w:color="808080"/>
              <w:right w:val="single" w:sz="4" w:space="0" w:color="808080"/>
            </w:tcBorders>
            <w:shd w:val="clear" w:color="000000" w:fill="FFFFFF"/>
            <w:noWrap/>
            <w:vAlign w:val="center"/>
            <w:hideMark/>
          </w:tcPr>
          <w:p w14:paraId="7A3A417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-50.00%</w:t>
            </w:r>
          </w:p>
        </w:tc>
      </w:tr>
      <w:tr w:rsidR="009A41CA" w:rsidRPr="00FF2162" w14:paraId="102050B4"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909199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D283EC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855"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2BFE231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Full-time Student Success Grant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4F95741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339443F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59FF525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40" w:type="dxa"/>
            <w:tcBorders>
              <w:top w:val="nil"/>
              <w:left w:val="nil"/>
              <w:bottom w:val="single" w:sz="4" w:space="0" w:color="808080"/>
              <w:right w:val="single" w:sz="4" w:space="0" w:color="808080"/>
            </w:tcBorders>
            <w:shd w:val="clear" w:color="000000" w:fill="FFFFFF"/>
            <w:noWrap/>
            <w:vAlign w:val="center"/>
            <w:hideMark/>
          </w:tcPr>
          <w:p w14:paraId="33077D2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277</w:t>
            </w:r>
          </w:p>
        </w:tc>
        <w:tc>
          <w:tcPr>
            <w:tcW w:w="880" w:type="dxa"/>
            <w:tcBorders>
              <w:top w:val="nil"/>
              <w:left w:val="nil"/>
              <w:bottom w:val="single" w:sz="4" w:space="0" w:color="808080"/>
              <w:right w:val="single" w:sz="4" w:space="0" w:color="808080"/>
            </w:tcBorders>
            <w:shd w:val="clear" w:color="000000" w:fill="FFFFFF"/>
            <w:noWrap/>
            <w:vAlign w:val="center"/>
            <w:hideMark/>
          </w:tcPr>
          <w:p w14:paraId="4158D99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450</w:t>
            </w:r>
          </w:p>
        </w:tc>
        <w:tc>
          <w:tcPr>
            <w:tcW w:w="1155" w:type="dxa"/>
            <w:tcBorders>
              <w:top w:val="nil"/>
              <w:left w:val="nil"/>
              <w:bottom w:val="single" w:sz="4" w:space="0" w:color="808080"/>
              <w:right w:val="single" w:sz="4" w:space="0" w:color="808080"/>
            </w:tcBorders>
            <w:shd w:val="clear" w:color="000000" w:fill="FFFFFF"/>
            <w:noWrap/>
            <w:vAlign w:val="center"/>
            <w:hideMark/>
          </w:tcPr>
          <w:p w14:paraId="08A07E4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$135,000</w:t>
            </w:r>
          </w:p>
        </w:tc>
        <w:tc>
          <w:tcPr>
            <w:tcW w:w="1080" w:type="dxa"/>
            <w:tcBorders>
              <w:top w:val="nil"/>
              <w:left w:val="nil"/>
              <w:bottom w:val="single" w:sz="4" w:space="0" w:color="808080"/>
              <w:right w:val="single" w:sz="4" w:space="0" w:color="808080"/>
            </w:tcBorders>
            <w:shd w:val="clear" w:color="000000" w:fill="FFFFFF"/>
            <w:noWrap/>
            <w:vAlign w:val="center"/>
            <w:hideMark/>
          </w:tcPr>
          <w:p w14:paraId="101A20E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556CD1A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290</w:t>
            </w:r>
          </w:p>
        </w:tc>
        <w:tc>
          <w:tcPr>
            <w:tcW w:w="860" w:type="dxa"/>
            <w:tcBorders>
              <w:top w:val="nil"/>
              <w:left w:val="nil"/>
              <w:bottom w:val="single" w:sz="4" w:space="0" w:color="808080"/>
              <w:right w:val="single" w:sz="4" w:space="0" w:color="808080"/>
            </w:tcBorders>
            <w:shd w:val="clear" w:color="000000" w:fill="FFFFFF"/>
            <w:noWrap/>
            <w:vAlign w:val="center"/>
            <w:hideMark/>
          </w:tcPr>
          <w:p w14:paraId="4AB2B83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472</w:t>
            </w:r>
          </w:p>
        </w:tc>
        <w:tc>
          <w:tcPr>
            <w:tcW w:w="1180" w:type="dxa"/>
            <w:tcBorders>
              <w:top w:val="nil"/>
              <w:left w:val="nil"/>
              <w:bottom w:val="single" w:sz="4" w:space="0" w:color="808080"/>
              <w:right w:val="single" w:sz="4" w:space="0" w:color="808080"/>
            </w:tcBorders>
            <w:shd w:val="clear" w:color="000000" w:fill="FFFFFF"/>
            <w:noWrap/>
            <w:vAlign w:val="center"/>
            <w:hideMark/>
          </w:tcPr>
          <w:p w14:paraId="4551448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$141,600</w:t>
            </w:r>
          </w:p>
        </w:tc>
        <w:tc>
          <w:tcPr>
            <w:tcW w:w="1164" w:type="dxa"/>
            <w:tcBorders>
              <w:top w:val="nil"/>
              <w:left w:val="nil"/>
              <w:bottom w:val="single" w:sz="4" w:space="0" w:color="808080"/>
              <w:right w:val="single" w:sz="4" w:space="0" w:color="808080"/>
            </w:tcBorders>
            <w:shd w:val="clear" w:color="000000" w:fill="FFFFFF"/>
            <w:noWrap/>
            <w:vAlign w:val="center"/>
            <w:hideMark/>
          </w:tcPr>
          <w:p w14:paraId="59BF049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4.69%</w:t>
            </w:r>
          </w:p>
        </w:tc>
      </w:tr>
      <w:tr w:rsidR="009A41CA" w:rsidRPr="00FF2162" w14:paraId="47FBB8A5"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42C4CB2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2B3699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07E7BE4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607C32A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 to 17</w:t>
            </w:r>
          </w:p>
        </w:tc>
        <w:tc>
          <w:tcPr>
            <w:tcW w:w="798" w:type="dxa"/>
            <w:tcBorders>
              <w:top w:val="nil"/>
              <w:left w:val="nil"/>
              <w:bottom w:val="single" w:sz="4" w:space="0" w:color="808080"/>
              <w:right w:val="single" w:sz="4" w:space="0" w:color="808080"/>
            </w:tcBorders>
            <w:shd w:val="clear" w:color="000000" w:fill="FFFFFF"/>
            <w:noWrap/>
            <w:vAlign w:val="center"/>
            <w:hideMark/>
          </w:tcPr>
          <w:p w14:paraId="17B0816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6961C1A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664F376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40" w:type="dxa"/>
            <w:tcBorders>
              <w:top w:val="nil"/>
              <w:left w:val="nil"/>
              <w:bottom w:val="single" w:sz="4" w:space="0" w:color="808080"/>
              <w:right w:val="single" w:sz="4" w:space="0" w:color="808080"/>
            </w:tcBorders>
            <w:shd w:val="clear" w:color="000000" w:fill="FFFFFF"/>
            <w:noWrap/>
            <w:vAlign w:val="center"/>
            <w:hideMark/>
          </w:tcPr>
          <w:p w14:paraId="080E31E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w:t>
            </w:r>
          </w:p>
        </w:tc>
        <w:tc>
          <w:tcPr>
            <w:tcW w:w="880" w:type="dxa"/>
            <w:tcBorders>
              <w:top w:val="nil"/>
              <w:left w:val="nil"/>
              <w:bottom w:val="single" w:sz="4" w:space="0" w:color="808080"/>
              <w:right w:val="single" w:sz="4" w:space="0" w:color="808080"/>
            </w:tcBorders>
            <w:shd w:val="clear" w:color="000000" w:fill="FFFFFF"/>
            <w:noWrap/>
            <w:vAlign w:val="center"/>
            <w:hideMark/>
          </w:tcPr>
          <w:p w14:paraId="239E4F6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w:t>
            </w:r>
          </w:p>
        </w:tc>
        <w:tc>
          <w:tcPr>
            <w:tcW w:w="1155" w:type="dxa"/>
            <w:tcBorders>
              <w:top w:val="nil"/>
              <w:left w:val="nil"/>
              <w:bottom w:val="single" w:sz="4" w:space="0" w:color="808080"/>
              <w:right w:val="single" w:sz="4" w:space="0" w:color="808080"/>
            </w:tcBorders>
            <w:shd w:val="clear" w:color="000000" w:fill="FFFFFF"/>
            <w:noWrap/>
            <w:vAlign w:val="center"/>
            <w:hideMark/>
          </w:tcPr>
          <w:p w14:paraId="0B59EBE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$6,900</w:t>
            </w:r>
          </w:p>
        </w:tc>
        <w:tc>
          <w:tcPr>
            <w:tcW w:w="1080" w:type="dxa"/>
            <w:tcBorders>
              <w:top w:val="nil"/>
              <w:left w:val="nil"/>
              <w:bottom w:val="single" w:sz="4" w:space="0" w:color="808080"/>
              <w:right w:val="single" w:sz="4" w:space="0" w:color="808080"/>
            </w:tcBorders>
            <w:shd w:val="clear" w:color="000000" w:fill="FFFFFF"/>
            <w:noWrap/>
            <w:vAlign w:val="center"/>
            <w:hideMark/>
          </w:tcPr>
          <w:p w14:paraId="13BAE41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03CC250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w:t>
            </w:r>
          </w:p>
        </w:tc>
        <w:tc>
          <w:tcPr>
            <w:tcW w:w="860" w:type="dxa"/>
            <w:tcBorders>
              <w:top w:val="nil"/>
              <w:left w:val="nil"/>
              <w:bottom w:val="single" w:sz="4" w:space="0" w:color="808080"/>
              <w:right w:val="single" w:sz="4" w:space="0" w:color="808080"/>
            </w:tcBorders>
            <w:shd w:val="clear" w:color="000000" w:fill="FFFFFF"/>
            <w:noWrap/>
            <w:vAlign w:val="center"/>
            <w:hideMark/>
          </w:tcPr>
          <w:p w14:paraId="49B5A15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w:t>
            </w:r>
          </w:p>
        </w:tc>
        <w:tc>
          <w:tcPr>
            <w:tcW w:w="1180" w:type="dxa"/>
            <w:tcBorders>
              <w:top w:val="nil"/>
              <w:left w:val="nil"/>
              <w:bottom w:val="single" w:sz="4" w:space="0" w:color="808080"/>
              <w:right w:val="single" w:sz="4" w:space="0" w:color="808080"/>
            </w:tcBorders>
            <w:shd w:val="clear" w:color="000000" w:fill="FFFFFF"/>
            <w:noWrap/>
            <w:vAlign w:val="center"/>
            <w:hideMark/>
          </w:tcPr>
          <w:p w14:paraId="57FB3CA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$7,500</w:t>
            </w:r>
          </w:p>
        </w:tc>
        <w:tc>
          <w:tcPr>
            <w:tcW w:w="1164" w:type="dxa"/>
            <w:tcBorders>
              <w:top w:val="nil"/>
              <w:left w:val="nil"/>
              <w:bottom w:val="single" w:sz="4" w:space="0" w:color="808080"/>
              <w:right w:val="single" w:sz="4" w:space="0" w:color="808080"/>
            </w:tcBorders>
            <w:shd w:val="clear" w:color="000000" w:fill="FFFFFF"/>
            <w:noWrap/>
            <w:vAlign w:val="center"/>
            <w:hideMark/>
          </w:tcPr>
          <w:p w14:paraId="5C51C4E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7.14%</w:t>
            </w:r>
          </w:p>
        </w:tc>
      </w:tr>
      <w:tr w:rsidR="009A41CA" w:rsidRPr="00FF2162" w14:paraId="5B2917B9"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1EE76CE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F49C76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3C73094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2437498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 &amp; 19</w:t>
            </w:r>
          </w:p>
        </w:tc>
        <w:tc>
          <w:tcPr>
            <w:tcW w:w="798" w:type="dxa"/>
            <w:tcBorders>
              <w:top w:val="nil"/>
              <w:left w:val="nil"/>
              <w:bottom w:val="single" w:sz="4" w:space="0" w:color="808080"/>
              <w:right w:val="single" w:sz="4" w:space="0" w:color="808080"/>
            </w:tcBorders>
            <w:shd w:val="clear" w:color="000000" w:fill="FFFFFF"/>
            <w:noWrap/>
            <w:vAlign w:val="center"/>
            <w:hideMark/>
          </w:tcPr>
          <w:p w14:paraId="780D638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34AF88C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4D1E512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40" w:type="dxa"/>
            <w:tcBorders>
              <w:top w:val="nil"/>
              <w:left w:val="nil"/>
              <w:bottom w:val="single" w:sz="4" w:space="0" w:color="808080"/>
              <w:right w:val="single" w:sz="4" w:space="0" w:color="808080"/>
            </w:tcBorders>
            <w:shd w:val="clear" w:color="000000" w:fill="FFFFFF"/>
            <w:noWrap/>
            <w:vAlign w:val="center"/>
            <w:hideMark/>
          </w:tcPr>
          <w:p w14:paraId="1F1CBE8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120</w:t>
            </w:r>
          </w:p>
        </w:tc>
        <w:tc>
          <w:tcPr>
            <w:tcW w:w="880" w:type="dxa"/>
            <w:tcBorders>
              <w:top w:val="nil"/>
              <w:left w:val="nil"/>
              <w:bottom w:val="single" w:sz="4" w:space="0" w:color="808080"/>
              <w:right w:val="single" w:sz="4" w:space="0" w:color="808080"/>
            </w:tcBorders>
            <w:shd w:val="clear" w:color="000000" w:fill="FFFFFF"/>
            <w:noWrap/>
            <w:vAlign w:val="center"/>
            <w:hideMark/>
          </w:tcPr>
          <w:p w14:paraId="2CC62E1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200</w:t>
            </w:r>
          </w:p>
        </w:tc>
        <w:tc>
          <w:tcPr>
            <w:tcW w:w="1155" w:type="dxa"/>
            <w:tcBorders>
              <w:top w:val="nil"/>
              <w:left w:val="nil"/>
              <w:bottom w:val="single" w:sz="4" w:space="0" w:color="808080"/>
              <w:right w:val="single" w:sz="4" w:space="0" w:color="808080"/>
            </w:tcBorders>
            <w:shd w:val="clear" w:color="000000" w:fill="FFFFFF"/>
            <w:noWrap/>
            <w:vAlign w:val="center"/>
            <w:hideMark/>
          </w:tcPr>
          <w:p w14:paraId="49E200A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$60,000</w:t>
            </w:r>
          </w:p>
        </w:tc>
        <w:tc>
          <w:tcPr>
            <w:tcW w:w="1080" w:type="dxa"/>
            <w:tcBorders>
              <w:top w:val="nil"/>
              <w:left w:val="nil"/>
              <w:bottom w:val="single" w:sz="4" w:space="0" w:color="808080"/>
              <w:right w:val="single" w:sz="4" w:space="0" w:color="808080"/>
            </w:tcBorders>
            <w:shd w:val="clear" w:color="000000" w:fill="FFFFFF"/>
            <w:noWrap/>
            <w:vAlign w:val="center"/>
            <w:hideMark/>
          </w:tcPr>
          <w:p w14:paraId="7E40665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07A285E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122</w:t>
            </w:r>
          </w:p>
        </w:tc>
        <w:tc>
          <w:tcPr>
            <w:tcW w:w="860" w:type="dxa"/>
            <w:tcBorders>
              <w:top w:val="nil"/>
              <w:left w:val="nil"/>
              <w:bottom w:val="single" w:sz="4" w:space="0" w:color="808080"/>
              <w:right w:val="single" w:sz="4" w:space="0" w:color="808080"/>
            </w:tcBorders>
            <w:shd w:val="clear" w:color="000000" w:fill="FFFFFF"/>
            <w:noWrap/>
            <w:vAlign w:val="center"/>
            <w:hideMark/>
          </w:tcPr>
          <w:p w14:paraId="00F88DA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206</w:t>
            </w:r>
          </w:p>
        </w:tc>
        <w:tc>
          <w:tcPr>
            <w:tcW w:w="1180" w:type="dxa"/>
            <w:tcBorders>
              <w:top w:val="nil"/>
              <w:left w:val="nil"/>
              <w:bottom w:val="single" w:sz="4" w:space="0" w:color="808080"/>
              <w:right w:val="single" w:sz="4" w:space="0" w:color="808080"/>
            </w:tcBorders>
            <w:shd w:val="clear" w:color="000000" w:fill="FFFFFF"/>
            <w:noWrap/>
            <w:vAlign w:val="center"/>
            <w:hideMark/>
          </w:tcPr>
          <w:p w14:paraId="5A5FB84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$61,800</w:t>
            </w:r>
          </w:p>
        </w:tc>
        <w:tc>
          <w:tcPr>
            <w:tcW w:w="1164" w:type="dxa"/>
            <w:tcBorders>
              <w:top w:val="nil"/>
              <w:left w:val="nil"/>
              <w:bottom w:val="single" w:sz="4" w:space="0" w:color="808080"/>
              <w:right w:val="single" w:sz="4" w:space="0" w:color="808080"/>
            </w:tcBorders>
            <w:shd w:val="clear" w:color="000000" w:fill="FFFFFF"/>
            <w:noWrap/>
            <w:vAlign w:val="center"/>
            <w:hideMark/>
          </w:tcPr>
          <w:p w14:paraId="252D6FD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1.67%</w:t>
            </w:r>
          </w:p>
        </w:tc>
      </w:tr>
      <w:tr w:rsidR="009A41CA" w:rsidRPr="00FF2162" w14:paraId="6CA1AA6A"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27FF50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1E7680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758DC82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5B4364B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 to 24</w:t>
            </w:r>
          </w:p>
        </w:tc>
        <w:tc>
          <w:tcPr>
            <w:tcW w:w="798" w:type="dxa"/>
            <w:tcBorders>
              <w:top w:val="nil"/>
              <w:left w:val="nil"/>
              <w:bottom w:val="single" w:sz="4" w:space="0" w:color="808080"/>
              <w:right w:val="single" w:sz="4" w:space="0" w:color="808080"/>
            </w:tcBorders>
            <w:shd w:val="clear" w:color="000000" w:fill="FFFFFF"/>
            <w:noWrap/>
            <w:vAlign w:val="center"/>
            <w:hideMark/>
          </w:tcPr>
          <w:p w14:paraId="437AB7E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55ED544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0CC73FA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40" w:type="dxa"/>
            <w:tcBorders>
              <w:top w:val="nil"/>
              <w:left w:val="nil"/>
              <w:bottom w:val="single" w:sz="4" w:space="0" w:color="808080"/>
              <w:right w:val="single" w:sz="4" w:space="0" w:color="808080"/>
            </w:tcBorders>
            <w:shd w:val="clear" w:color="000000" w:fill="FFFFFF"/>
            <w:noWrap/>
            <w:vAlign w:val="center"/>
            <w:hideMark/>
          </w:tcPr>
          <w:p w14:paraId="52E28A7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80</w:t>
            </w:r>
          </w:p>
        </w:tc>
        <w:tc>
          <w:tcPr>
            <w:tcW w:w="880" w:type="dxa"/>
            <w:tcBorders>
              <w:top w:val="nil"/>
              <w:left w:val="nil"/>
              <w:bottom w:val="single" w:sz="4" w:space="0" w:color="808080"/>
              <w:right w:val="single" w:sz="4" w:space="0" w:color="808080"/>
            </w:tcBorders>
            <w:shd w:val="clear" w:color="000000" w:fill="FFFFFF"/>
            <w:noWrap/>
            <w:vAlign w:val="center"/>
            <w:hideMark/>
          </w:tcPr>
          <w:p w14:paraId="57E5EC8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127</w:t>
            </w:r>
          </w:p>
        </w:tc>
        <w:tc>
          <w:tcPr>
            <w:tcW w:w="1155" w:type="dxa"/>
            <w:tcBorders>
              <w:top w:val="nil"/>
              <w:left w:val="nil"/>
              <w:bottom w:val="single" w:sz="4" w:space="0" w:color="808080"/>
              <w:right w:val="single" w:sz="4" w:space="0" w:color="808080"/>
            </w:tcBorders>
            <w:shd w:val="clear" w:color="000000" w:fill="FFFFFF"/>
            <w:noWrap/>
            <w:vAlign w:val="center"/>
            <w:hideMark/>
          </w:tcPr>
          <w:p w14:paraId="2AB03BA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$38,100</w:t>
            </w:r>
          </w:p>
        </w:tc>
        <w:tc>
          <w:tcPr>
            <w:tcW w:w="1080" w:type="dxa"/>
            <w:tcBorders>
              <w:top w:val="nil"/>
              <w:left w:val="nil"/>
              <w:bottom w:val="single" w:sz="4" w:space="0" w:color="808080"/>
              <w:right w:val="single" w:sz="4" w:space="0" w:color="808080"/>
            </w:tcBorders>
            <w:shd w:val="clear" w:color="000000" w:fill="FFFFFF"/>
            <w:noWrap/>
            <w:vAlign w:val="center"/>
            <w:hideMark/>
          </w:tcPr>
          <w:p w14:paraId="45ED677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3FA7D68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84</w:t>
            </w:r>
          </w:p>
        </w:tc>
        <w:tc>
          <w:tcPr>
            <w:tcW w:w="860" w:type="dxa"/>
            <w:tcBorders>
              <w:top w:val="nil"/>
              <w:left w:val="nil"/>
              <w:bottom w:val="single" w:sz="4" w:space="0" w:color="808080"/>
              <w:right w:val="single" w:sz="4" w:space="0" w:color="808080"/>
            </w:tcBorders>
            <w:shd w:val="clear" w:color="000000" w:fill="FFFFFF"/>
            <w:noWrap/>
            <w:vAlign w:val="center"/>
            <w:hideMark/>
          </w:tcPr>
          <w:p w14:paraId="24DD50F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128</w:t>
            </w:r>
          </w:p>
        </w:tc>
        <w:tc>
          <w:tcPr>
            <w:tcW w:w="1180" w:type="dxa"/>
            <w:tcBorders>
              <w:top w:val="nil"/>
              <w:left w:val="nil"/>
              <w:bottom w:val="single" w:sz="4" w:space="0" w:color="808080"/>
              <w:right w:val="single" w:sz="4" w:space="0" w:color="808080"/>
            </w:tcBorders>
            <w:shd w:val="clear" w:color="000000" w:fill="FFFFFF"/>
            <w:noWrap/>
            <w:vAlign w:val="center"/>
            <w:hideMark/>
          </w:tcPr>
          <w:p w14:paraId="59779A0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$38,400</w:t>
            </w:r>
          </w:p>
        </w:tc>
        <w:tc>
          <w:tcPr>
            <w:tcW w:w="1164" w:type="dxa"/>
            <w:tcBorders>
              <w:top w:val="nil"/>
              <w:left w:val="nil"/>
              <w:bottom w:val="single" w:sz="4" w:space="0" w:color="808080"/>
              <w:right w:val="single" w:sz="4" w:space="0" w:color="808080"/>
            </w:tcBorders>
            <w:shd w:val="clear" w:color="000000" w:fill="FFFFFF"/>
            <w:noWrap/>
            <w:vAlign w:val="center"/>
            <w:hideMark/>
          </w:tcPr>
          <w:p w14:paraId="5C5CBBE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w:t>
            </w:r>
          </w:p>
        </w:tc>
      </w:tr>
      <w:tr w:rsidR="009A41CA" w:rsidRPr="00FF2162" w14:paraId="387746CA"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11139D5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888F88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79B3945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794F592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 to 29</w:t>
            </w:r>
          </w:p>
        </w:tc>
        <w:tc>
          <w:tcPr>
            <w:tcW w:w="798" w:type="dxa"/>
            <w:tcBorders>
              <w:top w:val="nil"/>
              <w:left w:val="nil"/>
              <w:bottom w:val="single" w:sz="4" w:space="0" w:color="808080"/>
              <w:right w:val="single" w:sz="4" w:space="0" w:color="808080"/>
            </w:tcBorders>
            <w:shd w:val="clear" w:color="000000" w:fill="FFFFFF"/>
            <w:noWrap/>
            <w:vAlign w:val="center"/>
            <w:hideMark/>
          </w:tcPr>
          <w:p w14:paraId="741CDF6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12B333F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7FDDFB9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40" w:type="dxa"/>
            <w:tcBorders>
              <w:top w:val="nil"/>
              <w:left w:val="nil"/>
              <w:bottom w:val="single" w:sz="4" w:space="0" w:color="808080"/>
              <w:right w:val="single" w:sz="4" w:space="0" w:color="808080"/>
            </w:tcBorders>
            <w:shd w:val="clear" w:color="000000" w:fill="FFFFFF"/>
            <w:noWrap/>
            <w:vAlign w:val="center"/>
            <w:hideMark/>
          </w:tcPr>
          <w:p w14:paraId="020B01F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w:t>
            </w:r>
          </w:p>
        </w:tc>
        <w:tc>
          <w:tcPr>
            <w:tcW w:w="880" w:type="dxa"/>
            <w:tcBorders>
              <w:top w:val="nil"/>
              <w:left w:val="nil"/>
              <w:bottom w:val="single" w:sz="4" w:space="0" w:color="808080"/>
              <w:right w:val="single" w:sz="4" w:space="0" w:color="808080"/>
            </w:tcBorders>
            <w:shd w:val="clear" w:color="000000" w:fill="FFFFFF"/>
            <w:noWrap/>
            <w:vAlign w:val="center"/>
            <w:hideMark/>
          </w:tcPr>
          <w:p w14:paraId="7B58311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w:t>
            </w:r>
          </w:p>
        </w:tc>
        <w:tc>
          <w:tcPr>
            <w:tcW w:w="1155" w:type="dxa"/>
            <w:tcBorders>
              <w:top w:val="nil"/>
              <w:left w:val="nil"/>
              <w:bottom w:val="single" w:sz="4" w:space="0" w:color="808080"/>
              <w:right w:val="single" w:sz="4" w:space="0" w:color="808080"/>
            </w:tcBorders>
            <w:shd w:val="clear" w:color="000000" w:fill="FFFFFF"/>
            <w:noWrap/>
            <w:vAlign w:val="center"/>
            <w:hideMark/>
          </w:tcPr>
          <w:p w14:paraId="015FDB3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$7,800</w:t>
            </w:r>
          </w:p>
        </w:tc>
        <w:tc>
          <w:tcPr>
            <w:tcW w:w="1080" w:type="dxa"/>
            <w:tcBorders>
              <w:top w:val="nil"/>
              <w:left w:val="nil"/>
              <w:bottom w:val="single" w:sz="4" w:space="0" w:color="808080"/>
              <w:right w:val="single" w:sz="4" w:space="0" w:color="808080"/>
            </w:tcBorders>
            <w:shd w:val="clear" w:color="000000" w:fill="FFFFFF"/>
            <w:noWrap/>
            <w:vAlign w:val="center"/>
            <w:hideMark/>
          </w:tcPr>
          <w:p w14:paraId="556A46B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6927C3F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w:t>
            </w:r>
          </w:p>
        </w:tc>
        <w:tc>
          <w:tcPr>
            <w:tcW w:w="860" w:type="dxa"/>
            <w:tcBorders>
              <w:top w:val="nil"/>
              <w:left w:val="nil"/>
              <w:bottom w:val="single" w:sz="4" w:space="0" w:color="808080"/>
              <w:right w:val="single" w:sz="4" w:space="0" w:color="808080"/>
            </w:tcBorders>
            <w:shd w:val="clear" w:color="000000" w:fill="FFFFFF"/>
            <w:noWrap/>
            <w:vAlign w:val="center"/>
            <w:hideMark/>
          </w:tcPr>
          <w:p w14:paraId="35964FE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37</w:t>
            </w:r>
          </w:p>
        </w:tc>
        <w:tc>
          <w:tcPr>
            <w:tcW w:w="1180" w:type="dxa"/>
            <w:tcBorders>
              <w:top w:val="nil"/>
              <w:left w:val="nil"/>
              <w:bottom w:val="single" w:sz="4" w:space="0" w:color="808080"/>
              <w:right w:val="single" w:sz="4" w:space="0" w:color="808080"/>
            </w:tcBorders>
            <w:shd w:val="clear" w:color="000000" w:fill="FFFFFF"/>
            <w:noWrap/>
            <w:vAlign w:val="center"/>
            <w:hideMark/>
          </w:tcPr>
          <w:p w14:paraId="6283EA9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$11,100</w:t>
            </w:r>
          </w:p>
        </w:tc>
        <w:tc>
          <w:tcPr>
            <w:tcW w:w="1164" w:type="dxa"/>
            <w:tcBorders>
              <w:top w:val="nil"/>
              <w:left w:val="nil"/>
              <w:bottom w:val="single" w:sz="4" w:space="0" w:color="808080"/>
              <w:right w:val="single" w:sz="4" w:space="0" w:color="808080"/>
            </w:tcBorders>
            <w:shd w:val="clear" w:color="000000" w:fill="FFFFFF"/>
            <w:noWrap/>
            <w:vAlign w:val="center"/>
            <w:hideMark/>
          </w:tcPr>
          <w:p w14:paraId="79CC94D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29.41%</w:t>
            </w:r>
          </w:p>
        </w:tc>
      </w:tr>
      <w:tr w:rsidR="009A41CA" w:rsidRPr="00FF2162" w14:paraId="49B9F2B4"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2E373E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7AE2011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4B50B49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722CA14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 to 34</w:t>
            </w:r>
          </w:p>
        </w:tc>
        <w:tc>
          <w:tcPr>
            <w:tcW w:w="798" w:type="dxa"/>
            <w:tcBorders>
              <w:top w:val="nil"/>
              <w:left w:val="nil"/>
              <w:bottom w:val="single" w:sz="4" w:space="0" w:color="808080"/>
              <w:right w:val="single" w:sz="4" w:space="0" w:color="808080"/>
            </w:tcBorders>
            <w:shd w:val="clear" w:color="000000" w:fill="FFFFFF"/>
            <w:noWrap/>
            <w:vAlign w:val="center"/>
            <w:hideMark/>
          </w:tcPr>
          <w:p w14:paraId="35330E6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02BBA24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734DBEC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40" w:type="dxa"/>
            <w:tcBorders>
              <w:top w:val="nil"/>
              <w:left w:val="nil"/>
              <w:bottom w:val="single" w:sz="4" w:space="0" w:color="808080"/>
              <w:right w:val="single" w:sz="4" w:space="0" w:color="808080"/>
            </w:tcBorders>
            <w:shd w:val="clear" w:color="000000" w:fill="FFFFFF"/>
            <w:noWrap/>
            <w:vAlign w:val="center"/>
            <w:hideMark/>
          </w:tcPr>
          <w:p w14:paraId="089DE17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w:t>
            </w:r>
          </w:p>
        </w:tc>
        <w:tc>
          <w:tcPr>
            <w:tcW w:w="880" w:type="dxa"/>
            <w:tcBorders>
              <w:top w:val="nil"/>
              <w:left w:val="nil"/>
              <w:bottom w:val="single" w:sz="4" w:space="0" w:color="808080"/>
              <w:right w:val="single" w:sz="4" w:space="0" w:color="808080"/>
            </w:tcBorders>
            <w:shd w:val="clear" w:color="000000" w:fill="FFFFFF"/>
            <w:noWrap/>
            <w:vAlign w:val="center"/>
            <w:hideMark/>
          </w:tcPr>
          <w:p w14:paraId="2BDE9F8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w:t>
            </w:r>
          </w:p>
        </w:tc>
        <w:tc>
          <w:tcPr>
            <w:tcW w:w="1155" w:type="dxa"/>
            <w:tcBorders>
              <w:top w:val="nil"/>
              <w:left w:val="nil"/>
              <w:bottom w:val="single" w:sz="4" w:space="0" w:color="808080"/>
              <w:right w:val="single" w:sz="4" w:space="0" w:color="808080"/>
            </w:tcBorders>
            <w:shd w:val="clear" w:color="000000" w:fill="FFFFFF"/>
            <w:noWrap/>
            <w:vAlign w:val="center"/>
            <w:hideMark/>
          </w:tcPr>
          <w:p w14:paraId="169A614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$6,600</w:t>
            </w:r>
          </w:p>
        </w:tc>
        <w:tc>
          <w:tcPr>
            <w:tcW w:w="1080" w:type="dxa"/>
            <w:tcBorders>
              <w:top w:val="nil"/>
              <w:left w:val="nil"/>
              <w:bottom w:val="single" w:sz="4" w:space="0" w:color="808080"/>
              <w:right w:val="single" w:sz="4" w:space="0" w:color="808080"/>
            </w:tcBorders>
            <w:shd w:val="clear" w:color="000000" w:fill="FFFFFF"/>
            <w:noWrap/>
            <w:vAlign w:val="center"/>
            <w:hideMark/>
          </w:tcPr>
          <w:p w14:paraId="3B92777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7CFF1E6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w:t>
            </w:r>
          </w:p>
        </w:tc>
        <w:tc>
          <w:tcPr>
            <w:tcW w:w="860" w:type="dxa"/>
            <w:tcBorders>
              <w:top w:val="nil"/>
              <w:left w:val="nil"/>
              <w:bottom w:val="single" w:sz="4" w:space="0" w:color="808080"/>
              <w:right w:val="single" w:sz="4" w:space="0" w:color="808080"/>
            </w:tcBorders>
            <w:shd w:val="clear" w:color="000000" w:fill="FFFFFF"/>
            <w:noWrap/>
            <w:vAlign w:val="center"/>
            <w:hideMark/>
          </w:tcPr>
          <w:p w14:paraId="623E120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w:t>
            </w:r>
          </w:p>
        </w:tc>
        <w:tc>
          <w:tcPr>
            <w:tcW w:w="1180" w:type="dxa"/>
            <w:tcBorders>
              <w:top w:val="nil"/>
              <w:left w:val="nil"/>
              <w:bottom w:val="single" w:sz="4" w:space="0" w:color="808080"/>
              <w:right w:val="single" w:sz="4" w:space="0" w:color="808080"/>
            </w:tcBorders>
            <w:shd w:val="clear" w:color="000000" w:fill="FFFFFF"/>
            <w:noWrap/>
            <w:vAlign w:val="center"/>
            <w:hideMark/>
          </w:tcPr>
          <w:p w14:paraId="0246BB2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$5,400</w:t>
            </w:r>
          </w:p>
        </w:tc>
        <w:tc>
          <w:tcPr>
            <w:tcW w:w="1164" w:type="dxa"/>
            <w:tcBorders>
              <w:top w:val="nil"/>
              <w:left w:val="nil"/>
              <w:bottom w:val="single" w:sz="4" w:space="0" w:color="808080"/>
              <w:right w:val="single" w:sz="4" w:space="0" w:color="808080"/>
            </w:tcBorders>
            <w:shd w:val="clear" w:color="000000" w:fill="FFFFFF"/>
            <w:noWrap/>
            <w:vAlign w:val="center"/>
            <w:hideMark/>
          </w:tcPr>
          <w:p w14:paraId="6E86F03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-14.29%</w:t>
            </w:r>
          </w:p>
        </w:tc>
      </w:tr>
      <w:tr w:rsidR="009A41CA" w:rsidRPr="00FF2162" w14:paraId="0DE59FE3"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DA0BEE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AC78F4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74CFC8C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6256EA3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35 to 39</w:t>
            </w:r>
          </w:p>
        </w:tc>
        <w:tc>
          <w:tcPr>
            <w:tcW w:w="798" w:type="dxa"/>
            <w:tcBorders>
              <w:top w:val="nil"/>
              <w:left w:val="nil"/>
              <w:bottom w:val="single" w:sz="4" w:space="0" w:color="808080"/>
              <w:right w:val="single" w:sz="4" w:space="0" w:color="808080"/>
            </w:tcBorders>
            <w:shd w:val="clear" w:color="000000" w:fill="FFFFFF"/>
            <w:noWrap/>
            <w:vAlign w:val="center"/>
            <w:hideMark/>
          </w:tcPr>
          <w:p w14:paraId="3B640AF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0806389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71B4F66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40" w:type="dxa"/>
            <w:tcBorders>
              <w:top w:val="nil"/>
              <w:left w:val="nil"/>
              <w:bottom w:val="single" w:sz="4" w:space="0" w:color="808080"/>
              <w:right w:val="single" w:sz="4" w:space="0" w:color="808080"/>
            </w:tcBorders>
            <w:shd w:val="clear" w:color="000000" w:fill="FFFFFF"/>
            <w:noWrap/>
            <w:vAlign w:val="center"/>
            <w:hideMark/>
          </w:tcPr>
          <w:p w14:paraId="465DC48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880" w:type="dxa"/>
            <w:tcBorders>
              <w:top w:val="nil"/>
              <w:left w:val="nil"/>
              <w:bottom w:val="single" w:sz="4" w:space="0" w:color="808080"/>
              <w:right w:val="single" w:sz="4" w:space="0" w:color="808080"/>
            </w:tcBorders>
            <w:shd w:val="clear" w:color="000000" w:fill="FFFFFF"/>
            <w:noWrap/>
            <w:vAlign w:val="center"/>
            <w:hideMark/>
          </w:tcPr>
          <w:p w14:paraId="164A4E1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1155" w:type="dxa"/>
            <w:tcBorders>
              <w:top w:val="nil"/>
              <w:left w:val="nil"/>
              <w:bottom w:val="single" w:sz="4" w:space="0" w:color="808080"/>
              <w:right w:val="single" w:sz="4" w:space="0" w:color="808080"/>
            </w:tcBorders>
            <w:shd w:val="clear" w:color="000000" w:fill="FFFFFF"/>
            <w:noWrap/>
            <w:vAlign w:val="center"/>
            <w:hideMark/>
          </w:tcPr>
          <w:p w14:paraId="3BA254F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$2,100</w:t>
            </w:r>
          </w:p>
        </w:tc>
        <w:tc>
          <w:tcPr>
            <w:tcW w:w="1080" w:type="dxa"/>
            <w:tcBorders>
              <w:top w:val="nil"/>
              <w:left w:val="nil"/>
              <w:bottom w:val="single" w:sz="4" w:space="0" w:color="808080"/>
              <w:right w:val="single" w:sz="4" w:space="0" w:color="808080"/>
            </w:tcBorders>
            <w:shd w:val="clear" w:color="000000" w:fill="FFFFFF"/>
            <w:noWrap/>
            <w:vAlign w:val="center"/>
            <w:hideMark/>
          </w:tcPr>
          <w:p w14:paraId="5DA18F2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19FE5AD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w:t>
            </w:r>
          </w:p>
        </w:tc>
        <w:tc>
          <w:tcPr>
            <w:tcW w:w="860" w:type="dxa"/>
            <w:tcBorders>
              <w:top w:val="nil"/>
              <w:left w:val="nil"/>
              <w:bottom w:val="single" w:sz="4" w:space="0" w:color="808080"/>
              <w:right w:val="single" w:sz="4" w:space="0" w:color="808080"/>
            </w:tcBorders>
            <w:shd w:val="clear" w:color="000000" w:fill="FFFFFF"/>
            <w:noWrap/>
            <w:vAlign w:val="center"/>
            <w:hideMark/>
          </w:tcPr>
          <w:p w14:paraId="4DF0758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w:t>
            </w:r>
          </w:p>
        </w:tc>
        <w:tc>
          <w:tcPr>
            <w:tcW w:w="1180" w:type="dxa"/>
            <w:tcBorders>
              <w:top w:val="nil"/>
              <w:left w:val="nil"/>
              <w:bottom w:val="single" w:sz="4" w:space="0" w:color="808080"/>
              <w:right w:val="single" w:sz="4" w:space="0" w:color="808080"/>
            </w:tcBorders>
            <w:shd w:val="clear" w:color="000000" w:fill="FFFFFF"/>
            <w:noWrap/>
            <w:vAlign w:val="center"/>
            <w:hideMark/>
          </w:tcPr>
          <w:p w14:paraId="1CD97A1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$5,700</w:t>
            </w:r>
          </w:p>
        </w:tc>
        <w:tc>
          <w:tcPr>
            <w:tcW w:w="1164" w:type="dxa"/>
            <w:tcBorders>
              <w:top w:val="nil"/>
              <w:left w:val="nil"/>
              <w:bottom w:val="single" w:sz="4" w:space="0" w:color="808080"/>
              <w:right w:val="single" w:sz="4" w:space="0" w:color="808080"/>
            </w:tcBorders>
            <w:shd w:val="clear" w:color="000000" w:fill="FFFFFF"/>
            <w:noWrap/>
            <w:vAlign w:val="center"/>
            <w:hideMark/>
          </w:tcPr>
          <w:p w14:paraId="5E2D60C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83.33%</w:t>
            </w:r>
          </w:p>
        </w:tc>
      </w:tr>
      <w:tr w:rsidR="009A41CA" w:rsidRPr="00FF2162" w14:paraId="58C75F1F"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D337DC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7B6D7C4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3246B8F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5E31D21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 to 49</w:t>
            </w:r>
          </w:p>
        </w:tc>
        <w:tc>
          <w:tcPr>
            <w:tcW w:w="798" w:type="dxa"/>
            <w:tcBorders>
              <w:top w:val="nil"/>
              <w:left w:val="nil"/>
              <w:bottom w:val="single" w:sz="4" w:space="0" w:color="808080"/>
              <w:right w:val="single" w:sz="4" w:space="0" w:color="808080"/>
            </w:tcBorders>
            <w:shd w:val="clear" w:color="000000" w:fill="FFFFFF"/>
            <w:noWrap/>
            <w:vAlign w:val="center"/>
            <w:hideMark/>
          </w:tcPr>
          <w:p w14:paraId="38557C5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42901A7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2D53AFD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40" w:type="dxa"/>
            <w:tcBorders>
              <w:top w:val="nil"/>
              <w:left w:val="nil"/>
              <w:bottom w:val="single" w:sz="4" w:space="0" w:color="808080"/>
              <w:right w:val="single" w:sz="4" w:space="0" w:color="808080"/>
            </w:tcBorders>
            <w:shd w:val="clear" w:color="000000" w:fill="FFFFFF"/>
            <w:noWrap/>
            <w:vAlign w:val="center"/>
            <w:hideMark/>
          </w:tcPr>
          <w:p w14:paraId="7E8E249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w:t>
            </w:r>
          </w:p>
        </w:tc>
        <w:tc>
          <w:tcPr>
            <w:tcW w:w="880" w:type="dxa"/>
            <w:tcBorders>
              <w:top w:val="nil"/>
              <w:left w:val="nil"/>
              <w:bottom w:val="single" w:sz="4" w:space="0" w:color="808080"/>
              <w:right w:val="single" w:sz="4" w:space="0" w:color="808080"/>
            </w:tcBorders>
            <w:shd w:val="clear" w:color="000000" w:fill="FFFFFF"/>
            <w:noWrap/>
            <w:vAlign w:val="center"/>
            <w:hideMark/>
          </w:tcPr>
          <w:p w14:paraId="2E1FCD3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w:t>
            </w:r>
          </w:p>
        </w:tc>
        <w:tc>
          <w:tcPr>
            <w:tcW w:w="1155" w:type="dxa"/>
            <w:tcBorders>
              <w:top w:val="nil"/>
              <w:left w:val="nil"/>
              <w:bottom w:val="single" w:sz="4" w:space="0" w:color="808080"/>
              <w:right w:val="single" w:sz="4" w:space="0" w:color="808080"/>
            </w:tcBorders>
            <w:shd w:val="clear" w:color="000000" w:fill="FFFFFF"/>
            <w:noWrap/>
            <w:vAlign w:val="center"/>
            <w:hideMark/>
          </w:tcPr>
          <w:p w14:paraId="15108E9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$7,800</w:t>
            </w:r>
          </w:p>
        </w:tc>
        <w:tc>
          <w:tcPr>
            <w:tcW w:w="1080" w:type="dxa"/>
            <w:tcBorders>
              <w:top w:val="nil"/>
              <w:left w:val="nil"/>
              <w:bottom w:val="single" w:sz="4" w:space="0" w:color="808080"/>
              <w:right w:val="single" w:sz="4" w:space="0" w:color="808080"/>
            </w:tcBorders>
            <w:shd w:val="clear" w:color="000000" w:fill="FFFFFF"/>
            <w:noWrap/>
            <w:vAlign w:val="center"/>
            <w:hideMark/>
          </w:tcPr>
          <w:p w14:paraId="373A5DD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552EE30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w:t>
            </w:r>
          </w:p>
        </w:tc>
        <w:tc>
          <w:tcPr>
            <w:tcW w:w="860" w:type="dxa"/>
            <w:tcBorders>
              <w:top w:val="nil"/>
              <w:left w:val="nil"/>
              <w:bottom w:val="single" w:sz="4" w:space="0" w:color="808080"/>
              <w:right w:val="single" w:sz="4" w:space="0" w:color="808080"/>
            </w:tcBorders>
            <w:shd w:val="clear" w:color="000000" w:fill="FFFFFF"/>
            <w:noWrap/>
            <w:vAlign w:val="center"/>
            <w:hideMark/>
          </w:tcPr>
          <w:p w14:paraId="02C8B99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24</w:t>
            </w:r>
          </w:p>
        </w:tc>
        <w:tc>
          <w:tcPr>
            <w:tcW w:w="1180" w:type="dxa"/>
            <w:tcBorders>
              <w:top w:val="nil"/>
              <w:left w:val="nil"/>
              <w:bottom w:val="single" w:sz="4" w:space="0" w:color="808080"/>
              <w:right w:val="single" w:sz="4" w:space="0" w:color="808080"/>
            </w:tcBorders>
            <w:shd w:val="clear" w:color="000000" w:fill="FFFFFF"/>
            <w:noWrap/>
            <w:vAlign w:val="center"/>
            <w:hideMark/>
          </w:tcPr>
          <w:p w14:paraId="6985CB1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$7,200</w:t>
            </w:r>
          </w:p>
        </w:tc>
        <w:tc>
          <w:tcPr>
            <w:tcW w:w="1164" w:type="dxa"/>
            <w:tcBorders>
              <w:top w:val="nil"/>
              <w:left w:val="nil"/>
              <w:bottom w:val="single" w:sz="4" w:space="0" w:color="808080"/>
              <w:right w:val="single" w:sz="4" w:space="0" w:color="808080"/>
            </w:tcBorders>
            <w:shd w:val="clear" w:color="000000" w:fill="FFFFFF"/>
            <w:noWrap/>
            <w:vAlign w:val="center"/>
            <w:hideMark/>
          </w:tcPr>
          <w:p w14:paraId="4CCC683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-12.50%</w:t>
            </w:r>
          </w:p>
        </w:tc>
      </w:tr>
      <w:tr w:rsidR="009A41CA" w:rsidRPr="00FF2162" w14:paraId="2BD6E9AE"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399113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23716F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2679F33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2F73DF1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 +</w:t>
            </w:r>
          </w:p>
        </w:tc>
        <w:tc>
          <w:tcPr>
            <w:tcW w:w="798" w:type="dxa"/>
            <w:tcBorders>
              <w:top w:val="nil"/>
              <w:left w:val="nil"/>
              <w:bottom w:val="single" w:sz="4" w:space="0" w:color="808080"/>
              <w:right w:val="single" w:sz="4" w:space="0" w:color="808080"/>
            </w:tcBorders>
            <w:shd w:val="clear" w:color="000000" w:fill="FFFFFF"/>
            <w:noWrap/>
            <w:vAlign w:val="center"/>
            <w:hideMark/>
          </w:tcPr>
          <w:p w14:paraId="0B416C7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67EACA2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355AFBF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40" w:type="dxa"/>
            <w:tcBorders>
              <w:top w:val="nil"/>
              <w:left w:val="nil"/>
              <w:bottom w:val="single" w:sz="4" w:space="0" w:color="808080"/>
              <w:right w:val="single" w:sz="4" w:space="0" w:color="808080"/>
            </w:tcBorders>
            <w:shd w:val="clear" w:color="000000" w:fill="FFFFFF"/>
            <w:noWrap/>
            <w:vAlign w:val="center"/>
            <w:hideMark/>
          </w:tcPr>
          <w:p w14:paraId="7E81D20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w:t>
            </w:r>
          </w:p>
        </w:tc>
        <w:tc>
          <w:tcPr>
            <w:tcW w:w="880" w:type="dxa"/>
            <w:tcBorders>
              <w:top w:val="nil"/>
              <w:left w:val="nil"/>
              <w:bottom w:val="single" w:sz="4" w:space="0" w:color="808080"/>
              <w:right w:val="single" w:sz="4" w:space="0" w:color="808080"/>
            </w:tcBorders>
            <w:shd w:val="clear" w:color="000000" w:fill="FFFFFF"/>
            <w:noWrap/>
            <w:vAlign w:val="center"/>
            <w:hideMark/>
          </w:tcPr>
          <w:p w14:paraId="556259F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w:t>
            </w:r>
          </w:p>
        </w:tc>
        <w:tc>
          <w:tcPr>
            <w:tcW w:w="1155" w:type="dxa"/>
            <w:tcBorders>
              <w:top w:val="nil"/>
              <w:left w:val="nil"/>
              <w:bottom w:val="single" w:sz="4" w:space="0" w:color="808080"/>
              <w:right w:val="single" w:sz="4" w:space="0" w:color="808080"/>
            </w:tcBorders>
            <w:shd w:val="clear" w:color="000000" w:fill="FFFFFF"/>
            <w:noWrap/>
            <w:vAlign w:val="center"/>
            <w:hideMark/>
          </w:tcPr>
          <w:p w14:paraId="3921237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$5,700</w:t>
            </w:r>
          </w:p>
        </w:tc>
        <w:tc>
          <w:tcPr>
            <w:tcW w:w="1080" w:type="dxa"/>
            <w:tcBorders>
              <w:top w:val="nil"/>
              <w:left w:val="nil"/>
              <w:bottom w:val="single" w:sz="4" w:space="0" w:color="808080"/>
              <w:right w:val="single" w:sz="4" w:space="0" w:color="808080"/>
            </w:tcBorders>
            <w:shd w:val="clear" w:color="000000" w:fill="FFFFFF"/>
            <w:noWrap/>
            <w:vAlign w:val="center"/>
            <w:hideMark/>
          </w:tcPr>
          <w:p w14:paraId="475AF09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06CD831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w:t>
            </w:r>
          </w:p>
        </w:tc>
        <w:tc>
          <w:tcPr>
            <w:tcW w:w="860" w:type="dxa"/>
            <w:tcBorders>
              <w:top w:val="nil"/>
              <w:left w:val="nil"/>
              <w:bottom w:val="single" w:sz="4" w:space="0" w:color="808080"/>
              <w:right w:val="single" w:sz="4" w:space="0" w:color="808080"/>
            </w:tcBorders>
            <w:shd w:val="clear" w:color="000000" w:fill="FFFFFF"/>
            <w:noWrap/>
            <w:vAlign w:val="center"/>
            <w:hideMark/>
          </w:tcPr>
          <w:p w14:paraId="152ACAD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w:t>
            </w:r>
          </w:p>
        </w:tc>
        <w:tc>
          <w:tcPr>
            <w:tcW w:w="1180" w:type="dxa"/>
            <w:tcBorders>
              <w:top w:val="nil"/>
              <w:left w:val="nil"/>
              <w:bottom w:val="single" w:sz="4" w:space="0" w:color="808080"/>
              <w:right w:val="single" w:sz="4" w:space="0" w:color="808080"/>
            </w:tcBorders>
            <w:shd w:val="clear" w:color="000000" w:fill="FFFFFF"/>
            <w:noWrap/>
            <w:vAlign w:val="center"/>
            <w:hideMark/>
          </w:tcPr>
          <w:p w14:paraId="25B490D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$4,500</w:t>
            </w:r>
          </w:p>
        </w:tc>
        <w:tc>
          <w:tcPr>
            <w:tcW w:w="1164" w:type="dxa"/>
            <w:tcBorders>
              <w:top w:val="nil"/>
              <w:left w:val="nil"/>
              <w:bottom w:val="single" w:sz="4" w:space="0" w:color="808080"/>
              <w:right w:val="single" w:sz="4" w:space="0" w:color="808080"/>
            </w:tcBorders>
            <w:shd w:val="clear" w:color="000000" w:fill="FFFFFF"/>
            <w:noWrap/>
            <w:vAlign w:val="center"/>
            <w:hideMark/>
          </w:tcPr>
          <w:p w14:paraId="1B266AA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2DB9DC73"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ECF7D9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91211B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855"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353DE60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Pell Grant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22AD965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1,789</w:t>
            </w:r>
          </w:p>
        </w:tc>
        <w:tc>
          <w:tcPr>
            <w:tcW w:w="820" w:type="dxa"/>
            <w:tcBorders>
              <w:top w:val="nil"/>
              <w:left w:val="nil"/>
              <w:bottom w:val="single" w:sz="4" w:space="0" w:color="808080"/>
              <w:right w:val="single" w:sz="4" w:space="0" w:color="808080"/>
            </w:tcBorders>
            <w:shd w:val="clear" w:color="000000" w:fill="FFFFFF"/>
            <w:noWrap/>
            <w:vAlign w:val="center"/>
            <w:hideMark/>
          </w:tcPr>
          <w:p w14:paraId="786E847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2,948</w:t>
            </w:r>
          </w:p>
        </w:tc>
        <w:tc>
          <w:tcPr>
            <w:tcW w:w="1155" w:type="dxa"/>
            <w:tcBorders>
              <w:top w:val="nil"/>
              <w:left w:val="nil"/>
              <w:bottom w:val="single" w:sz="4" w:space="0" w:color="808080"/>
              <w:right w:val="single" w:sz="4" w:space="0" w:color="808080"/>
            </w:tcBorders>
            <w:shd w:val="clear" w:color="000000" w:fill="FFFFFF"/>
            <w:noWrap/>
            <w:vAlign w:val="center"/>
            <w:hideMark/>
          </w:tcPr>
          <w:p w14:paraId="42DCADC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$6,527,968</w:t>
            </w:r>
          </w:p>
        </w:tc>
        <w:tc>
          <w:tcPr>
            <w:tcW w:w="940" w:type="dxa"/>
            <w:tcBorders>
              <w:top w:val="nil"/>
              <w:left w:val="nil"/>
              <w:bottom w:val="single" w:sz="4" w:space="0" w:color="808080"/>
              <w:right w:val="single" w:sz="4" w:space="0" w:color="808080"/>
            </w:tcBorders>
            <w:shd w:val="clear" w:color="000000" w:fill="FFFFFF"/>
            <w:noWrap/>
            <w:vAlign w:val="center"/>
            <w:hideMark/>
          </w:tcPr>
          <w:p w14:paraId="2703C8B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1,599</w:t>
            </w:r>
          </w:p>
        </w:tc>
        <w:tc>
          <w:tcPr>
            <w:tcW w:w="880" w:type="dxa"/>
            <w:tcBorders>
              <w:top w:val="nil"/>
              <w:left w:val="nil"/>
              <w:bottom w:val="single" w:sz="4" w:space="0" w:color="808080"/>
              <w:right w:val="single" w:sz="4" w:space="0" w:color="808080"/>
            </w:tcBorders>
            <w:shd w:val="clear" w:color="000000" w:fill="FFFFFF"/>
            <w:noWrap/>
            <w:vAlign w:val="center"/>
            <w:hideMark/>
          </w:tcPr>
          <w:p w14:paraId="5738065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2,708</w:t>
            </w:r>
          </w:p>
        </w:tc>
        <w:tc>
          <w:tcPr>
            <w:tcW w:w="1155" w:type="dxa"/>
            <w:tcBorders>
              <w:top w:val="nil"/>
              <w:left w:val="nil"/>
              <w:bottom w:val="single" w:sz="4" w:space="0" w:color="808080"/>
              <w:right w:val="single" w:sz="4" w:space="0" w:color="808080"/>
            </w:tcBorders>
            <w:shd w:val="clear" w:color="000000" w:fill="FFFFFF"/>
            <w:noWrap/>
            <w:vAlign w:val="center"/>
            <w:hideMark/>
          </w:tcPr>
          <w:p w14:paraId="1B5947F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$6,121,469</w:t>
            </w:r>
          </w:p>
        </w:tc>
        <w:tc>
          <w:tcPr>
            <w:tcW w:w="1080" w:type="dxa"/>
            <w:tcBorders>
              <w:top w:val="nil"/>
              <w:left w:val="nil"/>
              <w:bottom w:val="single" w:sz="4" w:space="0" w:color="808080"/>
              <w:right w:val="single" w:sz="4" w:space="0" w:color="808080"/>
            </w:tcBorders>
            <w:shd w:val="clear" w:color="000000" w:fill="FFFFFF"/>
            <w:noWrap/>
            <w:vAlign w:val="center"/>
            <w:hideMark/>
          </w:tcPr>
          <w:p w14:paraId="4B29FC2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-10.62%</w:t>
            </w:r>
          </w:p>
        </w:tc>
        <w:tc>
          <w:tcPr>
            <w:tcW w:w="798" w:type="dxa"/>
            <w:tcBorders>
              <w:top w:val="nil"/>
              <w:left w:val="nil"/>
              <w:bottom w:val="single" w:sz="4" w:space="0" w:color="808080"/>
              <w:right w:val="single" w:sz="4" w:space="0" w:color="808080"/>
            </w:tcBorders>
            <w:shd w:val="clear" w:color="000000" w:fill="FFFFFF"/>
            <w:noWrap/>
            <w:vAlign w:val="center"/>
            <w:hideMark/>
          </w:tcPr>
          <w:p w14:paraId="24BB844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1,440</w:t>
            </w:r>
          </w:p>
        </w:tc>
        <w:tc>
          <w:tcPr>
            <w:tcW w:w="860" w:type="dxa"/>
            <w:tcBorders>
              <w:top w:val="nil"/>
              <w:left w:val="nil"/>
              <w:bottom w:val="single" w:sz="4" w:space="0" w:color="808080"/>
              <w:right w:val="single" w:sz="4" w:space="0" w:color="808080"/>
            </w:tcBorders>
            <w:shd w:val="clear" w:color="000000" w:fill="FFFFFF"/>
            <w:noWrap/>
            <w:vAlign w:val="center"/>
            <w:hideMark/>
          </w:tcPr>
          <w:p w14:paraId="48CEEB1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2,447</w:t>
            </w:r>
          </w:p>
        </w:tc>
        <w:tc>
          <w:tcPr>
            <w:tcW w:w="1180" w:type="dxa"/>
            <w:tcBorders>
              <w:top w:val="nil"/>
              <w:left w:val="nil"/>
              <w:bottom w:val="single" w:sz="4" w:space="0" w:color="808080"/>
              <w:right w:val="single" w:sz="4" w:space="0" w:color="808080"/>
            </w:tcBorders>
            <w:shd w:val="clear" w:color="000000" w:fill="FFFFFF"/>
            <w:noWrap/>
            <w:vAlign w:val="center"/>
            <w:hideMark/>
          </w:tcPr>
          <w:p w14:paraId="451DB3E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$5,452,656</w:t>
            </w:r>
          </w:p>
        </w:tc>
        <w:tc>
          <w:tcPr>
            <w:tcW w:w="1164" w:type="dxa"/>
            <w:tcBorders>
              <w:top w:val="nil"/>
              <w:left w:val="nil"/>
              <w:bottom w:val="single" w:sz="4" w:space="0" w:color="808080"/>
              <w:right w:val="single" w:sz="4" w:space="0" w:color="808080"/>
            </w:tcBorders>
            <w:shd w:val="clear" w:color="000000" w:fill="FFFFFF"/>
            <w:noWrap/>
            <w:vAlign w:val="center"/>
            <w:hideMark/>
          </w:tcPr>
          <w:p w14:paraId="1F8ADFD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-9.94%</w:t>
            </w:r>
          </w:p>
        </w:tc>
      </w:tr>
      <w:tr w:rsidR="009A41CA" w:rsidRPr="00FF2162" w14:paraId="7BD6BB39"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4E4AFB1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D8FC75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7FDE7B7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1532720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 to 17</w:t>
            </w:r>
          </w:p>
        </w:tc>
        <w:tc>
          <w:tcPr>
            <w:tcW w:w="798" w:type="dxa"/>
            <w:tcBorders>
              <w:top w:val="nil"/>
              <w:left w:val="nil"/>
              <w:bottom w:val="single" w:sz="4" w:space="0" w:color="808080"/>
              <w:right w:val="single" w:sz="4" w:space="0" w:color="808080"/>
            </w:tcBorders>
            <w:shd w:val="clear" w:color="000000" w:fill="FFFFFF"/>
            <w:noWrap/>
            <w:vAlign w:val="center"/>
            <w:hideMark/>
          </w:tcPr>
          <w:p w14:paraId="4B4E01A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55</w:t>
            </w:r>
          </w:p>
        </w:tc>
        <w:tc>
          <w:tcPr>
            <w:tcW w:w="820" w:type="dxa"/>
            <w:tcBorders>
              <w:top w:val="nil"/>
              <w:left w:val="nil"/>
              <w:bottom w:val="single" w:sz="4" w:space="0" w:color="808080"/>
              <w:right w:val="single" w:sz="4" w:space="0" w:color="808080"/>
            </w:tcBorders>
            <w:shd w:val="clear" w:color="000000" w:fill="FFFFFF"/>
            <w:noWrap/>
            <w:vAlign w:val="center"/>
            <w:hideMark/>
          </w:tcPr>
          <w:p w14:paraId="0AA29F4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100</w:t>
            </w:r>
          </w:p>
        </w:tc>
        <w:tc>
          <w:tcPr>
            <w:tcW w:w="1155" w:type="dxa"/>
            <w:tcBorders>
              <w:top w:val="nil"/>
              <w:left w:val="nil"/>
              <w:bottom w:val="single" w:sz="4" w:space="0" w:color="808080"/>
              <w:right w:val="single" w:sz="4" w:space="0" w:color="808080"/>
            </w:tcBorders>
            <w:shd w:val="clear" w:color="000000" w:fill="FFFFFF"/>
            <w:noWrap/>
            <w:vAlign w:val="center"/>
            <w:hideMark/>
          </w:tcPr>
          <w:p w14:paraId="1BC5AD2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$237,265</w:t>
            </w:r>
          </w:p>
        </w:tc>
        <w:tc>
          <w:tcPr>
            <w:tcW w:w="940" w:type="dxa"/>
            <w:tcBorders>
              <w:top w:val="nil"/>
              <w:left w:val="nil"/>
              <w:bottom w:val="single" w:sz="4" w:space="0" w:color="808080"/>
              <w:right w:val="single" w:sz="4" w:space="0" w:color="808080"/>
            </w:tcBorders>
            <w:shd w:val="clear" w:color="000000" w:fill="FFFFFF"/>
            <w:noWrap/>
            <w:vAlign w:val="center"/>
            <w:hideMark/>
          </w:tcPr>
          <w:p w14:paraId="098F9D4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58</w:t>
            </w:r>
          </w:p>
        </w:tc>
        <w:tc>
          <w:tcPr>
            <w:tcW w:w="880" w:type="dxa"/>
            <w:tcBorders>
              <w:top w:val="nil"/>
              <w:left w:val="nil"/>
              <w:bottom w:val="single" w:sz="4" w:space="0" w:color="808080"/>
              <w:right w:val="single" w:sz="4" w:space="0" w:color="808080"/>
            </w:tcBorders>
            <w:shd w:val="clear" w:color="000000" w:fill="FFFFFF"/>
            <w:noWrap/>
            <w:vAlign w:val="center"/>
            <w:hideMark/>
          </w:tcPr>
          <w:p w14:paraId="6590D7B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106</w:t>
            </w:r>
          </w:p>
        </w:tc>
        <w:tc>
          <w:tcPr>
            <w:tcW w:w="1155" w:type="dxa"/>
            <w:tcBorders>
              <w:top w:val="nil"/>
              <w:left w:val="nil"/>
              <w:bottom w:val="single" w:sz="4" w:space="0" w:color="808080"/>
              <w:right w:val="single" w:sz="4" w:space="0" w:color="808080"/>
            </w:tcBorders>
            <w:shd w:val="clear" w:color="000000" w:fill="FFFFFF"/>
            <w:noWrap/>
            <w:vAlign w:val="center"/>
            <w:hideMark/>
          </w:tcPr>
          <w:p w14:paraId="00B1B46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$247,388</w:t>
            </w:r>
          </w:p>
        </w:tc>
        <w:tc>
          <w:tcPr>
            <w:tcW w:w="1080" w:type="dxa"/>
            <w:tcBorders>
              <w:top w:val="nil"/>
              <w:left w:val="nil"/>
              <w:bottom w:val="single" w:sz="4" w:space="0" w:color="808080"/>
              <w:right w:val="single" w:sz="4" w:space="0" w:color="808080"/>
            </w:tcBorders>
            <w:shd w:val="clear" w:color="000000" w:fill="FFFFFF"/>
            <w:noWrap/>
            <w:vAlign w:val="center"/>
            <w:hideMark/>
          </w:tcPr>
          <w:p w14:paraId="3C616F4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5.45%</w:t>
            </w:r>
          </w:p>
        </w:tc>
        <w:tc>
          <w:tcPr>
            <w:tcW w:w="798" w:type="dxa"/>
            <w:tcBorders>
              <w:top w:val="nil"/>
              <w:left w:val="nil"/>
              <w:bottom w:val="single" w:sz="4" w:space="0" w:color="808080"/>
              <w:right w:val="single" w:sz="4" w:space="0" w:color="808080"/>
            </w:tcBorders>
            <w:shd w:val="clear" w:color="000000" w:fill="FFFFFF"/>
            <w:noWrap/>
            <w:vAlign w:val="center"/>
            <w:hideMark/>
          </w:tcPr>
          <w:p w14:paraId="00F6338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w:t>
            </w:r>
          </w:p>
        </w:tc>
        <w:tc>
          <w:tcPr>
            <w:tcW w:w="860" w:type="dxa"/>
            <w:tcBorders>
              <w:top w:val="nil"/>
              <w:left w:val="nil"/>
              <w:bottom w:val="single" w:sz="4" w:space="0" w:color="808080"/>
              <w:right w:val="single" w:sz="4" w:space="0" w:color="808080"/>
            </w:tcBorders>
            <w:shd w:val="clear" w:color="000000" w:fill="FFFFFF"/>
            <w:noWrap/>
            <w:vAlign w:val="center"/>
            <w:hideMark/>
          </w:tcPr>
          <w:p w14:paraId="0022E33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53</w:t>
            </w:r>
          </w:p>
        </w:tc>
        <w:tc>
          <w:tcPr>
            <w:tcW w:w="1180" w:type="dxa"/>
            <w:tcBorders>
              <w:top w:val="nil"/>
              <w:left w:val="nil"/>
              <w:bottom w:val="single" w:sz="4" w:space="0" w:color="808080"/>
              <w:right w:val="single" w:sz="4" w:space="0" w:color="808080"/>
            </w:tcBorders>
            <w:shd w:val="clear" w:color="000000" w:fill="FFFFFF"/>
            <w:noWrap/>
            <w:vAlign w:val="center"/>
            <w:hideMark/>
          </w:tcPr>
          <w:p w14:paraId="55725D9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$132,354</w:t>
            </w:r>
          </w:p>
        </w:tc>
        <w:tc>
          <w:tcPr>
            <w:tcW w:w="1164" w:type="dxa"/>
            <w:tcBorders>
              <w:top w:val="nil"/>
              <w:left w:val="nil"/>
              <w:bottom w:val="single" w:sz="4" w:space="0" w:color="808080"/>
              <w:right w:val="single" w:sz="4" w:space="0" w:color="808080"/>
            </w:tcBorders>
            <w:shd w:val="clear" w:color="000000" w:fill="FFFFFF"/>
            <w:noWrap/>
            <w:vAlign w:val="center"/>
            <w:hideMark/>
          </w:tcPr>
          <w:p w14:paraId="1F7C3A5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-53.45%</w:t>
            </w:r>
          </w:p>
        </w:tc>
      </w:tr>
      <w:tr w:rsidR="009A41CA" w:rsidRPr="00FF2162" w14:paraId="2F9F0394"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7D96C9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B27086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537A893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1EEF2AE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 &amp; 19</w:t>
            </w:r>
          </w:p>
        </w:tc>
        <w:tc>
          <w:tcPr>
            <w:tcW w:w="798" w:type="dxa"/>
            <w:tcBorders>
              <w:top w:val="nil"/>
              <w:left w:val="nil"/>
              <w:bottom w:val="single" w:sz="4" w:space="0" w:color="808080"/>
              <w:right w:val="single" w:sz="4" w:space="0" w:color="808080"/>
            </w:tcBorders>
            <w:shd w:val="clear" w:color="000000" w:fill="FFFFFF"/>
            <w:noWrap/>
            <w:vAlign w:val="center"/>
            <w:hideMark/>
          </w:tcPr>
          <w:p w14:paraId="584D6F3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413</w:t>
            </w:r>
          </w:p>
        </w:tc>
        <w:tc>
          <w:tcPr>
            <w:tcW w:w="820" w:type="dxa"/>
            <w:tcBorders>
              <w:top w:val="nil"/>
              <w:left w:val="nil"/>
              <w:bottom w:val="single" w:sz="4" w:space="0" w:color="808080"/>
              <w:right w:val="single" w:sz="4" w:space="0" w:color="808080"/>
            </w:tcBorders>
            <w:shd w:val="clear" w:color="000000" w:fill="FFFFFF"/>
            <w:noWrap/>
            <w:vAlign w:val="center"/>
            <w:hideMark/>
          </w:tcPr>
          <w:p w14:paraId="2DAFF9D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714</w:t>
            </w:r>
          </w:p>
        </w:tc>
        <w:tc>
          <w:tcPr>
            <w:tcW w:w="1155" w:type="dxa"/>
            <w:tcBorders>
              <w:top w:val="nil"/>
              <w:left w:val="nil"/>
              <w:bottom w:val="single" w:sz="4" w:space="0" w:color="808080"/>
              <w:right w:val="single" w:sz="4" w:space="0" w:color="808080"/>
            </w:tcBorders>
            <w:shd w:val="clear" w:color="000000" w:fill="FFFFFF"/>
            <w:noWrap/>
            <w:vAlign w:val="center"/>
            <w:hideMark/>
          </w:tcPr>
          <w:p w14:paraId="53100EF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$1,661,079</w:t>
            </w:r>
          </w:p>
        </w:tc>
        <w:tc>
          <w:tcPr>
            <w:tcW w:w="940" w:type="dxa"/>
            <w:tcBorders>
              <w:top w:val="nil"/>
              <w:left w:val="nil"/>
              <w:bottom w:val="single" w:sz="4" w:space="0" w:color="808080"/>
              <w:right w:val="single" w:sz="4" w:space="0" w:color="808080"/>
            </w:tcBorders>
            <w:shd w:val="clear" w:color="000000" w:fill="FFFFFF"/>
            <w:noWrap/>
            <w:vAlign w:val="center"/>
            <w:hideMark/>
          </w:tcPr>
          <w:p w14:paraId="2A1BB2A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364</w:t>
            </w:r>
          </w:p>
        </w:tc>
        <w:tc>
          <w:tcPr>
            <w:tcW w:w="880" w:type="dxa"/>
            <w:tcBorders>
              <w:top w:val="nil"/>
              <w:left w:val="nil"/>
              <w:bottom w:val="single" w:sz="4" w:space="0" w:color="808080"/>
              <w:right w:val="single" w:sz="4" w:space="0" w:color="808080"/>
            </w:tcBorders>
            <w:shd w:val="clear" w:color="000000" w:fill="FFFFFF"/>
            <w:noWrap/>
            <w:vAlign w:val="center"/>
            <w:hideMark/>
          </w:tcPr>
          <w:p w14:paraId="03A0EFE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659</w:t>
            </w:r>
          </w:p>
        </w:tc>
        <w:tc>
          <w:tcPr>
            <w:tcW w:w="1155" w:type="dxa"/>
            <w:tcBorders>
              <w:top w:val="nil"/>
              <w:left w:val="nil"/>
              <w:bottom w:val="single" w:sz="4" w:space="0" w:color="808080"/>
              <w:right w:val="single" w:sz="4" w:space="0" w:color="808080"/>
            </w:tcBorders>
            <w:shd w:val="clear" w:color="000000" w:fill="FFFFFF"/>
            <w:noWrap/>
            <w:vAlign w:val="center"/>
            <w:hideMark/>
          </w:tcPr>
          <w:p w14:paraId="502159B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$1,589,934</w:t>
            </w:r>
          </w:p>
        </w:tc>
        <w:tc>
          <w:tcPr>
            <w:tcW w:w="1080" w:type="dxa"/>
            <w:tcBorders>
              <w:top w:val="nil"/>
              <w:left w:val="nil"/>
              <w:bottom w:val="single" w:sz="4" w:space="0" w:color="808080"/>
              <w:right w:val="single" w:sz="4" w:space="0" w:color="808080"/>
            </w:tcBorders>
            <w:shd w:val="clear" w:color="000000" w:fill="FFFFFF"/>
            <w:noWrap/>
            <w:vAlign w:val="center"/>
            <w:hideMark/>
          </w:tcPr>
          <w:p w14:paraId="2A7AF28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-11.86%</w:t>
            </w:r>
          </w:p>
        </w:tc>
        <w:tc>
          <w:tcPr>
            <w:tcW w:w="798" w:type="dxa"/>
            <w:tcBorders>
              <w:top w:val="nil"/>
              <w:left w:val="nil"/>
              <w:bottom w:val="single" w:sz="4" w:space="0" w:color="808080"/>
              <w:right w:val="single" w:sz="4" w:space="0" w:color="808080"/>
            </w:tcBorders>
            <w:shd w:val="clear" w:color="000000" w:fill="FFFFFF"/>
            <w:noWrap/>
            <w:vAlign w:val="center"/>
            <w:hideMark/>
          </w:tcPr>
          <w:p w14:paraId="49B62DD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371</w:t>
            </w:r>
          </w:p>
        </w:tc>
        <w:tc>
          <w:tcPr>
            <w:tcW w:w="860" w:type="dxa"/>
            <w:tcBorders>
              <w:top w:val="nil"/>
              <w:left w:val="nil"/>
              <w:bottom w:val="single" w:sz="4" w:space="0" w:color="808080"/>
              <w:right w:val="single" w:sz="4" w:space="0" w:color="808080"/>
            </w:tcBorders>
            <w:shd w:val="clear" w:color="000000" w:fill="FFFFFF"/>
            <w:noWrap/>
            <w:vAlign w:val="center"/>
            <w:hideMark/>
          </w:tcPr>
          <w:p w14:paraId="6D091E9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652</w:t>
            </w:r>
          </w:p>
        </w:tc>
        <w:tc>
          <w:tcPr>
            <w:tcW w:w="1180" w:type="dxa"/>
            <w:tcBorders>
              <w:top w:val="nil"/>
              <w:left w:val="nil"/>
              <w:bottom w:val="single" w:sz="4" w:space="0" w:color="808080"/>
              <w:right w:val="single" w:sz="4" w:space="0" w:color="808080"/>
            </w:tcBorders>
            <w:shd w:val="clear" w:color="000000" w:fill="FFFFFF"/>
            <w:noWrap/>
            <w:vAlign w:val="center"/>
            <w:hideMark/>
          </w:tcPr>
          <w:p w14:paraId="11E77B5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$1,501,523</w:t>
            </w:r>
          </w:p>
        </w:tc>
        <w:tc>
          <w:tcPr>
            <w:tcW w:w="1164" w:type="dxa"/>
            <w:tcBorders>
              <w:top w:val="nil"/>
              <w:left w:val="nil"/>
              <w:bottom w:val="single" w:sz="4" w:space="0" w:color="808080"/>
              <w:right w:val="single" w:sz="4" w:space="0" w:color="808080"/>
            </w:tcBorders>
            <w:shd w:val="clear" w:color="000000" w:fill="FFFFFF"/>
            <w:noWrap/>
            <w:vAlign w:val="center"/>
            <w:hideMark/>
          </w:tcPr>
          <w:p w14:paraId="7874B05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1.92%</w:t>
            </w:r>
          </w:p>
        </w:tc>
      </w:tr>
      <w:tr w:rsidR="009A41CA" w:rsidRPr="00FF2162" w14:paraId="3AFC44B1"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0259212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059AD9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7B6513D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6FB7AA8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 to 24</w:t>
            </w:r>
          </w:p>
        </w:tc>
        <w:tc>
          <w:tcPr>
            <w:tcW w:w="798" w:type="dxa"/>
            <w:tcBorders>
              <w:top w:val="nil"/>
              <w:left w:val="nil"/>
              <w:bottom w:val="single" w:sz="4" w:space="0" w:color="808080"/>
              <w:right w:val="single" w:sz="4" w:space="0" w:color="808080"/>
            </w:tcBorders>
            <w:shd w:val="clear" w:color="000000" w:fill="FFFFFF"/>
            <w:noWrap/>
            <w:vAlign w:val="center"/>
            <w:hideMark/>
          </w:tcPr>
          <w:p w14:paraId="7415BB2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606</w:t>
            </w:r>
          </w:p>
        </w:tc>
        <w:tc>
          <w:tcPr>
            <w:tcW w:w="820" w:type="dxa"/>
            <w:tcBorders>
              <w:top w:val="nil"/>
              <w:left w:val="nil"/>
              <w:bottom w:val="single" w:sz="4" w:space="0" w:color="808080"/>
              <w:right w:val="single" w:sz="4" w:space="0" w:color="808080"/>
            </w:tcBorders>
            <w:shd w:val="clear" w:color="000000" w:fill="FFFFFF"/>
            <w:noWrap/>
            <w:vAlign w:val="center"/>
            <w:hideMark/>
          </w:tcPr>
          <w:p w14:paraId="00B9DDB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993</w:t>
            </w:r>
          </w:p>
        </w:tc>
        <w:tc>
          <w:tcPr>
            <w:tcW w:w="1155" w:type="dxa"/>
            <w:tcBorders>
              <w:top w:val="nil"/>
              <w:left w:val="nil"/>
              <w:bottom w:val="single" w:sz="4" w:space="0" w:color="808080"/>
              <w:right w:val="single" w:sz="4" w:space="0" w:color="808080"/>
            </w:tcBorders>
            <w:shd w:val="clear" w:color="000000" w:fill="FFFFFF"/>
            <w:noWrap/>
            <w:vAlign w:val="center"/>
            <w:hideMark/>
          </w:tcPr>
          <w:p w14:paraId="757AF2B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$2,173,125</w:t>
            </w:r>
          </w:p>
        </w:tc>
        <w:tc>
          <w:tcPr>
            <w:tcW w:w="940" w:type="dxa"/>
            <w:tcBorders>
              <w:top w:val="nil"/>
              <w:left w:val="nil"/>
              <w:bottom w:val="single" w:sz="4" w:space="0" w:color="808080"/>
              <w:right w:val="single" w:sz="4" w:space="0" w:color="808080"/>
            </w:tcBorders>
            <w:shd w:val="clear" w:color="000000" w:fill="FFFFFF"/>
            <w:noWrap/>
            <w:vAlign w:val="center"/>
            <w:hideMark/>
          </w:tcPr>
          <w:p w14:paraId="08BE5CC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527</w:t>
            </w:r>
          </w:p>
        </w:tc>
        <w:tc>
          <w:tcPr>
            <w:tcW w:w="880" w:type="dxa"/>
            <w:tcBorders>
              <w:top w:val="nil"/>
              <w:left w:val="nil"/>
              <w:bottom w:val="single" w:sz="4" w:space="0" w:color="808080"/>
              <w:right w:val="single" w:sz="4" w:space="0" w:color="808080"/>
            </w:tcBorders>
            <w:shd w:val="clear" w:color="000000" w:fill="FFFFFF"/>
            <w:noWrap/>
            <w:vAlign w:val="center"/>
            <w:hideMark/>
          </w:tcPr>
          <w:p w14:paraId="09F92A5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873</w:t>
            </w:r>
          </w:p>
        </w:tc>
        <w:tc>
          <w:tcPr>
            <w:tcW w:w="1155" w:type="dxa"/>
            <w:tcBorders>
              <w:top w:val="nil"/>
              <w:left w:val="nil"/>
              <w:bottom w:val="single" w:sz="4" w:space="0" w:color="808080"/>
              <w:right w:val="single" w:sz="4" w:space="0" w:color="808080"/>
            </w:tcBorders>
            <w:shd w:val="clear" w:color="000000" w:fill="FFFFFF"/>
            <w:noWrap/>
            <w:vAlign w:val="center"/>
            <w:hideMark/>
          </w:tcPr>
          <w:p w14:paraId="36D8FC8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$1,949,846</w:t>
            </w:r>
          </w:p>
        </w:tc>
        <w:tc>
          <w:tcPr>
            <w:tcW w:w="1080" w:type="dxa"/>
            <w:tcBorders>
              <w:top w:val="nil"/>
              <w:left w:val="nil"/>
              <w:bottom w:val="single" w:sz="4" w:space="0" w:color="808080"/>
              <w:right w:val="single" w:sz="4" w:space="0" w:color="808080"/>
            </w:tcBorders>
            <w:shd w:val="clear" w:color="000000" w:fill="FFFFFF"/>
            <w:noWrap/>
            <w:vAlign w:val="center"/>
            <w:hideMark/>
          </w:tcPr>
          <w:p w14:paraId="3D5BB89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-13.04%</w:t>
            </w:r>
          </w:p>
        </w:tc>
        <w:tc>
          <w:tcPr>
            <w:tcW w:w="798" w:type="dxa"/>
            <w:tcBorders>
              <w:top w:val="nil"/>
              <w:left w:val="nil"/>
              <w:bottom w:val="single" w:sz="4" w:space="0" w:color="808080"/>
              <w:right w:val="single" w:sz="4" w:space="0" w:color="808080"/>
            </w:tcBorders>
            <w:shd w:val="clear" w:color="000000" w:fill="FFFFFF"/>
            <w:noWrap/>
            <w:vAlign w:val="center"/>
            <w:hideMark/>
          </w:tcPr>
          <w:p w14:paraId="02C5E0B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486</w:t>
            </w:r>
          </w:p>
        </w:tc>
        <w:tc>
          <w:tcPr>
            <w:tcW w:w="860" w:type="dxa"/>
            <w:tcBorders>
              <w:top w:val="nil"/>
              <w:left w:val="nil"/>
              <w:bottom w:val="single" w:sz="4" w:space="0" w:color="808080"/>
              <w:right w:val="single" w:sz="4" w:space="0" w:color="808080"/>
            </w:tcBorders>
            <w:shd w:val="clear" w:color="000000" w:fill="FFFFFF"/>
            <w:noWrap/>
            <w:vAlign w:val="center"/>
            <w:hideMark/>
          </w:tcPr>
          <w:p w14:paraId="7C49734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808</w:t>
            </w:r>
          </w:p>
        </w:tc>
        <w:tc>
          <w:tcPr>
            <w:tcW w:w="1180" w:type="dxa"/>
            <w:tcBorders>
              <w:top w:val="nil"/>
              <w:left w:val="nil"/>
              <w:bottom w:val="single" w:sz="4" w:space="0" w:color="808080"/>
              <w:right w:val="single" w:sz="4" w:space="0" w:color="808080"/>
            </w:tcBorders>
            <w:shd w:val="clear" w:color="000000" w:fill="FFFFFF"/>
            <w:noWrap/>
            <w:vAlign w:val="center"/>
            <w:hideMark/>
          </w:tcPr>
          <w:p w14:paraId="28D7BB7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$1,828,773</w:t>
            </w:r>
          </w:p>
        </w:tc>
        <w:tc>
          <w:tcPr>
            <w:tcW w:w="1164" w:type="dxa"/>
            <w:tcBorders>
              <w:top w:val="nil"/>
              <w:left w:val="nil"/>
              <w:bottom w:val="single" w:sz="4" w:space="0" w:color="808080"/>
              <w:right w:val="single" w:sz="4" w:space="0" w:color="808080"/>
            </w:tcBorders>
            <w:shd w:val="clear" w:color="000000" w:fill="FFFFFF"/>
            <w:noWrap/>
            <w:vAlign w:val="center"/>
            <w:hideMark/>
          </w:tcPr>
          <w:p w14:paraId="773EB03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-7.78%</w:t>
            </w:r>
          </w:p>
        </w:tc>
      </w:tr>
      <w:tr w:rsidR="009A41CA" w:rsidRPr="00FF2162" w14:paraId="24717E34"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AE4120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A94FE6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60EF5C3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59B0FAA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 to 29</w:t>
            </w:r>
          </w:p>
        </w:tc>
        <w:tc>
          <w:tcPr>
            <w:tcW w:w="798" w:type="dxa"/>
            <w:tcBorders>
              <w:top w:val="nil"/>
              <w:left w:val="nil"/>
              <w:bottom w:val="single" w:sz="4" w:space="0" w:color="808080"/>
              <w:right w:val="single" w:sz="4" w:space="0" w:color="808080"/>
            </w:tcBorders>
            <w:shd w:val="clear" w:color="000000" w:fill="FFFFFF"/>
            <w:noWrap/>
            <w:vAlign w:val="center"/>
            <w:hideMark/>
          </w:tcPr>
          <w:p w14:paraId="758BADC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249</w:t>
            </w:r>
          </w:p>
        </w:tc>
        <w:tc>
          <w:tcPr>
            <w:tcW w:w="820" w:type="dxa"/>
            <w:tcBorders>
              <w:top w:val="nil"/>
              <w:left w:val="nil"/>
              <w:bottom w:val="single" w:sz="4" w:space="0" w:color="808080"/>
              <w:right w:val="single" w:sz="4" w:space="0" w:color="808080"/>
            </w:tcBorders>
            <w:shd w:val="clear" w:color="000000" w:fill="FFFFFF"/>
            <w:noWrap/>
            <w:vAlign w:val="center"/>
            <w:hideMark/>
          </w:tcPr>
          <w:p w14:paraId="0A95B8F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392</w:t>
            </w:r>
          </w:p>
        </w:tc>
        <w:tc>
          <w:tcPr>
            <w:tcW w:w="1155" w:type="dxa"/>
            <w:tcBorders>
              <w:top w:val="nil"/>
              <w:left w:val="nil"/>
              <w:bottom w:val="single" w:sz="4" w:space="0" w:color="808080"/>
              <w:right w:val="single" w:sz="4" w:space="0" w:color="808080"/>
            </w:tcBorders>
            <w:shd w:val="clear" w:color="000000" w:fill="FFFFFF"/>
            <w:noWrap/>
            <w:vAlign w:val="center"/>
            <w:hideMark/>
          </w:tcPr>
          <w:p w14:paraId="2CE53B7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$812,039</w:t>
            </w:r>
          </w:p>
        </w:tc>
        <w:tc>
          <w:tcPr>
            <w:tcW w:w="940" w:type="dxa"/>
            <w:tcBorders>
              <w:top w:val="nil"/>
              <w:left w:val="nil"/>
              <w:bottom w:val="single" w:sz="4" w:space="0" w:color="808080"/>
              <w:right w:val="single" w:sz="4" w:space="0" w:color="808080"/>
            </w:tcBorders>
            <w:shd w:val="clear" w:color="000000" w:fill="FFFFFF"/>
            <w:noWrap/>
            <w:vAlign w:val="center"/>
            <w:hideMark/>
          </w:tcPr>
          <w:p w14:paraId="7126068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238</w:t>
            </w:r>
          </w:p>
        </w:tc>
        <w:tc>
          <w:tcPr>
            <w:tcW w:w="880" w:type="dxa"/>
            <w:tcBorders>
              <w:top w:val="nil"/>
              <w:left w:val="nil"/>
              <w:bottom w:val="single" w:sz="4" w:space="0" w:color="808080"/>
              <w:right w:val="single" w:sz="4" w:space="0" w:color="808080"/>
            </w:tcBorders>
            <w:shd w:val="clear" w:color="000000" w:fill="FFFFFF"/>
            <w:noWrap/>
            <w:vAlign w:val="center"/>
            <w:hideMark/>
          </w:tcPr>
          <w:p w14:paraId="5AD4ACB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378</w:t>
            </w:r>
          </w:p>
        </w:tc>
        <w:tc>
          <w:tcPr>
            <w:tcW w:w="1155" w:type="dxa"/>
            <w:tcBorders>
              <w:top w:val="nil"/>
              <w:left w:val="nil"/>
              <w:bottom w:val="single" w:sz="4" w:space="0" w:color="808080"/>
              <w:right w:val="single" w:sz="4" w:space="0" w:color="808080"/>
            </w:tcBorders>
            <w:shd w:val="clear" w:color="000000" w:fill="FFFFFF"/>
            <w:noWrap/>
            <w:vAlign w:val="center"/>
            <w:hideMark/>
          </w:tcPr>
          <w:p w14:paraId="2BF32D0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$794,652</w:t>
            </w:r>
          </w:p>
        </w:tc>
        <w:tc>
          <w:tcPr>
            <w:tcW w:w="1080" w:type="dxa"/>
            <w:tcBorders>
              <w:top w:val="nil"/>
              <w:left w:val="nil"/>
              <w:bottom w:val="single" w:sz="4" w:space="0" w:color="808080"/>
              <w:right w:val="single" w:sz="4" w:space="0" w:color="808080"/>
            </w:tcBorders>
            <w:shd w:val="clear" w:color="000000" w:fill="FFFFFF"/>
            <w:noWrap/>
            <w:vAlign w:val="center"/>
            <w:hideMark/>
          </w:tcPr>
          <w:p w14:paraId="2B12DD4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-4.42%</w:t>
            </w:r>
          </w:p>
        </w:tc>
        <w:tc>
          <w:tcPr>
            <w:tcW w:w="798" w:type="dxa"/>
            <w:tcBorders>
              <w:top w:val="nil"/>
              <w:left w:val="nil"/>
              <w:bottom w:val="single" w:sz="4" w:space="0" w:color="808080"/>
              <w:right w:val="single" w:sz="4" w:space="0" w:color="808080"/>
            </w:tcBorders>
            <w:shd w:val="clear" w:color="000000" w:fill="FFFFFF"/>
            <w:noWrap/>
            <w:vAlign w:val="center"/>
            <w:hideMark/>
          </w:tcPr>
          <w:p w14:paraId="0DC0AD9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210</w:t>
            </w:r>
          </w:p>
        </w:tc>
        <w:tc>
          <w:tcPr>
            <w:tcW w:w="860" w:type="dxa"/>
            <w:tcBorders>
              <w:top w:val="nil"/>
              <w:left w:val="nil"/>
              <w:bottom w:val="single" w:sz="4" w:space="0" w:color="808080"/>
              <w:right w:val="single" w:sz="4" w:space="0" w:color="808080"/>
            </w:tcBorders>
            <w:shd w:val="clear" w:color="000000" w:fill="FFFFFF"/>
            <w:noWrap/>
            <w:vAlign w:val="center"/>
            <w:hideMark/>
          </w:tcPr>
          <w:p w14:paraId="33CF37F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355</w:t>
            </w:r>
          </w:p>
        </w:tc>
        <w:tc>
          <w:tcPr>
            <w:tcW w:w="1180" w:type="dxa"/>
            <w:tcBorders>
              <w:top w:val="nil"/>
              <w:left w:val="nil"/>
              <w:bottom w:val="single" w:sz="4" w:space="0" w:color="808080"/>
              <w:right w:val="single" w:sz="4" w:space="0" w:color="808080"/>
            </w:tcBorders>
            <w:shd w:val="clear" w:color="000000" w:fill="FFFFFF"/>
            <w:noWrap/>
            <w:vAlign w:val="center"/>
            <w:hideMark/>
          </w:tcPr>
          <w:p w14:paraId="2FA1EF1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$712,265</w:t>
            </w:r>
          </w:p>
        </w:tc>
        <w:tc>
          <w:tcPr>
            <w:tcW w:w="1164" w:type="dxa"/>
            <w:tcBorders>
              <w:top w:val="nil"/>
              <w:left w:val="nil"/>
              <w:bottom w:val="single" w:sz="4" w:space="0" w:color="808080"/>
              <w:right w:val="single" w:sz="4" w:space="0" w:color="808080"/>
            </w:tcBorders>
            <w:shd w:val="clear" w:color="000000" w:fill="FFFFFF"/>
            <w:noWrap/>
            <w:vAlign w:val="center"/>
            <w:hideMark/>
          </w:tcPr>
          <w:p w14:paraId="725E3DB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-11.76%</w:t>
            </w:r>
          </w:p>
        </w:tc>
      </w:tr>
      <w:tr w:rsidR="009A41CA" w:rsidRPr="00FF2162" w14:paraId="745EC82D"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1034EB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6EF49F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04F5B59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61443D6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 to 34</w:t>
            </w:r>
          </w:p>
        </w:tc>
        <w:tc>
          <w:tcPr>
            <w:tcW w:w="798" w:type="dxa"/>
            <w:tcBorders>
              <w:top w:val="nil"/>
              <w:left w:val="nil"/>
              <w:bottom w:val="single" w:sz="4" w:space="0" w:color="808080"/>
              <w:right w:val="single" w:sz="4" w:space="0" w:color="808080"/>
            </w:tcBorders>
            <w:shd w:val="clear" w:color="000000" w:fill="FFFFFF"/>
            <w:noWrap/>
            <w:vAlign w:val="center"/>
            <w:hideMark/>
          </w:tcPr>
          <w:p w14:paraId="11F50A5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160</w:t>
            </w:r>
          </w:p>
        </w:tc>
        <w:tc>
          <w:tcPr>
            <w:tcW w:w="820" w:type="dxa"/>
            <w:tcBorders>
              <w:top w:val="nil"/>
              <w:left w:val="nil"/>
              <w:bottom w:val="single" w:sz="4" w:space="0" w:color="808080"/>
              <w:right w:val="single" w:sz="4" w:space="0" w:color="808080"/>
            </w:tcBorders>
            <w:shd w:val="clear" w:color="000000" w:fill="FFFFFF"/>
            <w:noWrap/>
            <w:vAlign w:val="center"/>
            <w:hideMark/>
          </w:tcPr>
          <w:p w14:paraId="009B591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249</w:t>
            </w:r>
          </w:p>
        </w:tc>
        <w:tc>
          <w:tcPr>
            <w:tcW w:w="1155" w:type="dxa"/>
            <w:tcBorders>
              <w:top w:val="nil"/>
              <w:left w:val="nil"/>
              <w:bottom w:val="single" w:sz="4" w:space="0" w:color="808080"/>
              <w:right w:val="single" w:sz="4" w:space="0" w:color="808080"/>
            </w:tcBorders>
            <w:shd w:val="clear" w:color="000000" w:fill="FFFFFF"/>
            <w:noWrap/>
            <w:vAlign w:val="center"/>
            <w:hideMark/>
          </w:tcPr>
          <w:p w14:paraId="62B6AAB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$527,956</w:t>
            </w:r>
          </w:p>
        </w:tc>
        <w:tc>
          <w:tcPr>
            <w:tcW w:w="940" w:type="dxa"/>
            <w:tcBorders>
              <w:top w:val="nil"/>
              <w:left w:val="nil"/>
              <w:bottom w:val="single" w:sz="4" w:space="0" w:color="808080"/>
              <w:right w:val="single" w:sz="4" w:space="0" w:color="808080"/>
            </w:tcBorders>
            <w:shd w:val="clear" w:color="000000" w:fill="FFFFFF"/>
            <w:noWrap/>
            <w:vAlign w:val="center"/>
            <w:hideMark/>
          </w:tcPr>
          <w:p w14:paraId="14C1028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124</w:t>
            </w:r>
          </w:p>
        </w:tc>
        <w:tc>
          <w:tcPr>
            <w:tcW w:w="880" w:type="dxa"/>
            <w:tcBorders>
              <w:top w:val="nil"/>
              <w:left w:val="nil"/>
              <w:bottom w:val="single" w:sz="4" w:space="0" w:color="808080"/>
              <w:right w:val="single" w:sz="4" w:space="0" w:color="808080"/>
            </w:tcBorders>
            <w:shd w:val="clear" w:color="000000" w:fill="FFFFFF"/>
            <w:noWrap/>
            <w:vAlign w:val="center"/>
            <w:hideMark/>
          </w:tcPr>
          <w:p w14:paraId="4B89FF1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199</w:t>
            </w:r>
          </w:p>
        </w:tc>
        <w:tc>
          <w:tcPr>
            <w:tcW w:w="1155" w:type="dxa"/>
            <w:tcBorders>
              <w:top w:val="nil"/>
              <w:left w:val="nil"/>
              <w:bottom w:val="single" w:sz="4" w:space="0" w:color="808080"/>
              <w:right w:val="single" w:sz="4" w:space="0" w:color="808080"/>
            </w:tcBorders>
            <w:shd w:val="clear" w:color="000000" w:fill="FFFFFF"/>
            <w:noWrap/>
            <w:vAlign w:val="center"/>
            <w:hideMark/>
          </w:tcPr>
          <w:p w14:paraId="080C8C6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$433,842</w:t>
            </w:r>
          </w:p>
        </w:tc>
        <w:tc>
          <w:tcPr>
            <w:tcW w:w="1080" w:type="dxa"/>
            <w:tcBorders>
              <w:top w:val="nil"/>
              <w:left w:val="nil"/>
              <w:bottom w:val="single" w:sz="4" w:space="0" w:color="808080"/>
              <w:right w:val="single" w:sz="4" w:space="0" w:color="808080"/>
            </w:tcBorders>
            <w:shd w:val="clear" w:color="000000" w:fill="FFFFFF"/>
            <w:noWrap/>
            <w:vAlign w:val="center"/>
            <w:hideMark/>
          </w:tcPr>
          <w:p w14:paraId="6472D38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-22.50%</w:t>
            </w:r>
          </w:p>
        </w:tc>
        <w:tc>
          <w:tcPr>
            <w:tcW w:w="798" w:type="dxa"/>
            <w:tcBorders>
              <w:top w:val="nil"/>
              <w:left w:val="nil"/>
              <w:bottom w:val="single" w:sz="4" w:space="0" w:color="808080"/>
              <w:right w:val="single" w:sz="4" w:space="0" w:color="808080"/>
            </w:tcBorders>
            <w:shd w:val="clear" w:color="000000" w:fill="FFFFFF"/>
            <w:noWrap/>
            <w:vAlign w:val="center"/>
            <w:hideMark/>
          </w:tcPr>
          <w:p w14:paraId="242913B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105</w:t>
            </w:r>
          </w:p>
        </w:tc>
        <w:tc>
          <w:tcPr>
            <w:tcW w:w="860" w:type="dxa"/>
            <w:tcBorders>
              <w:top w:val="nil"/>
              <w:left w:val="nil"/>
              <w:bottom w:val="single" w:sz="4" w:space="0" w:color="808080"/>
              <w:right w:val="single" w:sz="4" w:space="0" w:color="808080"/>
            </w:tcBorders>
            <w:shd w:val="clear" w:color="000000" w:fill="FFFFFF"/>
            <w:noWrap/>
            <w:vAlign w:val="center"/>
            <w:hideMark/>
          </w:tcPr>
          <w:p w14:paraId="56E740F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170</w:t>
            </w:r>
          </w:p>
        </w:tc>
        <w:tc>
          <w:tcPr>
            <w:tcW w:w="1180" w:type="dxa"/>
            <w:tcBorders>
              <w:top w:val="nil"/>
              <w:left w:val="nil"/>
              <w:bottom w:val="single" w:sz="4" w:space="0" w:color="808080"/>
              <w:right w:val="single" w:sz="4" w:space="0" w:color="808080"/>
            </w:tcBorders>
            <w:shd w:val="clear" w:color="000000" w:fill="FFFFFF"/>
            <w:noWrap/>
            <w:vAlign w:val="center"/>
            <w:hideMark/>
          </w:tcPr>
          <w:p w14:paraId="00B4B8A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$373,694</w:t>
            </w:r>
          </w:p>
        </w:tc>
        <w:tc>
          <w:tcPr>
            <w:tcW w:w="1164" w:type="dxa"/>
            <w:tcBorders>
              <w:top w:val="nil"/>
              <w:left w:val="nil"/>
              <w:bottom w:val="single" w:sz="4" w:space="0" w:color="808080"/>
              <w:right w:val="single" w:sz="4" w:space="0" w:color="808080"/>
            </w:tcBorders>
            <w:shd w:val="clear" w:color="000000" w:fill="FFFFFF"/>
            <w:noWrap/>
            <w:vAlign w:val="center"/>
            <w:hideMark/>
          </w:tcPr>
          <w:p w14:paraId="301D700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-15.32%</w:t>
            </w:r>
          </w:p>
        </w:tc>
      </w:tr>
      <w:tr w:rsidR="009A41CA" w:rsidRPr="00FF2162" w14:paraId="1D4C2844"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3326EA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70CCE2E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7F297BB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757C773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35 to 39</w:t>
            </w:r>
          </w:p>
        </w:tc>
        <w:tc>
          <w:tcPr>
            <w:tcW w:w="798" w:type="dxa"/>
            <w:tcBorders>
              <w:top w:val="nil"/>
              <w:left w:val="nil"/>
              <w:bottom w:val="single" w:sz="4" w:space="0" w:color="808080"/>
              <w:right w:val="single" w:sz="4" w:space="0" w:color="808080"/>
            </w:tcBorders>
            <w:shd w:val="clear" w:color="000000" w:fill="FFFFFF"/>
            <w:noWrap/>
            <w:vAlign w:val="center"/>
            <w:hideMark/>
          </w:tcPr>
          <w:p w14:paraId="42F77C4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95</w:t>
            </w:r>
          </w:p>
        </w:tc>
        <w:tc>
          <w:tcPr>
            <w:tcW w:w="820" w:type="dxa"/>
            <w:tcBorders>
              <w:top w:val="nil"/>
              <w:left w:val="nil"/>
              <w:bottom w:val="single" w:sz="4" w:space="0" w:color="808080"/>
              <w:right w:val="single" w:sz="4" w:space="0" w:color="808080"/>
            </w:tcBorders>
            <w:shd w:val="clear" w:color="000000" w:fill="FFFFFF"/>
            <w:noWrap/>
            <w:vAlign w:val="center"/>
            <w:hideMark/>
          </w:tcPr>
          <w:p w14:paraId="2B67D29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156</w:t>
            </w:r>
          </w:p>
        </w:tc>
        <w:tc>
          <w:tcPr>
            <w:tcW w:w="1155" w:type="dxa"/>
            <w:tcBorders>
              <w:top w:val="nil"/>
              <w:left w:val="nil"/>
              <w:bottom w:val="single" w:sz="4" w:space="0" w:color="808080"/>
              <w:right w:val="single" w:sz="4" w:space="0" w:color="808080"/>
            </w:tcBorders>
            <w:shd w:val="clear" w:color="000000" w:fill="FFFFFF"/>
            <w:noWrap/>
            <w:vAlign w:val="center"/>
            <w:hideMark/>
          </w:tcPr>
          <w:p w14:paraId="49079F8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$342,966</w:t>
            </w:r>
          </w:p>
        </w:tc>
        <w:tc>
          <w:tcPr>
            <w:tcW w:w="940" w:type="dxa"/>
            <w:tcBorders>
              <w:top w:val="nil"/>
              <w:left w:val="nil"/>
              <w:bottom w:val="single" w:sz="4" w:space="0" w:color="808080"/>
              <w:right w:val="single" w:sz="4" w:space="0" w:color="808080"/>
            </w:tcBorders>
            <w:shd w:val="clear" w:color="000000" w:fill="FFFFFF"/>
            <w:noWrap/>
            <w:vAlign w:val="center"/>
            <w:hideMark/>
          </w:tcPr>
          <w:p w14:paraId="4481189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79</w:t>
            </w:r>
          </w:p>
        </w:tc>
        <w:tc>
          <w:tcPr>
            <w:tcW w:w="880" w:type="dxa"/>
            <w:tcBorders>
              <w:top w:val="nil"/>
              <w:left w:val="nil"/>
              <w:bottom w:val="single" w:sz="4" w:space="0" w:color="808080"/>
              <w:right w:val="single" w:sz="4" w:space="0" w:color="808080"/>
            </w:tcBorders>
            <w:shd w:val="clear" w:color="000000" w:fill="FFFFFF"/>
            <w:noWrap/>
            <w:vAlign w:val="center"/>
            <w:hideMark/>
          </w:tcPr>
          <w:p w14:paraId="2798A14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135</w:t>
            </w:r>
          </w:p>
        </w:tc>
        <w:tc>
          <w:tcPr>
            <w:tcW w:w="1155" w:type="dxa"/>
            <w:tcBorders>
              <w:top w:val="nil"/>
              <w:left w:val="nil"/>
              <w:bottom w:val="single" w:sz="4" w:space="0" w:color="808080"/>
              <w:right w:val="single" w:sz="4" w:space="0" w:color="808080"/>
            </w:tcBorders>
            <w:shd w:val="clear" w:color="000000" w:fill="FFFFFF"/>
            <w:noWrap/>
            <w:vAlign w:val="center"/>
            <w:hideMark/>
          </w:tcPr>
          <w:p w14:paraId="256F435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$294,134</w:t>
            </w:r>
          </w:p>
        </w:tc>
        <w:tc>
          <w:tcPr>
            <w:tcW w:w="1080" w:type="dxa"/>
            <w:tcBorders>
              <w:top w:val="nil"/>
              <w:left w:val="nil"/>
              <w:bottom w:val="single" w:sz="4" w:space="0" w:color="808080"/>
              <w:right w:val="single" w:sz="4" w:space="0" w:color="808080"/>
            </w:tcBorders>
            <w:shd w:val="clear" w:color="000000" w:fill="FFFFFF"/>
            <w:noWrap/>
            <w:vAlign w:val="center"/>
            <w:hideMark/>
          </w:tcPr>
          <w:p w14:paraId="3877E6D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-16.84%</w:t>
            </w:r>
          </w:p>
        </w:tc>
        <w:tc>
          <w:tcPr>
            <w:tcW w:w="798" w:type="dxa"/>
            <w:tcBorders>
              <w:top w:val="nil"/>
              <w:left w:val="nil"/>
              <w:bottom w:val="single" w:sz="4" w:space="0" w:color="808080"/>
              <w:right w:val="single" w:sz="4" w:space="0" w:color="808080"/>
            </w:tcBorders>
            <w:shd w:val="clear" w:color="000000" w:fill="FFFFFF"/>
            <w:noWrap/>
            <w:vAlign w:val="center"/>
            <w:hideMark/>
          </w:tcPr>
          <w:p w14:paraId="6AE02F8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66</w:t>
            </w:r>
          </w:p>
        </w:tc>
        <w:tc>
          <w:tcPr>
            <w:tcW w:w="860" w:type="dxa"/>
            <w:tcBorders>
              <w:top w:val="nil"/>
              <w:left w:val="nil"/>
              <w:bottom w:val="single" w:sz="4" w:space="0" w:color="808080"/>
              <w:right w:val="single" w:sz="4" w:space="0" w:color="808080"/>
            </w:tcBorders>
            <w:shd w:val="clear" w:color="000000" w:fill="FFFFFF"/>
            <w:noWrap/>
            <w:vAlign w:val="center"/>
            <w:hideMark/>
          </w:tcPr>
          <w:p w14:paraId="358B60C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105</w:t>
            </w:r>
          </w:p>
        </w:tc>
        <w:tc>
          <w:tcPr>
            <w:tcW w:w="1180" w:type="dxa"/>
            <w:tcBorders>
              <w:top w:val="nil"/>
              <w:left w:val="nil"/>
              <w:bottom w:val="single" w:sz="4" w:space="0" w:color="808080"/>
              <w:right w:val="single" w:sz="4" w:space="0" w:color="808080"/>
            </w:tcBorders>
            <w:shd w:val="clear" w:color="000000" w:fill="FFFFFF"/>
            <w:noWrap/>
            <w:vAlign w:val="center"/>
            <w:hideMark/>
          </w:tcPr>
          <w:p w14:paraId="3F0D526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$246,591</w:t>
            </w:r>
          </w:p>
        </w:tc>
        <w:tc>
          <w:tcPr>
            <w:tcW w:w="1164" w:type="dxa"/>
            <w:tcBorders>
              <w:top w:val="nil"/>
              <w:left w:val="nil"/>
              <w:bottom w:val="single" w:sz="4" w:space="0" w:color="808080"/>
              <w:right w:val="single" w:sz="4" w:space="0" w:color="808080"/>
            </w:tcBorders>
            <w:shd w:val="clear" w:color="000000" w:fill="FFFFFF"/>
            <w:noWrap/>
            <w:vAlign w:val="center"/>
            <w:hideMark/>
          </w:tcPr>
          <w:p w14:paraId="7D1EAFD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-16.46%</w:t>
            </w:r>
          </w:p>
        </w:tc>
      </w:tr>
      <w:tr w:rsidR="009A41CA" w:rsidRPr="00FF2162" w14:paraId="7609D888"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0DB180D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lastRenderedPageBreak/>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DA94EB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133C9CD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1758C08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 to 49</w:t>
            </w:r>
          </w:p>
        </w:tc>
        <w:tc>
          <w:tcPr>
            <w:tcW w:w="798" w:type="dxa"/>
            <w:tcBorders>
              <w:top w:val="nil"/>
              <w:left w:val="nil"/>
              <w:bottom w:val="single" w:sz="4" w:space="0" w:color="808080"/>
              <w:right w:val="single" w:sz="4" w:space="0" w:color="808080"/>
            </w:tcBorders>
            <w:shd w:val="clear" w:color="000000" w:fill="FFFFFF"/>
            <w:noWrap/>
            <w:vAlign w:val="center"/>
            <w:hideMark/>
          </w:tcPr>
          <w:p w14:paraId="42DF33F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125</w:t>
            </w:r>
          </w:p>
        </w:tc>
        <w:tc>
          <w:tcPr>
            <w:tcW w:w="820" w:type="dxa"/>
            <w:tcBorders>
              <w:top w:val="nil"/>
              <w:left w:val="nil"/>
              <w:bottom w:val="single" w:sz="4" w:space="0" w:color="808080"/>
              <w:right w:val="single" w:sz="4" w:space="0" w:color="808080"/>
            </w:tcBorders>
            <w:shd w:val="clear" w:color="000000" w:fill="FFFFFF"/>
            <w:noWrap/>
            <w:vAlign w:val="center"/>
            <w:hideMark/>
          </w:tcPr>
          <w:p w14:paraId="07D96FA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204</w:t>
            </w:r>
          </w:p>
        </w:tc>
        <w:tc>
          <w:tcPr>
            <w:tcW w:w="1155" w:type="dxa"/>
            <w:tcBorders>
              <w:top w:val="nil"/>
              <w:left w:val="nil"/>
              <w:bottom w:val="single" w:sz="4" w:space="0" w:color="808080"/>
              <w:right w:val="single" w:sz="4" w:space="0" w:color="808080"/>
            </w:tcBorders>
            <w:shd w:val="clear" w:color="000000" w:fill="FFFFFF"/>
            <w:noWrap/>
            <w:vAlign w:val="center"/>
            <w:hideMark/>
          </w:tcPr>
          <w:p w14:paraId="3B9D739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$456,918</w:t>
            </w:r>
          </w:p>
        </w:tc>
        <w:tc>
          <w:tcPr>
            <w:tcW w:w="940" w:type="dxa"/>
            <w:tcBorders>
              <w:top w:val="nil"/>
              <w:left w:val="nil"/>
              <w:bottom w:val="single" w:sz="4" w:space="0" w:color="808080"/>
              <w:right w:val="single" w:sz="4" w:space="0" w:color="808080"/>
            </w:tcBorders>
            <w:shd w:val="clear" w:color="000000" w:fill="FFFFFF"/>
            <w:noWrap/>
            <w:vAlign w:val="center"/>
            <w:hideMark/>
          </w:tcPr>
          <w:p w14:paraId="2267855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124</w:t>
            </w:r>
          </w:p>
        </w:tc>
        <w:tc>
          <w:tcPr>
            <w:tcW w:w="880" w:type="dxa"/>
            <w:tcBorders>
              <w:top w:val="nil"/>
              <w:left w:val="nil"/>
              <w:bottom w:val="single" w:sz="4" w:space="0" w:color="808080"/>
              <w:right w:val="single" w:sz="4" w:space="0" w:color="808080"/>
            </w:tcBorders>
            <w:shd w:val="clear" w:color="000000" w:fill="FFFFFF"/>
            <w:noWrap/>
            <w:vAlign w:val="center"/>
            <w:hideMark/>
          </w:tcPr>
          <w:p w14:paraId="7872A07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211</w:t>
            </w:r>
          </w:p>
        </w:tc>
        <w:tc>
          <w:tcPr>
            <w:tcW w:w="1155" w:type="dxa"/>
            <w:tcBorders>
              <w:top w:val="nil"/>
              <w:left w:val="nil"/>
              <w:bottom w:val="single" w:sz="4" w:space="0" w:color="808080"/>
              <w:right w:val="single" w:sz="4" w:space="0" w:color="808080"/>
            </w:tcBorders>
            <w:shd w:val="clear" w:color="000000" w:fill="FFFFFF"/>
            <w:noWrap/>
            <w:vAlign w:val="center"/>
            <w:hideMark/>
          </w:tcPr>
          <w:p w14:paraId="6082AA8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$463,620</w:t>
            </w:r>
          </w:p>
        </w:tc>
        <w:tc>
          <w:tcPr>
            <w:tcW w:w="1080" w:type="dxa"/>
            <w:tcBorders>
              <w:top w:val="nil"/>
              <w:left w:val="nil"/>
              <w:bottom w:val="single" w:sz="4" w:space="0" w:color="808080"/>
              <w:right w:val="single" w:sz="4" w:space="0" w:color="808080"/>
            </w:tcBorders>
            <w:shd w:val="clear" w:color="000000" w:fill="FFFFFF"/>
            <w:noWrap/>
            <w:vAlign w:val="center"/>
            <w:hideMark/>
          </w:tcPr>
          <w:p w14:paraId="0FD3F66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-0.80%</w:t>
            </w:r>
          </w:p>
        </w:tc>
        <w:tc>
          <w:tcPr>
            <w:tcW w:w="798" w:type="dxa"/>
            <w:tcBorders>
              <w:top w:val="nil"/>
              <w:left w:val="nil"/>
              <w:bottom w:val="single" w:sz="4" w:space="0" w:color="808080"/>
              <w:right w:val="single" w:sz="4" w:space="0" w:color="808080"/>
            </w:tcBorders>
            <w:shd w:val="clear" w:color="000000" w:fill="FFFFFF"/>
            <w:noWrap/>
            <w:vAlign w:val="center"/>
            <w:hideMark/>
          </w:tcPr>
          <w:p w14:paraId="51A0713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95</w:t>
            </w:r>
          </w:p>
        </w:tc>
        <w:tc>
          <w:tcPr>
            <w:tcW w:w="860" w:type="dxa"/>
            <w:tcBorders>
              <w:top w:val="nil"/>
              <w:left w:val="nil"/>
              <w:bottom w:val="single" w:sz="4" w:space="0" w:color="808080"/>
              <w:right w:val="single" w:sz="4" w:space="0" w:color="808080"/>
            </w:tcBorders>
            <w:shd w:val="clear" w:color="000000" w:fill="FFFFFF"/>
            <w:noWrap/>
            <w:vAlign w:val="center"/>
            <w:hideMark/>
          </w:tcPr>
          <w:p w14:paraId="1324DDE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161</w:t>
            </w:r>
          </w:p>
        </w:tc>
        <w:tc>
          <w:tcPr>
            <w:tcW w:w="1180" w:type="dxa"/>
            <w:tcBorders>
              <w:top w:val="nil"/>
              <w:left w:val="nil"/>
              <w:bottom w:val="single" w:sz="4" w:space="0" w:color="808080"/>
              <w:right w:val="single" w:sz="4" w:space="0" w:color="808080"/>
            </w:tcBorders>
            <w:shd w:val="clear" w:color="000000" w:fill="FFFFFF"/>
            <w:noWrap/>
            <w:vAlign w:val="center"/>
            <w:hideMark/>
          </w:tcPr>
          <w:p w14:paraId="08615E8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$344,938</w:t>
            </w:r>
          </w:p>
        </w:tc>
        <w:tc>
          <w:tcPr>
            <w:tcW w:w="1164" w:type="dxa"/>
            <w:tcBorders>
              <w:top w:val="nil"/>
              <w:left w:val="nil"/>
              <w:bottom w:val="single" w:sz="4" w:space="0" w:color="808080"/>
              <w:right w:val="single" w:sz="4" w:space="0" w:color="808080"/>
            </w:tcBorders>
            <w:shd w:val="clear" w:color="000000" w:fill="FFFFFF"/>
            <w:noWrap/>
            <w:vAlign w:val="center"/>
            <w:hideMark/>
          </w:tcPr>
          <w:p w14:paraId="1A742DB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-23.39%</w:t>
            </w:r>
          </w:p>
        </w:tc>
      </w:tr>
      <w:tr w:rsidR="009A41CA" w:rsidRPr="00FF2162" w14:paraId="2B9B6E06"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2C4D58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441CE6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6B981E3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45CBBA7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 +</w:t>
            </w:r>
          </w:p>
        </w:tc>
        <w:tc>
          <w:tcPr>
            <w:tcW w:w="798" w:type="dxa"/>
            <w:tcBorders>
              <w:top w:val="nil"/>
              <w:left w:val="nil"/>
              <w:bottom w:val="single" w:sz="4" w:space="0" w:color="808080"/>
              <w:right w:val="single" w:sz="4" w:space="0" w:color="808080"/>
            </w:tcBorders>
            <w:shd w:val="clear" w:color="000000" w:fill="FFFFFF"/>
            <w:noWrap/>
            <w:vAlign w:val="center"/>
            <w:hideMark/>
          </w:tcPr>
          <w:p w14:paraId="33BD073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86</w:t>
            </w:r>
          </w:p>
        </w:tc>
        <w:tc>
          <w:tcPr>
            <w:tcW w:w="820" w:type="dxa"/>
            <w:tcBorders>
              <w:top w:val="nil"/>
              <w:left w:val="nil"/>
              <w:bottom w:val="single" w:sz="4" w:space="0" w:color="808080"/>
              <w:right w:val="single" w:sz="4" w:space="0" w:color="808080"/>
            </w:tcBorders>
            <w:shd w:val="clear" w:color="000000" w:fill="FFFFFF"/>
            <w:noWrap/>
            <w:vAlign w:val="center"/>
            <w:hideMark/>
          </w:tcPr>
          <w:p w14:paraId="75CB050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140</w:t>
            </w:r>
          </w:p>
        </w:tc>
        <w:tc>
          <w:tcPr>
            <w:tcW w:w="1155" w:type="dxa"/>
            <w:tcBorders>
              <w:top w:val="nil"/>
              <w:left w:val="nil"/>
              <w:bottom w:val="single" w:sz="4" w:space="0" w:color="808080"/>
              <w:right w:val="single" w:sz="4" w:space="0" w:color="808080"/>
            </w:tcBorders>
            <w:shd w:val="clear" w:color="000000" w:fill="FFFFFF"/>
            <w:noWrap/>
            <w:vAlign w:val="center"/>
            <w:hideMark/>
          </w:tcPr>
          <w:p w14:paraId="088D9A6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$316,620</w:t>
            </w:r>
          </w:p>
        </w:tc>
        <w:tc>
          <w:tcPr>
            <w:tcW w:w="940" w:type="dxa"/>
            <w:tcBorders>
              <w:top w:val="nil"/>
              <w:left w:val="nil"/>
              <w:bottom w:val="single" w:sz="4" w:space="0" w:color="808080"/>
              <w:right w:val="single" w:sz="4" w:space="0" w:color="808080"/>
            </w:tcBorders>
            <w:shd w:val="clear" w:color="000000" w:fill="FFFFFF"/>
            <w:noWrap/>
            <w:vAlign w:val="center"/>
            <w:hideMark/>
          </w:tcPr>
          <w:p w14:paraId="3B69B47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85</w:t>
            </w:r>
          </w:p>
        </w:tc>
        <w:tc>
          <w:tcPr>
            <w:tcW w:w="880" w:type="dxa"/>
            <w:tcBorders>
              <w:top w:val="nil"/>
              <w:left w:val="nil"/>
              <w:bottom w:val="single" w:sz="4" w:space="0" w:color="808080"/>
              <w:right w:val="single" w:sz="4" w:space="0" w:color="808080"/>
            </w:tcBorders>
            <w:shd w:val="clear" w:color="000000" w:fill="FFFFFF"/>
            <w:noWrap/>
            <w:vAlign w:val="center"/>
            <w:hideMark/>
          </w:tcPr>
          <w:p w14:paraId="613E136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147</w:t>
            </w:r>
          </w:p>
        </w:tc>
        <w:tc>
          <w:tcPr>
            <w:tcW w:w="1155" w:type="dxa"/>
            <w:tcBorders>
              <w:top w:val="nil"/>
              <w:left w:val="nil"/>
              <w:bottom w:val="single" w:sz="4" w:space="0" w:color="808080"/>
              <w:right w:val="single" w:sz="4" w:space="0" w:color="808080"/>
            </w:tcBorders>
            <w:shd w:val="clear" w:color="000000" w:fill="FFFFFF"/>
            <w:noWrap/>
            <w:vAlign w:val="center"/>
            <w:hideMark/>
          </w:tcPr>
          <w:p w14:paraId="257B10C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$348,053</w:t>
            </w:r>
          </w:p>
        </w:tc>
        <w:tc>
          <w:tcPr>
            <w:tcW w:w="1080" w:type="dxa"/>
            <w:tcBorders>
              <w:top w:val="nil"/>
              <w:left w:val="nil"/>
              <w:bottom w:val="single" w:sz="4" w:space="0" w:color="808080"/>
              <w:right w:val="single" w:sz="4" w:space="0" w:color="808080"/>
            </w:tcBorders>
            <w:shd w:val="clear" w:color="000000" w:fill="FFFFFF"/>
            <w:noWrap/>
            <w:vAlign w:val="center"/>
            <w:hideMark/>
          </w:tcPr>
          <w:p w14:paraId="7D3FDBF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-1.16%</w:t>
            </w:r>
          </w:p>
        </w:tc>
        <w:tc>
          <w:tcPr>
            <w:tcW w:w="798" w:type="dxa"/>
            <w:tcBorders>
              <w:top w:val="nil"/>
              <w:left w:val="nil"/>
              <w:bottom w:val="single" w:sz="4" w:space="0" w:color="808080"/>
              <w:right w:val="single" w:sz="4" w:space="0" w:color="808080"/>
            </w:tcBorders>
            <w:shd w:val="clear" w:color="000000" w:fill="FFFFFF"/>
            <w:noWrap/>
            <w:vAlign w:val="center"/>
            <w:hideMark/>
          </w:tcPr>
          <w:p w14:paraId="15E6709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80</w:t>
            </w:r>
          </w:p>
        </w:tc>
        <w:tc>
          <w:tcPr>
            <w:tcW w:w="860" w:type="dxa"/>
            <w:tcBorders>
              <w:top w:val="nil"/>
              <w:left w:val="nil"/>
              <w:bottom w:val="single" w:sz="4" w:space="0" w:color="808080"/>
              <w:right w:val="single" w:sz="4" w:space="0" w:color="808080"/>
            </w:tcBorders>
            <w:shd w:val="clear" w:color="000000" w:fill="FFFFFF"/>
            <w:noWrap/>
            <w:vAlign w:val="center"/>
            <w:hideMark/>
          </w:tcPr>
          <w:p w14:paraId="447B27C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143</w:t>
            </w:r>
          </w:p>
        </w:tc>
        <w:tc>
          <w:tcPr>
            <w:tcW w:w="1180" w:type="dxa"/>
            <w:tcBorders>
              <w:top w:val="nil"/>
              <w:left w:val="nil"/>
              <w:bottom w:val="single" w:sz="4" w:space="0" w:color="808080"/>
              <w:right w:val="single" w:sz="4" w:space="0" w:color="808080"/>
            </w:tcBorders>
            <w:shd w:val="clear" w:color="000000" w:fill="FFFFFF"/>
            <w:noWrap/>
            <w:vAlign w:val="center"/>
            <w:hideMark/>
          </w:tcPr>
          <w:p w14:paraId="43B2CB7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$312,518</w:t>
            </w:r>
          </w:p>
        </w:tc>
        <w:tc>
          <w:tcPr>
            <w:tcW w:w="1164" w:type="dxa"/>
            <w:tcBorders>
              <w:top w:val="nil"/>
              <w:left w:val="nil"/>
              <w:bottom w:val="single" w:sz="4" w:space="0" w:color="808080"/>
              <w:right w:val="single" w:sz="4" w:space="0" w:color="808080"/>
            </w:tcBorders>
            <w:shd w:val="clear" w:color="000000" w:fill="FFFFFF"/>
            <w:noWrap/>
            <w:vAlign w:val="center"/>
            <w:hideMark/>
          </w:tcPr>
          <w:p w14:paraId="3D34BF4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-5.88%</w:t>
            </w:r>
          </w:p>
        </w:tc>
      </w:tr>
      <w:tr w:rsidR="009A41CA" w:rsidRPr="00FF2162" w14:paraId="5755D91A" w14:textId="77777777" w:rsidTr="00A64DF6">
        <w:trPr>
          <w:trHeight w:val="51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04D8A47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62B0DC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855" w:type="dxa"/>
            <w:gridSpan w:val="2"/>
            <w:tcBorders>
              <w:top w:val="single" w:sz="4" w:space="0" w:color="808080"/>
              <w:left w:val="nil"/>
              <w:bottom w:val="single" w:sz="4" w:space="0" w:color="808080"/>
              <w:right w:val="nil"/>
            </w:tcBorders>
            <w:shd w:val="clear" w:color="000000" w:fill="D4D0C8"/>
            <w:vAlign w:val="center"/>
            <w:hideMark/>
          </w:tcPr>
          <w:p w14:paraId="3CBB5D6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SEOG (Supplemental Educational Opportunity Grant)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7AFA623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870</w:t>
            </w:r>
          </w:p>
        </w:tc>
        <w:tc>
          <w:tcPr>
            <w:tcW w:w="820" w:type="dxa"/>
            <w:tcBorders>
              <w:top w:val="nil"/>
              <w:left w:val="nil"/>
              <w:bottom w:val="single" w:sz="4" w:space="0" w:color="808080"/>
              <w:right w:val="single" w:sz="4" w:space="0" w:color="808080"/>
            </w:tcBorders>
            <w:shd w:val="clear" w:color="000000" w:fill="FFFFFF"/>
            <w:noWrap/>
            <w:vAlign w:val="center"/>
            <w:hideMark/>
          </w:tcPr>
          <w:p w14:paraId="72980F6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1,213</w:t>
            </w:r>
          </w:p>
        </w:tc>
        <w:tc>
          <w:tcPr>
            <w:tcW w:w="1155" w:type="dxa"/>
            <w:tcBorders>
              <w:top w:val="nil"/>
              <w:left w:val="nil"/>
              <w:bottom w:val="single" w:sz="4" w:space="0" w:color="808080"/>
              <w:right w:val="single" w:sz="4" w:space="0" w:color="808080"/>
            </w:tcBorders>
            <w:shd w:val="clear" w:color="000000" w:fill="FFFFFF"/>
            <w:noWrap/>
            <w:vAlign w:val="center"/>
            <w:hideMark/>
          </w:tcPr>
          <w:p w14:paraId="4E94FB9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$363,306</w:t>
            </w:r>
          </w:p>
        </w:tc>
        <w:tc>
          <w:tcPr>
            <w:tcW w:w="940" w:type="dxa"/>
            <w:tcBorders>
              <w:top w:val="nil"/>
              <w:left w:val="nil"/>
              <w:bottom w:val="single" w:sz="4" w:space="0" w:color="808080"/>
              <w:right w:val="single" w:sz="4" w:space="0" w:color="808080"/>
            </w:tcBorders>
            <w:shd w:val="clear" w:color="000000" w:fill="FFFFFF"/>
            <w:noWrap/>
            <w:vAlign w:val="center"/>
            <w:hideMark/>
          </w:tcPr>
          <w:p w14:paraId="44851A8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468</w:t>
            </w:r>
          </w:p>
        </w:tc>
        <w:tc>
          <w:tcPr>
            <w:tcW w:w="880" w:type="dxa"/>
            <w:tcBorders>
              <w:top w:val="nil"/>
              <w:left w:val="nil"/>
              <w:bottom w:val="single" w:sz="4" w:space="0" w:color="808080"/>
              <w:right w:val="single" w:sz="4" w:space="0" w:color="808080"/>
            </w:tcBorders>
            <w:shd w:val="clear" w:color="000000" w:fill="FFFFFF"/>
            <w:noWrap/>
            <w:vAlign w:val="center"/>
            <w:hideMark/>
          </w:tcPr>
          <w:p w14:paraId="4157E09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792</w:t>
            </w:r>
          </w:p>
        </w:tc>
        <w:tc>
          <w:tcPr>
            <w:tcW w:w="1155" w:type="dxa"/>
            <w:tcBorders>
              <w:top w:val="nil"/>
              <w:left w:val="nil"/>
              <w:bottom w:val="single" w:sz="4" w:space="0" w:color="808080"/>
              <w:right w:val="single" w:sz="4" w:space="0" w:color="808080"/>
            </w:tcBorders>
            <w:shd w:val="clear" w:color="000000" w:fill="FFFFFF"/>
            <w:noWrap/>
            <w:vAlign w:val="center"/>
            <w:hideMark/>
          </w:tcPr>
          <w:p w14:paraId="634F22F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$237,300</w:t>
            </w:r>
          </w:p>
        </w:tc>
        <w:tc>
          <w:tcPr>
            <w:tcW w:w="1080" w:type="dxa"/>
            <w:tcBorders>
              <w:top w:val="nil"/>
              <w:left w:val="nil"/>
              <w:bottom w:val="single" w:sz="4" w:space="0" w:color="808080"/>
              <w:right w:val="single" w:sz="4" w:space="0" w:color="808080"/>
            </w:tcBorders>
            <w:shd w:val="clear" w:color="000000" w:fill="FFFFFF"/>
            <w:noWrap/>
            <w:vAlign w:val="center"/>
            <w:hideMark/>
          </w:tcPr>
          <w:p w14:paraId="6DFD6D7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-46.21%</w:t>
            </w:r>
          </w:p>
        </w:tc>
        <w:tc>
          <w:tcPr>
            <w:tcW w:w="798" w:type="dxa"/>
            <w:tcBorders>
              <w:top w:val="nil"/>
              <w:left w:val="nil"/>
              <w:bottom w:val="single" w:sz="4" w:space="0" w:color="808080"/>
              <w:right w:val="single" w:sz="4" w:space="0" w:color="808080"/>
            </w:tcBorders>
            <w:shd w:val="clear" w:color="000000" w:fill="FFFFFF"/>
            <w:noWrap/>
            <w:vAlign w:val="center"/>
            <w:hideMark/>
          </w:tcPr>
          <w:p w14:paraId="2E5C70B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401</w:t>
            </w:r>
          </w:p>
        </w:tc>
        <w:tc>
          <w:tcPr>
            <w:tcW w:w="860" w:type="dxa"/>
            <w:tcBorders>
              <w:top w:val="nil"/>
              <w:left w:val="nil"/>
              <w:bottom w:val="single" w:sz="4" w:space="0" w:color="808080"/>
              <w:right w:val="single" w:sz="4" w:space="0" w:color="808080"/>
            </w:tcBorders>
            <w:shd w:val="clear" w:color="000000" w:fill="FFFFFF"/>
            <w:noWrap/>
            <w:vAlign w:val="center"/>
            <w:hideMark/>
          </w:tcPr>
          <w:p w14:paraId="2B5D5FF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669</w:t>
            </w:r>
          </w:p>
        </w:tc>
        <w:tc>
          <w:tcPr>
            <w:tcW w:w="1180" w:type="dxa"/>
            <w:tcBorders>
              <w:top w:val="nil"/>
              <w:left w:val="nil"/>
              <w:bottom w:val="single" w:sz="4" w:space="0" w:color="808080"/>
              <w:right w:val="single" w:sz="4" w:space="0" w:color="808080"/>
            </w:tcBorders>
            <w:shd w:val="clear" w:color="000000" w:fill="FFFFFF"/>
            <w:noWrap/>
            <w:vAlign w:val="center"/>
            <w:hideMark/>
          </w:tcPr>
          <w:p w14:paraId="3837831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$200,600</w:t>
            </w:r>
          </w:p>
        </w:tc>
        <w:tc>
          <w:tcPr>
            <w:tcW w:w="1164" w:type="dxa"/>
            <w:tcBorders>
              <w:top w:val="nil"/>
              <w:left w:val="nil"/>
              <w:bottom w:val="single" w:sz="4" w:space="0" w:color="808080"/>
              <w:right w:val="single" w:sz="4" w:space="0" w:color="808080"/>
            </w:tcBorders>
            <w:shd w:val="clear" w:color="000000" w:fill="FFFFFF"/>
            <w:noWrap/>
            <w:vAlign w:val="center"/>
            <w:hideMark/>
          </w:tcPr>
          <w:p w14:paraId="44ADB71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-14.32%</w:t>
            </w:r>
          </w:p>
        </w:tc>
      </w:tr>
      <w:tr w:rsidR="009A41CA" w:rsidRPr="00FF2162" w14:paraId="55FFD12D"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13769BE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848B90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28EE100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4FEA1DB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 to 17</w:t>
            </w:r>
          </w:p>
        </w:tc>
        <w:tc>
          <w:tcPr>
            <w:tcW w:w="798" w:type="dxa"/>
            <w:tcBorders>
              <w:top w:val="nil"/>
              <w:left w:val="nil"/>
              <w:bottom w:val="single" w:sz="4" w:space="0" w:color="808080"/>
              <w:right w:val="single" w:sz="4" w:space="0" w:color="808080"/>
            </w:tcBorders>
            <w:shd w:val="clear" w:color="000000" w:fill="FFFFFF"/>
            <w:noWrap/>
            <w:vAlign w:val="center"/>
            <w:hideMark/>
          </w:tcPr>
          <w:p w14:paraId="63828CE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32</w:t>
            </w:r>
          </w:p>
        </w:tc>
        <w:tc>
          <w:tcPr>
            <w:tcW w:w="820" w:type="dxa"/>
            <w:tcBorders>
              <w:top w:val="nil"/>
              <w:left w:val="nil"/>
              <w:bottom w:val="single" w:sz="4" w:space="0" w:color="808080"/>
              <w:right w:val="single" w:sz="4" w:space="0" w:color="808080"/>
            </w:tcBorders>
            <w:shd w:val="clear" w:color="000000" w:fill="FFFFFF"/>
            <w:noWrap/>
            <w:vAlign w:val="center"/>
            <w:hideMark/>
          </w:tcPr>
          <w:p w14:paraId="2265810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49</w:t>
            </w:r>
          </w:p>
        </w:tc>
        <w:tc>
          <w:tcPr>
            <w:tcW w:w="1155" w:type="dxa"/>
            <w:tcBorders>
              <w:top w:val="nil"/>
              <w:left w:val="nil"/>
              <w:bottom w:val="single" w:sz="4" w:space="0" w:color="808080"/>
              <w:right w:val="single" w:sz="4" w:space="0" w:color="808080"/>
            </w:tcBorders>
            <w:shd w:val="clear" w:color="000000" w:fill="FFFFFF"/>
            <w:noWrap/>
            <w:vAlign w:val="center"/>
            <w:hideMark/>
          </w:tcPr>
          <w:p w14:paraId="2B14632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$14,700</w:t>
            </w:r>
          </w:p>
        </w:tc>
        <w:tc>
          <w:tcPr>
            <w:tcW w:w="940" w:type="dxa"/>
            <w:tcBorders>
              <w:top w:val="nil"/>
              <w:left w:val="nil"/>
              <w:bottom w:val="single" w:sz="4" w:space="0" w:color="808080"/>
              <w:right w:val="single" w:sz="4" w:space="0" w:color="808080"/>
            </w:tcBorders>
            <w:shd w:val="clear" w:color="000000" w:fill="FFFFFF"/>
            <w:noWrap/>
            <w:vAlign w:val="center"/>
            <w:hideMark/>
          </w:tcPr>
          <w:p w14:paraId="482BC48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w:t>
            </w:r>
          </w:p>
        </w:tc>
        <w:tc>
          <w:tcPr>
            <w:tcW w:w="880" w:type="dxa"/>
            <w:tcBorders>
              <w:top w:val="nil"/>
              <w:left w:val="nil"/>
              <w:bottom w:val="single" w:sz="4" w:space="0" w:color="808080"/>
              <w:right w:val="single" w:sz="4" w:space="0" w:color="808080"/>
            </w:tcBorders>
            <w:shd w:val="clear" w:color="000000" w:fill="FFFFFF"/>
            <w:noWrap/>
            <w:vAlign w:val="center"/>
            <w:hideMark/>
          </w:tcPr>
          <w:p w14:paraId="52202DB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32</w:t>
            </w:r>
          </w:p>
        </w:tc>
        <w:tc>
          <w:tcPr>
            <w:tcW w:w="1155" w:type="dxa"/>
            <w:tcBorders>
              <w:top w:val="nil"/>
              <w:left w:val="nil"/>
              <w:bottom w:val="single" w:sz="4" w:space="0" w:color="808080"/>
              <w:right w:val="single" w:sz="4" w:space="0" w:color="808080"/>
            </w:tcBorders>
            <w:shd w:val="clear" w:color="000000" w:fill="FFFFFF"/>
            <w:noWrap/>
            <w:vAlign w:val="center"/>
            <w:hideMark/>
          </w:tcPr>
          <w:p w14:paraId="37868CD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$9,600</w:t>
            </w:r>
          </w:p>
        </w:tc>
        <w:tc>
          <w:tcPr>
            <w:tcW w:w="1080" w:type="dxa"/>
            <w:tcBorders>
              <w:top w:val="nil"/>
              <w:left w:val="nil"/>
              <w:bottom w:val="single" w:sz="4" w:space="0" w:color="808080"/>
              <w:right w:val="single" w:sz="4" w:space="0" w:color="808080"/>
            </w:tcBorders>
            <w:shd w:val="clear" w:color="000000" w:fill="FFFFFF"/>
            <w:noWrap/>
            <w:vAlign w:val="center"/>
            <w:hideMark/>
          </w:tcPr>
          <w:p w14:paraId="3FD4DE6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-40.63%</w:t>
            </w:r>
          </w:p>
        </w:tc>
        <w:tc>
          <w:tcPr>
            <w:tcW w:w="798" w:type="dxa"/>
            <w:tcBorders>
              <w:top w:val="nil"/>
              <w:left w:val="nil"/>
              <w:bottom w:val="single" w:sz="4" w:space="0" w:color="808080"/>
              <w:right w:val="single" w:sz="4" w:space="0" w:color="808080"/>
            </w:tcBorders>
            <w:shd w:val="clear" w:color="000000" w:fill="FFFFFF"/>
            <w:noWrap/>
            <w:vAlign w:val="center"/>
            <w:hideMark/>
          </w:tcPr>
          <w:p w14:paraId="6465034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w:t>
            </w:r>
          </w:p>
        </w:tc>
        <w:tc>
          <w:tcPr>
            <w:tcW w:w="860" w:type="dxa"/>
            <w:tcBorders>
              <w:top w:val="nil"/>
              <w:left w:val="nil"/>
              <w:bottom w:val="single" w:sz="4" w:space="0" w:color="808080"/>
              <w:right w:val="single" w:sz="4" w:space="0" w:color="808080"/>
            </w:tcBorders>
            <w:shd w:val="clear" w:color="000000" w:fill="FFFFFF"/>
            <w:noWrap/>
            <w:vAlign w:val="center"/>
            <w:hideMark/>
          </w:tcPr>
          <w:p w14:paraId="123B061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w:t>
            </w:r>
          </w:p>
        </w:tc>
        <w:tc>
          <w:tcPr>
            <w:tcW w:w="1180" w:type="dxa"/>
            <w:tcBorders>
              <w:top w:val="nil"/>
              <w:left w:val="nil"/>
              <w:bottom w:val="single" w:sz="4" w:space="0" w:color="808080"/>
              <w:right w:val="single" w:sz="4" w:space="0" w:color="808080"/>
            </w:tcBorders>
            <w:shd w:val="clear" w:color="000000" w:fill="FFFFFF"/>
            <w:noWrap/>
            <w:vAlign w:val="center"/>
            <w:hideMark/>
          </w:tcPr>
          <w:p w14:paraId="7D66927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$6,300</w:t>
            </w:r>
          </w:p>
        </w:tc>
        <w:tc>
          <w:tcPr>
            <w:tcW w:w="1164" w:type="dxa"/>
            <w:tcBorders>
              <w:top w:val="nil"/>
              <w:left w:val="nil"/>
              <w:bottom w:val="single" w:sz="4" w:space="0" w:color="808080"/>
              <w:right w:val="single" w:sz="4" w:space="0" w:color="808080"/>
            </w:tcBorders>
            <w:shd w:val="clear" w:color="000000" w:fill="FFFFFF"/>
            <w:noWrap/>
            <w:vAlign w:val="center"/>
            <w:hideMark/>
          </w:tcPr>
          <w:p w14:paraId="630F1E0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-36.84%</w:t>
            </w:r>
          </w:p>
        </w:tc>
      </w:tr>
      <w:tr w:rsidR="009A41CA" w:rsidRPr="00FF2162" w14:paraId="791D9B5F"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20894F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E48D8D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3BB2D67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56DB705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 &amp; 19</w:t>
            </w:r>
          </w:p>
        </w:tc>
        <w:tc>
          <w:tcPr>
            <w:tcW w:w="798" w:type="dxa"/>
            <w:tcBorders>
              <w:top w:val="nil"/>
              <w:left w:val="nil"/>
              <w:bottom w:val="single" w:sz="4" w:space="0" w:color="808080"/>
              <w:right w:val="single" w:sz="4" w:space="0" w:color="808080"/>
            </w:tcBorders>
            <w:shd w:val="clear" w:color="000000" w:fill="FFFFFF"/>
            <w:noWrap/>
            <w:vAlign w:val="center"/>
            <w:hideMark/>
          </w:tcPr>
          <w:p w14:paraId="3B70DDB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220</w:t>
            </w:r>
          </w:p>
        </w:tc>
        <w:tc>
          <w:tcPr>
            <w:tcW w:w="820" w:type="dxa"/>
            <w:tcBorders>
              <w:top w:val="nil"/>
              <w:left w:val="nil"/>
              <w:bottom w:val="single" w:sz="4" w:space="0" w:color="808080"/>
              <w:right w:val="single" w:sz="4" w:space="0" w:color="808080"/>
            </w:tcBorders>
            <w:shd w:val="clear" w:color="000000" w:fill="FFFFFF"/>
            <w:noWrap/>
            <w:vAlign w:val="center"/>
            <w:hideMark/>
          </w:tcPr>
          <w:p w14:paraId="73F7A7B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336</w:t>
            </w:r>
          </w:p>
        </w:tc>
        <w:tc>
          <w:tcPr>
            <w:tcW w:w="1155" w:type="dxa"/>
            <w:tcBorders>
              <w:top w:val="nil"/>
              <w:left w:val="nil"/>
              <w:bottom w:val="single" w:sz="4" w:space="0" w:color="808080"/>
              <w:right w:val="single" w:sz="4" w:space="0" w:color="808080"/>
            </w:tcBorders>
            <w:shd w:val="clear" w:color="000000" w:fill="FFFFFF"/>
            <w:noWrap/>
            <w:vAlign w:val="center"/>
            <w:hideMark/>
          </w:tcPr>
          <w:p w14:paraId="7EE96A8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$100,656</w:t>
            </w:r>
          </w:p>
        </w:tc>
        <w:tc>
          <w:tcPr>
            <w:tcW w:w="940" w:type="dxa"/>
            <w:tcBorders>
              <w:top w:val="nil"/>
              <w:left w:val="nil"/>
              <w:bottom w:val="single" w:sz="4" w:space="0" w:color="808080"/>
              <w:right w:val="single" w:sz="4" w:space="0" w:color="808080"/>
            </w:tcBorders>
            <w:shd w:val="clear" w:color="000000" w:fill="FFFFFF"/>
            <w:noWrap/>
            <w:vAlign w:val="center"/>
            <w:hideMark/>
          </w:tcPr>
          <w:p w14:paraId="5BA8711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122</w:t>
            </w:r>
          </w:p>
        </w:tc>
        <w:tc>
          <w:tcPr>
            <w:tcW w:w="880" w:type="dxa"/>
            <w:tcBorders>
              <w:top w:val="nil"/>
              <w:left w:val="nil"/>
              <w:bottom w:val="single" w:sz="4" w:space="0" w:color="808080"/>
              <w:right w:val="single" w:sz="4" w:space="0" w:color="808080"/>
            </w:tcBorders>
            <w:shd w:val="clear" w:color="000000" w:fill="FFFFFF"/>
            <w:noWrap/>
            <w:vAlign w:val="center"/>
            <w:hideMark/>
          </w:tcPr>
          <w:p w14:paraId="68086F0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226</w:t>
            </w:r>
          </w:p>
        </w:tc>
        <w:tc>
          <w:tcPr>
            <w:tcW w:w="1155" w:type="dxa"/>
            <w:tcBorders>
              <w:top w:val="nil"/>
              <w:left w:val="nil"/>
              <w:bottom w:val="single" w:sz="4" w:space="0" w:color="808080"/>
              <w:right w:val="single" w:sz="4" w:space="0" w:color="808080"/>
            </w:tcBorders>
            <w:shd w:val="clear" w:color="000000" w:fill="FFFFFF"/>
            <w:noWrap/>
            <w:vAlign w:val="center"/>
            <w:hideMark/>
          </w:tcPr>
          <w:p w14:paraId="2698454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$67,500</w:t>
            </w:r>
          </w:p>
        </w:tc>
        <w:tc>
          <w:tcPr>
            <w:tcW w:w="1080" w:type="dxa"/>
            <w:tcBorders>
              <w:top w:val="nil"/>
              <w:left w:val="nil"/>
              <w:bottom w:val="single" w:sz="4" w:space="0" w:color="808080"/>
              <w:right w:val="single" w:sz="4" w:space="0" w:color="808080"/>
            </w:tcBorders>
            <w:shd w:val="clear" w:color="000000" w:fill="FFFFFF"/>
            <w:noWrap/>
            <w:vAlign w:val="center"/>
            <w:hideMark/>
          </w:tcPr>
          <w:p w14:paraId="3AA741B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-44.55%</w:t>
            </w:r>
          </w:p>
        </w:tc>
        <w:tc>
          <w:tcPr>
            <w:tcW w:w="798" w:type="dxa"/>
            <w:tcBorders>
              <w:top w:val="nil"/>
              <w:left w:val="nil"/>
              <w:bottom w:val="single" w:sz="4" w:space="0" w:color="808080"/>
              <w:right w:val="single" w:sz="4" w:space="0" w:color="808080"/>
            </w:tcBorders>
            <w:shd w:val="clear" w:color="000000" w:fill="FFFFFF"/>
            <w:noWrap/>
            <w:vAlign w:val="center"/>
            <w:hideMark/>
          </w:tcPr>
          <w:p w14:paraId="3D90B96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100</w:t>
            </w:r>
          </w:p>
        </w:tc>
        <w:tc>
          <w:tcPr>
            <w:tcW w:w="860" w:type="dxa"/>
            <w:tcBorders>
              <w:top w:val="nil"/>
              <w:left w:val="nil"/>
              <w:bottom w:val="single" w:sz="4" w:space="0" w:color="808080"/>
              <w:right w:val="single" w:sz="4" w:space="0" w:color="808080"/>
            </w:tcBorders>
            <w:shd w:val="clear" w:color="000000" w:fill="FFFFFF"/>
            <w:noWrap/>
            <w:vAlign w:val="center"/>
            <w:hideMark/>
          </w:tcPr>
          <w:p w14:paraId="7426BAC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171</w:t>
            </w:r>
          </w:p>
        </w:tc>
        <w:tc>
          <w:tcPr>
            <w:tcW w:w="1180" w:type="dxa"/>
            <w:tcBorders>
              <w:top w:val="nil"/>
              <w:left w:val="nil"/>
              <w:bottom w:val="single" w:sz="4" w:space="0" w:color="808080"/>
              <w:right w:val="single" w:sz="4" w:space="0" w:color="808080"/>
            </w:tcBorders>
            <w:shd w:val="clear" w:color="000000" w:fill="FFFFFF"/>
            <w:noWrap/>
            <w:vAlign w:val="center"/>
            <w:hideMark/>
          </w:tcPr>
          <w:p w14:paraId="0CD7596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$51,200</w:t>
            </w:r>
          </w:p>
        </w:tc>
        <w:tc>
          <w:tcPr>
            <w:tcW w:w="1164" w:type="dxa"/>
            <w:tcBorders>
              <w:top w:val="nil"/>
              <w:left w:val="nil"/>
              <w:bottom w:val="single" w:sz="4" w:space="0" w:color="808080"/>
              <w:right w:val="single" w:sz="4" w:space="0" w:color="808080"/>
            </w:tcBorders>
            <w:shd w:val="clear" w:color="000000" w:fill="FFFFFF"/>
            <w:noWrap/>
            <w:vAlign w:val="center"/>
            <w:hideMark/>
          </w:tcPr>
          <w:p w14:paraId="3C8C9AD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-18.03%</w:t>
            </w:r>
          </w:p>
        </w:tc>
      </w:tr>
      <w:tr w:rsidR="009A41CA" w:rsidRPr="00FF2162" w14:paraId="5A490138"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FDE873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6F644F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00C1691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16E86BC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 to 24</w:t>
            </w:r>
          </w:p>
        </w:tc>
        <w:tc>
          <w:tcPr>
            <w:tcW w:w="798" w:type="dxa"/>
            <w:tcBorders>
              <w:top w:val="nil"/>
              <w:left w:val="nil"/>
              <w:bottom w:val="single" w:sz="4" w:space="0" w:color="808080"/>
              <w:right w:val="single" w:sz="4" w:space="0" w:color="808080"/>
            </w:tcBorders>
            <w:shd w:val="clear" w:color="000000" w:fill="FFFFFF"/>
            <w:noWrap/>
            <w:vAlign w:val="center"/>
            <w:hideMark/>
          </w:tcPr>
          <w:p w14:paraId="6D7B400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277</w:t>
            </w:r>
          </w:p>
        </w:tc>
        <w:tc>
          <w:tcPr>
            <w:tcW w:w="820" w:type="dxa"/>
            <w:tcBorders>
              <w:top w:val="nil"/>
              <w:left w:val="nil"/>
              <w:bottom w:val="single" w:sz="4" w:space="0" w:color="808080"/>
              <w:right w:val="single" w:sz="4" w:space="0" w:color="808080"/>
            </w:tcBorders>
            <w:shd w:val="clear" w:color="000000" w:fill="FFFFFF"/>
            <w:noWrap/>
            <w:vAlign w:val="center"/>
            <w:hideMark/>
          </w:tcPr>
          <w:p w14:paraId="2C55361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375</w:t>
            </w:r>
          </w:p>
        </w:tc>
        <w:tc>
          <w:tcPr>
            <w:tcW w:w="1155" w:type="dxa"/>
            <w:tcBorders>
              <w:top w:val="nil"/>
              <w:left w:val="nil"/>
              <w:bottom w:val="single" w:sz="4" w:space="0" w:color="808080"/>
              <w:right w:val="single" w:sz="4" w:space="0" w:color="808080"/>
            </w:tcBorders>
            <w:shd w:val="clear" w:color="000000" w:fill="FFFFFF"/>
            <w:noWrap/>
            <w:vAlign w:val="center"/>
            <w:hideMark/>
          </w:tcPr>
          <w:p w14:paraId="5C09AA4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$112,200</w:t>
            </w:r>
          </w:p>
        </w:tc>
        <w:tc>
          <w:tcPr>
            <w:tcW w:w="940" w:type="dxa"/>
            <w:tcBorders>
              <w:top w:val="nil"/>
              <w:left w:val="nil"/>
              <w:bottom w:val="single" w:sz="4" w:space="0" w:color="808080"/>
              <w:right w:val="single" w:sz="4" w:space="0" w:color="808080"/>
            </w:tcBorders>
            <w:shd w:val="clear" w:color="000000" w:fill="FFFFFF"/>
            <w:noWrap/>
            <w:vAlign w:val="center"/>
            <w:hideMark/>
          </w:tcPr>
          <w:p w14:paraId="79D7863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135</w:t>
            </w:r>
          </w:p>
        </w:tc>
        <w:tc>
          <w:tcPr>
            <w:tcW w:w="880" w:type="dxa"/>
            <w:tcBorders>
              <w:top w:val="nil"/>
              <w:left w:val="nil"/>
              <w:bottom w:val="single" w:sz="4" w:space="0" w:color="808080"/>
              <w:right w:val="single" w:sz="4" w:space="0" w:color="808080"/>
            </w:tcBorders>
            <w:shd w:val="clear" w:color="000000" w:fill="FFFFFF"/>
            <w:noWrap/>
            <w:vAlign w:val="center"/>
            <w:hideMark/>
          </w:tcPr>
          <w:p w14:paraId="5C45E7C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217</w:t>
            </w:r>
          </w:p>
        </w:tc>
        <w:tc>
          <w:tcPr>
            <w:tcW w:w="1155" w:type="dxa"/>
            <w:tcBorders>
              <w:top w:val="nil"/>
              <w:left w:val="nil"/>
              <w:bottom w:val="single" w:sz="4" w:space="0" w:color="808080"/>
              <w:right w:val="single" w:sz="4" w:space="0" w:color="808080"/>
            </w:tcBorders>
            <w:shd w:val="clear" w:color="000000" w:fill="FFFFFF"/>
            <w:noWrap/>
            <w:vAlign w:val="center"/>
            <w:hideMark/>
          </w:tcPr>
          <w:p w14:paraId="00DA268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$65,100</w:t>
            </w:r>
          </w:p>
        </w:tc>
        <w:tc>
          <w:tcPr>
            <w:tcW w:w="1080" w:type="dxa"/>
            <w:tcBorders>
              <w:top w:val="nil"/>
              <w:left w:val="nil"/>
              <w:bottom w:val="single" w:sz="4" w:space="0" w:color="808080"/>
              <w:right w:val="single" w:sz="4" w:space="0" w:color="808080"/>
            </w:tcBorders>
            <w:shd w:val="clear" w:color="000000" w:fill="FFFFFF"/>
            <w:noWrap/>
            <w:vAlign w:val="center"/>
            <w:hideMark/>
          </w:tcPr>
          <w:p w14:paraId="4C058D7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-51.26%</w:t>
            </w:r>
          </w:p>
        </w:tc>
        <w:tc>
          <w:tcPr>
            <w:tcW w:w="798" w:type="dxa"/>
            <w:tcBorders>
              <w:top w:val="nil"/>
              <w:left w:val="nil"/>
              <w:bottom w:val="single" w:sz="4" w:space="0" w:color="808080"/>
              <w:right w:val="single" w:sz="4" w:space="0" w:color="808080"/>
            </w:tcBorders>
            <w:shd w:val="clear" w:color="000000" w:fill="FFFFFF"/>
            <w:noWrap/>
            <w:vAlign w:val="center"/>
            <w:hideMark/>
          </w:tcPr>
          <w:p w14:paraId="0C12034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122</w:t>
            </w:r>
          </w:p>
        </w:tc>
        <w:tc>
          <w:tcPr>
            <w:tcW w:w="860" w:type="dxa"/>
            <w:tcBorders>
              <w:top w:val="nil"/>
              <w:left w:val="nil"/>
              <w:bottom w:val="single" w:sz="4" w:space="0" w:color="808080"/>
              <w:right w:val="single" w:sz="4" w:space="0" w:color="808080"/>
            </w:tcBorders>
            <w:shd w:val="clear" w:color="000000" w:fill="FFFFFF"/>
            <w:noWrap/>
            <w:vAlign w:val="center"/>
            <w:hideMark/>
          </w:tcPr>
          <w:p w14:paraId="2A156ED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197</w:t>
            </w:r>
          </w:p>
        </w:tc>
        <w:tc>
          <w:tcPr>
            <w:tcW w:w="1180" w:type="dxa"/>
            <w:tcBorders>
              <w:top w:val="nil"/>
              <w:left w:val="nil"/>
              <w:bottom w:val="single" w:sz="4" w:space="0" w:color="808080"/>
              <w:right w:val="single" w:sz="4" w:space="0" w:color="808080"/>
            </w:tcBorders>
            <w:shd w:val="clear" w:color="000000" w:fill="FFFFFF"/>
            <w:noWrap/>
            <w:vAlign w:val="center"/>
            <w:hideMark/>
          </w:tcPr>
          <w:p w14:paraId="134963E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$59,100</w:t>
            </w:r>
          </w:p>
        </w:tc>
        <w:tc>
          <w:tcPr>
            <w:tcW w:w="1164" w:type="dxa"/>
            <w:tcBorders>
              <w:top w:val="nil"/>
              <w:left w:val="nil"/>
              <w:bottom w:val="single" w:sz="4" w:space="0" w:color="808080"/>
              <w:right w:val="single" w:sz="4" w:space="0" w:color="808080"/>
            </w:tcBorders>
            <w:shd w:val="clear" w:color="000000" w:fill="FFFFFF"/>
            <w:noWrap/>
            <w:vAlign w:val="center"/>
            <w:hideMark/>
          </w:tcPr>
          <w:p w14:paraId="018B5BA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-9.63%</w:t>
            </w:r>
          </w:p>
        </w:tc>
      </w:tr>
      <w:tr w:rsidR="009A41CA" w:rsidRPr="00FF2162" w14:paraId="67FC1604"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DC0A77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2E5A20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5E84BA0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24E2A60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 to 29</w:t>
            </w:r>
          </w:p>
        </w:tc>
        <w:tc>
          <w:tcPr>
            <w:tcW w:w="798" w:type="dxa"/>
            <w:tcBorders>
              <w:top w:val="nil"/>
              <w:left w:val="nil"/>
              <w:bottom w:val="single" w:sz="4" w:space="0" w:color="808080"/>
              <w:right w:val="single" w:sz="4" w:space="0" w:color="808080"/>
            </w:tcBorders>
            <w:shd w:val="clear" w:color="000000" w:fill="FFFFFF"/>
            <w:noWrap/>
            <w:vAlign w:val="center"/>
            <w:hideMark/>
          </w:tcPr>
          <w:p w14:paraId="2608D09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109</w:t>
            </w:r>
          </w:p>
        </w:tc>
        <w:tc>
          <w:tcPr>
            <w:tcW w:w="820" w:type="dxa"/>
            <w:tcBorders>
              <w:top w:val="nil"/>
              <w:left w:val="nil"/>
              <w:bottom w:val="single" w:sz="4" w:space="0" w:color="808080"/>
              <w:right w:val="single" w:sz="4" w:space="0" w:color="808080"/>
            </w:tcBorders>
            <w:shd w:val="clear" w:color="000000" w:fill="FFFFFF"/>
            <w:noWrap/>
            <w:vAlign w:val="center"/>
            <w:hideMark/>
          </w:tcPr>
          <w:p w14:paraId="3B37B7A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140</w:t>
            </w:r>
          </w:p>
        </w:tc>
        <w:tc>
          <w:tcPr>
            <w:tcW w:w="1155" w:type="dxa"/>
            <w:tcBorders>
              <w:top w:val="nil"/>
              <w:left w:val="nil"/>
              <w:bottom w:val="single" w:sz="4" w:space="0" w:color="808080"/>
              <w:right w:val="single" w:sz="4" w:space="0" w:color="808080"/>
            </w:tcBorders>
            <w:shd w:val="clear" w:color="000000" w:fill="FFFFFF"/>
            <w:noWrap/>
            <w:vAlign w:val="center"/>
            <w:hideMark/>
          </w:tcPr>
          <w:p w14:paraId="638C75D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$42,000</w:t>
            </w:r>
          </w:p>
        </w:tc>
        <w:tc>
          <w:tcPr>
            <w:tcW w:w="940" w:type="dxa"/>
            <w:tcBorders>
              <w:top w:val="nil"/>
              <w:left w:val="nil"/>
              <w:bottom w:val="single" w:sz="4" w:space="0" w:color="808080"/>
              <w:right w:val="single" w:sz="4" w:space="0" w:color="808080"/>
            </w:tcBorders>
            <w:shd w:val="clear" w:color="000000" w:fill="FFFFFF"/>
            <w:noWrap/>
            <w:vAlign w:val="center"/>
            <w:hideMark/>
          </w:tcPr>
          <w:p w14:paraId="1E92084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63</w:t>
            </w:r>
          </w:p>
        </w:tc>
        <w:tc>
          <w:tcPr>
            <w:tcW w:w="880" w:type="dxa"/>
            <w:tcBorders>
              <w:top w:val="nil"/>
              <w:left w:val="nil"/>
              <w:bottom w:val="single" w:sz="4" w:space="0" w:color="808080"/>
              <w:right w:val="single" w:sz="4" w:space="0" w:color="808080"/>
            </w:tcBorders>
            <w:shd w:val="clear" w:color="000000" w:fill="FFFFFF"/>
            <w:noWrap/>
            <w:vAlign w:val="center"/>
            <w:hideMark/>
          </w:tcPr>
          <w:p w14:paraId="6354950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101</w:t>
            </w:r>
          </w:p>
        </w:tc>
        <w:tc>
          <w:tcPr>
            <w:tcW w:w="1155" w:type="dxa"/>
            <w:tcBorders>
              <w:top w:val="nil"/>
              <w:left w:val="nil"/>
              <w:bottom w:val="single" w:sz="4" w:space="0" w:color="808080"/>
              <w:right w:val="single" w:sz="4" w:space="0" w:color="808080"/>
            </w:tcBorders>
            <w:shd w:val="clear" w:color="000000" w:fill="FFFFFF"/>
            <w:noWrap/>
            <w:vAlign w:val="center"/>
            <w:hideMark/>
          </w:tcPr>
          <w:p w14:paraId="3EE757A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$30,300</w:t>
            </w:r>
          </w:p>
        </w:tc>
        <w:tc>
          <w:tcPr>
            <w:tcW w:w="1080" w:type="dxa"/>
            <w:tcBorders>
              <w:top w:val="nil"/>
              <w:left w:val="nil"/>
              <w:bottom w:val="single" w:sz="4" w:space="0" w:color="808080"/>
              <w:right w:val="single" w:sz="4" w:space="0" w:color="808080"/>
            </w:tcBorders>
            <w:shd w:val="clear" w:color="000000" w:fill="FFFFFF"/>
            <w:noWrap/>
            <w:vAlign w:val="center"/>
            <w:hideMark/>
          </w:tcPr>
          <w:p w14:paraId="4C1AC7D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-42.20%</w:t>
            </w:r>
          </w:p>
        </w:tc>
        <w:tc>
          <w:tcPr>
            <w:tcW w:w="798" w:type="dxa"/>
            <w:tcBorders>
              <w:top w:val="nil"/>
              <w:left w:val="nil"/>
              <w:bottom w:val="single" w:sz="4" w:space="0" w:color="808080"/>
              <w:right w:val="single" w:sz="4" w:space="0" w:color="808080"/>
            </w:tcBorders>
            <w:shd w:val="clear" w:color="000000" w:fill="FFFFFF"/>
            <w:noWrap/>
            <w:vAlign w:val="center"/>
            <w:hideMark/>
          </w:tcPr>
          <w:p w14:paraId="3A72181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57</w:t>
            </w:r>
          </w:p>
        </w:tc>
        <w:tc>
          <w:tcPr>
            <w:tcW w:w="860" w:type="dxa"/>
            <w:tcBorders>
              <w:top w:val="nil"/>
              <w:left w:val="nil"/>
              <w:bottom w:val="single" w:sz="4" w:space="0" w:color="808080"/>
              <w:right w:val="single" w:sz="4" w:space="0" w:color="808080"/>
            </w:tcBorders>
            <w:shd w:val="clear" w:color="000000" w:fill="FFFFFF"/>
            <w:noWrap/>
            <w:vAlign w:val="center"/>
            <w:hideMark/>
          </w:tcPr>
          <w:p w14:paraId="4613FE8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91</w:t>
            </w:r>
          </w:p>
        </w:tc>
        <w:tc>
          <w:tcPr>
            <w:tcW w:w="1180" w:type="dxa"/>
            <w:tcBorders>
              <w:top w:val="nil"/>
              <w:left w:val="nil"/>
              <w:bottom w:val="single" w:sz="4" w:space="0" w:color="808080"/>
              <w:right w:val="single" w:sz="4" w:space="0" w:color="808080"/>
            </w:tcBorders>
            <w:shd w:val="clear" w:color="000000" w:fill="FFFFFF"/>
            <w:noWrap/>
            <w:vAlign w:val="center"/>
            <w:hideMark/>
          </w:tcPr>
          <w:p w14:paraId="081873C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$27,300</w:t>
            </w:r>
          </w:p>
        </w:tc>
        <w:tc>
          <w:tcPr>
            <w:tcW w:w="1164" w:type="dxa"/>
            <w:tcBorders>
              <w:top w:val="nil"/>
              <w:left w:val="nil"/>
              <w:bottom w:val="single" w:sz="4" w:space="0" w:color="808080"/>
              <w:right w:val="single" w:sz="4" w:space="0" w:color="808080"/>
            </w:tcBorders>
            <w:shd w:val="clear" w:color="000000" w:fill="FFFFFF"/>
            <w:noWrap/>
            <w:vAlign w:val="center"/>
            <w:hideMark/>
          </w:tcPr>
          <w:p w14:paraId="2D1DB6D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-9.52%</w:t>
            </w:r>
          </w:p>
        </w:tc>
      </w:tr>
      <w:tr w:rsidR="009A41CA" w:rsidRPr="00FF2162" w14:paraId="248C792F"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4CE5955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E9EBDB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4AE0D52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2E5EBB9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 to 34</w:t>
            </w:r>
          </w:p>
        </w:tc>
        <w:tc>
          <w:tcPr>
            <w:tcW w:w="798" w:type="dxa"/>
            <w:tcBorders>
              <w:top w:val="nil"/>
              <w:left w:val="nil"/>
              <w:bottom w:val="single" w:sz="4" w:space="0" w:color="808080"/>
              <w:right w:val="single" w:sz="4" w:space="0" w:color="808080"/>
            </w:tcBorders>
            <w:shd w:val="clear" w:color="000000" w:fill="FFFFFF"/>
            <w:noWrap/>
            <w:vAlign w:val="center"/>
            <w:hideMark/>
          </w:tcPr>
          <w:p w14:paraId="034FA26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72</w:t>
            </w:r>
          </w:p>
        </w:tc>
        <w:tc>
          <w:tcPr>
            <w:tcW w:w="820" w:type="dxa"/>
            <w:tcBorders>
              <w:top w:val="nil"/>
              <w:left w:val="nil"/>
              <w:bottom w:val="single" w:sz="4" w:space="0" w:color="808080"/>
              <w:right w:val="single" w:sz="4" w:space="0" w:color="808080"/>
            </w:tcBorders>
            <w:shd w:val="clear" w:color="000000" w:fill="FFFFFF"/>
            <w:noWrap/>
            <w:vAlign w:val="center"/>
            <w:hideMark/>
          </w:tcPr>
          <w:p w14:paraId="2116A17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94</w:t>
            </w:r>
          </w:p>
        </w:tc>
        <w:tc>
          <w:tcPr>
            <w:tcW w:w="1155" w:type="dxa"/>
            <w:tcBorders>
              <w:top w:val="nil"/>
              <w:left w:val="nil"/>
              <w:bottom w:val="single" w:sz="4" w:space="0" w:color="808080"/>
              <w:right w:val="single" w:sz="4" w:space="0" w:color="808080"/>
            </w:tcBorders>
            <w:shd w:val="clear" w:color="000000" w:fill="FFFFFF"/>
            <w:noWrap/>
            <w:vAlign w:val="center"/>
            <w:hideMark/>
          </w:tcPr>
          <w:p w14:paraId="7C3C12D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$28,050</w:t>
            </w:r>
          </w:p>
        </w:tc>
        <w:tc>
          <w:tcPr>
            <w:tcW w:w="940" w:type="dxa"/>
            <w:tcBorders>
              <w:top w:val="nil"/>
              <w:left w:val="nil"/>
              <w:bottom w:val="single" w:sz="4" w:space="0" w:color="808080"/>
              <w:right w:val="single" w:sz="4" w:space="0" w:color="808080"/>
            </w:tcBorders>
            <w:shd w:val="clear" w:color="000000" w:fill="FFFFFF"/>
            <w:noWrap/>
            <w:vAlign w:val="center"/>
            <w:hideMark/>
          </w:tcPr>
          <w:p w14:paraId="27AC9C9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41</w:t>
            </w:r>
          </w:p>
        </w:tc>
        <w:tc>
          <w:tcPr>
            <w:tcW w:w="880" w:type="dxa"/>
            <w:tcBorders>
              <w:top w:val="nil"/>
              <w:left w:val="nil"/>
              <w:bottom w:val="single" w:sz="4" w:space="0" w:color="808080"/>
              <w:right w:val="single" w:sz="4" w:space="0" w:color="808080"/>
            </w:tcBorders>
            <w:shd w:val="clear" w:color="000000" w:fill="FFFFFF"/>
            <w:noWrap/>
            <w:vAlign w:val="center"/>
            <w:hideMark/>
          </w:tcPr>
          <w:p w14:paraId="23FF89A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64</w:t>
            </w:r>
          </w:p>
        </w:tc>
        <w:tc>
          <w:tcPr>
            <w:tcW w:w="1155" w:type="dxa"/>
            <w:tcBorders>
              <w:top w:val="nil"/>
              <w:left w:val="nil"/>
              <w:bottom w:val="single" w:sz="4" w:space="0" w:color="808080"/>
              <w:right w:val="single" w:sz="4" w:space="0" w:color="808080"/>
            </w:tcBorders>
            <w:shd w:val="clear" w:color="000000" w:fill="FFFFFF"/>
            <w:noWrap/>
            <w:vAlign w:val="center"/>
            <w:hideMark/>
          </w:tcPr>
          <w:p w14:paraId="1D505B6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$19,200</w:t>
            </w:r>
          </w:p>
        </w:tc>
        <w:tc>
          <w:tcPr>
            <w:tcW w:w="1080" w:type="dxa"/>
            <w:tcBorders>
              <w:top w:val="nil"/>
              <w:left w:val="nil"/>
              <w:bottom w:val="single" w:sz="4" w:space="0" w:color="808080"/>
              <w:right w:val="single" w:sz="4" w:space="0" w:color="808080"/>
            </w:tcBorders>
            <w:shd w:val="clear" w:color="000000" w:fill="FFFFFF"/>
            <w:noWrap/>
            <w:vAlign w:val="center"/>
            <w:hideMark/>
          </w:tcPr>
          <w:p w14:paraId="2ECF5DC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-43.06%</w:t>
            </w:r>
          </w:p>
        </w:tc>
        <w:tc>
          <w:tcPr>
            <w:tcW w:w="798" w:type="dxa"/>
            <w:tcBorders>
              <w:top w:val="nil"/>
              <w:left w:val="nil"/>
              <w:bottom w:val="single" w:sz="4" w:space="0" w:color="808080"/>
              <w:right w:val="single" w:sz="4" w:space="0" w:color="808080"/>
            </w:tcBorders>
            <w:shd w:val="clear" w:color="000000" w:fill="FFFFFF"/>
            <w:noWrap/>
            <w:vAlign w:val="center"/>
            <w:hideMark/>
          </w:tcPr>
          <w:p w14:paraId="644E641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29</w:t>
            </w:r>
          </w:p>
        </w:tc>
        <w:tc>
          <w:tcPr>
            <w:tcW w:w="860" w:type="dxa"/>
            <w:tcBorders>
              <w:top w:val="nil"/>
              <w:left w:val="nil"/>
              <w:bottom w:val="single" w:sz="4" w:space="0" w:color="808080"/>
              <w:right w:val="single" w:sz="4" w:space="0" w:color="808080"/>
            </w:tcBorders>
            <w:shd w:val="clear" w:color="000000" w:fill="FFFFFF"/>
            <w:noWrap/>
            <w:vAlign w:val="center"/>
            <w:hideMark/>
          </w:tcPr>
          <w:p w14:paraId="2E622E9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47</w:t>
            </w:r>
          </w:p>
        </w:tc>
        <w:tc>
          <w:tcPr>
            <w:tcW w:w="1180" w:type="dxa"/>
            <w:tcBorders>
              <w:top w:val="nil"/>
              <w:left w:val="nil"/>
              <w:bottom w:val="single" w:sz="4" w:space="0" w:color="808080"/>
              <w:right w:val="single" w:sz="4" w:space="0" w:color="808080"/>
            </w:tcBorders>
            <w:shd w:val="clear" w:color="000000" w:fill="FFFFFF"/>
            <w:noWrap/>
            <w:vAlign w:val="center"/>
            <w:hideMark/>
          </w:tcPr>
          <w:p w14:paraId="07A2B3E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$14,100</w:t>
            </w:r>
          </w:p>
        </w:tc>
        <w:tc>
          <w:tcPr>
            <w:tcW w:w="1164" w:type="dxa"/>
            <w:tcBorders>
              <w:top w:val="nil"/>
              <w:left w:val="nil"/>
              <w:bottom w:val="single" w:sz="4" w:space="0" w:color="808080"/>
              <w:right w:val="single" w:sz="4" w:space="0" w:color="808080"/>
            </w:tcBorders>
            <w:shd w:val="clear" w:color="000000" w:fill="FFFFFF"/>
            <w:noWrap/>
            <w:vAlign w:val="center"/>
            <w:hideMark/>
          </w:tcPr>
          <w:p w14:paraId="07DC2BE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-29.27%</w:t>
            </w:r>
          </w:p>
        </w:tc>
      </w:tr>
      <w:tr w:rsidR="009A41CA" w:rsidRPr="00FF2162" w14:paraId="41BD7041"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C11D21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2B6C52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08B562F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31A2B81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35 to 39</w:t>
            </w:r>
          </w:p>
        </w:tc>
        <w:tc>
          <w:tcPr>
            <w:tcW w:w="798" w:type="dxa"/>
            <w:tcBorders>
              <w:top w:val="nil"/>
              <w:left w:val="nil"/>
              <w:bottom w:val="single" w:sz="4" w:space="0" w:color="808080"/>
              <w:right w:val="single" w:sz="4" w:space="0" w:color="808080"/>
            </w:tcBorders>
            <w:shd w:val="clear" w:color="000000" w:fill="FFFFFF"/>
            <w:noWrap/>
            <w:vAlign w:val="center"/>
            <w:hideMark/>
          </w:tcPr>
          <w:p w14:paraId="4A7CDE5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w:t>
            </w:r>
          </w:p>
        </w:tc>
        <w:tc>
          <w:tcPr>
            <w:tcW w:w="820" w:type="dxa"/>
            <w:tcBorders>
              <w:top w:val="nil"/>
              <w:left w:val="nil"/>
              <w:bottom w:val="single" w:sz="4" w:space="0" w:color="808080"/>
              <w:right w:val="single" w:sz="4" w:space="0" w:color="808080"/>
            </w:tcBorders>
            <w:shd w:val="clear" w:color="000000" w:fill="FFFFFF"/>
            <w:noWrap/>
            <w:vAlign w:val="center"/>
            <w:hideMark/>
          </w:tcPr>
          <w:p w14:paraId="336B5C5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72</w:t>
            </w:r>
          </w:p>
        </w:tc>
        <w:tc>
          <w:tcPr>
            <w:tcW w:w="1155" w:type="dxa"/>
            <w:tcBorders>
              <w:top w:val="nil"/>
              <w:left w:val="nil"/>
              <w:bottom w:val="single" w:sz="4" w:space="0" w:color="808080"/>
              <w:right w:val="single" w:sz="4" w:space="0" w:color="808080"/>
            </w:tcBorders>
            <w:shd w:val="clear" w:color="000000" w:fill="FFFFFF"/>
            <w:noWrap/>
            <w:vAlign w:val="center"/>
            <w:hideMark/>
          </w:tcPr>
          <w:p w14:paraId="38C3600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$21,600</w:t>
            </w:r>
          </w:p>
        </w:tc>
        <w:tc>
          <w:tcPr>
            <w:tcW w:w="940" w:type="dxa"/>
            <w:tcBorders>
              <w:top w:val="nil"/>
              <w:left w:val="nil"/>
              <w:bottom w:val="single" w:sz="4" w:space="0" w:color="808080"/>
              <w:right w:val="single" w:sz="4" w:space="0" w:color="808080"/>
            </w:tcBorders>
            <w:shd w:val="clear" w:color="000000" w:fill="FFFFFF"/>
            <w:noWrap/>
            <w:vAlign w:val="center"/>
            <w:hideMark/>
          </w:tcPr>
          <w:p w14:paraId="3A48039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w:t>
            </w:r>
          </w:p>
        </w:tc>
        <w:tc>
          <w:tcPr>
            <w:tcW w:w="880" w:type="dxa"/>
            <w:tcBorders>
              <w:top w:val="nil"/>
              <w:left w:val="nil"/>
              <w:bottom w:val="single" w:sz="4" w:space="0" w:color="808080"/>
              <w:right w:val="single" w:sz="4" w:space="0" w:color="808080"/>
            </w:tcBorders>
            <w:shd w:val="clear" w:color="000000" w:fill="FFFFFF"/>
            <w:noWrap/>
            <w:vAlign w:val="center"/>
            <w:hideMark/>
          </w:tcPr>
          <w:p w14:paraId="77BEE59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37</w:t>
            </w:r>
          </w:p>
        </w:tc>
        <w:tc>
          <w:tcPr>
            <w:tcW w:w="1155" w:type="dxa"/>
            <w:tcBorders>
              <w:top w:val="nil"/>
              <w:left w:val="nil"/>
              <w:bottom w:val="single" w:sz="4" w:space="0" w:color="808080"/>
              <w:right w:val="single" w:sz="4" w:space="0" w:color="808080"/>
            </w:tcBorders>
            <w:shd w:val="clear" w:color="000000" w:fill="FFFFFF"/>
            <w:noWrap/>
            <w:vAlign w:val="center"/>
            <w:hideMark/>
          </w:tcPr>
          <w:p w14:paraId="717B9A7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$11,100</w:t>
            </w:r>
          </w:p>
        </w:tc>
        <w:tc>
          <w:tcPr>
            <w:tcW w:w="1080" w:type="dxa"/>
            <w:tcBorders>
              <w:top w:val="nil"/>
              <w:left w:val="nil"/>
              <w:bottom w:val="single" w:sz="4" w:space="0" w:color="808080"/>
              <w:right w:val="single" w:sz="4" w:space="0" w:color="808080"/>
            </w:tcBorders>
            <w:shd w:val="clear" w:color="000000" w:fill="FFFFFF"/>
            <w:noWrap/>
            <w:vAlign w:val="center"/>
            <w:hideMark/>
          </w:tcPr>
          <w:p w14:paraId="2DE2A12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-56.00%</w:t>
            </w:r>
          </w:p>
        </w:tc>
        <w:tc>
          <w:tcPr>
            <w:tcW w:w="798" w:type="dxa"/>
            <w:tcBorders>
              <w:top w:val="nil"/>
              <w:left w:val="nil"/>
              <w:bottom w:val="single" w:sz="4" w:space="0" w:color="808080"/>
              <w:right w:val="single" w:sz="4" w:space="0" w:color="808080"/>
            </w:tcBorders>
            <w:shd w:val="clear" w:color="000000" w:fill="FFFFFF"/>
            <w:noWrap/>
            <w:vAlign w:val="center"/>
            <w:hideMark/>
          </w:tcPr>
          <w:p w14:paraId="6A4E073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w:t>
            </w:r>
          </w:p>
        </w:tc>
        <w:tc>
          <w:tcPr>
            <w:tcW w:w="860" w:type="dxa"/>
            <w:tcBorders>
              <w:top w:val="nil"/>
              <w:left w:val="nil"/>
              <w:bottom w:val="single" w:sz="4" w:space="0" w:color="808080"/>
              <w:right w:val="single" w:sz="4" w:space="0" w:color="808080"/>
            </w:tcBorders>
            <w:shd w:val="clear" w:color="000000" w:fill="FFFFFF"/>
            <w:noWrap/>
            <w:vAlign w:val="center"/>
            <w:hideMark/>
          </w:tcPr>
          <w:p w14:paraId="4E78FC2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44</w:t>
            </w:r>
          </w:p>
        </w:tc>
        <w:tc>
          <w:tcPr>
            <w:tcW w:w="1180" w:type="dxa"/>
            <w:tcBorders>
              <w:top w:val="nil"/>
              <w:left w:val="nil"/>
              <w:bottom w:val="single" w:sz="4" w:space="0" w:color="808080"/>
              <w:right w:val="single" w:sz="4" w:space="0" w:color="808080"/>
            </w:tcBorders>
            <w:shd w:val="clear" w:color="000000" w:fill="FFFFFF"/>
            <w:noWrap/>
            <w:vAlign w:val="center"/>
            <w:hideMark/>
          </w:tcPr>
          <w:p w14:paraId="126EAFE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$13,200</w:t>
            </w:r>
          </w:p>
        </w:tc>
        <w:tc>
          <w:tcPr>
            <w:tcW w:w="1164" w:type="dxa"/>
            <w:tcBorders>
              <w:top w:val="nil"/>
              <w:left w:val="nil"/>
              <w:bottom w:val="single" w:sz="4" w:space="0" w:color="808080"/>
              <w:right w:val="single" w:sz="4" w:space="0" w:color="808080"/>
            </w:tcBorders>
            <w:shd w:val="clear" w:color="000000" w:fill="FFFFFF"/>
            <w:noWrap/>
            <w:vAlign w:val="center"/>
            <w:hideMark/>
          </w:tcPr>
          <w:p w14:paraId="3B5EDFD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18.18%</w:t>
            </w:r>
          </w:p>
        </w:tc>
      </w:tr>
      <w:tr w:rsidR="009A41CA" w:rsidRPr="00FF2162" w14:paraId="7F236603"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1B8835D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3867D3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697E16A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2537A13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 to 49</w:t>
            </w:r>
          </w:p>
        </w:tc>
        <w:tc>
          <w:tcPr>
            <w:tcW w:w="798" w:type="dxa"/>
            <w:tcBorders>
              <w:top w:val="nil"/>
              <w:left w:val="nil"/>
              <w:bottom w:val="single" w:sz="4" w:space="0" w:color="808080"/>
              <w:right w:val="single" w:sz="4" w:space="0" w:color="808080"/>
            </w:tcBorders>
            <w:shd w:val="clear" w:color="000000" w:fill="FFFFFF"/>
            <w:noWrap/>
            <w:vAlign w:val="center"/>
            <w:hideMark/>
          </w:tcPr>
          <w:p w14:paraId="62309CA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64</w:t>
            </w:r>
          </w:p>
        </w:tc>
        <w:tc>
          <w:tcPr>
            <w:tcW w:w="820" w:type="dxa"/>
            <w:tcBorders>
              <w:top w:val="nil"/>
              <w:left w:val="nil"/>
              <w:bottom w:val="single" w:sz="4" w:space="0" w:color="808080"/>
              <w:right w:val="single" w:sz="4" w:space="0" w:color="808080"/>
            </w:tcBorders>
            <w:shd w:val="clear" w:color="000000" w:fill="FFFFFF"/>
            <w:noWrap/>
            <w:vAlign w:val="center"/>
            <w:hideMark/>
          </w:tcPr>
          <w:p w14:paraId="7DF7E06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85</w:t>
            </w:r>
          </w:p>
        </w:tc>
        <w:tc>
          <w:tcPr>
            <w:tcW w:w="1155" w:type="dxa"/>
            <w:tcBorders>
              <w:top w:val="nil"/>
              <w:left w:val="nil"/>
              <w:bottom w:val="single" w:sz="4" w:space="0" w:color="808080"/>
              <w:right w:val="single" w:sz="4" w:space="0" w:color="808080"/>
            </w:tcBorders>
            <w:shd w:val="clear" w:color="000000" w:fill="FFFFFF"/>
            <w:noWrap/>
            <w:vAlign w:val="center"/>
            <w:hideMark/>
          </w:tcPr>
          <w:p w14:paraId="2967DE4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$25,500</w:t>
            </w:r>
          </w:p>
        </w:tc>
        <w:tc>
          <w:tcPr>
            <w:tcW w:w="940" w:type="dxa"/>
            <w:tcBorders>
              <w:top w:val="nil"/>
              <w:left w:val="nil"/>
              <w:bottom w:val="single" w:sz="4" w:space="0" w:color="808080"/>
              <w:right w:val="single" w:sz="4" w:space="0" w:color="808080"/>
            </w:tcBorders>
            <w:shd w:val="clear" w:color="000000" w:fill="FFFFFF"/>
            <w:noWrap/>
            <w:vAlign w:val="center"/>
            <w:hideMark/>
          </w:tcPr>
          <w:p w14:paraId="10C718F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34</w:t>
            </w:r>
          </w:p>
        </w:tc>
        <w:tc>
          <w:tcPr>
            <w:tcW w:w="880" w:type="dxa"/>
            <w:tcBorders>
              <w:top w:val="nil"/>
              <w:left w:val="nil"/>
              <w:bottom w:val="single" w:sz="4" w:space="0" w:color="808080"/>
              <w:right w:val="single" w:sz="4" w:space="0" w:color="808080"/>
            </w:tcBorders>
            <w:shd w:val="clear" w:color="000000" w:fill="FFFFFF"/>
            <w:noWrap/>
            <w:vAlign w:val="center"/>
            <w:hideMark/>
          </w:tcPr>
          <w:p w14:paraId="4116A1E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60</w:t>
            </w:r>
          </w:p>
        </w:tc>
        <w:tc>
          <w:tcPr>
            <w:tcW w:w="1155" w:type="dxa"/>
            <w:tcBorders>
              <w:top w:val="nil"/>
              <w:left w:val="nil"/>
              <w:bottom w:val="single" w:sz="4" w:space="0" w:color="808080"/>
              <w:right w:val="single" w:sz="4" w:space="0" w:color="808080"/>
            </w:tcBorders>
            <w:shd w:val="clear" w:color="000000" w:fill="FFFFFF"/>
            <w:noWrap/>
            <w:vAlign w:val="center"/>
            <w:hideMark/>
          </w:tcPr>
          <w:p w14:paraId="1C4D649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$18,000</w:t>
            </w:r>
          </w:p>
        </w:tc>
        <w:tc>
          <w:tcPr>
            <w:tcW w:w="1080" w:type="dxa"/>
            <w:tcBorders>
              <w:top w:val="nil"/>
              <w:left w:val="nil"/>
              <w:bottom w:val="single" w:sz="4" w:space="0" w:color="808080"/>
              <w:right w:val="single" w:sz="4" w:space="0" w:color="808080"/>
            </w:tcBorders>
            <w:shd w:val="clear" w:color="000000" w:fill="FFFFFF"/>
            <w:noWrap/>
            <w:vAlign w:val="center"/>
            <w:hideMark/>
          </w:tcPr>
          <w:p w14:paraId="601900F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-46.88%</w:t>
            </w:r>
          </w:p>
        </w:tc>
        <w:tc>
          <w:tcPr>
            <w:tcW w:w="798" w:type="dxa"/>
            <w:tcBorders>
              <w:top w:val="nil"/>
              <w:left w:val="nil"/>
              <w:bottom w:val="single" w:sz="4" w:space="0" w:color="808080"/>
              <w:right w:val="single" w:sz="4" w:space="0" w:color="808080"/>
            </w:tcBorders>
            <w:shd w:val="clear" w:color="000000" w:fill="FFFFFF"/>
            <w:noWrap/>
            <w:vAlign w:val="center"/>
            <w:hideMark/>
          </w:tcPr>
          <w:p w14:paraId="3A471D8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w:t>
            </w:r>
          </w:p>
        </w:tc>
        <w:tc>
          <w:tcPr>
            <w:tcW w:w="860" w:type="dxa"/>
            <w:tcBorders>
              <w:top w:val="nil"/>
              <w:left w:val="nil"/>
              <w:bottom w:val="single" w:sz="4" w:space="0" w:color="808080"/>
              <w:right w:val="single" w:sz="4" w:space="0" w:color="808080"/>
            </w:tcBorders>
            <w:shd w:val="clear" w:color="000000" w:fill="FFFFFF"/>
            <w:noWrap/>
            <w:vAlign w:val="center"/>
            <w:hideMark/>
          </w:tcPr>
          <w:p w14:paraId="5545CD4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42</w:t>
            </w:r>
          </w:p>
        </w:tc>
        <w:tc>
          <w:tcPr>
            <w:tcW w:w="1180" w:type="dxa"/>
            <w:tcBorders>
              <w:top w:val="nil"/>
              <w:left w:val="nil"/>
              <w:bottom w:val="single" w:sz="4" w:space="0" w:color="808080"/>
              <w:right w:val="single" w:sz="4" w:space="0" w:color="808080"/>
            </w:tcBorders>
            <w:shd w:val="clear" w:color="000000" w:fill="FFFFFF"/>
            <w:noWrap/>
            <w:vAlign w:val="center"/>
            <w:hideMark/>
          </w:tcPr>
          <w:p w14:paraId="71E08D2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$12,600</w:t>
            </w:r>
          </w:p>
        </w:tc>
        <w:tc>
          <w:tcPr>
            <w:tcW w:w="1164" w:type="dxa"/>
            <w:tcBorders>
              <w:top w:val="nil"/>
              <w:left w:val="nil"/>
              <w:bottom w:val="single" w:sz="4" w:space="0" w:color="808080"/>
              <w:right w:val="single" w:sz="4" w:space="0" w:color="808080"/>
            </w:tcBorders>
            <w:shd w:val="clear" w:color="000000" w:fill="FFFFFF"/>
            <w:noWrap/>
            <w:vAlign w:val="center"/>
            <w:hideMark/>
          </w:tcPr>
          <w:p w14:paraId="4E932C9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-26.47%</w:t>
            </w:r>
          </w:p>
        </w:tc>
      </w:tr>
      <w:tr w:rsidR="009A41CA" w:rsidRPr="00FF2162" w14:paraId="2918A42A"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0C0D7F4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7CD84F6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116B44B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5B37E49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 +</w:t>
            </w:r>
          </w:p>
        </w:tc>
        <w:tc>
          <w:tcPr>
            <w:tcW w:w="798" w:type="dxa"/>
            <w:tcBorders>
              <w:top w:val="nil"/>
              <w:left w:val="nil"/>
              <w:bottom w:val="single" w:sz="4" w:space="0" w:color="808080"/>
              <w:right w:val="single" w:sz="4" w:space="0" w:color="808080"/>
            </w:tcBorders>
            <w:shd w:val="clear" w:color="000000" w:fill="FFFFFF"/>
            <w:noWrap/>
            <w:vAlign w:val="center"/>
            <w:hideMark/>
          </w:tcPr>
          <w:p w14:paraId="0A4952F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w:t>
            </w:r>
          </w:p>
        </w:tc>
        <w:tc>
          <w:tcPr>
            <w:tcW w:w="820" w:type="dxa"/>
            <w:tcBorders>
              <w:top w:val="nil"/>
              <w:left w:val="nil"/>
              <w:bottom w:val="single" w:sz="4" w:space="0" w:color="808080"/>
              <w:right w:val="single" w:sz="4" w:space="0" w:color="808080"/>
            </w:tcBorders>
            <w:shd w:val="clear" w:color="000000" w:fill="FFFFFF"/>
            <w:noWrap/>
            <w:vAlign w:val="center"/>
            <w:hideMark/>
          </w:tcPr>
          <w:p w14:paraId="3A00ACF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62</w:t>
            </w:r>
          </w:p>
        </w:tc>
        <w:tc>
          <w:tcPr>
            <w:tcW w:w="1155" w:type="dxa"/>
            <w:tcBorders>
              <w:top w:val="nil"/>
              <w:left w:val="nil"/>
              <w:bottom w:val="single" w:sz="4" w:space="0" w:color="808080"/>
              <w:right w:val="single" w:sz="4" w:space="0" w:color="808080"/>
            </w:tcBorders>
            <w:shd w:val="clear" w:color="000000" w:fill="FFFFFF"/>
            <w:noWrap/>
            <w:vAlign w:val="center"/>
            <w:hideMark/>
          </w:tcPr>
          <w:p w14:paraId="46F8546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$18,600</w:t>
            </w:r>
          </w:p>
        </w:tc>
        <w:tc>
          <w:tcPr>
            <w:tcW w:w="940" w:type="dxa"/>
            <w:tcBorders>
              <w:top w:val="nil"/>
              <w:left w:val="nil"/>
              <w:bottom w:val="single" w:sz="4" w:space="0" w:color="808080"/>
              <w:right w:val="single" w:sz="4" w:space="0" w:color="808080"/>
            </w:tcBorders>
            <w:shd w:val="clear" w:color="000000" w:fill="FFFFFF"/>
            <w:noWrap/>
            <w:vAlign w:val="center"/>
            <w:hideMark/>
          </w:tcPr>
          <w:p w14:paraId="3FCAB0A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32</w:t>
            </w:r>
          </w:p>
        </w:tc>
        <w:tc>
          <w:tcPr>
            <w:tcW w:w="880" w:type="dxa"/>
            <w:tcBorders>
              <w:top w:val="nil"/>
              <w:left w:val="nil"/>
              <w:bottom w:val="single" w:sz="4" w:space="0" w:color="808080"/>
              <w:right w:val="single" w:sz="4" w:space="0" w:color="808080"/>
            </w:tcBorders>
            <w:shd w:val="clear" w:color="000000" w:fill="FFFFFF"/>
            <w:noWrap/>
            <w:vAlign w:val="center"/>
            <w:hideMark/>
          </w:tcPr>
          <w:p w14:paraId="5DE7200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55</w:t>
            </w:r>
          </w:p>
        </w:tc>
        <w:tc>
          <w:tcPr>
            <w:tcW w:w="1155" w:type="dxa"/>
            <w:tcBorders>
              <w:top w:val="nil"/>
              <w:left w:val="nil"/>
              <w:bottom w:val="single" w:sz="4" w:space="0" w:color="808080"/>
              <w:right w:val="single" w:sz="4" w:space="0" w:color="808080"/>
            </w:tcBorders>
            <w:shd w:val="clear" w:color="000000" w:fill="FFFFFF"/>
            <w:noWrap/>
            <w:vAlign w:val="center"/>
            <w:hideMark/>
          </w:tcPr>
          <w:p w14:paraId="06C56D7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$16,500</w:t>
            </w:r>
          </w:p>
        </w:tc>
        <w:tc>
          <w:tcPr>
            <w:tcW w:w="1080" w:type="dxa"/>
            <w:tcBorders>
              <w:top w:val="nil"/>
              <w:left w:val="nil"/>
              <w:bottom w:val="single" w:sz="4" w:space="0" w:color="808080"/>
              <w:right w:val="single" w:sz="4" w:space="0" w:color="808080"/>
            </w:tcBorders>
            <w:shd w:val="clear" w:color="000000" w:fill="FFFFFF"/>
            <w:noWrap/>
            <w:vAlign w:val="center"/>
            <w:hideMark/>
          </w:tcPr>
          <w:p w14:paraId="5F05206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-30.43%</w:t>
            </w:r>
          </w:p>
        </w:tc>
        <w:tc>
          <w:tcPr>
            <w:tcW w:w="798" w:type="dxa"/>
            <w:tcBorders>
              <w:top w:val="nil"/>
              <w:left w:val="nil"/>
              <w:bottom w:val="single" w:sz="4" w:space="0" w:color="808080"/>
              <w:right w:val="single" w:sz="4" w:space="0" w:color="808080"/>
            </w:tcBorders>
            <w:shd w:val="clear" w:color="000000" w:fill="FFFFFF"/>
            <w:noWrap/>
            <w:vAlign w:val="center"/>
            <w:hideMark/>
          </w:tcPr>
          <w:p w14:paraId="62BA109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w:t>
            </w:r>
          </w:p>
        </w:tc>
        <w:tc>
          <w:tcPr>
            <w:tcW w:w="860" w:type="dxa"/>
            <w:tcBorders>
              <w:top w:val="nil"/>
              <w:left w:val="nil"/>
              <w:bottom w:val="single" w:sz="4" w:space="0" w:color="808080"/>
              <w:right w:val="single" w:sz="4" w:space="0" w:color="808080"/>
            </w:tcBorders>
            <w:shd w:val="clear" w:color="000000" w:fill="FFFFFF"/>
            <w:noWrap/>
            <w:vAlign w:val="center"/>
            <w:hideMark/>
          </w:tcPr>
          <w:p w14:paraId="171C9CD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56</w:t>
            </w:r>
          </w:p>
        </w:tc>
        <w:tc>
          <w:tcPr>
            <w:tcW w:w="1180" w:type="dxa"/>
            <w:tcBorders>
              <w:top w:val="nil"/>
              <w:left w:val="nil"/>
              <w:bottom w:val="single" w:sz="4" w:space="0" w:color="808080"/>
              <w:right w:val="single" w:sz="4" w:space="0" w:color="808080"/>
            </w:tcBorders>
            <w:shd w:val="clear" w:color="000000" w:fill="FFFFFF"/>
            <w:noWrap/>
            <w:vAlign w:val="center"/>
            <w:hideMark/>
          </w:tcPr>
          <w:p w14:paraId="3FB9F8B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$16,800</w:t>
            </w:r>
          </w:p>
        </w:tc>
        <w:tc>
          <w:tcPr>
            <w:tcW w:w="1164" w:type="dxa"/>
            <w:tcBorders>
              <w:top w:val="nil"/>
              <w:left w:val="nil"/>
              <w:bottom w:val="single" w:sz="4" w:space="0" w:color="808080"/>
              <w:right w:val="single" w:sz="4" w:space="0" w:color="808080"/>
            </w:tcBorders>
            <w:shd w:val="clear" w:color="000000" w:fill="FFFFFF"/>
            <w:noWrap/>
            <w:vAlign w:val="center"/>
            <w:hideMark/>
          </w:tcPr>
          <w:p w14:paraId="5C86593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-6.25%</w:t>
            </w:r>
          </w:p>
        </w:tc>
      </w:tr>
      <w:tr w:rsidR="009A41CA" w:rsidRPr="00FF2162" w14:paraId="70D39A39"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15EA04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175" w:type="dxa"/>
            <w:gridSpan w:val="3"/>
            <w:tcBorders>
              <w:top w:val="single" w:sz="4" w:space="0" w:color="808080"/>
              <w:left w:val="nil"/>
              <w:bottom w:val="single" w:sz="4" w:space="0" w:color="808080"/>
              <w:right w:val="single" w:sz="4" w:space="0" w:color="808080"/>
            </w:tcBorders>
            <w:shd w:val="clear" w:color="000000" w:fill="D4D0C8"/>
            <w:noWrap/>
            <w:vAlign w:val="center"/>
            <w:hideMark/>
          </w:tcPr>
          <w:p w14:paraId="1638509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Loans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09776CB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68</w:t>
            </w:r>
          </w:p>
        </w:tc>
        <w:tc>
          <w:tcPr>
            <w:tcW w:w="820" w:type="dxa"/>
            <w:tcBorders>
              <w:top w:val="nil"/>
              <w:left w:val="nil"/>
              <w:bottom w:val="single" w:sz="4" w:space="0" w:color="808080"/>
              <w:right w:val="single" w:sz="4" w:space="0" w:color="808080"/>
            </w:tcBorders>
            <w:shd w:val="clear" w:color="000000" w:fill="FFFFFF"/>
            <w:noWrap/>
            <w:vAlign w:val="center"/>
            <w:hideMark/>
          </w:tcPr>
          <w:p w14:paraId="4591ADF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186</w:t>
            </w:r>
          </w:p>
        </w:tc>
        <w:tc>
          <w:tcPr>
            <w:tcW w:w="1155" w:type="dxa"/>
            <w:tcBorders>
              <w:top w:val="nil"/>
              <w:left w:val="nil"/>
              <w:bottom w:val="single" w:sz="4" w:space="0" w:color="808080"/>
              <w:right w:val="single" w:sz="4" w:space="0" w:color="808080"/>
            </w:tcBorders>
            <w:shd w:val="clear" w:color="000000" w:fill="FFFFFF"/>
            <w:noWrap/>
            <w:vAlign w:val="center"/>
            <w:hideMark/>
          </w:tcPr>
          <w:p w14:paraId="00CC03F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$457,844</w:t>
            </w:r>
          </w:p>
        </w:tc>
        <w:tc>
          <w:tcPr>
            <w:tcW w:w="940" w:type="dxa"/>
            <w:tcBorders>
              <w:top w:val="nil"/>
              <w:left w:val="nil"/>
              <w:bottom w:val="single" w:sz="4" w:space="0" w:color="808080"/>
              <w:right w:val="single" w:sz="4" w:space="0" w:color="808080"/>
            </w:tcBorders>
            <w:shd w:val="clear" w:color="000000" w:fill="FFFFFF"/>
            <w:noWrap/>
            <w:vAlign w:val="center"/>
            <w:hideMark/>
          </w:tcPr>
          <w:p w14:paraId="2DC12B1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63</w:t>
            </w:r>
          </w:p>
        </w:tc>
        <w:tc>
          <w:tcPr>
            <w:tcW w:w="880" w:type="dxa"/>
            <w:tcBorders>
              <w:top w:val="nil"/>
              <w:left w:val="nil"/>
              <w:bottom w:val="single" w:sz="4" w:space="0" w:color="808080"/>
              <w:right w:val="single" w:sz="4" w:space="0" w:color="808080"/>
            </w:tcBorders>
            <w:shd w:val="clear" w:color="000000" w:fill="FFFFFF"/>
            <w:noWrap/>
            <w:vAlign w:val="center"/>
            <w:hideMark/>
          </w:tcPr>
          <w:p w14:paraId="669FF89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188</w:t>
            </w:r>
          </w:p>
        </w:tc>
        <w:tc>
          <w:tcPr>
            <w:tcW w:w="1155" w:type="dxa"/>
            <w:tcBorders>
              <w:top w:val="nil"/>
              <w:left w:val="nil"/>
              <w:bottom w:val="single" w:sz="4" w:space="0" w:color="808080"/>
              <w:right w:val="single" w:sz="4" w:space="0" w:color="808080"/>
            </w:tcBorders>
            <w:shd w:val="clear" w:color="000000" w:fill="FFFFFF"/>
            <w:noWrap/>
            <w:vAlign w:val="center"/>
            <w:hideMark/>
          </w:tcPr>
          <w:p w14:paraId="220F896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$448,074</w:t>
            </w:r>
          </w:p>
        </w:tc>
        <w:tc>
          <w:tcPr>
            <w:tcW w:w="1080" w:type="dxa"/>
            <w:tcBorders>
              <w:top w:val="nil"/>
              <w:left w:val="nil"/>
              <w:bottom w:val="single" w:sz="4" w:space="0" w:color="808080"/>
              <w:right w:val="single" w:sz="4" w:space="0" w:color="808080"/>
            </w:tcBorders>
            <w:shd w:val="clear" w:color="000000" w:fill="FFFFFF"/>
            <w:noWrap/>
            <w:vAlign w:val="center"/>
            <w:hideMark/>
          </w:tcPr>
          <w:p w14:paraId="4917624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-7.35%</w:t>
            </w:r>
          </w:p>
        </w:tc>
        <w:tc>
          <w:tcPr>
            <w:tcW w:w="798" w:type="dxa"/>
            <w:tcBorders>
              <w:top w:val="nil"/>
              <w:left w:val="nil"/>
              <w:bottom w:val="single" w:sz="4" w:space="0" w:color="808080"/>
              <w:right w:val="single" w:sz="4" w:space="0" w:color="808080"/>
            </w:tcBorders>
            <w:shd w:val="clear" w:color="000000" w:fill="FFFFFF"/>
            <w:noWrap/>
            <w:vAlign w:val="center"/>
            <w:hideMark/>
          </w:tcPr>
          <w:p w14:paraId="21211AA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w:t>
            </w:r>
          </w:p>
        </w:tc>
        <w:tc>
          <w:tcPr>
            <w:tcW w:w="860" w:type="dxa"/>
            <w:tcBorders>
              <w:top w:val="nil"/>
              <w:left w:val="nil"/>
              <w:bottom w:val="single" w:sz="4" w:space="0" w:color="808080"/>
              <w:right w:val="single" w:sz="4" w:space="0" w:color="808080"/>
            </w:tcBorders>
            <w:shd w:val="clear" w:color="000000" w:fill="FFFFFF"/>
            <w:noWrap/>
            <w:vAlign w:val="center"/>
            <w:hideMark/>
          </w:tcPr>
          <w:p w14:paraId="0E09282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137</w:t>
            </w:r>
          </w:p>
        </w:tc>
        <w:tc>
          <w:tcPr>
            <w:tcW w:w="1180" w:type="dxa"/>
            <w:tcBorders>
              <w:top w:val="nil"/>
              <w:left w:val="nil"/>
              <w:bottom w:val="single" w:sz="4" w:space="0" w:color="808080"/>
              <w:right w:val="single" w:sz="4" w:space="0" w:color="808080"/>
            </w:tcBorders>
            <w:shd w:val="clear" w:color="000000" w:fill="FFFFFF"/>
            <w:noWrap/>
            <w:vAlign w:val="center"/>
            <w:hideMark/>
          </w:tcPr>
          <w:p w14:paraId="1055463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$341,712</w:t>
            </w:r>
          </w:p>
        </w:tc>
        <w:tc>
          <w:tcPr>
            <w:tcW w:w="1164" w:type="dxa"/>
            <w:tcBorders>
              <w:top w:val="nil"/>
              <w:left w:val="nil"/>
              <w:bottom w:val="single" w:sz="4" w:space="0" w:color="808080"/>
              <w:right w:val="single" w:sz="4" w:space="0" w:color="808080"/>
            </w:tcBorders>
            <w:shd w:val="clear" w:color="000000" w:fill="FFFFFF"/>
            <w:noWrap/>
            <w:vAlign w:val="center"/>
            <w:hideMark/>
          </w:tcPr>
          <w:p w14:paraId="3272953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-26.98%</w:t>
            </w:r>
          </w:p>
        </w:tc>
      </w:tr>
      <w:tr w:rsidR="009A41CA" w:rsidRPr="00FF2162" w14:paraId="2183B1A6"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00D079D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8DEED9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855" w:type="dxa"/>
            <w:gridSpan w:val="2"/>
            <w:tcBorders>
              <w:top w:val="single" w:sz="4" w:space="0" w:color="808080"/>
              <w:left w:val="nil"/>
              <w:bottom w:val="single" w:sz="4" w:space="0" w:color="808080"/>
              <w:right w:val="nil"/>
            </w:tcBorders>
            <w:shd w:val="clear" w:color="000000" w:fill="D4D0C8"/>
            <w:vAlign w:val="center"/>
            <w:hideMark/>
          </w:tcPr>
          <w:p w14:paraId="7B4EAF4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Federal Direct Student Loan - subsidized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14A7E74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65</w:t>
            </w:r>
          </w:p>
        </w:tc>
        <w:tc>
          <w:tcPr>
            <w:tcW w:w="820" w:type="dxa"/>
            <w:tcBorders>
              <w:top w:val="nil"/>
              <w:left w:val="nil"/>
              <w:bottom w:val="single" w:sz="4" w:space="0" w:color="808080"/>
              <w:right w:val="single" w:sz="4" w:space="0" w:color="808080"/>
            </w:tcBorders>
            <w:shd w:val="clear" w:color="000000" w:fill="FFFFFF"/>
            <w:noWrap/>
            <w:vAlign w:val="center"/>
            <w:hideMark/>
          </w:tcPr>
          <w:p w14:paraId="0861560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104</w:t>
            </w:r>
          </w:p>
        </w:tc>
        <w:tc>
          <w:tcPr>
            <w:tcW w:w="1155" w:type="dxa"/>
            <w:tcBorders>
              <w:top w:val="nil"/>
              <w:left w:val="nil"/>
              <w:bottom w:val="single" w:sz="4" w:space="0" w:color="808080"/>
              <w:right w:val="single" w:sz="4" w:space="0" w:color="808080"/>
            </w:tcBorders>
            <w:shd w:val="clear" w:color="000000" w:fill="FFFFFF"/>
            <w:noWrap/>
            <w:vAlign w:val="center"/>
            <w:hideMark/>
          </w:tcPr>
          <w:p w14:paraId="192D46D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$235,710</w:t>
            </w:r>
          </w:p>
        </w:tc>
        <w:tc>
          <w:tcPr>
            <w:tcW w:w="940" w:type="dxa"/>
            <w:tcBorders>
              <w:top w:val="nil"/>
              <w:left w:val="nil"/>
              <w:bottom w:val="single" w:sz="4" w:space="0" w:color="808080"/>
              <w:right w:val="single" w:sz="4" w:space="0" w:color="808080"/>
            </w:tcBorders>
            <w:shd w:val="clear" w:color="000000" w:fill="FFFFFF"/>
            <w:noWrap/>
            <w:vAlign w:val="center"/>
            <w:hideMark/>
          </w:tcPr>
          <w:p w14:paraId="7902B3B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59</w:t>
            </w:r>
          </w:p>
        </w:tc>
        <w:tc>
          <w:tcPr>
            <w:tcW w:w="880" w:type="dxa"/>
            <w:tcBorders>
              <w:top w:val="nil"/>
              <w:left w:val="nil"/>
              <w:bottom w:val="single" w:sz="4" w:space="0" w:color="808080"/>
              <w:right w:val="single" w:sz="4" w:space="0" w:color="808080"/>
            </w:tcBorders>
            <w:shd w:val="clear" w:color="000000" w:fill="FFFFFF"/>
            <w:noWrap/>
            <w:vAlign w:val="center"/>
            <w:hideMark/>
          </w:tcPr>
          <w:p w14:paraId="77B4592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104</w:t>
            </w:r>
          </w:p>
        </w:tc>
        <w:tc>
          <w:tcPr>
            <w:tcW w:w="1155" w:type="dxa"/>
            <w:tcBorders>
              <w:top w:val="nil"/>
              <w:left w:val="nil"/>
              <w:bottom w:val="single" w:sz="4" w:space="0" w:color="808080"/>
              <w:right w:val="single" w:sz="4" w:space="0" w:color="808080"/>
            </w:tcBorders>
            <w:shd w:val="clear" w:color="000000" w:fill="FFFFFF"/>
            <w:noWrap/>
            <w:vAlign w:val="center"/>
            <w:hideMark/>
          </w:tcPr>
          <w:p w14:paraId="5CCC19E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$218,930</w:t>
            </w:r>
          </w:p>
        </w:tc>
        <w:tc>
          <w:tcPr>
            <w:tcW w:w="1080" w:type="dxa"/>
            <w:tcBorders>
              <w:top w:val="nil"/>
              <w:left w:val="nil"/>
              <w:bottom w:val="single" w:sz="4" w:space="0" w:color="808080"/>
              <w:right w:val="single" w:sz="4" w:space="0" w:color="808080"/>
            </w:tcBorders>
            <w:shd w:val="clear" w:color="000000" w:fill="FFFFFF"/>
            <w:noWrap/>
            <w:vAlign w:val="center"/>
            <w:hideMark/>
          </w:tcPr>
          <w:p w14:paraId="1D0BC2A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-9.23%</w:t>
            </w:r>
          </w:p>
        </w:tc>
        <w:tc>
          <w:tcPr>
            <w:tcW w:w="798" w:type="dxa"/>
            <w:tcBorders>
              <w:top w:val="nil"/>
              <w:left w:val="nil"/>
              <w:bottom w:val="single" w:sz="4" w:space="0" w:color="808080"/>
              <w:right w:val="single" w:sz="4" w:space="0" w:color="808080"/>
            </w:tcBorders>
            <w:shd w:val="clear" w:color="000000" w:fill="FFFFFF"/>
            <w:noWrap/>
            <w:vAlign w:val="center"/>
            <w:hideMark/>
          </w:tcPr>
          <w:p w14:paraId="6737A94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43</w:t>
            </w:r>
          </w:p>
        </w:tc>
        <w:tc>
          <w:tcPr>
            <w:tcW w:w="860" w:type="dxa"/>
            <w:tcBorders>
              <w:top w:val="nil"/>
              <w:left w:val="nil"/>
              <w:bottom w:val="single" w:sz="4" w:space="0" w:color="808080"/>
              <w:right w:val="single" w:sz="4" w:space="0" w:color="808080"/>
            </w:tcBorders>
            <w:shd w:val="clear" w:color="000000" w:fill="FFFFFF"/>
            <w:noWrap/>
            <w:vAlign w:val="center"/>
            <w:hideMark/>
          </w:tcPr>
          <w:p w14:paraId="5D6516F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71</w:t>
            </w:r>
          </w:p>
        </w:tc>
        <w:tc>
          <w:tcPr>
            <w:tcW w:w="1180" w:type="dxa"/>
            <w:tcBorders>
              <w:top w:val="nil"/>
              <w:left w:val="nil"/>
              <w:bottom w:val="single" w:sz="4" w:space="0" w:color="808080"/>
              <w:right w:val="single" w:sz="4" w:space="0" w:color="808080"/>
            </w:tcBorders>
            <w:shd w:val="clear" w:color="000000" w:fill="FFFFFF"/>
            <w:noWrap/>
            <w:vAlign w:val="center"/>
            <w:hideMark/>
          </w:tcPr>
          <w:p w14:paraId="0A2F520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$155,207</w:t>
            </w:r>
          </w:p>
        </w:tc>
        <w:tc>
          <w:tcPr>
            <w:tcW w:w="1164" w:type="dxa"/>
            <w:tcBorders>
              <w:top w:val="nil"/>
              <w:left w:val="nil"/>
              <w:bottom w:val="single" w:sz="4" w:space="0" w:color="808080"/>
              <w:right w:val="single" w:sz="4" w:space="0" w:color="808080"/>
            </w:tcBorders>
            <w:shd w:val="clear" w:color="000000" w:fill="FFFFFF"/>
            <w:noWrap/>
            <w:vAlign w:val="center"/>
            <w:hideMark/>
          </w:tcPr>
          <w:p w14:paraId="546AD53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-27.12%</w:t>
            </w:r>
          </w:p>
        </w:tc>
      </w:tr>
      <w:tr w:rsidR="009A41CA" w:rsidRPr="00FF2162" w14:paraId="33E91225"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442E60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57F614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22C3A64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46CDCDB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 to 17</w:t>
            </w:r>
          </w:p>
        </w:tc>
        <w:tc>
          <w:tcPr>
            <w:tcW w:w="798" w:type="dxa"/>
            <w:tcBorders>
              <w:top w:val="nil"/>
              <w:left w:val="nil"/>
              <w:bottom w:val="single" w:sz="4" w:space="0" w:color="808080"/>
              <w:right w:val="single" w:sz="4" w:space="0" w:color="808080"/>
            </w:tcBorders>
            <w:shd w:val="clear" w:color="000000" w:fill="FFFFFF"/>
            <w:noWrap/>
            <w:vAlign w:val="center"/>
            <w:hideMark/>
          </w:tcPr>
          <w:p w14:paraId="60592DC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583F399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0C92069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40" w:type="dxa"/>
            <w:tcBorders>
              <w:top w:val="nil"/>
              <w:left w:val="nil"/>
              <w:bottom w:val="single" w:sz="4" w:space="0" w:color="808080"/>
              <w:right w:val="single" w:sz="4" w:space="0" w:color="808080"/>
            </w:tcBorders>
            <w:shd w:val="clear" w:color="000000" w:fill="FFFFFF"/>
            <w:noWrap/>
            <w:vAlign w:val="center"/>
            <w:hideMark/>
          </w:tcPr>
          <w:p w14:paraId="59139E6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880" w:type="dxa"/>
            <w:tcBorders>
              <w:top w:val="nil"/>
              <w:left w:val="nil"/>
              <w:bottom w:val="single" w:sz="4" w:space="0" w:color="808080"/>
              <w:right w:val="single" w:sz="4" w:space="0" w:color="808080"/>
            </w:tcBorders>
            <w:shd w:val="clear" w:color="000000" w:fill="FFFFFF"/>
            <w:noWrap/>
            <w:vAlign w:val="center"/>
            <w:hideMark/>
          </w:tcPr>
          <w:p w14:paraId="60B1B80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1155" w:type="dxa"/>
            <w:tcBorders>
              <w:top w:val="nil"/>
              <w:left w:val="nil"/>
              <w:bottom w:val="single" w:sz="4" w:space="0" w:color="808080"/>
              <w:right w:val="single" w:sz="4" w:space="0" w:color="808080"/>
            </w:tcBorders>
            <w:shd w:val="clear" w:color="000000" w:fill="FFFFFF"/>
            <w:noWrap/>
            <w:vAlign w:val="center"/>
            <w:hideMark/>
          </w:tcPr>
          <w:p w14:paraId="1CEEBF9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$6,928</w:t>
            </w:r>
          </w:p>
        </w:tc>
        <w:tc>
          <w:tcPr>
            <w:tcW w:w="1080" w:type="dxa"/>
            <w:tcBorders>
              <w:top w:val="nil"/>
              <w:left w:val="nil"/>
              <w:bottom w:val="single" w:sz="4" w:space="0" w:color="808080"/>
              <w:right w:val="single" w:sz="4" w:space="0" w:color="808080"/>
            </w:tcBorders>
            <w:shd w:val="clear" w:color="000000" w:fill="FFFFFF"/>
            <w:noWrap/>
            <w:vAlign w:val="center"/>
            <w:hideMark/>
          </w:tcPr>
          <w:p w14:paraId="0E39AB4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556D647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60" w:type="dxa"/>
            <w:tcBorders>
              <w:top w:val="nil"/>
              <w:left w:val="nil"/>
              <w:bottom w:val="single" w:sz="4" w:space="0" w:color="808080"/>
              <w:right w:val="single" w:sz="4" w:space="0" w:color="808080"/>
            </w:tcBorders>
            <w:shd w:val="clear" w:color="000000" w:fill="FFFFFF"/>
            <w:noWrap/>
            <w:vAlign w:val="center"/>
            <w:hideMark/>
          </w:tcPr>
          <w:p w14:paraId="60B40B9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180" w:type="dxa"/>
            <w:tcBorders>
              <w:top w:val="nil"/>
              <w:left w:val="nil"/>
              <w:bottom w:val="single" w:sz="4" w:space="0" w:color="808080"/>
              <w:right w:val="single" w:sz="4" w:space="0" w:color="808080"/>
            </w:tcBorders>
            <w:shd w:val="clear" w:color="000000" w:fill="FFFFFF"/>
            <w:noWrap/>
            <w:vAlign w:val="center"/>
            <w:hideMark/>
          </w:tcPr>
          <w:p w14:paraId="762E4C7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$4,452</w:t>
            </w:r>
          </w:p>
        </w:tc>
        <w:tc>
          <w:tcPr>
            <w:tcW w:w="1164" w:type="dxa"/>
            <w:tcBorders>
              <w:top w:val="nil"/>
              <w:left w:val="nil"/>
              <w:bottom w:val="single" w:sz="4" w:space="0" w:color="808080"/>
              <w:right w:val="single" w:sz="4" w:space="0" w:color="808080"/>
            </w:tcBorders>
            <w:shd w:val="clear" w:color="000000" w:fill="FFFFFF"/>
            <w:noWrap/>
            <w:vAlign w:val="center"/>
            <w:hideMark/>
          </w:tcPr>
          <w:p w14:paraId="6938678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-50.00%</w:t>
            </w:r>
          </w:p>
        </w:tc>
      </w:tr>
      <w:tr w:rsidR="009A41CA" w:rsidRPr="00FF2162" w14:paraId="7400DA02"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0F69D65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A5039E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22C9D6D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3442D47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 &amp; 19</w:t>
            </w:r>
          </w:p>
        </w:tc>
        <w:tc>
          <w:tcPr>
            <w:tcW w:w="798" w:type="dxa"/>
            <w:tcBorders>
              <w:top w:val="nil"/>
              <w:left w:val="nil"/>
              <w:bottom w:val="single" w:sz="4" w:space="0" w:color="808080"/>
              <w:right w:val="single" w:sz="4" w:space="0" w:color="808080"/>
            </w:tcBorders>
            <w:shd w:val="clear" w:color="000000" w:fill="FFFFFF"/>
            <w:noWrap/>
            <w:vAlign w:val="center"/>
            <w:hideMark/>
          </w:tcPr>
          <w:p w14:paraId="02DE7A9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820" w:type="dxa"/>
            <w:tcBorders>
              <w:top w:val="nil"/>
              <w:left w:val="nil"/>
              <w:bottom w:val="single" w:sz="4" w:space="0" w:color="808080"/>
              <w:right w:val="single" w:sz="4" w:space="0" w:color="808080"/>
            </w:tcBorders>
            <w:shd w:val="clear" w:color="000000" w:fill="FFFFFF"/>
            <w:noWrap/>
            <w:vAlign w:val="center"/>
            <w:hideMark/>
          </w:tcPr>
          <w:p w14:paraId="2C1252D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w:t>
            </w:r>
          </w:p>
        </w:tc>
        <w:tc>
          <w:tcPr>
            <w:tcW w:w="1155" w:type="dxa"/>
            <w:tcBorders>
              <w:top w:val="nil"/>
              <w:left w:val="nil"/>
              <w:bottom w:val="single" w:sz="4" w:space="0" w:color="808080"/>
              <w:right w:val="single" w:sz="4" w:space="0" w:color="808080"/>
            </w:tcBorders>
            <w:shd w:val="clear" w:color="000000" w:fill="FFFFFF"/>
            <w:noWrap/>
            <w:vAlign w:val="center"/>
            <w:hideMark/>
          </w:tcPr>
          <w:p w14:paraId="55FFF2D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$19,052</w:t>
            </w:r>
          </w:p>
        </w:tc>
        <w:tc>
          <w:tcPr>
            <w:tcW w:w="940" w:type="dxa"/>
            <w:tcBorders>
              <w:top w:val="nil"/>
              <w:left w:val="nil"/>
              <w:bottom w:val="single" w:sz="4" w:space="0" w:color="808080"/>
              <w:right w:val="single" w:sz="4" w:space="0" w:color="808080"/>
            </w:tcBorders>
            <w:shd w:val="clear" w:color="000000" w:fill="FFFFFF"/>
            <w:noWrap/>
            <w:vAlign w:val="center"/>
            <w:hideMark/>
          </w:tcPr>
          <w:p w14:paraId="57142DE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80" w:type="dxa"/>
            <w:tcBorders>
              <w:top w:val="nil"/>
              <w:left w:val="nil"/>
              <w:bottom w:val="single" w:sz="4" w:space="0" w:color="808080"/>
              <w:right w:val="single" w:sz="4" w:space="0" w:color="808080"/>
            </w:tcBorders>
            <w:shd w:val="clear" w:color="000000" w:fill="FFFFFF"/>
            <w:noWrap/>
            <w:vAlign w:val="center"/>
            <w:hideMark/>
          </w:tcPr>
          <w:p w14:paraId="3C328E5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155" w:type="dxa"/>
            <w:tcBorders>
              <w:top w:val="nil"/>
              <w:left w:val="nil"/>
              <w:bottom w:val="single" w:sz="4" w:space="0" w:color="808080"/>
              <w:right w:val="single" w:sz="4" w:space="0" w:color="808080"/>
            </w:tcBorders>
            <w:shd w:val="clear" w:color="000000" w:fill="FFFFFF"/>
            <w:noWrap/>
            <w:vAlign w:val="center"/>
            <w:hideMark/>
          </w:tcPr>
          <w:p w14:paraId="7A8AECF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$4,452</w:t>
            </w:r>
          </w:p>
        </w:tc>
        <w:tc>
          <w:tcPr>
            <w:tcW w:w="1080" w:type="dxa"/>
            <w:tcBorders>
              <w:top w:val="nil"/>
              <w:left w:val="nil"/>
              <w:bottom w:val="single" w:sz="4" w:space="0" w:color="808080"/>
              <w:right w:val="single" w:sz="4" w:space="0" w:color="808080"/>
            </w:tcBorders>
            <w:shd w:val="clear" w:color="000000" w:fill="FFFFFF"/>
            <w:noWrap/>
            <w:vAlign w:val="center"/>
            <w:hideMark/>
          </w:tcPr>
          <w:p w14:paraId="3EB12E9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-85.71%</w:t>
            </w:r>
          </w:p>
        </w:tc>
        <w:tc>
          <w:tcPr>
            <w:tcW w:w="798" w:type="dxa"/>
            <w:tcBorders>
              <w:top w:val="nil"/>
              <w:left w:val="nil"/>
              <w:bottom w:val="single" w:sz="4" w:space="0" w:color="808080"/>
              <w:right w:val="single" w:sz="4" w:space="0" w:color="808080"/>
            </w:tcBorders>
            <w:shd w:val="clear" w:color="000000" w:fill="FFFFFF"/>
            <w:noWrap/>
            <w:vAlign w:val="center"/>
            <w:hideMark/>
          </w:tcPr>
          <w:p w14:paraId="2E54807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860" w:type="dxa"/>
            <w:tcBorders>
              <w:top w:val="nil"/>
              <w:left w:val="nil"/>
              <w:bottom w:val="single" w:sz="4" w:space="0" w:color="808080"/>
              <w:right w:val="single" w:sz="4" w:space="0" w:color="808080"/>
            </w:tcBorders>
            <w:shd w:val="clear" w:color="000000" w:fill="FFFFFF"/>
            <w:noWrap/>
            <w:vAlign w:val="center"/>
            <w:hideMark/>
          </w:tcPr>
          <w:p w14:paraId="7AD11E8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180" w:type="dxa"/>
            <w:tcBorders>
              <w:top w:val="nil"/>
              <w:left w:val="nil"/>
              <w:bottom w:val="single" w:sz="4" w:space="0" w:color="808080"/>
              <w:right w:val="single" w:sz="4" w:space="0" w:color="808080"/>
            </w:tcBorders>
            <w:shd w:val="clear" w:color="000000" w:fill="FFFFFF"/>
            <w:noWrap/>
            <w:vAlign w:val="center"/>
            <w:hideMark/>
          </w:tcPr>
          <w:p w14:paraId="438C53C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$6,928</w:t>
            </w:r>
          </w:p>
        </w:tc>
        <w:tc>
          <w:tcPr>
            <w:tcW w:w="1164" w:type="dxa"/>
            <w:tcBorders>
              <w:top w:val="nil"/>
              <w:left w:val="nil"/>
              <w:bottom w:val="single" w:sz="4" w:space="0" w:color="808080"/>
              <w:right w:val="single" w:sz="4" w:space="0" w:color="808080"/>
            </w:tcBorders>
            <w:shd w:val="clear" w:color="000000" w:fill="FFFFFF"/>
            <w:noWrap/>
            <w:vAlign w:val="center"/>
            <w:hideMark/>
          </w:tcPr>
          <w:p w14:paraId="7977623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100.00%</w:t>
            </w:r>
          </w:p>
        </w:tc>
      </w:tr>
      <w:tr w:rsidR="009A41CA" w:rsidRPr="00FF2162" w14:paraId="244A7746"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FB877B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2D64EA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3293161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4FC3FCA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 to 24</w:t>
            </w:r>
          </w:p>
        </w:tc>
        <w:tc>
          <w:tcPr>
            <w:tcW w:w="798" w:type="dxa"/>
            <w:tcBorders>
              <w:top w:val="nil"/>
              <w:left w:val="nil"/>
              <w:bottom w:val="single" w:sz="4" w:space="0" w:color="808080"/>
              <w:right w:val="single" w:sz="4" w:space="0" w:color="808080"/>
            </w:tcBorders>
            <w:shd w:val="clear" w:color="000000" w:fill="FFFFFF"/>
            <w:noWrap/>
            <w:vAlign w:val="center"/>
            <w:hideMark/>
          </w:tcPr>
          <w:p w14:paraId="2CC13DC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w:t>
            </w:r>
          </w:p>
        </w:tc>
        <w:tc>
          <w:tcPr>
            <w:tcW w:w="820" w:type="dxa"/>
            <w:tcBorders>
              <w:top w:val="nil"/>
              <w:left w:val="nil"/>
              <w:bottom w:val="single" w:sz="4" w:space="0" w:color="808080"/>
              <w:right w:val="single" w:sz="4" w:space="0" w:color="808080"/>
            </w:tcBorders>
            <w:shd w:val="clear" w:color="000000" w:fill="FFFFFF"/>
            <w:noWrap/>
            <w:vAlign w:val="center"/>
            <w:hideMark/>
          </w:tcPr>
          <w:p w14:paraId="0C6BFFB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w:t>
            </w:r>
          </w:p>
        </w:tc>
        <w:tc>
          <w:tcPr>
            <w:tcW w:w="1155" w:type="dxa"/>
            <w:tcBorders>
              <w:top w:val="nil"/>
              <w:left w:val="nil"/>
              <w:bottom w:val="single" w:sz="4" w:space="0" w:color="808080"/>
              <w:right w:val="single" w:sz="4" w:space="0" w:color="808080"/>
            </w:tcBorders>
            <w:shd w:val="clear" w:color="000000" w:fill="FFFFFF"/>
            <w:noWrap/>
            <w:vAlign w:val="center"/>
            <w:hideMark/>
          </w:tcPr>
          <w:p w14:paraId="263D019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$40,078</w:t>
            </w:r>
          </w:p>
        </w:tc>
        <w:tc>
          <w:tcPr>
            <w:tcW w:w="940" w:type="dxa"/>
            <w:tcBorders>
              <w:top w:val="nil"/>
              <w:left w:val="nil"/>
              <w:bottom w:val="single" w:sz="4" w:space="0" w:color="808080"/>
              <w:right w:val="single" w:sz="4" w:space="0" w:color="808080"/>
            </w:tcBorders>
            <w:shd w:val="clear" w:color="000000" w:fill="FFFFFF"/>
            <w:noWrap/>
            <w:vAlign w:val="center"/>
            <w:hideMark/>
          </w:tcPr>
          <w:p w14:paraId="0D71F07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880" w:type="dxa"/>
            <w:tcBorders>
              <w:top w:val="nil"/>
              <w:left w:val="nil"/>
              <w:bottom w:val="single" w:sz="4" w:space="0" w:color="808080"/>
              <w:right w:val="single" w:sz="4" w:space="0" w:color="808080"/>
            </w:tcBorders>
            <w:shd w:val="clear" w:color="000000" w:fill="FFFFFF"/>
            <w:noWrap/>
            <w:vAlign w:val="center"/>
            <w:hideMark/>
          </w:tcPr>
          <w:p w14:paraId="6722E86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w:t>
            </w:r>
          </w:p>
        </w:tc>
        <w:tc>
          <w:tcPr>
            <w:tcW w:w="1155" w:type="dxa"/>
            <w:tcBorders>
              <w:top w:val="nil"/>
              <w:left w:val="nil"/>
              <w:bottom w:val="single" w:sz="4" w:space="0" w:color="808080"/>
              <w:right w:val="single" w:sz="4" w:space="0" w:color="808080"/>
            </w:tcBorders>
            <w:shd w:val="clear" w:color="000000" w:fill="FFFFFF"/>
            <w:noWrap/>
            <w:vAlign w:val="center"/>
            <w:hideMark/>
          </w:tcPr>
          <w:p w14:paraId="413BD70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$22,018</w:t>
            </w:r>
          </w:p>
        </w:tc>
        <w:tc>
          <w:tcPr>
            <w:tcW w:w="1080" w:type="dxa"/>
            <w:tcBorders>
              <w:top w:val="nil"/>
              <w:left w:val="nil"/>
              <w:bottom w:val="single" w:sz="4" w:space="0" w:color="808080"/>
              <w:right w:val="single" w:sz="4" w:space="0" w:color="808080"/>
            </w:tcBorders>
            <w:shd w:val="clear" w:color="000000" w:fill="FFFFFF"/>
            <w:noWrap/>
            <w:vAlign w:val="center"/>
            <w:hideMark/>
          </w:tcPr>
          <w:p w14:paraId="2FB5B05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-41.67%</w:t>
            </w:r>
          </w:p>
        </w:tc>
        <w:tc>
          <w:tcPr>
            <w:tcW w:w="798" w:type="dxa"/>
            <w:tcBorders>
              <w:top w:val="nil"/>
              <w:left w:val="nil"/>
              <w:bottom w:val="single" w:sz="4" w:space="0" w:color="808080"/>
              <w:right w:val="single" w:sz="4" w:space="0" w:color="808080"/>
            </w:tcBorders>
            <w:shd w:val="clear" w:color="000000" w:fill="FFFFFF"/>
            <w:noWrap/>
            <w:vAlign w:val="center"/>
            <w:hideMark/>
          </w:tcPr>
          <w:p w14:paraId="683AD04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860" w:type="dxa"/>
            <w:tcBorders>
              <w:top w:val="nil"/>
              <w:left w:val="nil"/>
              <w:bottom w:val="single" w:sz="4" w:space="0" w:color="808080"/>
              <w:right w:val="single" w:sz="4" w:space="0" w:color="808080"/>
            </w:tcBorders>
            <w:shd w:val="clear" w:color="000000" w:fill="FFFFFF"/>
            <w:noWrap/>
            <w:vAlign w:val="center"/>
            <w:hideMark/>
          </w:tcPr>
          <w:p w14:paraId="3355D38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w:t>
            </w:r>
          </w:p>
        </w:tc>
        <w:tc>
          <w:tcPr>
            <w:tcW w:w="1180" w:type="dxa"/>
            <w:tcBorders>
              <w:top w:val="nil"/>
              <w:left w:val="nil"/>
              <w:bottom w:val="single" w:sz="4" w:space="0" w:color="808080"/>
              <w:right w:val="single" w:sz="4" w:space="0" w:color="808080"/>
            </w:tcBorders>
            <w:shd w:val="clear" w:color="000000" w:fill="FFFFFF"/>
            <w:noWrap/>
            <w:vAlign w:val="center"/>
            <w:hideMark/>
          </w:tcPr>
          <w:p w14:paraId="7EA05BF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$26,346</w:t>
            </w:r>
          </w:p>
        </w:tc>
        <w:tc>
          <w:tcPr>
            <w:tcW w:w="1164" w:type="dxa"/>
            <w:tcBorders>
              <w:top w:val="nil"/>
              <w:left w:val="nil"/>
              <w:bottom w:val="single" w:sz="4" w:space="0" w:color="808080"/>
              <w:right w:val="single" w:sz="4" w:space="0" w:color="808080"/>
            </w:tcBorders>
            <w:shd w:val="clear" w:color="000000" w:fill="FFFFFF"/>
            <w:noWrap/>
            <w:vAlign w:val="center"/>
            <w:hideMark/>
          </w:tcPr>
          <w:p w14:paraId="68F5444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0.00%</w:t>
            </w:r>
          </w:p>
        </w:tc>
      </w:tr>
      <w:tr w:rsidR="009A41CA" w:rsidRPr="00FF2162" w14:paraId="6FA54D0E"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7CE737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630C7E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387154F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6ED63B9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 to 29</w:t>
            </w:r>
          </w:p>
        </w:tc>
        <w:tc>
          <w:tcPr>
            <w:tcW w:w="798" w:type="dxa"/>
            <w:tcBorders>
              <w:top w:val="nil"/>
              <w:left w:val="nil"/>
              <w:bottom w:val="single" w:sz="4" w:space="0" w:color="808080"/>
              <w:right w:val="single" w:sz="4" w:space="0" w:color="808080"/>
            </w:tcBorders>
            <w:shd w:val="clear" w:color="000000" w:fill="FFFFFF"/>
            <w:noWrap/>
            <w:vAlign w:val="center"/>
            <w:hideMark/>
          </w:tcPr>
          <w:p w14:paraId="2BB9B76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w:t>
            </w:r>
          </w:p>
        </w:tc>
        <w:tc>
          <w:tcPr>
            <w:tcW w:w="820" w:type="dxa"/>
            <w:tcBorders>
              <w:top w:val="nil"/>
              <w:left w:val="nil"/>
              <w:bottom w:val="single" w:sz="4" w:space="0" w:color="808080"/>
              <w:right w:val="single" w:sz="4" w:space="0" w:color="808080"/>
            </w:tcBorders>
            <w:shd w:val="clear" w:color="000000" w:fill="FFFFFF"/>
            <w:noWrap/>
            <w:vAlign w:val="center"/>
            <w:hideMark/>
          </w:tcPr>
          <w:p w14:paraId="0EBCA05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w:t>
            </w:r>
          </w:p>
        </w:tc>
        <w:tc>
          <w:tcPr>
            <w:tcW w:w="1155" w:type="dxa"/>
            <w:tcBorders>
              <w:top w:val="nil"/>
              <w:left w:val="nil"/>
              <w:bottom w:val="single" w:sz="4" w:space="0" w:color="808080"/>
              <w:right w:val="single" w:sz="4" w:space="0" w:color="808080"/>
            </w:tcBorders>
            <w:shd w:val="clear" w:color="000000" w:fill="FFFFFF"/>
            <w:noWrap/>
            <w:vAlign w:val="center"/>
            <w:hideMark/>
          </w:tcPr>
          <w:p w14:paraId="755FE18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$42,798</w:t>
            </w:r>
          </w:p>
        </w:tc>
        <w:tc>
          <w:tcPr>
            <w:tcW w:w="940" w:type="dxa"/>
            <w:tcBorders>
              <w:top w:val="nil"/>
              <w:left w:val="nil"/>
              <w:bottom w:val="single" w:sz="4" w:space="0" w:color="808080"/>
              <w:right w:val="single" w:sz="4" w:space="0" w:color="808080"/>
            </w:tcBorders>
            <w:shd w:val="clear" w:color="000000" w:fill="FFFFFF"/>
            <w:noWrap/>
            <w:vAlign w:val="center"/>
            <w:hideMark/>
          </w:tcPr>
          <w:p w14:paraId="7A5AD8A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w:t>
            </w:r>
          </w:p>
        </w:tc>
        <w:tc>
          <w:tcPr>
            <w:tcW w:w="880" w:type="dxa"/>
            <w:tcBorders>
              <w:top w:val="nil"/>
              <w:left w:val="nil"/>
              <w:bottom w:val="single" w:sz="4" w:space="0" w:color="808080"/>
              <w:right w:val="single" w:sz="4" w:space="0" w:color="808080"/>
            </w:tcBorders>
            <w:shd w:val="clear" w:color="000000" w:fill="FFFFFF"/>
            <w:noWrap/>
            <w:vAlign w:val="center"/>
            <w:hideMark/>
          </w:tcPr>
          <w:p w14:paraId="0A370AF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w:t>
            </w:r>
          </w:p>
        </w:tc>
        <w:tc>
          <w:tcPr>
            <w:tcW w:w="1155" w:type="dxa"/>
            <w:tcBorders>
              <w:top w:val="nil"/>
              <w:left w:val="nil"/>
              <w:bottom w:val="single" w:sz="4" w:space="0" w:color="808080"/>
              <w:right w:val="single" w:sz="4" w:space="0" w:color="808080"/>
            </w:tcBorders>
            <w:shd w:val="clear" w:color="000000" w:fill="FFFFFF"/>
            <w:noWrap/>
            <w:vAlign w:val="center"/>
            <w:hideMark/>
          </w:tcPr>
          <w:p w14:paraId="7CAD50E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$34,390</w:t>
            </w:r>
          </w:p>
        </w:tc>
        <w:tc>
          <w:tcPr>
            <w:tcW w:w="1080" w:type="dxa"/>
            <w:tcBorders>
              <w:top w:val="nil"/>
              <w:left w:val="nil"/>
              <w:bottom w:val="single" w:sz="4" w:space="0" w:color="808080"/>
              <w:right w:val="single" w:sz="4" w:space="0" w:color="808080"/>
            </w:tcBorders>
            <w:shd w:val="clear" w:color="000000" w:fill="FFFFFF"/>
            <w:noWrap/>
            <w:vAlign w:val="center"/>
            <w:hideMark/>
          </w:tcPr>
          <w:p w14:paraId="20062C6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-16.67%</w:t>
            </w:r>
          </w:p>
        </w:tc>
        <w:tc>
          <w:tcPr>
            <w:tcW w:w="798" w:type="dxa"/>
            <w:tcBorders>
              <w:top w:val="nil"/>
              <w:left w:val="nil"/>
              <w:bottom w:val="single" w:sz="4" w:space="0" w:color="808080"/>
              <w:right w:val="single" w:sz="4" w:space="0" w:color="808080"/>
            </w:tcBorders>
            <w:shd w:val="clear" w:color="000000" w:fill="FFFFFF"/>
            <w:noWrap/>
            <w:vAlign w:val="center"/>
            <w:hideMark/>
          </w:tcPr>
          <w:p w14:paraId="27E1330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860" w:type="dxa"/>
            <w:tcBorders>
              <w:top w:val="nil"/>
              <w:left w:val="nil"/>
              <w:bottom w:val="single" w:sz="4" w:space="0" w:color="808080"/>
              <w:right w:val="single" w:sz="4" w:space="0" w:color="808080"/>
            </w:tcBorders>
            <w:shd w:val="clear" w:color="000000" w:fill="FFFFFF"/>
            <w:noWrap/>
            <w:vAlign w:val="center"/>
            <w:hideMark/>
          </w:tcPr>
          <w:p w14:paraId="056F1FF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w:t>
            </w:r>
          </w:p>
        </w:tc>
        <w:tc>
          <w:tcPr>
            <w:tcW w:w="1180" w:type="dxa"/>
            <w:tcBorders>
              <w:top w:val="nil"/>
              <w:left w:val="nil"/>
              <w:bottom w:val="single" w:sz="4" w:space="0" w:color="808080"/>
              <w:right w:val="single" w:sz="4" w:space="0" w:color="808080"/>
            </w:tcBorders>
            <w:shd w:val="clear" w:color="000000" w:fill="FFFFFF"/>
            <w:noWrap/>
            <w:vAlign w:val="center"/>
            <w:hideMark/>
          </w:tcPr>
          <w:p w14:paraId="132ABFD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$25,480</w:t>
            </w:r>
          </w:p>
        </w:tc>
        <w:tc>
          <w:tcPr>
            <w:tcW w:w="1164" w:type="dxa"/>
            <w:tcBorders>
              <w:top w:val="nil"/>
              <w:left w:val="nil"/>
              <w:bottom w:val="single" w:sz="4" w:space="0" w:color="808080"/>
              <w:right w:val="single" w:sz="4" w:space="0" w:color="808080"/>
            </w:tcBorders>
            <w:shd w:val="clear" w:color="000000" w:fill="FFFFFF"/>
            <w:noWrap/>
            <w:vAlign w:val="center"/>
            <w:hideMark/>
          </w:tcPr>
          <w:p w14:paraId="6A0F7FC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-30.00%</w:t>
            </w:r>
          </w:p>
        </w:tc>
      </w:tr>
      <w:tr w:rsidR="009A41CA" w:rsidRPr="00FF2162" w14:paraId="7A7184D4"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389FD8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FD0366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01C2F74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2F949EE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 to 34</w:t>
            </w:r>
          </w:p>
        </w:tc>
        <w:tc>
          <w:tcPr>
            <w:tcW w:w="798" w:type="dxa"/>
            <w:tcBorders>
              <w:top w:val="nil"/>
              <w:left w:val="nil"/>
              <w:bottom w:val="single" w:sz="4" w:space="0" w:color="808080"/>
              <w:right w:val="single" w:sz="4" w:space="0" w:color="808080"/>
            </w:tcBorders>
            <w:shd w:val="clear" w:color="000000" w:fill="FFFFFF"/>
            <w:noWrap/>
            <w:vAlign w:val="center"/>
            <w:hideMark/>
          </w:tcPr>
          <w:p w14:paraId="739FF9E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820" w:type="dxa"/>
            <w:tcBorders>
              <w:top w:val="nil"/>
              <w:left w:val="nil"/>
              <w:bottom w:val="single" w:sz="4" w:space="0" w:color="808080"/>
              <w:right w:val="single" w:sz="4" w:space="0" w:color="808080"/>
            </w:tcBorders>
            <w:shd w:val="clear" w:color="000000" w:fill="FFFFFF"/>
            <w:noWrap/>
            <w:vAlign w:val="center"/>
            <w:hideMark/>
          </w:tcPr>
          <w:p w14:paraId="5B42ED6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w:t>
            </w:r>
          </w:p>
        </w:tc>
        <w:tc>
          <w:tcPr>
            <w:tcW w:w="1155" w:type="dxa"/>
            <w:tcBorders>
              <w:top w:val="nil"/>
              <w:left w:val="nil"/>
              <w:bottom w:val="single" w:sz="4" w:space="0" w:color="808080"/>
              <w:right w:val="single" w:sz="4" w:space="0" w:color="808080"/>
            </w:tcBorders>
            <w:shd w:val="clear" w:color="000000" w:fill="FFFFFF"/>
            <w:noWrap/>
            <w:vAlign w:val="center"/>
            <w:hideMark/>
          </w:tcPr>
          <w:p w14:paraId="319B7EF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$23,748</w:t>
            </w:r>
          </w:p>
        </w:tc>
        <w:tc>
          <w:tcPr>
            <w:tcW w:w="940" w:type="dxa"/>
            <w:tcBorders>
              <w:top w:val="nil"/>
              <w:left w:val="nil"/>
              <w:bottom w:val="single" w:sz="4" w:space="0" w:color="808080"/>
              <w:right w:val="single" w:sz="4" w:space="0" w:color="808080"/>
            </w:tcBorders>
            <w:shd w:val="clear" w:color="000000" w:fill="FFFFFF"/>
            <w:noWrap/>
            <w:vAlign w:val="center"/>
            <w:hideMark/>
          </w:tcPr>
          <w:p w14:paraId="3563643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w:t>
            </w:r>
          </w:p>
        </w:tc>
        <w:tc>
          <w:tcPr>
            <w:tcW w:w="880" w:type="dxa"/>
            <w:tcBorders>
              <w:top w:val="nil"/>
              <w:left w:val="nil"/>
              <w:bottom w:val="single" w:sz="4" w:space="0" w:color="808080"/>
              <w:right w:val="single" w:sz="4" w:space="0" w:color="808080"/>
            </w:tcBorders>
            <w:shd w:val="clear" w:color="000000" w:fill="FFFFFF"/>
            <w:noWrap/>
            <w:vAlign w:val="center"/>
            <w:hideMark/>
          </w:tcPr>
          <w:p w14:paraId="41083D3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w:t>
            </w:r>
          </w:p>
        </w:tc>
        <w:tc>
          <w:tcPr>
            <w:tcW w:w="1155" w:type="dxa"/>
            <w:tcBorders>
              <w:top w:val="nil"/>
              <w:left w:val="nil"/>
              <w:bottom w:val="single" w:sz="4" w:space="0" w:color="808080"/>
              <w:right w:val="single" w:sz="4" w:space="0" w:color="808080"/>
            </w:tcBorders>
            <w:shd w:val="clear" w:color="000000" w:fill="FFFFFF"/>
            <w:noWrap/>
            <w:vAlign w:val="center"/>
            <w:hideMark/>
          </w:tcPr>
          <w:p w14:paraId="7421396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$27,956</w:t>
            </w:r>
          </w:p>
        </w:tc>
        <w:tc>
          <w:tcPr>
            <w:tcW w:w="1080" w:type="dxa"/>
            <w:tcBorders>
              <w:top w:val="nil"/>
              <w:left w:val="nil"/>
              <w:bottom w:val="single" w:sz="4" w:space="0" w:color="808080"/>
              <w:right w:val="single" w:sz="4" w:space="0" w:color="808080"/>
            </w:tcBorders>
            <w:shd w:val="clear" w:color="000000" w:fill="FFFFFF"/>
            <w:noWrap/>
            <w:vAlign w:val="center"/>
            <w:hideMark/>
          </w:tcPr>
          <w:p w14:paraId="39A3F6C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33.33%</w:t>
            </w:r>
          </w:p>
        </w:tc>
        <w:tc>
          <w:tcPr>
            <w:tcW w:w="798" w:type="dxa"/>
            <w:tcBorders>
              <w:top w:val="nil"/>
              <w:left w:val="nil"/>
              <w:bottom w:val="single" w:sz="4" w:space="0" w:color="808080"/>
              <w:right w:val="single" w:sz="4" w:space="0" w:color="808080"/>
            </w:tcBorders>
            <w:shd w:val="clear" w:color="000000" w:fill="FFFFFF"/>
            <w:noWrap/>
            <w:vAlign w:val="center"/>
            <w:hideMark/>
          </w:tcPr>
          <w:p w14:paraId="623E88A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860" w:type="dxa"/>
            <w:tcBorders>
              <w:top w:val="nil"/>
              <w:left w:val="nil"/>
              <w:bottom w:val="single" w:sz="4" w:space="0" w:color="808080"/>
              <w:right w:val="single" w:sz="4" w:space="0" w:color="808080"/>
            </w:tcBorders>
            <w:shd w:val="clear" w:color="000000" w:fill="FFFFFF"/>
            <w:noWrap/>
            <w:vAlign w:val="center"/>
            <w:hideMark/>
          </w:tcPr>
          <w:p w14:paraId="140D6B8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w:t>
            </w:r>
          </w:p>
        </w:tc>
        <w:tc>
          <w:tcPr>
            <w:tcW w:w="1180" w:type="dxa"/>
            <w:tcBorders>
              <w:top w:val="nil"/>
              <w:left w:val="nil"/>
              <w:bottom w:val="single" w:sz="4" w:space="0" w:color="808080"/>
              <w:right w:val="single" w:sz="4" w:space="0" w:color="808080"/>
            </w:tcBorders>
            <w:shd w:val="clear" w:color="000000" w:fill="FFFFFF"/>
            <w:noWrap/>
            <w:vAlign w:val="center"/>
            <w:hideMark/>
          </w:tcPr>
          <w:p w14:paraId="61E1D88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$19,544</w:t>
            </w:r>
          </w:p>
        </w:tc>
        <w:tc>
          <w:tcPr>
            <w:tcW w:w="1164" w:type="dxa"/>
            <w:tcBorders>
              <w:top w:val="nil"/>
              <w:left w:val="nil"/>
              <w:bottom w:val="single" w:sz="4" w:space="0" w:color="808080"/>
              <w:right w:val="single" w:sz="4" w:space="0" w:color="808080"/>
            </w:tcBorders>
            <w:shd w:val="clear" w:color="000000" w:fill="FFFFFF"/>
            <w:noWrap/>
            <w:vAlign w:val="center"/>
            <w:hideMark/>
          </w:tcPr>
          <w:p w14:paraId="303B9FE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-12.50%</w:t>
            </w:r>
          </w:p>
        </w:tc>
      </w:tr>
      <w:tr w:rsidR="009A41CA" w:rsidRPr="00FF2162" w14:paraId="449030CE"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001B02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BCF9AA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366D452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1902910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35 to 39</w:t>
            </w:r>
          </w:p>
        </w:tc>
        <w:tc>
          <w:tcPr>
            <w:tcW w:w="798" w:type="dxa"/>
            <w:tcBorders>
              <w:top w:val="nil"/>
              <w:left w:val="nil"/>
              <w:bottom w:val="single" w:sz="4" w:space="0" w:color="808080"/>
              <w:right w:val="single" w:sz="4" w:space="0" w:color="808080"/>
            </w:tcBorders>
            <w:shd w:val="clear" w:color="000000" w:fill="FFFFFF"/>
            <w:noWrap/>
            <w:vAlign w:val="center"/>
            <w:hideMark/>
          </w:tcPr>
          <w:p w14:paraId="1282ABA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w:t>
            </w:r>
          </w:p>
        </w:tc>
        <w:tc>
          <w:tcPr>
            <w:tcW w:w="820" w:type="dxa"/>
            <w:tcBorders>
              <w:top w:val="nil"/>
              <w:left w:val="nil"/>
              <w:bottom w:val="single" w:sz="4" w:space="0" w:color="808080"/>
              <w:right w:val="single" w:sz="4" w:space="0" w:color="808080"/>
            </w:tcBorders>
            <w:shd w:val="clear" w:color="000000" w:fill="FFFFFF"/>
            <w:noWrap/>
            <w:vAlign w:val="center"/>
            <w:hideMark/>
          </w:tcPr>
          <w:p w14:paraId="3A003E5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w:t>
            </w:r>
          </w:p>
        </w:tc>
        <w:tc>
          <w:tcPr>
            <w:tcW w:w="1155" w:type="dxa"/>
            <w:tcBorders>
              <w:top w:val="nil"/>
              <w:left w:val="nil"/>
              <w:bottom w:val="single" w:sz="4" w:space="0" w:color="808080"/>
              <w:right w:val="single" w:sz="4" w:space="0" w:color="808080"/>
            </w:tcBorders>
            <w:shd w:val="clear" w:color="000000" w:fill="FFFFFF"/>
            <w:noWrap/>
            <w:vAlign w:val="center"/>
            <w:hideMark/>
          </w:tcPr>
          <w:p w14:paraId="3665A36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$49,182</w:t>
            </w:r>
          </w:p>
        </w:tc>
        <w:tc>
          <w:tcPr>
            <w:tcW w:w="940" w:type="dxa"/>
            <w:tcBorders>
              <w:top w:val="nil"/>
              <w:left w:val="nil"/>
              <w:bottom w:val="single" w:sz="4" w:space="0" w:color="808080"/>
              <w:right w:val="single" w:sz="4" w:space="0" w:color="808080"/>
            </w:tcBorders>
            <w:shd w:val="clear" w:color="000000" w:fill="FFFFFF"/>
            <w:noWrap/>
            <w:vAlign w:val="center"/>
            <w:hideMark/>
          </w:tcPr>
          <w:p w14:paraId="743A2E3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w:t>
            </w:r>
          </w:p>
        </w:tc>
        <w:tc>
          <w:tcPr>
            <w:tcW w:w="880" w:type="dxa"/>
            <w:tcBorders>
              <w:top w:val="nil"/>
              <w:left w:val="nil"/>
              <w:bottom w:val="single" w:sz="4" w:space="0" w:color="808080"/>
              <w:right w:val="single" w:sz="4" w:space="0" w:color="808080"/>
            </w:tcBorders>
            <w:shd w:val="clear" w:color="000000" w:fill="FFFFFF"/>
            <w:noWrap/>
            <w:vAlign w:val="center"/>
            <w:hideMark/>
          </w:tcPr>
          <w:p w14:paraId="770BA34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w:t>
            </w:r>
          </w:p>
        </w:tc>
        <w:tc>
          <w:tcPr>
            <w:tcW w:w="1155" w:type="dxa"/>
            <w:tcBorders>
              <w:top w:val="nil"/>
              <w:left w:val="nil"/>
              <w:bottom w:val="single" w:sz="4" w:space="0" w:color="808080"/>
              <w:right w:val="single" w:sz="4" w:space="0" w:color="808080"/>
            </w:tcBorders>
            <w:shd w:val="clear" w:color="000000" w:fill="FFFFFF"/>
            <w:noWrap/>
            <w:vAlign w:val="center"/>
            <w:hideMark/>
          </w:tcPr>
          <w:p w14:paraId="14830C7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$46,014</w:t>
            </w:r>
          </w:p>
        </w:tc>
        <w:tc>
          <w:tcPr>
            <w:tcW w:w="1080" w:type="dxa"/>
            <w:tcBorders>
              <w:top w:val="nil"/>
              <w:left w:val="nil"/>
              <w:bottom w:val="single" w:sz="4" w:space="0" w:color="808080"/>
              <w:right w:val="single" w:sz="4" w:space="0" w:color="808080"/>
            </w:tcBorders>
            <w:shd w:val="clear" w:color="000000" w:fill="FFFFFF"/>
            <w:noWrap/>
            <w:vAlign w:val="center"/>
            <w:hideMark/>
          </w:tcPr>
          <w:p w14:paraId="02831EC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-7.69%</w:t>
            </w:r>
          </w:p>
        </w:tc>
        <w:tc>
          <w:tcPr>
            <w:tcW w:w="798" w:type="dxa"/>
            <w:tcBorders>
              <w:top w:val="nil"/>
              <w:left w:val="nil"/>
              <w:bottom w:val="single" w:sz="4" w:space="0" w:color="808080"/>
              <w:right w:val="single" w:sz="4" w:space="0" w:color="808080"/>
            </w:tcBorders>
            <w:shd w:val="clear" w:color="000000" w:fill="FFFFFF"/>
            <w:noWrap/>
            <w:vAlign w:val="center"/>
            <w:hideMark/>
          </w:tcPr>
          <w:p w14:paraId="7B41A74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w:t>
            </w:r>
          </w:p>
        </w:tc>
        <w:tc>
          <w:tcPr>
            <w:tcW w:w="860" w:type="dxa"/>
            <w:tcBorders>
              <w:top w:val="nil"/>
              <w:left w:val="nil"/>
              <w:bottom w:val="single" w:sz="4" w:space="0" w:color="808080"/>
              <w:right w:val="single" w:sz="4" w:space="0" w:color="808080"/>
            </w:tcBorders>
            <w:shd w:val="clear" w:color="000000" w:fill="FFFFFF"/>
            <w:noWrap/>
            <w:vAlign w:val="center"/>
            <w:hideMark/>
          </w:tcPr>
          <w:p w14:paraId="20BBB5A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w:t>
            </w:r>
          </w:p>
        </w:tc>
        <w:tc>
          <w:tcPr>
            <w:tcW w:w="1180" w:type="dxa"/>
            <w:tcBorders>
              <w:top w:val="nil"/>
              <w:left w:val="nil"/>
              <w:bottom w:val="single" w:sz="4" w:space="0" w:color="808080"/>
              <w:right w:val="single" w:sz="4" w:space="0" w:color="808080"/>
            </w:tcBorders>
            <w:shd w:val="clear" w:color="000000" w:fill="FFFFFF"/>
            <w:noWrap/>
            <w:vAlign w:val="center"/>
            <w:hideMark/>
          </w:tcPr>
          <w:p w14:paraId="5C34842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$28,694</w:t>
            </w:r>
          </w:p>
        </w:tc>
        <w:tc>
          <w:tcPr>
            <w:tcW w:w="1164" w:type="dxa"/>
            <w:tcBorders>
              <w:top w:val="nil"/>
              <w:left w:val="nil"/>
              <w:bottom w:val="single" w:sz="4" w:space="0" w:color="808080"/>
              <w:right w:val="single" w:sz="4" w:space="0" w:color="808080"/>
            </w:tcBorders>
            <w:shd w:val="clear" w:color="000000" w:fill="FFFFFF"/>
            <w:noWrap/>
            <w:vAlign w:val="center"/>
            <w:hideMark/>
          </w:tcPr>
          <w:p w14:paraId="65BDFC9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-33.33%</w:t>
            </w:r>
          </w:p>
        </w:tc>
      </w:tr>
      <w:tr w:rsidR="009A41CA" w:rsidRPr="00FF2162" w14:paraId="2DC589CB"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AAD23A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F3DAF3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4C767F0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78F4316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 to 49</w:t>
            </w:r>
          </w:p>
        </w:tc>
        <w:tc>
          <w:tcPr>
            <w:tcW w:w="798" w:type="dxa"/>
            <w:tcBorders>
              <w:top w:val="nil"/>
              <w:left w:val="nil"/>
              <w:bottom w:val="single" w:sz="4" w:space="0" w:color="808080"/>
              <w:right w:val="single" w:sz="4" w:space="0" w:color="808080"/>
            </w:tcBorders>
            <w:shd w:val="clear" w:color="000000" w:fill="FFFFFF"/>
            <w:noWrap/>
            <w:vAlign w:val="center"/>
            <w:hideMark/>
          </w:tcPr>
          <w:p w14:paraId="4B17C13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w:t>
            </w:r>
          </w:p>
        </w:tc>
        <w:tc>
          <w:tcPr>
            <w:tcW w:w="820" w:type="dxa"/>
            <w:tcBorders>
              <w:top w:val="nil"/>
              <w:left w:val="nil"/>
              <w:bottom w:val="single" w:sz="4" w:space="0" w:color="808080"/>
              <w:right w:val="single" w:sz="4" w:space="0" w:color="808080"/>
            </w:tcBorders>
            <w:shd w:val="clear" w:color="000000" w:fill="FFFFFF"/>
            <w:noWrap/>
            <w:vAlign w:val="center"/>
            <w:hideMark/>
          </w:tcPr>
          <w:p w14:paraId="695C266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w:t>
            </w:r>
          </w:p>
        </w:tc>
        <w:tc>
          <w:tcPr>
            <w:tcW w:w="1155" w:type="dxa"/>
            <w:tcBorders>
              <w:top w:val="nil"/>
              <w:left w:val="nil"/>
              <w:bottom w:val="single" w:sz="4" w:space="0" w:color="808080"/>
              <w:right w:val="single" w:sz="4" w:space="0" w:color="808080"/>
            </w:tcBorders>
            <w:shd w:val="clear" w:color="000000" w:fill="FFFFFF"/>
            <w:noWrap/>
            <w:vAlign w:val="center"/>
            <w:hideMark/>
          </w:tcPr>
          <w:p w14:paraId="0F3B46C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$32,652</w:t>
            </w:r>
          </w:p>
        </w:tc>
        <w:tc>
          <w:tcPr>
            <w:tcW w:w="940" w:type="dxa"/>
            <w:tcBorders>
              <w:top w:val="nil"/>
              <w:left w:val="nil"/>
              <w:bottom w:val="single" w:sz="4" w:space="0" w:color="808080"/>
              <w:right w:val="single" w:sz="4" w:space="0" w:color="808080"/>
            </w:tcBorders>
            <w:shd w:val="clear" w:color="000000" w:fill="FFFFFF"/>
            <w:noWrap/>
            <w:vAlign w:val="center"/>
            <w:hideMark/>
          </w:tcPr>
          <w:p w14:paraId="7017A4B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w:t>
            </w:r>
          </w:p>
        </w:tc>
        <w:tc>
          <w:tcPr>
            <w:tcW w:w="880" w:type="dxa"/>
            <w:tcBorders>
              <w:top w:val="nil"/>
              <w:left w:val="nil"/>
              <w:bottom w:val="single" w:sz="4" w:space="0" w:color="808080"/>
              <w:right w:val="single" w:sz="4" w:space="0" w:color="808080"/>
            </w:tcBorders>
            <w:shd w:val="clear" w:color="000000" w:fill="FFFFFF"/>
            <w:noWrap/>
            <w:vAlign w:val="center"/>
            <w:hideMark/>
          </w:tcPr>
          <w:p w14:paraId="56182CC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w:t>
            </w:r>
          </w:p>
        </w:tc>
        <w:tc>
          <w:tcPr>
            <w:tcW w:w="1155" w:type="dxa"/>
            <w:tcBorders>
              <w:top w:val="nil"/>
              <w:left w:val="nil"/>
              <w:bottom w:val="single" w:sz="4" w:space="0" w:color="808080"/>
              <w:right w:val="single" w:sz="4" w:space="0" w:color="808080"/>
            </w:tcBorders>
            <w:shd w:val="clear" w:color="000000" w:fill="FFFFFF"/>
            <w:noWrap/>
            <w:vAlign w:val="center"/>
            <w:hideMark/>
          </w:tcPr>
          <w:p w14:paraId="787A654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$36,854</w:t>
            </w:r>
          </w:p>
        </w:tc>
        <w:tc>
          <w:tcPr>
            <w:tcW w:w="1080" w:type="dxa"/>
            <w:tcBorders>
              <w:top w:val="nil"/>
              <w:left w:val="nil"/>
              <w:bottom w:val="single" w:sz="4" w:space="0" w:color="808080"/>
              <w:right w:val="single" w:sz="4" w:space="0" w:color="808080"/>
            </w:tcBorders>
            <w:shd w:val="clear" w:color="000000" w:fill="FFFFFF"/>
            <w:noWrap/>
            <w:vAlign w:val="center"/>
            <w:hideMark/>
          </w:tcPr>
          <w:p w14:paraId="0A8CE56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12.50%</w:t>
            </w:r>
          </w:p>
        </w:tc>
        <w:tc>
          <w:tcPr>
            <w:tcW w:w="798" w:type="dxa"/>
            <w:tcBorders>
              <w:top w:val="nil"/>
              <w:left w:val="nil"/>
              <w:bottom w:val="single" w:sz="4" w:space="0" w:color="808080"/>
              <w:right w:val="single" w:sz="4" w:space="0" w:color="808080"/>
            </w:tcBorders>
            <w:shd w:val="clear" w:color="000000" w:fill="FFFFFF"/>
            <w:noWrap/>
            <w:vAlign w:val="center"/>
            <w:hideMark/>
          </w:tcPr>
          <w:p w14:paraId="5A48B31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860" w:type="dxa"/>
            <w:tcBorders>
              <w:top w:val="nil"/>
              <w:left w:val="nil"/>
              <w:bottom w:val="single" w:sz="4" w:space="0" w:color="808080"/>
              <w:right w:val="single" w:sz="4" w:space="0" w:color="808080"/>
            </w:tcBorders>
            <w:shd w:val="clear" w:color="000000" w:fill="FFFFFF"/>
            <w:noWrap/>
            <w:vAlign w:val="center"/>
            <w:hideMark/>
          </w:tcPr>
          <w:p w14:paraId="320B9F6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1180" w:type="dxa"/>
            <w:tcBorders>
              <w:top w:val="nil"/>
              <w:left w:val="nil"/>
              <w:bottom w:val="single" w:sz="4" w:space="0" w:color="808080"/>
              <w:right w:val="single" w:sz="4" w:space="0" w:color="808080"/>
            </w:tcBorders>
            <w:shd w:val="clear" w:color="000000" w:fill="FFFFFF"/>
            <w:noWrap/>
            <w:vAlign w:val="center"/>
            <w:hideMark/>
          </w:tcPr>
          <w:p w14:paraId="02EED35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$15,319</w:t>
            </w:r>
          </w:p>
        </w:tc>
        <w:tc>
          <w:tcPr>
            <w:tcW w:w="1164" w:type="dxa"/>
            <w:tcBorders>
              <w:top w:val="nil"/>
              <w:left w:val="nil"/>
              <w:bottom w:val="single" w:sz="4" w:space="0" w:color="808080"/>
              <w:right w:val="single" w:sz="4" w:space="0" w:color="808080"/>
            </w:tcBorders>
            <w:shd w:val="clear" w:color="000000" w:fill="FFFFFF"/>
            <w:noWrap/>
            <w:vAlign w:val="center"/>
            <w:hideMark/>
          </w:tcPr>
          <w:p w14:paraId="1F2D73F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-55.56%</w:t>
            </w:r>
          </w:p>
        </w:tc>
      </w:tr>
      <w:tr w:rsidR="009A41CA" w:rsidRPr="00FF2162" w14:paraId="764BA274"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0E4405C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29EF67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076121A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3454938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 +</w:t>
            </w:r>
          </w:p>
        </w:tc>
        <w:tc>
          <w:tcPr>
            <w:tcW w:w="798" w:type="dxa"/>
            <w:tcBorders>
              <w:top w:val="nil"/>
              <w:left w:val="nil"/>
              <w:bottom w:val="single" w:sz="4" w:space="0" w:color="808080"/>
              <w:right w:val="single" w:sz="4" w:space="0" w:color="808080"/>
            </w:tcBorders>
            <w:shd w:val="clear" w:color="000000" w:fill="FFFFFF"/>
            <w:noWrap/>
            <w:vAlign w:val="center"/>
            <w:hideMark/>
          </w:tcPr>
          <w:p w14:paraId="2BAD758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820" w:type="dxa"/>
            <w:tcBorders>
              <w:top w:val="nil"/>
              <w:left w:val="nil"/>
              <w:bottom w:val="single" w:sz="4" w:space="0" w:color="808080"/>
              <w:right w:val="single" w:sz="4" w:space="0" w:color="808080"/>
            </w:tcBorders>
            <w:shd w:val="clear" w:color="000000" w:fill="FFFFFF"/>
            <w:noWrap/>
            <w:vAlign w:val="center"/>
            <w:hideMark/>
          </w:tcPr>
          <w:p w14:paraId="38832FD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w:t>
            </w:r>
          </w:p>
        </w:tc>
        <w:tc>
          <w:tcPr>
            <w:tcW w:w="1155" w:type="dxa"/>
            <w:tcBorders>
              <w:top w:val="nil"/>
              <w:left w:val="nil"/>
              <w:bottom w:val="single" w:sz="4" w:space="0" w:color="808080"/>
              <w:right w:val="single" w:sz="4" w:space="0" w:color="808080"/>
            </w:tcBorders>
            <w:shd w:val="clear" w:color="000000" w:fill="FFFFFF"/>
            <w:noWrap/>
            <w:vAlign w:val="center"/>
            <w:hideMark/>
          </w:tcPr>
          <w:p w14:paraId="1BCFE70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$28,200</w:t>
            </w:r>
          </w:p>
        </w:tc>
        <w:tc>
          <w:tcPr>
            <w:tcW w:w="940" w:type="dxa"/>
            <w:tcBorders>
              <w:top w:val="nil"/>
              <w:left w:val="nil"/>
              <w:bottom w:val="single" w:sz="4" w:space="0" w:color="808080"/>
              <w:right w:val="single" w:sz="4" w:space="0" w:color="808080"/>
            </w:tcBorders>
            <w:shd w:val="clear" w:color="000000" w:fill="FFFFFF"/>
            <w:noWrap/>
            <w:vAlign w:val="center"/>
            <w:hideMark/>
          </w:tcPr>
          <w:p w14:paraId="11DE1AA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w:t>
            </w:r>
          </w:p>
        </w:tc>
        <w:tc>
          <w:tcPr>
            <w:tcW w:w="880" w:type="dxa"/>
            <w:tcBorders>
              <w:top w:val="nil"/>
              <w:left w:val="nil"/>
              <w:bottom w:val="single" w:sz="4" w:space="0" w:color="808080"/>
              <w:right w:val="single" w:sz="4" w:space="0" w:color="808080"/>
            </w:tcBorders>
            <w:shd w:val="clear" w:color="000000" w:fill="FFFFFF"/>
            <w:noWrap/>
            <w:vAlign w:val="center"/>
            <w:hideMark/>
          </w:tcPr>
          <w:p w14:paraId="10B089B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w:t>
            </w:r>
          </w:p>
        </w:tc>
        <w:tc>
          <w:tcPr>
            <w:tcW w:w="1155" w:type="dxa"/>
            <w:tcBorders>
              <w:top w:val="nil"/>
              <w:left w:val="nil"/>
              <w:bottom w:val="single" w:sz="4" w:space="0" w:color="808080"/>
              <w:right w:val="single" w:sz="4" w:space="0" w:color="808080"/>
            </w:tcBorders>
            <w:shd w:val="clear" w:color="000000" w:fill="FFFFFF"/>
            <w:noWrap/>
            <w:vAlign w:val="center"/>
            <w:hideMark/>
          </w:tcPr>
          <w:p w14:paraId="5F9F717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$40,318</w:t>
            </w:r>
          </w:p>
        </w:tc>
        <w:tc>
          <w:tcPr>
            <w:tcW w:w="1080" w:type="dxa"/>
            <w:tcBorders>
              <w:top w:val="nil"/>
              <w:left w:val="nil"/>
              <w:bottom w:val="single" w:sz="4" w:space="0" w:color="808080"/>
              <w:right w:val="single" w:sz="4" w:space="0" w:color="808080"/>
            </w:tcBorders>
            <w:shd w:val="clear" w:color="000000" w:fill="FFFFFF"/>
            <w:noWrap/>
            <w:vAlign w:val="center"/>
            <w:hideMark/>
          </w:tcPr>
          <w:p w14:paraId="02D1C3F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42.86%</w:t>
            </w:r>
          </w:p>
        </w:tc>
        <w:tc>
          <w:tcPr>
            <w:tcW w:w="798" w:type="dxa"/>
            <w:tcBorders>
              <w:top w:val="nil"/>
              <w:left w:val="nil"/>
              <w:bottom w:val="single" w:sz="4" w:space="0" w:color="808080"/>
              <w:right w:val="single" w:sz="4" w:space="0" w:color="808080"/>
            </w:tcBorders>
            <w:shd w:val="clear" w:color="000000" w:fill="FFFFFF"/>
            <w:noWrap/>
            <w:vAlign w:val="center"/>
            <w:hideMark/>
          </w:tcPr>
          <w:p w14:paraId="4457C8B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860" w:type="dxa"/>
            <w:tcBorders>
              <w:top w:val="nil"/>
              <w:left w:val="nil"/>
              <w:bottom w:val="single" w:sz="4" w:space="0" w:color="808080"/>
              <w:right w:val="single" w:sz="4" w:space="0" w:color="808080"/>
            </w:tcBorders>
            <w:shd w:val="clear" w:color="000000" w:fill="FFFFFF"/>
            <w:noWrap/>
            <w:vAlign w:val="center"/>
            <w:hideMark/>
          </w:tcPr>
          <w:p w14:paraId="76BC53E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w:t>
            </w:r>
          </w:p>
        </w:tc>
        <w:tc>
          <w:tcPr>
            <w:tcW w:w="1180" w:type="dxa"/>
            <w:tcBorders>
              <w:top w:val="nil"/>
              <w:left w:val="nil"/>
              <w:bottom w:val="single" w:sz="4" w:space="0" w:color="808080"/>
              <w:right w:val="single" w:sz="4" w:space="0" w:color="808080"/>
            </w:tcBorders>
            <w:shd w:val="clear" w:color="000000" w:fill="FFFFFF"/>
            <w:noWrap/>
            <w:vAlign w:val="center"/>
            <w:hideMark/>
          </w:tcPr>
          <w:p w14:paraId="31EC791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$28,444</w:t>
            </w:r>
          </w:p>
        </w:tc>
        <w:tc>
          <w:tcPr>
            <w:tcW w:w="1164" w:type="dxa"/>
            <w:tcBorders>
              <w:top w:val="nil"/>
              <w:left w:val="nil"/>
              <w:bottom w:val="single" w:sz="4" w:space="0" w:color="808080"/>
              <w:right w:val="single" w:sz="4" w:space="0" w:color="808080"/>
            </w:tcBorders>
            <w:shd w:val="clear" w:color="000000" w:fill="FFFFFF"/>
            <w:noWrap/>
            <w:vAlign w:val="center"/>
            <w:hideMark/>
          </w:tcPr>
          <w:p w14:paraId="57EE915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-30.00%</w:t>
            </w:r>
          </w:p>
        </w:tc>
      </w:tr>
      <w:tr w:rsidR="009A41CA" w:rsidRPr="00FF2162" w14:paraId="1F8195BB" w14:textId="77777777" w:rsidTr="00A64DF6">
        <w:trPr>
          <w:trHeight w:val="42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4EA43E2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DF0CA9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855" w:type="dxa"/>
            <w:gridSpan w:val="2"/>
            <w:tcBorders>
              <w:top w:val="single" w:sz="4" w:space="0" w:color="808080"/>
              <w:left w:val="nil"/>
              <w:bottom w:val="single" w:sz="4" w:space="0" w:color="808080"/>
              <w:right w:val="nil"/>
            </w:tcBorders>
            <w:shd w:val="clear" w:color="000000" w:fill="D4D0C8"/>
            <w:vAlign w:val="center"/>
            <w:hideMark/>
          </w:tcPr>
          <w:p w14:paraId="6999B33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Federal Direct Student Loan - unsubsidized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487D181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48</w:t>
            </w:r>
          </w:p>
        </w:tc>
        <w:tc>
          <w:tcPr>
            <w:tcW w:w="820" w:type="dxa"/>
            <w:tcBorders>
              <w:top w:val="nil"/>
              <w:left w:val="nil"/>
              <w:bottom w:val="single" w:sz="4" w:space="0" w:color="808080"/>
              <w:right w:val="single" w:sz="4" w:space="0" w:color="808080"/>
            </w:tcBorders>
            <w:shd w:val="clear" w:color="000000" w:fill="FFFFFF"/>
            <w:noWrap/>
            <w:vAlign w:val="center"/>
            <w:hideMark/>
          </w:tcPr>
          <w:p w14:paraId="02117B9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80</w:t>
            </w:r>
          </w:p>
        </w:tc>
        <w:tc>
          <w:tcPr>
            <w:tcW w:w="1155" w:type="dxa"/>
            <w:tcBorders>
              <w:top w:val="nil"/>
              <w:left w:val="nil"/>
              <w:bottom w:val="single" w:sz="4" w:space="0" w:color="808080"/>
              <w:right w:val="single" w:sz="4" w:space="0" w:color="808080"/>
            </w:tcBorders>
            <w:shd w:val="clear" w:color="000000" w:fill="FFFFFF"/>
            <w:noWrap/>
            <w:vAlign w:val="center"/>
            <w:hideMark/>
          </w:tcPr>
          <w:p w14:paraId="73BF8F9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$204,134</w:t>
            </w:r>
          </w:p>
        </w:tc>
        <w:tc>
          <w:tcPr>
            <w:tcW w:w="940" w:type="dxa"/>
            <w:tcBorders>
              <w:top w:val="nil"/>
              <w:left w:val="nil"/>
              <w:bottom w:val="single" w:sz="4" w:space="0" w:color="808080"/>
              <w:right w:val="single" w:sz="4" w:space="0" w:color="808080"/>
            </w:tcBorders>
            <w:shd w:val="clear" w:color="000000" w:fill="FFFFFF"/>
            <w:noWrap/>
            <w:vAlign w:val="center"/>
            <w:hideMark/>
          </w:tcPr>
          <w:p w14:paraId="16F4B37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w:t>
            </w:r>
          </w:p>
        </w:tc>
        <w:tc>
          <w:tcPr>
            <w:tcW w:w="880" w:type="dxa"/>
            <w:tcBorders>
              <w:top w:val="nil"/>
              <w:left w:val="nil"/>
              <w:bottom w:val="single" w:sz="4" w:space="0" w:color="808080"/>
              <w:right w:val="single" w:sz="4" w:space="0" w:color="808080"/>
            </w:tcBorders>
            <w:shd w:val="clear" w:color="000000" w:fill="FFFFFF"/>
            <w:noWrap/>
            <w:vAlign w:val="center"/>
            <w:hideMark/>
          </w:tcPr>
          <w:p w14:paraId="449555D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83</w:t>
            </w:r>
          </w:p>
        </w:tc>
        <w:tc>
          <w:tcPr>
            <w:tcW w:w="1155" w:type="dxa"/>
            <w:tcBorders>
              <w:top w:val="nil"/>
              <w:left w:val="nil"/>
              <w:bottom w:val="single" w:sz="4" w:space="0" w:color="808080"/>
              <w:right w:val="single" w:sz="4" w:space="0" w:color="808080"/>
            </w:tcBorders>
            <w:shd w:val="clear" w:color="000000" w:fill="FFFFFF"/>
            <w:noWrap/>
            <w:vAlign w:val="center"/>
            <w:hideMark/>
          </w:tcPr>
          <w:p w14:paraId="300BC84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$224,144</w:t>
            </w:r>
          </w:p>
        </w:tc>
        <w:tc>
          <w:tcPr>
            <w:tcW w:w="1080" w:type="dxa"/>
            <w:tcBorders>
              <w:top w:val="nil"/>
              <w:left w:val="nil"/>
              <w:bottom w:val="single" w:sz="4" w:space="0" w:color="808080"/>
              <w:right w:val="single" w:sz="4" w:space="0" w:color="808080"/>
            </w:tcBorders>
            <w:shd w:val="clear" w:color="000000" w:fill="FFFFFF"/>
            <w:noWrap/>
            <w:vAlign w:val="center"/>
            <w:hideMark/>
          </w:tcPr>
          <w:p w14:paraId="4F0EAF6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-4.17%</w:t>
            </w:r>
          </w:p>
        </w:tc>
        <w:tc>
          <w:tcPr>
            <w:tcW w:w="798" w:type="dxa"/>
            <w:tcBorders>
              <w:top w:val="nil"/>
              <w:left w:val="nil"/>
              <w:bottom w:val="single" w:sz="4" w:space="0" w:color="808080"/>
              <w:right w:val="single" w:sz="4" w:space="0" w:color="808080"/>
            </w:tcBorders>
            <w:shd w:val="clear" w:color="000000" w:fill="FFFFFF"/>
            <w:noWrap/>
            <w:vAlign w:val="center"/>
            <w:hideMark/>
          </w:tcPr>
          <w:p w14:paraId="016B959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38</w:t>
            </w:r>
          </w:p>
        </w:tc>
        <w:tc>
          <w:tcPr>
            <w:tcW w:w="860" w:type="dxa"/>
            <w:tcBorders>
              <w:top w:val="nil"/>
              <w:left w:val="nil"/>
              <w:bottom w:val="single" w:sz="4" w:space="0" w:color="808080"/>
              <w:right w:val="single" w:sz="4" w:space="0" w:color="808080"/>
            </w:tcBorders>
            <w:shd w:val="clear" w:color="000000" w:fill="FFFFFF"/>
            <w:noWrap/>
            <w:vAlign w:val="center"/>
            <w:hideMark/>
          </w:tcPr>
          <w:p w14:paraId="1756FB9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66</w:t>
            </w:r>
          </w:p>
        </w:tc>
        <w:tc>
          <w:tcPr>
            <w:tcW w:w="1180" w:type="dxa"/>
            <w:tcBorders>
              <w:top w:val="nil"/>
              <w:left w:val="nil"/>
              <w:bottom w:val="single" w:sz="4" w:space="0" w:color="808080"/>
              <w:right w:val="single" w:sz="4" w:space="0" w:color="808080"/>
            </w:tcBorders>
            <w:shd w:val="clear" w:color="000000" w:fill="FFFFFF"/>
            <w:noWrap/>
            <w:vAlign w:val="center"/>
            <w:hideMark/>
          </w:tcPr>
          <w:p w14:paraId="7EFF27C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$186,505</w:t>
            </w:r>
          </w:p>
        </w:tc>
        <w:tc>
          <w:tcPr>
            <w:tcW w:w="1164" w:type="dxa"/>
            <w:tcBorders>
              <w:top w:val="nil"/>
              <w:left w:val="nil"/>
              <w:bottom w:val="single" w:sz="4" w:space="0" w:color="808080"/>
              <w:right w:val="single" w:sz="4" w:space="0" w:color="808080"/>
            </w:tcBorders>
            <w:shd w:val="clear" w:color="000000" w:fill="FFFFFF"/>
            <w:noWrap/>
            <w:vAlign w:val="center"/>
            <w:hideMark/>
          </w:tcPr>
          <w:p w14:paraId="1DA6B52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-17.39%</w:t>
            </w:r>
          </w:p>
        </w:tc>
      </w:tr>
      <w:tr w:rsidR="009A41CA" w:rsidRPr="00FF2162" w14:paraId="5E4D8D93"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4959EF9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A4A3B3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2CCE9D6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0D78310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 &amp; 19</w:t>
            </w:r>
          </w:p>
        </w:tc>
        <w:tc>
          <w:tcPr>
            <w:tcW w:w="798" w:type="dxa"/>
            <w:tcBorders>
              <w:top w:val="nil"/>
              <w:left w:val="nil"/>
              <w:bottom w:val="single" w:sz="4" w:space="0" w:color="808080"/>
              <w:right w:val="single" w:sz="4" w:space="0" w:color="808080"/>
            </w:tcBorders>
            <w:shd w:val="clear" w:color="000000" w:fill="FFFFFF"/>
            <w:noWrap/>
            <w:vAlign w:val="center"/>
            <w:hideMark/>
          </w:tcPr>
          <w:p w14:paraId="56FDF2D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820" w:type="dxa"/>
            <w:tcBorders>
              <w:top w:val="nil"/>
              <w:left w:val="nil"/>
              <w:bottom w:val="single" w:sz="4" w:space="0" w:color="808080"/>
              <w:right w:val="single" w:sz="4" w:space="0" w:color="808080"/>
            </w:tcBorders>
            <w:shd w:val="clear" w:color="000000" w:fill="FFFFFF"/>
            <w:noWrap/>
            <w:vAlign w:val="center"/>
            <w:hideMark/>
          </w:tcPr>
          <w:p w14:paraId="675A3AB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1155" w:type="dxa"/>
            <w:tcBorders>
              <w:top w:val="nil"/>
              <w:left w:val="nil"/>
              <w:bottom w:val="single" w:sz="4" w:space="0" w:color="808080"/>
              <w:right w:val="single" w:sz="4" w:space="0" w:color="808080"/>
            </w:tcBorders>
            <w:shd w:val="clear" w:color="000000" w:fill="FFFFFF"/>
            <w:noWrap/>
            <w:vAlign w:val="center"/>
            <w:hideMark/>
          </w:tcPr>
          <w:p w14:paraId="0B8C183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$6,930</w:t>
            </w:r>
          </w:p>
        </w:tc>
        <w:tc>
          <w:tcPr>
            <w:tcW w:w="940" w:type="dxa"/>
            <w:tcBorders>
              <w:top w:val="nil"/>
              <w:left w:val="nil"/>
              <w:bottom w:val="single" w:sz="4" w:space="0" w:color="808080"/>
              <w:right w:val="single" w:sz="4" w:space="0" w:color="808080"/>
            </w:tcBorders>
            <w:shd w:val="clear" w:color="000000" w:fill="FFFFFF"/>
            <w:noWrap/>
            <w:vAlign w:val="center"/>
            <w:hideMark/>
          </w:tcPr>
          <w:p w14:paraId="1889A84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80" w:type="dxa"/>
            <w:tcBorders>
              <w:top w:val="nil"/>
              <w:left w:val="nil"/>
              <w:bottom w:val="single" w:sz="4" w:space="0" w:color="808080"/>
              <w:right w:val="single" w:sz="4" w:space="0" w:color="808080"/>
            </w:tcBorders>
            <w:shd w:val="clear" w:color="000000" w:fill="FFFFFF"/>
            <w:noWrap/>
            <w:vAlign w:val="center"/>
            <w:hideMark/>
          </w:tcPr>
          <w:p w14:paraId="7408C13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155" w:type="dxa"/>
            <w:tcBorders>
              <w:top w:val="nil"/>
              <w:left w:val="nil"/>
              <w:bottom w:val="single" w:sz="4" w:space="0" w:color="808080"/>
              <w:right w:val="single" w:sz="4" w:space="0" w:color="808080"/>
            </w:tcBorders>
            <w:shd w:val="clear" w:color="000000" w:fill="FFFFFF"/>
            <w:noWrap/>
            <w:vAlign w:val="center"/>
            <w:hideMark/>
          </w:tcPr>
          <w:p w14:paraId="0EEA5C7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$1,980</w:t>
            </w:r>
          </w:p>
        </w:tc>
        <w:tc>
          <w:tcPr>
            <w:tcW w:w="1080" w:type="dxa"/>
            <w:tcBorders>
              <w:top w:val="nil"/>
              <w:left w:val="nil"/>
              <w:bottom w:val="single" w:sz="4" w:space="0" w:color="808080"/>
              <w:right w:val="single" w:sz="4" w:space="0" w:color="808080"/>
            </w:tcBorders>
            <w:shd w:val="clear" w:color="000000" w:fill="FFFFFF"/>
            <w:noWrap/>
            <w:vAlign w:val="center"/>
            <w:hideMark/>
          </w:tcPr>
          <w:p w14:paraId="4FEAEFB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-75.00%</w:t>
            </w:r>
          </w:p>
        </w:tc>
        <w:tc>
          <w:tcPr>
            <w:tcW w:w="798" w:type="dxa"/>
            <w:tcBorders>
              <w:top w:val="nil"/>
              <w:left w:val="nil"/>
              <w:bottom w:val="single" w:sz="4" w:space="0" w:color="808080"/>
              <w:right w:val="single" w:sz="4" w:space="0" w:color="808080"/>
            </w:tcBorders>
            <w:shd w:val="clear" w:color="000000" w:fill="FFFFFF"/>
            <w:noWrap/>
            <w:vAlign w:val="center"/>
            <w:hideMark/>
          </w:tcPr>
          <w:p w14:paraId="02FB243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60" w:type="dxa"/>
            <w:tcBorders>
              <w:top w:val="nil"/>
              <w:left w:val="nil"/>
              <w:bottom w:val="single" w:sz="4" w:space="0" w:color="808080"/>
              <w:right w:val="single" w:sz="4" w:space="0" w:color="808080"/>
            </w:tcBorders>
            <w:shd w:val="clear" w:color="000000" w:fill="FFFFFF"/>
            <w:noWrap/>
            <w:vAlign w:val="center"/>
            <w:hideMark/>
          </w:tcPr>
          <w:p w14:paraId="77A7FDB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180" w:type="dxa"/>
            <w:tcBorders>
              <w:top w:val="nil"/>
              <w:left w:val="nil"/>
              <w:bottom w:val="single" w:sz="4" w:space="0" w:color="808080"/>
              <w:right w:val="single" w:sz="4" w:space="0" w:color="808080"/>
            </w:tcBorders>
            <w:shd w:val="clear" w:color="000000" w:fill="FFFFFF"/>
            <w:noWrap/>
            <w:vAlign w:val="center"/>
            <w:hideMark/>
          </w:tcPr>
          <w:p w14:paraId="02BCF26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$1,980</w:t>
            </w:r>
          </w:p>
        </w:tc>
        <w:tc>
          <w:tcPr>
            <w:tcW w:w="1164" w:type="dxa"/>
            <w:tcBorders>
              <w:top w:val="nil"/>
              <w:left w:val="nil"/>
              <w:bottom w:val="single" w:sz="4" w:space="0" w:color="808080"/>
              <w:right w:val="single" w:sz="4" w:space="0" w:color="808080"/>
            </w:tcBorders>
            <w:shd w:val="clear" w:color="000000" w:fill="FFFFFF"/>
            <w:noWrap/>
            <w:vAlign w:val="center"/>
            <w:hideMark/>
          </w:tcPr>
          <w:p w14:paraId="25AC4E8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0.00%</w:t>
            </w:r>
          </w:p>
        </w:tc>
      </w:tr>
      <w:tr w:rsidR="009A41CA" w:rsidRPr="00FF2162" w14:paraId="7C5BADC5"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03D2CE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5F04DF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0EECEC5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3233314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 to 24</w:t>
            </w:r>
          </w:p>
        </w:tc>
        <w:tc>
          <w:tcPr>
            <w:tcW w:w="798" w:type="dxa"/>
            <w:tcBorders>
              <w:top w:val="nil"/>
              <w:left w:val="nil"/>
              <w:bottom w:val="single" w:sz="4" w:space="0" w:color="808080"/>
              <w:right w:val="single" w:sz="4" w:space="0" w:color="808080"/>
            </w:tcBorders>
            <w:shd w:val="clear" w:color="000000" w:fill="FFFFFF"/>
            <w:noWrap/>
            <w:vAlign w:val="center"/>
            <w:hideMark/>
          </w:tcPr>
          <w:p w14:paraId="70F7283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820" w:type="dxa"/>
            <w:tcBorders>
              <w:top w:val="nil"/>
              <w:left w:val="nil"/>
              <w:bottom w:val="single" w:sz="4" w:space="0" w:color="808080"/>
              <w:right w:val="single" w:sz="4" w:space="0" w:color="808080"/>
            </w:tcBorders>
            <w:shd w:val="clear" w:color="000000" w:fill="FFFFFF"/>
            <w:noWrap/>
            <w:vAlign w:val="center"/>
            <w:hideMark/>
          </w:tcPr>
          <w:p w14:paraId="54CDDC1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w:t>
            </w:r>
          </w:p>
        </w:tc>
        <w:tc>
          <w:tcPr>
            <w:tcW w:w="1155" w:type="dxa"/>
            <w:tcBorders>
              <w:top w:val="nil"/>
              <w:left w:val="nil"/>
              <w:bottom w:val="single" w:sz="4" w:space="0" w:color="808080"/>
              <w:right w:val="single" w:sz="4" w:space="0" w:color="808080"/>
            </w:tcBorders>
            <w:shd w:val="clear" w:color="000000" w:fill="FFFFFF"/>
            <w:noWrap/>
            <w:vAlign w:val="center"/>
            <w:hideMark/>
          </w:tcPr>
          <w:p w14:paraId="7881DED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$21,322</w:t>
            </w:r>
          </w:p>
        </w:tc>
        <w:tc>
          <w:tcPr>
            <w:tcW w:w="940" w:type="dxa"/>
            <w:tcBorders>
              <w:top w:val="nil"/>
              <w:left w:val="nil"/>
              <w:bottom w:val="single" w:sz="4" w:space="0" w:color="808080"/>
              <w:right w:val="single" w:sz="4" w:space="0" w:color="808080"/>
            </w:tcBorders>
            <w:shd w:val="clear" w:color="000000" w:fill="FFFFFF"/>
            <w:noWrap/>
            <w:vAlign w:val="center"/>
            <w:hideMark/>
          </w:tcPr>
          <w:p w14:paraId="294E883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880" w:type="dxa"/>
            <w:tcBorders>
              <w:top w:val="nil"/>
              <w:left w:val="nil"/>
              <w:bottom w:val="single" w:sz="4" w:space="0" w:color="808080"/>
              <w:right w:val="single" w:sz="4" w:space="0" w:color="808080"/>
            </w:tcBorders>
            <w:shd w:val="clear" w:color="000000" w:fill="FFFFFF"/>
            <w:noWrap/>
            <w:vAlign w:val="center"/>
            <w:hideMark/>
          </w:tcPr>
          <w:p w14:paraId="44CC82F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w:t>
            </w:r>
          </w:p>
        </w:tc>
        <w:tc>
          <w:tcPr>
            <w:tcW w:w="1155" w:type="dxa"/>
            <w:tcBorders>
              <w:top w:val="nil"/>
              <w:left w:val="nil"/>
              <w:bottom w:val="single" w:sz="4" w:space="0" w:color="808080"/>
              <w:right w:val="single" w:sz="4" w:space="0" w:color="808080"/>
            </w:tcBorders>
            <w:shd w:val="clear" w:color="000000" w:fill="FFFFFF"/>
            <w:noWrap/>
            <w:vAlign w:val="center"/>
            <w:hideMark/>
          </w:tcPr>
          <w:p w14:paraId="74C9278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$22,264</w:t>
            </w:r>
          </w:p>
        </w:tc>
        <w:tc>
          <w:tcPr>
            <w:tcW w:w="1080" w:type="dxa"/>
            <w:tcBorders>
              <w:top w:val="nil"/>
              <w:left w:val="nil"/>
              <w:bottom w:val="single" w:sz="4" w:space="0" w:color="808080"/>
              <w:right w:val="single" w:sz="4" w:space="0" w:color="808080"/>
            </w:tcBorders>
            <w:shd w:val="clear" w:color="000000" w:fill="FFFFFF"/>
            <w:noWrap/>
            <w:vAlign w:val="center"/>
            <w:hideMark/>
          </w:tcPr>
          <w:p w14:paraId="63FE522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-14.29%</w:t>
            </w:r>
          </w:p>
        </w:tc>
        <w:tc>
          <w:tcPr>
            <w:tcW w:w="798" w:type="dxa"/>
            <w:tcBorders>
              <w:top w:val="nil"/>
              <w:left w:val="nil"/>
              <w:bottom w:val="single" w:sz="4" w:space="0" w:color="808080"/>
              <w:right w:val="single" w:sz="4" w:space="0" w:color="808080"/>
            </w:tcBorders>
            <w:shd w:val="clear" w:color="000000" w:fill="FFFFFF"/>
            <w:noWrap/>
            <w:vAlign w:val="center"/>
            <w:hideMark/>
          </w:tcPr>
          <w:p w14:paraId="2EA2F34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860" w:type="dxa"/>
            <w:tcBorders>
              <w:top w:val="nil"/>
              <w:left w:val="nil"/>
              <w:bottom w:val="single" w:sz="4" w:space="0" w:color="808080"/>
              <w:right w:val="single" w:sz="4" w:space="0" w:color="808080"/>
            </w:tcBorders>
            <w:shd w:val="clear" w:color="000000" w:fill="FFFFFF"/>
            <w:noWrap/>
            <w:vAlign w:val="center"/>
            <w:hideMark/>
          </w:tcPr>
          <w:p w14:paraId="3C5C5C8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w:t>
            </w:r>
          </w:p>
        </w:tc>
        <w:tc>
          <w:tcPr>
            <w:tcW w:w="1180" w:type="dxa"/>
            <w:tcBorders>
              <w:top w:val="nil"/>
              <w:left w:val="nil"/>
              <w:bottom w:val="single" w:sz="4" w:space="0" w:color="808080"/>
              <w:right w:val="single" w:sz="4" w:space="0" w:color="808080"/>
            </w:tcBorders>
            <w:shd w:val="clear" w:color="000000" w:fill="FFFFFF"/>
            <w:noWrap/>
            <w:vAlign w:val="center"/>
            <w:hideMark/>
          </w:tcPr>
          <w:p w14:paraId="3E55E66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$28,207</w:t>
            </w:r>
          </w:p>
        </w:tc>
        <w:tc>
          <w:tcPr>
            <w:tcW w:w="1164" w:type="dxa"/>
            <w:tcBorders>
              <w:top w:val="nil"/>
              <w:left w:val="nil"/>
              <w:bottom w:val="single" w:sz="4" w:space="0" w:color="808080"/>
              <w:right w:val="single" w:sz="4" w:space="0" w:color="808080"/>
            </w:tcBorders>
            <w:shd w:val="clear" w:color="000000" w:fill="FFFFFF"/>
            <w:noWrap/>
            <w:vAlign w:val="center"/>
            <w:hideMark/>
          </w:tcPr>
          <w:p w14:paraId="0073FA7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16.67%</w:t>
            </w:r>
          </w:p>
        </w:tc>
      </w:tr>
      <w:tr w:rsidR="009A41CA" w:rsidRPr="00FF2162" w14:paraId="0DDEE480"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4264DE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C87C5E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6FBF013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0D9F32F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 to 29</w:t>
            </w:r>
          </w:p>
        </w:tc>
        <w:tc>
          <w:tcPr>
            <w:tcW w:w="798" w:type="dxa"/>
            <w:tcBorders>
              <w:top w:val="nil"/>
              <w:left w:val="nil"/>
              <w:bottom w:val="single" w:sz="4" w:space="0" w:color="808080"/>
              <w:right w:val="single" w:sz="4" w:space="0" w:color="808080"/>
            </w:tcBorders>
            <w:shd w:val="clear" w:color="000000" w:fill="FFFFFF"/>
            <w:noWrap/>
            <w:vAlign w:val="center"/>
            <w:hideMark/>
          </w:tcPr>
          <w:p w14:paraId="2F73E5C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820" w:type="dxa"/>
            <w:tcBorders>
              <w:top w:val="nil"/>
              <w:left w:val="nil"/>
              <w:bottom w:val="single" w:sz="4" w:space="0" w:color="808080"/>
              <w:right w:val="single" w:sz="4" w:space="0" w:color="808080"/>
            </w:tcBorders>
            <w:shd w:val="clear" w:color="000000" w:fill="FFFFFF"/>
            <w:noWrap/>
            <w:vAlign w:val="center"/>
            <w:hideMark/>
          </w:tcPr>
          <w:p w14:paraId="0C43FE2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w:t>
            </w:r>
          </w:p>
        </w:tc>
        <w:tc>
          <w:tcPr>
            <w:tcW w:w="1155" w:type="dxa"/>
            <w:tcBorders>
              <w:top w:val="nil"/>
              <w:left w:val="nil"/>
              <w:bottom w:val="single" w:sz="4" w:space="0" w:color="808080"/>
              <w:right w:val="single" w:sz="4" w:space="0" w:color="808080"/>
            </w:tcBorders>
            <w:shd w:val="clear" w:color="000000" w:fill="FFFFFF"/>
            <w:noWrap/>
            <w:vAlign w:val="center"/>
            <w:hideMark/>
          </w:tcPr>
          <w:p w14:paraId="2779203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$33,926</w:t>
            </w:r>
          </w:p>
        </w:tc>
        <w:tc>
          <w:tcPr>
            <w:tcW w:w="940" w:type="dxa"/>
            <w:tcBorders>
              <w:top w:val="nil"/>
              <w:left w:val="nil"/>
              <w:bottom w:val="single" w:sz="4" w:space="0" w:color="808080"/>
              <w:right w:val="single" w:sz="4" w:space="0" w:color="808080"/>
            </w:tcBorders>
            <w:shd w:val="clear" w:color="000000" w:fill="FFFFFF"/>
            <w:noWrap/>
            <w:vAlign w:val="center"/>
            <w:hideMark/>
          </w:tcPr>
          <w:p w14:paraId="6CD5AAD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w:t>
            </w:r>
          </w:p>
        </w:tc>
        <w:tc>
          <w:tcPr>
            <w:tcW w:w="880" w:type="dxa"/>
            <w:tcBorders>
              <w:top w:val="nil"/>
              <w:left w:val="nil"/>
              <w:bottom w:val="single" w:sz="4" w:space="0" w:color="808080"/>
              <w:right w:val="single" w:sz="4" w:space="0" w:color="808080"/>
            </w:tcBorders>
            <w:shd w:val="clear" w:color="000000" w:fill="FFFFFF"/>
            <w:noWrap/>
            <w:vAlign w:val="center"/>
            <w:hideMark/>
          </w:tcPr>
          <w:p w14:paraId="5C087B5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w:t>
            </w:r>
          </w:p>
        </w:tc>
        <w:tc>
          <w:tcPr>
            <w:tcW w:w="1155" w:type="dxa"/>
            <w:tcBorders>
              <w:top w:val="nil"/>
              <w:left w:val="nil"/>
              <w:bottom w:val="single" w:sz="4" w:space="0" w:color="808080"/>
              <w:right w:val="single" w:sz="4" w:space="0" w:color="808080"/>
            </w:tcBorders>
            <w:shd w:val="clear" w:color="000000" w:fill="FFFFFF"/>
            <w:noWrap/>
            <w:vAlign w:val="center"/>
            <w:hideMark/>
          </w:tcPr>
          <w:p w14:paraId="4C705BB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$41,516</w:t>
            </w:r>
          </w:p>
        </w:tc>
        <w:tc>
          <w:tcPr>
            <w:tcW w:w="1080" w:type="dxa"/>
            <w:tcBorders>
              <w:top w:val="nil"/>
              <w:left w:val="nil"/>
              <w:bottom w:val="single" w:sz="4" w:space="0" w:color="808080"/>
              <w:right w:val="single" w:sz="4" w:space="0" w:color="808080"/>
            </w:tcBorders>
            <w:shd w:val="clear" w:color="000000" w:fill="FFFFFF"/>
            <w:noWrap/>
            <w:vAlign w:val="center"/>
            <w:hideMark/>
          </w:tcPr>
          <w:p w14:paraId="0D7C8F7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28.57%</w:t>
            </w:r>
          </w:p>
        </w:tc>
        <w:tc>
          <w:tcPr>
            <w:tcW w:w="798" w:type="dxa"/>
            <w:tcBorders>
              <w:top w:val="nil"/>
              <w:left w:val="nil"/>
              <w:bottom w:val="single" w:sz="4" w:space="0" w:color="808080"/>
              <w:right w:val="single" w:sz="4" w:space="0" w:color="808080"/>
            </w:tcBorders>
            <w:shd w:val="clear" w:color="000000" w:fill="FFFFFF"/>
            <w:noWrap/>
            <w:vAlign w:val="center"/>
            <w:hideMark/>
          </w:tcPr>
          <w:p w14:paraId="7E99BE3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860" w:type="dxa"/>
            <w:tcBorders>
              <w:top w:val="nil"/>
              <w:left w:val="nil"/>
              <w:bottom w:val="single" w:sz="4" w:space="0" w:color="808080"/>
              <w:right w:val="single" w:sz="4" w:space="0" w:color="808080"/>
            </w:tcBorders>
            <w:shd w:val="clear" w:color="000000" w:fill="FFFFFF"/>
            <w:noWrap/>
            <w:vAlign w:val="center"/>
            <w:hideMark/>
          </w:tcPr>
          <w:p w14:paraId="6B2273C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w:t>
            </w:r>
          </w:p>
        </w:tc>
        <w:tc>
          <w:tcPr>
            <w:tcW w:w="1180" w:type="dxa"/>
            <w:tcBorders>
              <w:top w:val="nil"/>
              <w:left w:val="nil"/>
              <w:bottom w:val="single" w:sz="4" w:space="0" w:color="808080"/>
              <w:right w:val="single" w:sz="4" w:space="0" w:color="808080"/>
            </w:tcBorders>
            <w:shd w:val="clear" w:color="000000" w:fill="FFFFFF"/>
            <w:noWrap/>
            <w:vAlign w:val="center"/>
            <w:hideMark/>
          </w:tcPr>
          <w:p w14:paraId="23C1986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$34,628</w:t>
            </w:r>
          </w:p>
        </w:tc>
        <w:tc>
          <w:tcPr>
            <w:tcW w:w="1164" w:type="dxa"/>
            <w:tcBorders>
              <w:top w:val="nil"/>
              <w:left w:val="nil"/>
              <w:bottom w:val="single" w:sz="4" w:space="0" w:color="808080"/>
              <w:right w:val="single" w:sz="4" w:space="0" w:color="808080"/>
            </w:tcBorders>
            <w:shd w:val="clear" w:color="000000" w:fill="FFFFFF"/>
            <w:noWrap/>
            <w:vAlign w:val="center"/>
            <w:hideMark/>
          </w:tcPr>
          <w:p w14:paraId="550076E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-22.22%</w:t>
            </w:r>
          </w:p>
        </w:tc>
      </w:tr>
      <w:tr w:rsidR="009A41CA" w:rsidRPr="00FF2162" w14:paraId="5A258DAF"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AF0AEC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E6E15E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204B4AA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037C060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 to 34</w:t>
            </w:r>
          </w:p>
        </w:tc>
        <w:tc>
          <w:tcPr>
            <w:tcW w:w="798" w:type="dxa"/>
            <w:tcBorders>
              <w:top w:val="nil"/>
              <w:left w:val="nil"/>
              <w:bottom w:val="single" w:sz="4" w:space="0" w:color="808080"/>
              <w:right w:val="single" w:sz="4" w:space="0" w:color="808080"/>
            </w:tcBorders>
            <w:shd w:val="clear" w:color="000000" w:fill="FFFFFF"/>
            <w:noWrap/>
            <w:vAlign w:val="center"/>
            <w:hideMark/>
          </w:tcPr>
          <w:p w14:paraId="47FFB26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820" w:type="dxa"/>
            <w:tcBorders>
              <w:top w:val="nil"/>
              <w:left w:val="nil"/>
              <w:bottom w:val="single" w:sz="4" w:space="0" w:color="808080"/>
              <w:right w:val="single" w:sz="4" w:space="0" w:color="808080"/>
            </w:tcBorders>
            <w:shd w:val="clear" w:color="000000" w:fill="FFFFFF"/>
            <w:noWrap/>
            <w:vAlign w:val="center"/>
            <w:hideMark/>
          </w:tcPr>
          <w:p w14:paraId="376AEE6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w:t>
            </w:r>
          </w:p>
        </w:tc>
        <w:tc>
          <w:tcPr>
            <w:tcW w:w="1155" w:type="dxa"/>
            <w:tcBorders>
              <w:top w:val="nil"/>
              <w:left w:val="nil"/>
              <w:bottom w:val="single" w:sz="4" w:space="0" w:color="808080"/>
              <w:right w:val="single" w:sz="4" w:space="0" w:color="808080"/>
            </w:tcBorders>
            <w:shd w:val="clear" w:color="000000" w:fill="FFFFFF"/>
            <w:noWrap/>
            <w:vAlign w:val="center"/>
            <w:hideMark/>
          </w:tcPr>
          <w:p w14:paraId="1C49DED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$31,164</w:t>
            </w:r>
          </w:p>
        </w:tc>
        <w:tc>
          <w:tcPr>
            <w:tcW w:w="940" w:type="dxa"/>
            <w:tcBorders>
              <w:top w:val="nil"/>
              <w:left w:val="nil"/>
              <w:bottom w:val="single" w:sz="4" w:space="0" w:color="808080"/>
              <w:right w:val="single" w:sz="4" w:space="0" w:color="808080"/>
            </w:tcBorders>
            <w:shd w:val="clear" w:color="000000" w:fill="FFFFFF"/>
            <w:noWrap/>
            <w:vAlign w:val="center"/>
            <w:hideMark/>
          </w:tcPr>
          <w:p w14:paraId="58F6684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880" w:type="dxa"/>
            <w:tcBorders>
              <w:top w:val="nil"/>
              <w:left w:val="nil"/>
              <w:bottom w:val="single" w:sz="4" w:space="0" w:color="808080"/>
              <w:right w:val="single" w:sz="4" w:space="0" w:color="808080"/>
            </w:tcBorders>
            <w:shd w:val="clear" w:color="000000" w:fill="FFFFFF"/>
            <w:noWrap/>
            <w:vAlign w:val="center"/>
            <w:hideMark/>
          </w:tcPr>
          <w:p w14:paraId="000BFA1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w:t>
            </w:r>
          </w:p>
        </w:tc>
        <w:tc>
          <w:tcPr>
            <w:tcW w:w="1155" w:type="dxa"/>
            <w:tcBorders>
              <w:top w:val="nil"/>
              <w:left w:val="nil"/>
              <w:bottom w:val="single" w:sz="4" w:space="0" w:color="808080"/>
              <w:right w:val="single" w:sz="4" w:space="0" w:color="808080"/>
            </w:tcBorders>
            <w:shd w:val="clear" w:color="000000" w:fill="FFFFFF"/>
            <w:noWrap/>
            <w:vAlign w:val="center"/>
            <w:hideMark/>
          </w:tcPr>
          <w:p w14:paraId="6684F21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$26,936</w:t>
            </w:r>
          </w:p>
        </w:tc>
        <w:tc>
          <w:tcPr>
            <w:tcW w:w="1080" w:type="dxa"/>
            <w:tcBorders>
              <w:top w:val="nil"/>
              <w:left w:val="nil"/>
              <w:bottom w:val="single" w:sz="4" w:space="0" w:color="808080"/>
              <w:right w:val="single" w:sz="4" w:space="0" w:color="808080"/>
            </w:tcBorders>
            <w:shd w:val="clear" w:color="000000" w:fill="FFFFFF"/>
            <w:noWrap/>
            <w:vAlign w:val="center"/>
            <w:hideMark/>
          </w:tcPr>
          <w:p w14:paraId="1548DBC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-16.67%</w:t>
            </w:r>
          </w:p>
        </w:tc>
        <w:tc>
          <w:tcPr>
            <w:tcW w:w="798" w:type="dxa"/>
            <w:tcBorders>
              <w:top w:val="nil"/>
              <w:left w:val="nil"/>
              <w:bottom w:val="single" w:sz="4" w:space="0" w:color="808080"/>
              <w:right w:val="single" w:sz="4" w:space="0" w:color="808080"/>
            </w:tcBorders>
            <w:shd w:val="clear" w:color="000000" w:fill="FFFFFF"/>
            <w:noWrap/>
            <w:vAlign w:val="center"/>
            <w:hideMark/>
          </w:tcPr>
          <w:p w14:paraId="27249DA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860" w:type="dxa"/>
            <w:tcBorders>
              <w:top w:val="nil"/>
              <w:left w:val="nil"/>
              <w:bottom w:val="single" w:sz="4" w:space="0" w:color="808080"/>
              <w:right w:val="single" w:sz="4" w:space="0" w:color="808080"/>
            </w:tcBorders>
            <w:shd w:val="clear" w:color="000000" w:fill="FFFFFF"/>
            <w:noWrap/>
            <w:vAlign w:val="center"/>
            <w:hideMark/>
          </w:tcPr>
          <w:p w14:paraId="42C14EF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w:t>
            </w:r>
          </w:p>
        </w:tc>
        <w:tc>
          <w:tcPr>
            <w:tcW w:w="1180" w:type="dxa"/>
            <w:tcBorders>
              <w:top w:val="nil"/>
              <w:left w:val="nil"/>
              <w:bottom w:val="single" w:sz="4" w:space="0" w:color="808080"/>
              <w:right w:val="single" w:sz="4" w:space="0" w:color="808080"/>
            </w:tcBorders>
            <w:shd w:val="clear" w:color="000000" w:fill="FFFFFF"/>
            <w:noWrap/>
            <w:vAlign w:val="center"/>
            <w:hideMark/>
          </w:tcPr>
          <w:p w14:paraId="0CFF02C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$35,616</w:t>
            </w:r>
          </w:p>
        </w:tc>
        <w:tc>
          <w:tcPr>
            <w:tcW w:w="1164" w:type="dxa"/>
            <w:tcBorders>
              <w:top w:val="nil"/>
              <w:left w:val="nil"/>
              <w:bottom w:val="single" w:sz="4" w:space="0" w:color="808080"/>
              <w:right w:val="single" w:sz="4" w:space="0" w:color="808080"/>
            </w:tcBorders>
            <w:shd w:val="clear" w:color="000000" w:fill="FFFFFF"/>
            <w:noWrap/>
            <w:vAlign w:val="center"/>
            <w:hideMark/>
          </w:tcPr>
          <w:p w14:paraId="2E1AEDE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40.00%</w:t>
            </w:r>
          </w:p>
        </w:tc>
      </w:tr>
      <w:tr w:rsidR="009A41CA" w:rsidRPr="00FF2162" w14:paraId="79DFD44A"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DB9597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7AA979A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52ADC71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6FBB0D0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35 to 39</w:t>
            </w:r>
          </w:p>
        </w:tc>
        <w:tc>
          <w:tcPr>
            <w:tcW w:w="798" w:type="dxa"/>
            <w:tcBorders>
              <w:top w:val="nil"/>
              <w:left w:val="nil"/>
              <w:bottom w:val="single" w:sz="4" w:space="0" w:color="808080"/>
              <w:right w:val="single" w:sz="4" w:space="0" w:color="808080"/>
            </w:tcBorders>
            <w:shd w:val="clear" w:color="000000" w:fill="FFFFFF"/>
            <w:noWrap/>
            <w:vAlign w:val="center"/>
            <w:hideMark/>
          </w:tcPr>
          <w:p w14:paraId="75EF994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w:t>
            </w:r>
          </w:p>
        </w:tc>
        <w:tc>
          <w:tcPr>
            <w:tcW w:w="820" w:type="dxa"/>
            <w:tcBorders>
              <w:top w:val="nil"/>
              <w:left w:val="nil"/>
              <w:bottom w:val="single" w:sz="4" w:space="0" w:color="808080"/>
              <w:right w:val="single" w:sz="4" w:space="0" w:color="808080"/>
            </w:tcBorders>
            <w:shd w:val="clear" w:color="000000" w:fill="FFFFFF"/>
            <w:noWrap/>
            <w:vAlign w:val="center"/>
            <w:hideMark/>
          </w:tcPr>
          <w:p w14:paraId="03D96EC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w:t>
            </w:r>
          </w:p>
        </w:tc>
        <w:tc>
          <w:tcPr>
            <w:tcW w:w="1155" w:type="dxa"/>
            <w:tcBorders>
              <w:top w:val="nil"/>
              <w:left w:val="nil"/>
              <w:bottom w:val="single" w:sz="4" w:space="0" w:color="808080"/>
              <w:right w:val="single" w:sz="4" w:space="0" w:color="808080"/>
            </w:tcBorders>
            <w:shd w:val="clear" w:color="000000" w:fill="FFFFFF"/>
            <w:noWrap/>
            <w:vAlign w:val="center"/>
            <w:hideMark/>
          </w:tcPr>
          <w:p w14:paraId="477A89C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$42,128</w:t>
            </w:r>
          </w:p>
        </w:tc>
        <w:tc>
          <w:tcPr>
            <w:tcW w:w="940" w:type="dxa"/>
            <w:tcBorders>
              <w:top w:val="nil"/>
              <w:left w:val="nil"/>
              <w:bottom w:val="single" w:sz="4" w:space="0" w:color="808080"/>
              <w:right w:val="single" w:sz="4" w:space="0" w:color="808080"/>
            </w:tcBorders>
            <w:shd w:val="clear" w:color="000000" w:fill="FFFFFF"/>
            <w:noWrap/>
            <w:vAlign w:val="center"/>
            <w:hideMark/>
          </w:tcPr>
          <w:p w14:paraId="430367F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w:t>
            </w:r>
          </w:p>
        </w:tc>
        <w:tc>
          <w:tcPr>
            <w:tcW w:w="880" w:type="dxa"/>
            <w:tcBorders>
              <w:top w:val="nil"/>
              <w:left w:val="nil"/>
              <w:bottom w:val="single" w:sz="4" w:space="0" w:color="808080"/>
              <w:right w:val="single" w:sz="4" w:space="0" w:color="808080"/>
            </w:tcBorders>
            <w:shd w:val="clear" w:color="000000" w:fill="FFFFFF"/>
            <w:noWrap/>
            <w:vAlign w:val="center"/>
            <w:hideMark/>
          </w:tcPr>
          <w:p w14:paraId="74B820B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w:t>
            </w:r>
          </w:p>
        </w:tc>
        <w:tc>
          <w:tcPr>
            <w:tcW w:w="1155" w:type="dxa"/>
            <w:tcBorders>
              <w:top w:val="nil"/>
              <w:left w:val="nil"/>
              <w:bottom w:val="single" w:sz="4" w:space="0" w:color="808080"/>
              <w:right w:val="single" w:sz="4" w:space="0" w:color="808080"/>
            </w:tcBorders>
            <w:shd w:val="clear" w:color="000000" w:fill="FFFFFF"/>
            <w:noWrap/>
            <w:vAlign w:val="center"/>
            <w:hideMark/>
          </w:tcPr>
          <w:p w14:paraId="56CB9F8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$46,700</w:t>
            </w:r>
          </w:p>
        </w:tc>
        <w:tc>
          <w:tcPr>
            <w:tcW w:w="1080" w:type="dxa"/>
            <w:tcBorders>
              <w:top w:val="nil"/>
              <w:left w:val="nil"/>
              <w:bottom w:val="single" w:sz="4" w:space="0" w:color="808080"/>
              <w:right w:val="single" w:sz="4" w:space="0" w:color="808080"/>
            </w:tcBorders>
            <w:shd w:val="clear" w:color="000000" w:fill="FFFFFF"/>
            <w:noWrap/>
            <w:vAlign w:val="center"/>
            <w:hideMark/>
          </w:tcPr>
          <w:p w14:paraId="5CB343A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-20.00%</w:t>
            </w:r>
          </w:p>
        </w:tc>
        <w:tc>
          <w:tcPr>
            <w:tcW w:w="798" w:type="dxa"/>
            <w:tcBorders>
              <w:top w:val="nil"/>
              <w:left w:val="nil"/>
              <w:bottom w:val="single" w:sz="4" w:space="0" w:color="808080"/>
              <w:right w:val="single" w:sz="4" w:space="0" w:color="808080"/>
            </w:tcBorders>
            <w:shd w:val="clear" w:color="000000" w:fill="FFFFFF"/>
            <w:noWrap/>
            <w:vAlign w:val="center"/>
            <w:hideMark/>
          </w:tcPr>
          <w:p w14:paraId="64380A9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w:t>
            </w:r>
          </w:p>
        </w:tc>
        <w:tc>
          <w:tcPr>
            <w:tcW w:w="860" w:type="dxa"/>
            <w:tcBorders>
              <w:top w:val="nil"/>
              <w:left w:val="nil"/>
              <w:bottom w:val="single" w:sz="4" w:space="0" w:color="808080"/>
              <w:right w:val="single" w:sz="4" w:space="0" w:color="808080"/>
            </w:tcBorders>
            <w:shd w:val="clear" w:color="000000" w:fill="FFFFFF"/>
            <w:noWrap/>
            <w:vAlign w:val="center"/>
            <w:hideMark/>
          </w:tcPr>
          <w:p w14:paraId="54FABB9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w:t>
            </w:r>
          </w:p>
        </w:tc>
        <w:tc>
          <w:tcPr>
            <w:tcW w:w="1180" w:type="dxa"/>
            <w:tcBorders>
              <w:top w:val="nil"/>
              <w:left w:val="nil"/>
              <w:bottom w:val="single" w:sz="4" w:space="0" w:color="808080"/>
              <w:right w:val="single" w:sz="4" w:space="0" w:color="808080"/>
            </w:tcBorders>
            <w:shd w:val="clear" w:color="000000" w:fill="FFFFFF"/>
            <w:noWrap/>
            <w:vAlign w:val="center"/>
            <w:hideMark/>
          </w:tcPr>
          <w:p w14:paraId="31FB51F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$41,552</w:t>
            </w:r>
          </w:p>
        </w:tc>
        <w:tc>
          <w:tcPr>
            <w:tcW w:w="1164" w:type="dxa"/>
            <w:tcBorders>
              <w:top w:val="nil"/>
              <w:left w:val="nil"/>
              <w:bottom w:val="single" w:sz="4" w:space="0" w:color="808080"/>
              <w:right w:val="single" w:sz="4" w:space="0" w:color="808080"/>
            </w:tcBorders>
            <w:shd w:val="clear" w:color="000000" w:fill="FFFFFF"/>
            <w:noWrap/>
            <w:vAlign w:val="center"/>
            <w:hideMark/>
          </w:tcPr>
          <w:p w14:paraId="11836C5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0.00%</w:t>
            </w:r>
          </w:p>
        </w:tc>
      </w:tr>
      <w:tr w:rsidR="009A41CA" w:rsidRPr="00FF2162" w14:paraId="55F487B2"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1AE00BC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031872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27198D5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1A4F738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 to 49</w:t>
            </w:r>
          </w:p>
        </w:tc>
        <w:tc>
          <w:tcPr>
            <w:tcW w:w="798" w:type="dxa"/>
            <w:tcBorders>
              <w:top w:val="nil"/>
              <w:left w:val="nil"/>
              <w:bottom w:val="single" w:sz="4" w:space="0" w:color="808080"/>
              <w:right w:val="single" w:sz="4" w:space="0" w:color="808080"/>
            </w:tcBorders>
            <w:shd w:val="clear" w:color="000000" w:fill="FFFFFF"/>
            <w:noWrap/>
            <w:vAlign w:val="center"/>
            <w:hideMark/>
          </w:tcPr>
          <w:p w14:paraId="7510F69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w:t>
            </w:r>
          </w:p>
        </w:tc>
        <w:tc>
          <w:tcPr>
            <w:tcW w:w="820" w:type="dxa"/>
            <w:tcBorders>
              <w:top w:val="nil"/>
              <w:left w:val="nil"/>
              <w:bottom w:val="single" w:sz="4" w:space="0" w:color="808080"/>
              <w:right w:val="single" w:sz="4" w:space="0" w:color="808080"/>
            </w:tcBorders>
            <w:shd w:val="clear" w:color="000000" w:fill="FFFFFF"/>
            <w:noWrap/>
            <w:vAlign w:val="center"/>
            <w:hideMark/>
          </w:tcPr>
          <w:p w14:paraId="26D0B6D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w:t>
            </w:r>
          </w:p>
        </w:tc>
        <w:tc>
          <w:tcPr>
            <w:tcW w:w="1155" w:type="dxa"/>
            <w:tcBorders>
              <w:top w:val="nil"/>
              <w:left w:val="nil"/>
              <w:bottom w:val="single" w:sz="4" w:space="0" w:color="808080"/>
              <w:right w:val="single" w:sz="4" w:space="0" w:color="808080"/>
            </w:tcBorders>
            <w:shd w:val="clear" w:color="000000" w:fill="FFFFFF"/>
            <w:noWrap/>
            <w:vAlign w:val="center"/>
            <w:hideMark/>
          </w:tcPr>
          <w:p w14:paraId="3002B0D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$40,170</w:t>
            </w:r>
          </w:p>
        </w:tc>
        <w:tc>
          <w:tcPr>
            <w:tcW w:w="940" w:type="dxa"/>
            <w:tcBorders>
              <w:top w:val="nil"/>
              <w:left w:val="nil"/>
              <w:bottom w:val="single" w:sz="4" w:space="0" w:color="808080"/>
              <w:right w:val="single" w:sz="4" w:space="0" w:color="808080"/>
            </w:tcBorders>
            <w:shd w:val="clear" w:color="000000" w:fill="FFFFFF"/>
            <w:noWrap/>
            <w:vAlign w:val="center"/>
            <w:hideMark/>
          </w:tcPr>
          <w:p w14:paraId="724803E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w:t>
            </w:r>
          </w:p>
        </w:tc>
        <w:tc>
          <w:tcPr>
            <w:tcW w:w="880" w:type="dxa"/>
            <w:tcBorders>
              <w:top w:val="nil"/>
              <w:left w:val="nil"/>
              <w:bottom w:val="single" w:sz="4" w:space="0" w:color="808080"/>
              <w:right w:val="single" w:sz="4" w:space="0" w:color="808080"/>
            </w:tcBorders>
            <w:shd w:val="clear" w:color="000000" w:fill="FFFFFF"/>
            <w:noWrap/>
            <w:vAlign w:val="center"/>
            <w:hideMark/>
          </w:tcPr>
          <w:p w14:paraId="4FCB555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w:t>
            </w:r>
          </w:p>
        </w:tc>
        <w:tc>
          <w:tcPr>
            <w:tcW w:w="1155" w:type="dxa"/>
            <w:tcBorders>
              <w:top w:val="nil"/>
              <w:left w:val="nil"/>
              <w:bottom w:val="single" w:sz="4" w:space="0" w:color="808080"/>
              <w:right w:val="single" w:sz="4" w:space="0" w:color="808080"/>
            </w:tcBorders>
            <w:shd w:val="clear" w:color="000000" w:fill="FFFFFF"/>
            <w:noWrap/>
            <w:vAlign w:val="center"/>
            <w:hideMark/>
          </w:tcPr>
          <w:p w14:paraId="4694E38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$42,500</w:t>
            </w:r>
          </w:p>
        </w:tc>
        <w:tc>
          <w:tcPr>
            <w:tcW w:w="1080" w:type="dxa"/>
            <w:tcBorders>
              <w:top w:val="nil"/>
              <w:left w:val="nil"/>
              <w:bottom w:val="single" w:sz="4" w:space="0" w:color="808080"/>
              <w:right w:val="single" w:sz="4" w:space="0" w:color="808080"/>
            </w:tcBorders>
            <w:shd w:val="clear" w:color="000000" w:fill="FFFFFF"/>
            <w:noWrap/>
            <w:vAlign w:val="center"/>
            <w:hideMark/>
          </w:tcPr>
          <w:p w14:paraId="58E8DF5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-11.11%</w:t>
            </w:r>
          </w:p>
        </w:tc>
        <w:tc>
          <w:tcPr>
            <w:tcW w:w="798" w:type="dxa"/>
            <w:tcBorders>
              <w:top w:val="nil"/>
              <w:left w:val="nil"/>
              <w:bottom w:val="single" w:sz="4" w:space="0" w:color="808080"/>
              <w:right w:val="single" w:sz="4" w:space="0" w:color="808080"/>
            </w:tcBorders>
            <w:shd w:val="clear" w:color="000000" w:fill="FFFFFF"/>
            <w:noWrap/>
            <w:vAlign w:val="center"/>
            <w:hideMark/>
          </w:tcPr>
          <w:p w14:paraId="78CC389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60" w:type="dxa"/>
            <w:tcBorders>
              <w:top w:val="nil"/>
              <w:left w:val="nil"/>
              <w:bottom w:val="single" w:sz="4" w:space="0" w:color="808080"/>
              <w:right w:val="single" w:sz="4" w:space="0" w:color="808080"/>
            </w:tcBorders>
            <w:shd w:val="clear" w:color="000000" w:fill="FFFFFF"/>
            <w:noWrap/>
            <w:vAlign w:val="center"/>
            <w:hideMark/>
          </w:tcPr>
          <w:p w14:paraId="4DA4A11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180" w:type="dxa"/>
            <w:tcBorders>
              <w:top w:val="nil"/>
              <w:left w:val="nil"/>
              <w:bottom w:val="single" w:sz="4" w:space="0" w:color="808080"/>
              <w:right w:val="single" w:sz="4" w:space="0" w:color="808080"/>
            </w:tcBorders>
            <w:shd w:val="clear" w:color="000000" w:fill="FFFFFF"/>
            <w:noWrap/>
            <w:vAlign w:val="center"/>
            <w:hideMark/>
          </w:tcPr>
          <w:p w14:paraId="3FC6040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$5,936</w:t>
            </w:r>
          </w:p>
        </w:tc>
        <w:tc>
          <w:tcPr>
            <w:tcW w:w="1164" w:type="dxa"/>
            <w:tcBorders>
              <w:top w:val="nil"/>
              <w:left w:val="nil"/>
              <w:bottom w:val="single" w:sz="4" w:space="0" w:color="808080"/>
              <w:right w:val="single" w:sz="4" w:space="0" w:color="808080"/>
            </w:tcBorders>
            <w:shd w:val="clear" w:color="000000" w:fill="FFFFFF"/>
            <w:noWrap/>
            <w:vAlign w:val="center"/>
            <w:hideMark/>
          </w:tcPr>
          <w:p w14:paraId="2A95F56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-87.50%</w:t>
            </w:r>
          </w:p>
        </w:tc>
      </w:tr>
      <w:tr w:rsidR="009A41CA" w:rsidRPr="00FF2162" w14:paraId="591F7961"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2106AD9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83EC30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3ACD252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6B17572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 +</w:t>
            </w:r>
          </w:p>
        </w:tc>
        <w:tc>
          <w:tcPr>
            <w:tcW w:w="798" w:type="dxa"/>
            <w:tcBorders>
              <w:top w:val="nil"/>
              <w:left w:val="nil"/>
              <w:bottom w:val="single" w:sz="4" w:space="0" w:color="808080"/>
              <w:right w:val="single" w:sz="4" w:space="0" w:color="808080"/>
            </w:tcBorders>
            <w:shd w:val="clear" w:color="000000" w:fill="FFFFFF"/>
            <w:noWrap/>
            <w:vAlign w:val="center"/>
            <w:hideMark/>
          </w:tcPr>
          <w:p w14:paraId="79777B6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820" w:type="dxa"/>
            <w:tcBorders>
              <w:top w:val="nil"/>
              <w:left w:val="nil"/>
              <w:bottom w:val="single" w:sz="4" w:space="0" w:color="808080"/>
              <w:right w:val="single" w:sz="4" w:space="0" w:color="808080"/>
            </w:tcBorders>
            <w:shd w:val="clear" w:color="000000" w:fill="FFFFFF"/>
            <w:noWrap/>
            <w:vAlign w:val="center"/>
            <w:hideMark/>
          </w:tcPr>
          <w:p w14:paraId="77C5675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w:t>
            </w:r>
          </w:p>
        </w:tc>
        <w:tc>
          <w:tcPr>
            <w:tcW w:w="1155" w:type="dxa"/>
            <w:tcBorders>
              <w:top w:val="nil"/>
              <w:left w:val="nil"/>
              <w:bottom w:val="single" w:sz="4" w:space="0" w:color="808080"/>
              <w:right w:val="single" w:sz="4" w:space="0" w:color="808080"/>
            </w:tcBorders>
            <w:shd w:val="clear" w:color="000000" w:fill="FFFFFF"/>
            <w:noWrap/>
            <w:vAlign w:val="center"/>
            <w:hideMark/>
          </w:tcPr>
          <w:p w14:paraId="6B1A87D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$28,494</w:t>
            </w:r>
          </w:p>
        </w:tc>
        <w:tc>
          <w:tcPr>
            <w:tcW w:w="940" w:type="dxa"/>
            <w:tcBorders>
              <w:top w:val="nil"/>
              <w:left w:val="nil"/>
              <w:bottom w:val="single" w:sz="4" w:space="0" w:color="808080"/>
              <w:right w:val="single" w:sz="4" w:space="0" w:color="808080"/>
            </w:tcBorders>
            <w:shd w:val="clear" w:color="000000" w:fill="FFFFFF"/>
            <w:noWrap/>
            <w:vAlign w:val="center"/>
            <w:hideMark/>
          </w:tcPr>
          <w:p w14:paraId="73DA1A1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w:t>
            </w:r>
          </w:p>
        </w:tc>
        <w:tc>
          <w:tcPr>
            <w:tcW w:w="880" w:type="dxa"/>
            <w:tcBorders>
              <w:top w:val="nil"/>
              <w:left w:val="nil"/>
              <w:bottom w:val="single" w:sz="4" w:space="0" w:color="808080"/>
              <w:right w:val="single" w:sz="4" w:space="0" w:color="808080"/>
            </w:tcBorders>
            <w:shd w:val="clear" w:color="000000" w:fill="FFFFFF"/>
            <w:noWrap/>
            <w:vAlign w:val="center"/>
            <w:hideMark/>
          </w:tcPr>
          <w:p w14:paraId="1128069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w:t>
            </w:r>
          </w:p>
        </w:tc>
        <w:tc>
          <w:tcPr>
            <w:tcW w:w="1155" w:type="dxa"/>
            <w:tcBorders>
              <w:top w:val="nil"/>
              <w:left w:val="nil"/>
              <w:bottom w:val="single" w:sz="4" w:space="0" w:color="808080"/>
              <w:right w:val="single" w:sz="4" w:space="0" w:color="808080"/>
            </w:tcBorders>
            <w:shd w:val="clear" w:color="000000" w:fill="FFFFFF"/>
            <w:noWrap/>
            <w:vAlign w:val="center"/>
            <w:hideMark/>
          </w:tcPr>
          <w:p w14:paraId="479118F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$42,248</w:t>
            </w:r>
          </w:p>
        </w:tc>
        <w:tc>
          <w:tcPr>
            <w:tcW w:w="1080" w:type="dxa"/>
            <w:tcBorders>
              <w:top w:val="nil"/>
              <w:left w:val="nil"/>
              <w:bottom w:val="single" w:sz="4" w:space="0" w:color="808080"/>
              <w:right w:val="single" w:sz="4" w:space="0" w:color="808080"/>
            </w:tcBorders>
            <w:shd w:val="clear" w:color="000000" w:fill="FFFFFF"/>
            <w:noWrap/>
            <w:vAlign w:val="center"/>
            <w:hideMark/>
          </w:tcPr>
          <w:p w14:paraId="24783E6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80.00%</w:t>
            </w:r>
          </w:p>
        </w:tc>
        <w:tc>
          <w:tcPr>
            <w:tcW w:w="798" w:type="dxa"/>
            <w:tcBorders>
              <w:top w:val="nil"/>
              <w:left w:val="nil"/>
              <w:bottom w:val="single" w:sz="4" w:space="0" w:color="808080"/>
              <w:right w:val="single" w:sz="4" w:space="0" w:color="808080"/>
            </w:tcBorders>
            <w:shd w:val="clear" w:color="000000" w:fill="FFFFFF"/>
            <w:noWrap/>
            <w:vAlign w:val="center"/>
            <w:hideMark/>
          </w:tcPr>
          <w:p w14:paraId="33FE105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860" w:type="dxa"/>
            <w:tcBorders>
              <w:top w:val="nil"/>
              <w:left w:val="nil"/>
              <w:bottom w:val="single" w:sz="4" w:space="0" w:color="808080"/>
              <w:right w:val="single" w:sz="4" w:space="0" w:color="808080"/>
            </w:tcBorders>
            <w:shd w:val="clear" w:color="000000" w:fill="FFFFFF"/>
            <w:noWrap/>
            <w:vAlign w:val="center"/>
            <w:hideMark/>
          </w:tcPr>
          <w:p w14:paraId="34C5B22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w:t>
            </w:r>
          </w:p>
        </w:tc>
        <w:tc>
          <w:tcPr>
            <w:tcW w:w="1180" w:type="dxa"/>
            <w:tcBorders>
              <w:top w:val="nil"/>
              <w:left w:val="nil"/>
              <w:bottom w:val="single" w:sz="4" w:space="0" w:color="808080"/>
              <w:right w:val="single" w:sz="4" w:space="0" w:color="808080"/>
            </w:tcBorders>
            <w:shd w:val="clear" w:color="000000" w:fill="FFFFFF"/>
            <w:noWrap/>
            <w:vAlign w:val="center"/>
            <w:hideMark/>
          </w:tcPr>
          <w:p w14:paraId="1F51104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$38,586</w:t>
            </w:r>
          </w:p>
        </w:tc>
        <w:tc>
          <w:tcPr>
            <w:tcW w:w="1164" w:type="dxa"/>
            <w:tcBorders>
              <w:top w:val="nil"/>
              <w:left w:val="nil"/>
              <w:bottom w:val="single" w:sz="4" w:space="0" w:color="808080"/>
              <w:right w:val="single" w:sz="4" w:space="0" w:color="808080"/>
            </w:tcBorders>
            <w:shd w:val="clear" w:color="000000" w:fill="FFFFFF"/>
            <w:noWrap/>
            <w:vAlign w:val="center"/>
            <w:hideMark/>
          </w:tcPr>
          <w:p w14:paraId="03EA933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-22.22%</w:t>
            </w:r>
          </w:p>
        </w:tc>
      </w:tr>
      <w:tr w:rsidR="009A41CA" w:rsidRPr="00FF2162" w14:paraId="77B96C71" w14:textId="77777777" w:rsidTr="00A64DF6">
        <w:trPr>
          <w:trHeight w:val="495"/>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27805F7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2DC5C2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855" w:type="dxa"/>
            <w:gridSpan w:val="2"/>
            <w:tcBorders>
              <w:top w:val="single" w:sz="4" w:space="0" w:color="808080"/>
              <w:left w:val="nil"/>
              <w:bottom w:val="single" w:sz="4" w:space="0" w:color="808080"/>
              <w:right w:val="nil"/>
            </w:tcBorders>
            <w:shd w:val="clear" w:color="000000" w:fill="D4D0C8"/>
            <w:vAlign w:val="center"/>
            <w:hideMark/>
          </w:tcPr>
          <w:p w14:paraId="5AC76BC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Other loan: non-institutional source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2F7D981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20" w:type="dxa"/>
            <w:tcBorders>
              <w:top w:val="nil"/>
              <w:left w:val="nil"/>
              <w:bottom w:val="single" w:sz="4" w:space="0" w:color="808080"/>
              <w:right w:val="single" w:sz="4" w:space="0" w:color="808080"/>
            </w:tcBorders>
            <w:shd w:val="clear" w:color="000000" w:fill="FFFFFF"/>
            <w:noWrap/>
            <w:vAlign w:val="center"/>
            <w:hideMark/>
          </w:tcPr>
          <w:p w14:paraId="003FA39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155" w:type="dxa"/>
            <w:tcBorders>
              <w:top w:val="nil"/>
              <w:left w:val="nil"/>
              <w:bottom w:val="single" w:sz="4" w:space="0" w:color="808080"/>
              <w:right w:val="single" w:sz="4" w:space="0" w:color="808080"/>
            </w:tcBorders>
            <w:shd w:val="clear" w:color="000000" w:fill="FFFFFF"/>
            <w:noWrap/>
            <w:vAlign w:val="center"/>
            <w:hideMark/>
          </w:tcPr>
          <w:p w14:paraId="2472878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$18,000</w:t>
            </w:r>
          </w:p>
        </w:tc>
        <w:tc>
          <w:tcPr>
            <w:tcW w:w="940" w:type="dxa"/>
            <w:tcBorders>
              <w:top w:val="nil"/>
              <w:left w:val="nil"/>
              <w:bottom w:val="single" w:sz="4" w:space="0" w:color="808080"/>
              <w:right w:val="single" w:sz="4" w:space="0" w:color="808080"/>
            </w:tcBorders>
            <w:shd w:val="clear" w:color="000000" w:fill="FFFFFF"/>
            <w:noWrap/>
            <w:vAlign w:val="center"/>
            <w:hideMark/>
          </w:tcPr>
          <w:p w14:paraId="58C72DE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80" w:type="dxa"/>
            <w:tcBorders>
              <w:top w:val="nil"/>
              <w:left w:val="nil"/>
              <w:bottom w:val="single" w:sz="4" w:space="0" w:color="808080"/>
              <w:right w:val="single" w:sz="4" w:space="0" w:color="808080"/>
            </w:tcBorders>
            <w:shd w:val="clear" w:color="000000" w:fill="FFFFFF"/>
            <w:noWrap/>
            <w:vAlign w:val="center"/>
            <w:hideMark/>
          </w:tcPr>
          <w:p w14:paraId="6C39AF1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155" w:type="dxa"/>
            <w:tcBorders>
              <w:top w:val="nil"/>
              <w:left w:val="nil"/>
              <w:bottom w:val="single" w:sz="4" w:space="0" w:color="808080"/>
              <w:right w:val="single" w:sz="4" w:space="0" w:color="808080"/>
            </w:tcBorders>
            <w:shd w:val="clear" w:color="000000" w:fill="FFFFFF"/>
            <w:noWrap/>
            <w:vAlign w:val="center"/>
            <w:hideMark/>
          </w:tcPr>
          <w:p w14:paraId="7BFE146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$5,000</w:t>
            </w:r>
          </w:p>
        </w:tc>
        <w:tc>
          <w:tcPr>
            <w:tcW w:w="1080" w:type="dxa"/>
            <w:tcBorders>
              <w:top w:val="nil"/>
              <w:left w:val="nil"/>
              <w:bottom w:val="single" w:sz="4" w:space="0" w:color="808080"/>
              <w:right w:val="single" w:sz="4" w:space="0" w:color="808080"/>
            </w:tcBorders>
            <w:shd w:val="clear" w:color="000000" w:fill="FFFFFF"/>
            <w:noWrap/>
            <w:vAlign w:val="center"/>
            <w:hideMark/>
          </w:tcPr>
          <w:p w14:paraId="5D62F0D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37BF48F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405E2CA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80" w:type="dxa"/>
            <w:tcBorders>
              <w:top w:val="nil"/>
              <w:left w:val="nil"/>
              <w:bottom w:val="single" w:sz="4" w:space="0" w:color="808080"/>
              <w:right w:val="single" w:sz="4" w:space="0" w:color="808080"/>
            </w:tcBorders>
            <w:shd w:val="clear" w:color="000000" w:fill="FFFFFF"/>
            <w:noWrap/>
            <w:vAlign w:val="center"/>
            <w:hideMark/>
          </w:tcPr>
          <w:p w14:paraId="77E3DA1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64" w:type="dxa"/>
            <w:tcBorders>
              <w:top w:val="nil"/>
              <w:left w:val="nil"/>
              <w:bottom w:val="single" w:sz="4" w:space="0" w:color="808080"/>
              <w:right w:val="single" w:sz="4" w:space="0" w:color="808080"/>
            </w:tcBorders>
            <w:shd w:val="clear" w:color="000000" w:fill="FFFFFF"/>
            <w:noWrap/>
            <w:vAlign w:val="center"/>
            <w:hideMark/>
          </w:tcPr>
          <w:p w14:paraId="7B333D0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3F592ECC"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1F8213B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C3B96F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751B7E1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3AC1E61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 &amp; 19</w:t>
            </w:r>
          </w:p>
        </w:tc>
        <w:tc>
          <w:tcPr>
            <w:tcW w:w="798" w:type="dxa"/>
            <w:tcBorders>
              <w:top w:val="nil"/>
              <w:left w:val="nil"/>
              <w:bottom w:val="single" w:sz="4" w:space="0" w:color="808080"/>
              <w:right w:val="single" w:sz="4" w:space="0" w:color="808080"/>
            </w:tcBorders>
            <w:shd w:val="clear" w:color="000000" w:fill="FFFFFF"/>
            <w:noWrap/>
            <w:vAlign w:val="center"/>
            <w:hideMark/>
          </w:tcPr>
          <w:p w14:paraId="3BA4EC2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410562C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06AC0DE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40" w:type="dxa"/>
            <w:tcBorders>
              <w:top w:val="nil"/>
              <w:left w:val="nil"/>
              <w:bottom w:val="single" w:sz="4" w:space="0" w:color="808080"/>
              <w:right w:val="single" w:sz="4" w:space="0" w:color="808080"/>
            </w:tcBorders>
            <w:shd w:val="clear" w:color="000000" w:fill="FFFFFF"/>
            <w:noWrap/>
            <w:vAlign w:val="center"/>
            <w:hideMark/>
          </w:tcPr>
          <w:p w14:paraId="119DBF3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80" w:type="dxa"/>
            <w:tcBorders>
              <w:top w:val="nil"/>
              <w:left w:val="nil"/>
              <w:bottom w:val="single" w:sz="4" w:space="0" w:color="808080"/>
              <w:right w:val="single" w:sz="4" w:space="0" w:color="808080"/>
            </w:tcBorders>
            <w:shd w:val="clear" w:color="000000" w:fill="FFFFFF"/>
            <w:noWrap/>
            <w:vAlign w:val="center"/>
            <w:hideMark/>
          </w:tcPr>
          <w:p w14:paraId="6BBE781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155" w:type="dxa"/>
            <w:tcBorders>
              <w:top w:val="nil"/>
              <w:left w:val="nil"/>
              <w:bottom w:val="single" w:sz="4" w:space="0" w:color="808080"/>
              <w:right w:val="single" w:sz="4" w:space="0" w:color="808080"/>
            </w:tcBorders>
            <w:shd w:val="clear" w:color="000000" w:fill="FFFFFF"/>
            <w:noWrap/>
            <w:vAlign w:val="center"/>
            <w:hideMark/>
          </w:tcPr>
          <w:p w14:paraId="051166D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$5,000</w:t>
            </w:r>
          </w:p>
        </w:tc>
        <w:tc>
          <w:tcPr>
            <w:tcW w:w="1080" w:type="dxa"/>
            <w:tcBorders>
              <w:top w:val="nil"/>
              <w:left w:val="nil"/>
              <w:bottom w:val="single" w:sz="4" w:space="0" w:color="808080"/>
              <w:right w:val="single" w:sz="4" w:space="0" w:color="808080"/>
            </w:tcBorders>
            <w:shd w:val="clear" w:color="000000" w:fill="FFFFFF"/>
            <w:noWrap/>
            <w:vAlign w:val="center"/>
            <w:hideMark/>
          </w:tcPr>
          <w:p w14:paraId="07A31C3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177D9F0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494B9D5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80" w:type="dxa"/>
            <w:tcBorders>
              <w:top w:val="nil"/>
              <w:left w:val="nil"/>
              <w:bottom w:val="single" w:sz="4" w:space="0" w:color="808080"/>
              <w:right w:val="single" w:sz="4" w:space="0" w:color="808080"/>
            </w:tcBorders>
            <w:shd w:val="clear" w:color="000000" w:fill="FFFFFF"/>
            <w:noWrap/>
            <w:vAlign w:val="center"/>
            <w:hideMark/>
          </w:tcPr>
          <w:p w14:paraId="74E0412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64" w:type="dxa"/>
            <w:tcBorders>
              <w:top w:val="nil"/>
              <w:left w:val="nil"/>
              <w:bottom w:val="single" w:sz="4" w:space="0" w:color="808080"/>
              <w:right w:val="single" w:sz="4" w:space="0" w:color="808080"/>
            </w:tcBorders>
            <w:shd w:val="clear" w:color="000000" w:fill="FFFFFF"/>
            <w:noWrap/>
            <w:vAlign w:val="center"/>
            <w:hideMark/>
          </w:tcPr>
          <w:p w14:paraId="5A31B0D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6123EF0B"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B651F0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lastRenderedPageBreak/>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1641DF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08DF79E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0055857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 to 24</w:t>
            </w:r>
          </w:p>
        </w:tc>
        <w:tc>
          <w:tcPr>
            <w:tcW w:w="798" w:type="dxa"/>
            <w:tcBorders>
              <w:top w:val="nil"/>
              <w:left w:val="nil"/>
              <w:bottom w:val="single" w:sz="4" w:space="0" w:color="808080"/>
              <w:right w:val="single" w:sz="4" w:space="0" w:color="808080"/>
            </w:tcBorders>
            <w:shd w:val="clear" w:color="000000" w:fill="FFFFFF"/>
            <w:noWrap/>
            <w:vAlign w:val="center"/>
            <w:hideMark/>
          </w:tcPr>
          <w:p w14:paraId="6BECFBB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20" w:type="dxa"/>
            <w:tcBorders>
              <w:top w:val="nil"/>
              <w:left w:val="nil"/>
              <w:bottom w:val="single" w:sz="4" w:space="0" w:color="808080"/>
              <w:right w:val="single" w:sz="4" w:space="0" w:color="808080"/>
            </w:tcBorders>
            <w:shd w:val="clear" w:color="000000" w:fill="FFFFFF"/>
            <w:noWrap/>
            <w:vAlign w:val="center"/>
            <w:hideMark/>
          </w:tcPr>
          <w:p w14:paraId="7D80A59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155" w:type="dxa"/>
            <w:tcBorders>
              <w:top w:val="nil"/>
              <w:left w:val="nil"/>
              <w:bottom w:val="single" w:sz="4" w:space="0" w:color="808080"/>
              <w:right w:val="single" w:sz="4" w:space="0" w:color="808080"/>
            </w:tcBorders>
            <w:shd w:val="clear" w:color="000000" w:fill="FFFFFF"/>
            <w:noWrap/>
            <w:vAlign w:val="center"/>
            <w:hideMark/>
          </w:tcPr>
          <w:p w14:paraId="4B5E914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$18,000</w:t>
            </w:r>
          </w:p>
        </w:tc>
        <w:tc>
          <w:tcPr>
            <w:tcW w:w="940" w:type="dxa"/>
            <w:tcBorders>
              <w:top w:val="nil"/>
              <w:left w:val="nil"/>
              <w:bottom w:val="single" w:sz="4" w:space="0" w:color="808080"/>
              <w:right w:val="single" w:sz="4" w:space="0" w:color="808080"/>
            </w:tcBorders>
            <w:shd w:val="clear" w:color="000000" w:fill="FFFFFF"/>
            <w:noWrap/>
            <w:vAlign w:val="center"/>
            <w:hideMark/>
          </w:tcPr>
          <w:p w14:paraId="05F7A2B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80" w:type="dxa"/>
            <w:tcBorders>
              <w:top w:val="nil"/>
              <w:left w:val="nil"/>
              <w:bottom w:val="single" w:sz="4" w:space="0" w:color="808080"/>
              <w:right w:val="single" w:sz="4" w:space="0" w:color="808080"/>
            </w:tcBorders>
            <w:shd w:val="clear" w:color="000000" w:fill="FFFFFF"/>
            <w:noWrap/>
            <w:vAlign w:val="center"/>
            <w:hideMark/>
          </w:tcPr>
          <w:p w14:paraId="082A052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4F134A6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321A50F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36A0339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3AE84CB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80" w:type="dxa"/>
            <w:tcBorders>
              <w:top w:val="nil"/>
              <w:left w:val="nil"/>
              <w:bottom w:val="single" w:sz="4" w:space="0" w:color="808080"/>
              <w:right w:val="single" w:sz="4" w:space="0" w:color="808080"/>
            </w:tcBorders>
            <w:shd w:val="clear" w:color="000000" w:fill="FFFFFF"/>
            <w:noWrap/>
            <w:vAlign w:val="center"/>
            <w:hideMark/>
          </w:tcPr>
          <w:p w14:paraId="7CD339E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64" w:type="dxa"/>
            <w:tcBorders>
              <w:top w:val="nil"/>
              <w:left w:val="nil"/>
              <w:bottom w:val="single" w:sz="4" w:space="0" w:color="808080"/>
              <w:right w:val="single" w:sz="4" w:space="0" w:color="808080"/>
            </w:tcBorders>
            <w:shd w:val="clear" w:color="000000" w:fill="FFFFFF"/>
            <w:noWrap/>
            <w:vAlign w:val="center"/>
            <w:hideMark/>
          </w:tcPr>
          <w:p w14:paraId="4E60582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563604FF"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A966F6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175" w:type="dxa"/>
            <w:gridSpan w:val="3"/>
            <w:tcBorders>
              <w:top w:val="single" w:sz="4" w:space="0" w:color="808080"/>
              <w:left w:val="nil"/>
              <w:bottom w:val="single" w:sz="4" w:space="0" w:color="808080"/>
              <w:right w:val="single" w:sz="4" w:space="0" w:color="808080"/>
            </w:tcBorders>
            <w:shd w:val="clear" w:color="000000" w:fill="D4D0C8"/>
            <w:noWrap/>
            <w:vAlign w:val="center"/>
            <w:hideMark/>
          </w:tcPr>
          <w:p w14:paraId="383BDC2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Scholarship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6B792D3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24</w:t>
            </w:r>
          </w:p>
        </w:tc>
        <w:tc>
          <w:tcPr>
            <w:tcW w:w="820" w:type="dxa"/>
            <w:tcBorders>
              <w:top w:val="nil"/>
              <w:left w:val="nil"/>
              <w:bottom w:val="single" w:sz="4" w:space="0" w:color="808080"/>
              <w:right w:val="single" w:sz="4" w:space="0" w:color="808080"/>
            </w:tcBorders>
            <w:shd w:val="clear" w:color="000000" w:fill="FFFFFF"/>
            <w:noWrap/>
            <w:vAlign w:val="center"/>
            <w:hideMark/>
          </w:tcPr>
          <w:p w14:paraId="22C9670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29</w:t>
            </w:r>
          </w:p>
        </w:tc>
        <w:tc>
          <w:tcPr>
            <w:tcW w:w="1155" w:type="dxa"/>
            <w:tcBorders>
              <w:top w:val="nil"/>
              <w:left w:val="nil"/>
              <w:bottom w:val="single" w:sz="4" w:space="0" w:color="808080"/>
              <w:right w:val="single" w:sz="4" w:space="0" w:color="808080"/>
            </w:tcBorders>
            <w:shd w:val="clear" w:color="000000" w:fill="FFFFFF"/>
            <w:noWrap/>
            <w:vAlign w:val="center"/>
            <w:hideMark/>
          </w:tcPr>
          <w:p w14:paraId="2382911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$22,624</w:t>
            </w:r>
          </w:p>
        </w:tc>
        <w:tc>
          <w:tcPr>
            <w:tcW w:w="940" w:type="dxa"/>
            <w:tcBorders>
              <w:top w:val="nil"/>
              <w:left w:val="nil"/>
              <w:bottom w:val="single" w:sz="4" w:space="0" w:color="808080"/>
              <w:right w:val="single" w:sz="4" w:space="0" w:color="808080"/>
            </w:tcBorders>
            <w:shd w:val="clear" w:color="000000" w:fill="FFFFFF"/>
            <w:noWrap/>
            <w:vAlign w:val="center"/>
            <w:hideMark/>
          </w:tcPr>
          <w:p w14:paraId="6304405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35</w:t>
            </w:r>
          </w:p>
        </w:tc>
        <w:tc>
          <w:tcPr>
            <w:tcW w:w="880" w:type="dxa"/>
            <w:tcBorders>
              <w:top w:val="nil"/>
              <w:left w:val="nil"/>
              <w:bottom w:val="single" w:sz="4" w:space="0" w:color="808080"/>
              <w:right w:val="single" w:sz="4" w:space="0" w:color="808080"/>
            </w:tcBorders>
            <w:shd w:val="clear" w:color="000000" w:fill="FFFFFF"/>
            <w:noWrap/>
            <w:vAlign w:val="center"/>
            <w:hideMark/>
          </w:tcPr>
          <w:p w14:paraId="352563E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43</w:t>
            </w:r>
          </w:p>
        </w:tc>
        <w:tc>
          <w:tcPr>
            <w:tcW w:w="1155" w:type="dxa"/>
            <w:tcBorders>
              <w:top w:val="nil"/>
              <w:left w:val="nil"/>
              <w:bottom w:val="single" w:sz="4" w:space="0" w:color="808080"/>
              <w:right w:val="single" w:sz="4" w:space="0" w:color="808080"/>
            </w:tcBorders>
            <w:shd w:val="clear" w:color="000000" w:fill="FFFFFF"/>
            <w:noWrap/>
            <w:vAlign w:val="center"/>
            <w:hideMark/>
          </w:tcPr>
          <w:p w14:paraId="7675AED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$29,300</w:t>
            </w:r>
          </w:p>
        </w:tc>
        <w:tc>
          <w:tcPr>
            <w:tcW w:w="1080" w:type="dxa"/>
            <w:tcBorders>
              <w:top w:val="nil"/>
              <w:left w:val="nil"/>
              <w:bottom w:val="single" w:sz="4" w:space="0" w:color="808080"/>
              <w:right w:val="single" w:sz="4" w:space="0" w:color="808080"/>
            </w:tcBorders>
            <w:shd w:val="clear" w:color="000000" w:fill="FFFFFF"/>
            <w:noWrap/>
            <w:vAlign w:val="center"/>
            <w:hideMark/>
          </w:tcPr>
          <w:p w14:paraId="1BC2455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45.83%</w:t>
            </w:r>
          </w:p>
        </w:tc>
        <w:tc>
          <w:tcPr>
            <w:tcW w:w="798" w:type="dxa"/>
            <w:tcBorders>
              <w:top w:val="nil"/>
              <w:left w:val="nil"/>
              <w:bottom w:val="single" w:sz="4" w:space="0" w:color="808080"/>
              <w:right w:val="single" w:sz="4" w:space="0" w:color="808080"/>
            </w:tcBorders>
            <w:shd w:val="clear" w:color="000000" w:fill="FFFFFF"/>
            <w:noWrap/>
            <w:vAlign w:val="center"/>
            <w:hideMark/>
          </w:tcPr>
          <w:p w14:paraId="06EB6B4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w:t>
            </w:r>
          </w:p>
        </w:tc>
        <w:tc>
          <w:tcPr>
            <w:tcW w:w="860" w:type="dxa"/>
            <w:tcBorders>
              <w:top w:val="nil"/>
              <w:left w:val="nil"/>
              <w:bottom w:val="single" w:sz="4" w:space="0" w:color="808080"/>
              <w:right w:val="single" w:sz="4" w:space="0" w:color="808080"/>
            </w:tcBorders>
            <w:shd w:val="clear" w:color="000000" w:fill="FFFFFF"/>
            <w:noWrap/>
            <w:vAlign w:val="center"/>
            <w:hideMark/>
          </w:tcPr>
          <w:p w14:paraId="107F7DF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w:t>
            </w:r>
          </w:p>
        </w:tc>
        <w:tc>
          <w:tcPr>
            <w:tcW w:w="1180" w:type="dxa"/>
            <w:tcBorders>
              <w:top w:val="nil"/>
              <w:left w:val="nil"/>
              <w:bottom w:val="single" w:sz="4" w:space="0" w:color="808080"/>
              <w:right w:val="single" w:sz="4" w:space="0" w:color="808080"/>
            </w:tcBorders>
            <w:shd w:val="clear" w:color="000000" w:fill="FFFFFF"/>
            <w:noWrap/>
            <w:vAlign w:val="center"/>
            <w:hideMark/>
          </w:tcPr>
          <w:p w14:paraId="0610AAF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$21,954</w:t>
            </w:r>
          </w:p>
        </w:tc>
        <w:tc>
          <w:tcPr>
            <w:tcW w:w="1164" w:type="dxa"/>
            <w:tcBorders>
              <w:top w:val="nil"/>
              <w:left w:val="nil"/>
              <w:bottom w:val="single" w:sz="4" w:space="0" w:color="808080"/>
              <w:right w:val="single" w:sz="4" w:space="0" w:color="808080"/>
            </w:tcBorders>
            <w:shd w:val="clear" w:color="000000" w:fill="FFFFFF"/>
            <w:noWrap/>
            <w:vAlign w:val="center"/>
            <w:hideMark/>
          </w:tcPr>
          <w:p w14:paraId="487BF36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-54.29%</w:t>
            </w:r>
          </w:p>
        </w:tc>
      </w:tr>
      <w:tr w:rsidR="009A41CA" w:rsidRPr="00FF2162" w14:paraId="643294FC" w14:textId="77777777" w:rsidTr="00A64DF6">
        <w:trPr>
          <w:trHeight w:val="435"/>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716A7C2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D29FC5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855" w:type="dxa"/>
            <w:gridSpan w:val="2"/>
            <w:tcBorders>
              <w:top w:val="single" w:sz="4" w:space="0" w:color="808080"/>
              <w:left w:val="nil"/>
              <w:bottom w:val="single" w:sz="4" w:space="0" w:color="808080"/>
              <w:right w:val="nil"/>
            </w:tcBorders>
            <w:shd w:val="clear" w:color="000000" w:fill="D4D0C8"/>
            <w:vAlign w:val="center"/>
            <w:hideMark/>
          </w:tcPr>
          <w:p w14:paraId="6EC2B8D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Scholarship: non-institutional source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3F3B3B5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24</w:t>
            </w:r>
          </w:p>
        </w:tc>
        <w:tc>
          <w:tcPr>
            <w:tcW w:w="820" w:type="dxa"/>
            <w:tcBorders>
              <w:top w:val="nil"/>
              <w:left w:val="nil"/>
              <w:bottom w:val="single" w:sz="4" w:space="0" w:color="808080"/>
              <w:right w:val="single" w:sz="4" w:space="0" w:color="808080"/>
            </w:tcBorders>
            <w:shd w:val="clear" w:color="000000" w:fill="FFFFFF"/>
            <w:noWrap/>
            <w:vAlign w:val="center"/>
            <w:hideMark/>
          </w:tcPr>
          <w:p w14:paraId="5E60943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29</w:t>
            </w:r>
          </w:p>
        </w:tc>
        <w:tc>
          <w:tcPr>
            <w:tcW w:w="1155" w:type="dxa"/>
            <w:tcBorders>
              <w:top w:val="nil"/>
              <w:left w:val="nil"/>
              <w:bottom w:val="single" w:sz="4" w:space="0" w:color="808080"/>
              <w:right w:val="single" w:sz="4" w:space="0" w:color="808080"/>
            </w:tcBorders>
            <w:shd w:val="clear" w:color="000000" w:fill="FFFFFF"/>
            <w:noWrap/>
            <w:vAlign w:val="center"/>
            <w:hideMark/>
          </w:tcPr>
          <w:p w14:paraId="3A237F8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$22,624</w:t>
            </w:r>
          </w:p>
        </w:tc>
        <w:tc>
          <w:tcPr>
            <w:tcW w:w="940" w:type="dxa"/>
            <w:tcBorders>
              <w:top w:val="nil"/>
              <w:left w:val="nil"/>
              <w:bottom w:val="single" w:sz="4" w:space="0" w:color="808080"/>
              <w:right w:val="single" w:sz="4" w:space="0" w:color="808080"/>
            </w:tcBorders>
            <w:shd w:val="clear" w:color="000000" w:fill="FFFFFF"/>
            <w:noWrap/>
            <w:vAlign w:val="center"/>
            <w:hideMark/>
          </w:tcPr>
          <w:p w14:paraId="7EE09E6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w:t>
            </w:r>
          </w:p>
        </w:tc>
        <w:tc>
          <w:tcPr>
            <w:tcW w:w="880" w:type="dxa"/>
            <w:tcBorders>
              <w:top w:val="nil"/>
              <w:left w:val="nil"/>
              <w:bottom w:val="single" w:sz="4" w:space="0" w:color="808080"/>
              <w:right w:val="single" w:sz="4" w:space="0" w:color="808080"/>
            </w:tcBorders>
            <w:shd w:val="clear" w:color="000000" w:fill="FFFFFF"/>
            <w:noWrap/>
            <w:vAlign w:val="center"/>
            <w:hideMark/>
          </w:tcPr>
          <w:p w14:paraId="0A28F9D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w:t>
            </w:r>
          </w:p>
        </w:tc>
        <w:tc>
          <w:tcPr>
            <w:tcW w:w="1155" w:type="dxa"/>
            <w:tcBorders>
              <w:top w:val="nil"/>
              <w:left w:val="nil"/>
              <w:bottom w:val="single" w:sz="4" w:space="0" w:color="808080"/>
              <w:right w:val="single" w:sz="4" w:space="0" w:color="808080"/>
            </w:tcBorders>
            <w:shd w:val="clear" w:color="000000" w:fill="FFFFFF"/>
            <w:noWrap/>
            <w:vAlign w:val="center"/>
            <w:hideMark/>
          </w:tcPr>
          <w:p w14:paraId="610621B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$21,425</w:t>
            </w:r>
          </w:p>
        </w:tc>
        <w:tc>
          <w:tcPr>
            <w:tcW w:w="1080" w:type="dxa"/>
            <w:tcBorders>
              <w:top w:val="nil"/>
              <w:left w:val="nil"/>
              <w:bottom w:val="single" w:sz="4" w:space="0" w:color="808080"/>
              <w:right w:val="single" w:sz="4" w:space="0" w:color="808080"/>
            </w:tcBorders>
            <w:shd w:val="clear" w:color="000000" w:fill="FFFFFF"/>
            <w:noWrap/>
            <w:vAlign w:val="center"/>
            <w:hideMark/>
          </w:tcPr>
          <w:p w14:paraId="4349786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12.50%</w:t>
            </w:r>
          </w:p>
        </w:tc>
        <w:tc>
          <w:tcPr>
            <w:tcW w:w="798" w:type="dxa"/>
            <w:tcBorders>
              <w:top w:val="nil"/>
              <w:left w:val="nil"/>
              <w:bottom w:val="single" w:sz="4" w:space="0" w:color="808080"/>
              <w:right w:val="single" w:sz="4" w:space="0" w:color="808080"/>
            </w:tcBorders>
            <w:shd w:val="clear" w:color="000000" w:fill="FFFFFF"/>
            <w:noWrap/>
            <w:vAlign w:val="center"/>
            <w:hideMark/>
          </w:tcPr>
          <w:p w14:paraId="749CBCF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w:t>
            </w:r>
          </w:p>
        </w:tc>
        <w:tc>
          <w:tcPr>
            <w:tcW w:w="860" w:type="dxa"/>
            <w:tcBorders>
              <w:top w:val="nil"/>
              <w:left w:val="nil"/>
              <w:bottom w:val="single" w:sz="4" w:space="0" w:color="808080"/>
              <w:right w:val="single" w:sz="4" w:space="0" w:color="808080"/>
            </w:tcBorders>
            <w:shd w:val="clear" w:color="000000" w:fill="FFFFFF"/>
            <w:noWrap/>
            <w:vAlign w:val="center"/>
            <w:hideMark/>
          </w:tcPr>
          <w:p w14:paraId="3C0B313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w:t>
            </w:r>
          </w:p>
        </w:tc>
        <w:tc>
          <w:tcPr>
            <w:tcW w:w="1180" w:type="dxa"/>
            <w:tcBorders>
              <w:top w:val="nil"/>
              <w:left w:val="nil"/>
              <w:bottom w:val="single" w:sz="4" w:space="0" w:color="808080"/>
              <w:right w:val="single" w:sz="4" w:space="0" w:color="808080"/>
            </w:tcBorders>
            <w:shd w:val="clear" w:color="000000" w:fill="FFFFFF"/>
            <w:noWrap/>
            <w:vAlign w:val="center"/>
            <w:hideMark/>
          </w:tcPr>
          <w:p w14:paraId="146CF09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$21,954</w:t>
            </w:r>
          </w:p>
        </w:tc>
        <w:tc>
          <w:tcPr>
            <w:tcW w:w="1164" w:type="dxa"/>
            <w:tcBorders>
              <w:top w:val="nil"/>
              <w:left w:val="nil"/>
              <w:bottom w:val="single" w:sz="4" w:space="0" w:color="808080"/>
              <w:right w:val="single" w:sz="4" w:space="0" w:color="808080"/>
            </w:tcBorders>
            <w:shd w:val="clear" w:color="000000" w:fill="FFFFFF"/>
            <w:noWrap/>
            <w:vAlign w:val="center"/>
            <w:hideMark/>
          </w:tcPr>
          <w:p w14:paraId="32578FC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-23.81%</w:t>
            </w:r>
          </w:p>
        </w:tc>
      </w:tr>
      <w:tr w:rsidR="009A41CA" w:rsidRPr="00FF2162" w14:paraId="11C247E8"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038A786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72395CE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1DAF170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6113A8C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 to 17</w:t>
            </w:r>
          </w:p>
        </w:tc>
        <w:tc>
          <w:tcPr>
            <w:tcW w:w="798" w:type="dxa"/>
            <w:tcBorders>
              <w:top w:val="nil"/>
              <w:left w:val="nil"/>
              <w:bottom w:val="single" w:sz="4" w:space="0" w:color="808080"/>
              <w:right w:val="single" w:sz="4" w:space="0" w:color="808080"/>
            </w:tcBorders>
            <w:shd w:val="clear" w:color="000000" w:fill="FFFFFF"/>
            <w:noWrap/>
            <w:vAlign w:val="center"/>
            <w:hideMark/>
          </w:tcPr>
          <w:p w14:paraId="4A3EEBC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20" w:type="dxa"/>
            <w:tcBorders>
              <w:top w:val="nil"/>
              <w:left w:val="nil"/>
              <w:bottom w:val="single" w:sz="4" w:space="0" w:color="808080"/>
              <w:right w:val="single" w:sz="4" w:space="0" w:color="808080"/>
            </w:tcBorders>
            <w:shd w:val="clear" w:color="000000" w:fill="FFFFFF"/>
            <w:noWrap/>
            <w:vAlign w:val="center"/>
            <w:hideMark/>
          </w:tcPr>
          <w:p w14:paraId="6AE90DE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155" w:type="dxa"/>
            <w:tcBorders>
              <w:top w:val="nil"/>
              <w:left w:val="nil"/>
              <w:bottom w:val="single" w:sz="4" w:space="0" w:color="808080"/>
              <w:right w:val="single" w:sz="4" w:space="0" w:color="808080"/>
            </w:tcBorders>
            <w:shd w:val="clear" w:color="000000" w:fill="FFFFFF"/>
            <w:noWrap/>
            <w:vAlign w:val="center"/>
            <w:hideMark/>
          </w:tcPr>
          <w:p w14:paraId="09C86A5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$1,000</w:t>
            </w:r>
          </w:p>
        </w:tc>
        <w:tc>
          <w:tcPr>
            <w:tcW w:w="940" w:type="dxa"/>
            <w:tcBorders>
              <w:top w:val="nil"/>
              <w:left w:val="nil"/>
              <w:bottom w:val="single" w:sz="4" w:space="0" w:color="808080"/>
              <w:right w:val="single" w:sz="4" w:space="0" w:color="808080"/>
            </w:tcBorders>
            <w:shd w:val="clear" w:color="000000" w:fill="FFFFFF"/>
            <w:noWrap/>
            <w:vAlign w:val="center"/>
            <w:hideMark/>
          </w:tcPr>
          <w:p w14:paraId="68A416E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880" w:type="dxa"/>
            <w:tcBorders>
              <w:top w:val="nil"/>
              <w:left w:val="nil"/>
              <w:bottom w:val="single" w:sz="4" w:space="0" w:color="808080"/>
              <w:right w:val="single" w:sz="4" w:space="0" w:color="808080"/>
            </w:tcBorders>
            <w:shd w:val="clear" w:color="000000" w:fill="FFFFFF"/>
            <w:noWrap/>
            <w:vAlign w:val="center"/>
            <w:hideMark/>
          </w:tcPr>
          <w:p w14:paraId="7A101F9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1155" w:type="dxa"/>
            <w:tcBorders>
              <w:top w:val="nil"/>
              <w:left w:val="nil"/>
              <w:bottom w:val="single" w:sz="4" w:space="0" w:color="808080"/>
              <w:right w:val="single" w:sz="4" w:space="0" w:color="808080"/>
            </w:tcBorders>
            <w:shd w:val="clear" w:color="000000" w:fill="FFFFFF"/>
            <w:noWrap/>
            <w:vAlign w:val="center"/>
            <w:hideMark/>
          </w:tcPr>
          <w:p w14:paraId="5799DFF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$2,000</w:t>
            </w:r>
          </w:p>
        </w:tc>
        <w:tc>
          <w:tcPr>
            <w:tcW w:w="1080" w:type="dxa"/>
            <w:tcBorders>
              <w:top w:val="nil"/>
              <w:left w:val="nil"/>
              <w:bottom w:val="single" w:sz="4" w:space="0" w:color="808080"/>
              <w:right w:val="single" w:sz="4" w:space="0" w:color="808080"/>
            </w:tcBorders>
            <w:shd w:val="clear" w:color="000000" w:fill="FFFFFF"/>
            <w:noWrap/>
            <w:vAlign w:val="center"/>
            <w:hideMark/>
          </w:tcPr>
          <w:p w14:paraId="4531F26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100.00%</w:t>
            </w:r>
          </w:p>
        </w:tc>
        <w:tc>
          <w:tcPr>
            <w:tcW w:w="798" w:type="dxa"/>
            <w:tcBorders>
              <w:top w:val="nil"/>
              <w:left w:val="nil"/>
              <w:bottom w:val="single" w:sz="4" w:space="0" w:color="808080"/>
              <w:right w:val="single" w:sz="4" w:space="0" w:color="808080"/>
            </w:tcBorders>
            <w:shd w:val="clear" w:color="000000" w:fill="FFFFFF"/>
            <w:noWrap/>
            <w:vAlign w:val="center"/>
            <w:hideMark/>
          </w:tcPr>
          <w:p w14:paraId="282D33E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860" w:type="dxa"/>
            <w:tcBorders>
              <w:top w:val="nil"/>
              <w:left w:val="nil"/>
              <w:bottom w:val="single" w:sz="4" w:space="0" w:color="808080"/>
              <w:right w:val="single" w:sz="4" w:space="0" w:color="808080"/>
            </w:tcBorders>
            <w:shd w:val="clear" w:color="000000" w:fill="FFFFFF"/>
            <w:noWrap/>
            <w:vAlign w:val="center"/>
            <w:hideMark/>
          </w:tcPr>
          <w:p w14:paraId="692E1B7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1180" w:type="dxa"/>
            <w:tcBorders>
              <w:top w:val="nil"/>
              <w:left w:val="nil"/>
              <w:bottom w:val="single" w:sz="4" w:space="0" w:color="808080"/>
              <w:right w:val="single" w:sz="4" w:space="0" w:color="808080"/>
            </w:tcBorders>
            <w:shd w:val="clear" w:color="000000" w:fill="FFFFFF"/>
            <w:noWrap/>
            <w:vAlign w:val="center"/>
            <w:hideMark/>
          </w:tcPr>
          <w:p w14:paraId="28E13EB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$7,000</w:t>
            </w:r>
          </w:p>
        </w:tc>
        <w:tc>
          <w:tcPr>
            <w:tcW w:w="1164" w:type="dxa"/>
            <w:tcBorders>
              <w:top w:val="nil"/>
              <w:left w:val="nil"/>
              <w:bottom w:val="single" w:sz="4" w:space="0" w:color="808080"/>
              <w:right w:val="single" w:sz="4" w:space="0" w:color="808080"/>
            </w:tcBorders>
            <w:shd w:val="clear" w:color="000000" w:fill="FFFFFF"/>
            <w:noWrap/>
            <w:vAlign w:val="center"/>
            <w:hideMark/>
          </w:tcPr>
          <w:p w14:paraId="642F9DB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50.00%</w:t>
            </w:r>
          </w:p>
        </w:tc>
      </w:tr>
      <w:tr w:rsidR="009A41CA" w:rsidRPr="00FF2162" w14:paraId="50992969"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54D3B4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EE76B1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6F03D42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00EDC51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 &amp; 19</w:t>
            </w:r>
          </w:p>
        </w:tc>
        <w:tc>
          <w:tcPr>
            <w:tcW w:w="798" w:type="dxa"/>
            <w:tcBorders>
              <w:top w:val="nil"/>
              <w:left w:val="nil"/>
              <w:bottom w:val="single" w:sz="4" w:space="0" w:color="808080"/>
              <w:right w:val="single" w:sz="4" w:space="0" w:color="808080"/>
            </w:tcBorders>
            <w:shd w:val="clear" w:color="000000" w:fill="FFFFFF"/>
            <w:noWrap/>
            <w:vAlign w:val="center"/>
            <w:hideMark/>
          </w:tcPr>
          <w:p w14:paraId="3CAFBC2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w:t>
            </w:r>
          </w:p>
        </w:tc>
        <w:tc>
          <w:tcPr>
            <w:tcW w:w="820" w:type="dxa"/>
            <w:tcBorders>
              <w:top w:val="nil"/>
              <w:left w:val="nil"/>
              <w:bottom w:val="single" w:sz="4" w:space="0" w:color="808080"/>
              <w:right w:val="single" w:sz="4" w:space="0" w:color="808080"/>
            </w:tcBorders>
            <w:shd w:val="clear" w:color="000000" w:fill="FFFFFF"/>
            <w:noWrap/>
            <w:vAlign w:val="center"/>
            <w:hideMark/>
          </w:tcPr>
          <w:p w14:paraId="3CD317F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w:t>
            </w:r>
          </w:p>
        </w:tc>
        <w:tc>
          <w:tcPr>
            <w:tcW w:w="1155" w:type="dxa"/>
            <w:tcBorders>
              <w:top w:val="nil"/>
              <w:left w:val="nil"/>
              <w:bottom w:val="single" w:sz="4" w:space="0" w:color="808080"/>
              <w:right w:val="single" w:sz="4" w:space="0" w:color="808080"/>
            </w:tcBorders>
            <w:shd w:val="clear" w:color="000000" w:fill="FFFFFF"/>
            <w:noWrap/>
            <w:vAlign w:val="center"/>
            <w:hideMark/>
          </w:tcPr>
          <w:p w14:paraId="094B293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$13,167</w:t>
            </w:r>
          </w:p>
        </w:tc>
        <w:tc>
          <w:tcPr>
            <w:tcW w:w="940" w:type="dxa"/>
            <w:tcBorders>
              <w:top w:val="nil"/>
              <w:left w:val="nil"/>
              <w:bottom w:val="single" w:sz="4" w:space="0" w:color="808080"/>
              <w:right w:val="single" w:sz="4" w:space="0" w:color="808080"/>
            </w:tcBorders>
            <w:shd w:val="clear" w:color="000000" w:fill="FFFFFF"/>
            <w:noWrap/>
            <w:vAlign w:val="center"/>
            <w:hideMark/>
          </w:tcPr>
          <w:p w14:paraId="2378C53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880" w:type="dxa"/>
            <w:tcBorders>
              <w:top w:val="nil"/>
              <w:left w:val="nil"/>
              <w:bottom w:val="single" w:sz="4" w:space="0" w:color="808080"/>
              <w:right w:val="single" w:sz="4" w:space="0" w:color="808080"/>
            </w:tcBorders>
            <w:shd w:val="clear" w:color="000000" w:fill="FFFFFF"/>
            <w:noWrap/>
            <w:vAlign w:val="center"/>
            <w:hideMark/>
          </w:tcPr>
          <w:p w14:paraId="6B32F5E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w:t>
            </w:r>
          </w:p>
        </w:tc>
        <w:tc>
          <w:tcPr>
            <w:tcW w:w="1155" w:type="dxa"/>
            <w:tcBorders>
              <w:top w:val="nil"/>
              <w:left w:val="nil"/>
              <w:bottom w:val="single" w:sz="4" w:space="0" w:color="808080"/>
              <w:right w:val="single" w:sz="4" w:space="0" w:color="808080"/>
            </w:tcBorders>
            <w:shd w:val="clear" w:color="000000" w:fill="FFFFFF"/>
            <w:noWrap/>
            <w:vAlign w:val="center"/>
            <w:hideMark/>
          </w:tcPr>
          <w:p w14:paraId="1D112CE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$6,344</w:t>
            </w:r>
          </w:p>
        </w:tc>
        <w:tc>
          <w:tcPr>
            <w:tcW w:w="1080" w:type="dxa"/>
            <w:tcBorders>
              <w:top w:val="nil"/>
              <w:left w:val="nil"/>
              <w:bottom w:val="single" w:sz="4" w:space="0" w:color="808080"/>
              <w:right w:val="single" w:sz="4" w:space="0" w:color="808080"/>
            </w:tcBorders>
            <w:shd w:val="clear" w:color="000000" w:fill="FFFFFF"/>
            <w:noWrap/>
            <w:vAlign w:val="center"/>
            <w:hideMark/>
          </w:tcPr>
          <w:p w14:paraId="36F3C55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-57.14%</w:t>
            </w:r>
          </w:p>
        </w:tc>
        <w:tc>
          <w:tcPr>
            <w:tcW w:w="798" w:type="dxa"/>
            <w:tcBorders>
              <w:top w:val="nil"/>
              <w:left w:val="nil"/>
              <w:bottom w:val="single" w:sz="4" w:space="0" w:color="808080"/>
              <w:right w:val="single" w:sz="4" w:space="0" w:color="808080"/>
            </w:tcBorders>
            <w:shd w:val="clear" w:color="000000" w:fill="FFFFFF"/>
            <w:noWrap/>
            <w:vAlign w:val="center"/>
            <w:hideMark/>
          </w:tcPr>
          <w:p w14:paraId="40E5D83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860" w:type="dxa"/>
            <w:tcBorders>
              <w:top w:val="nil"/>
              <w:left w:val="nil"/>
              <w:bottom w:val="single" w:sz="4" w:space="0" w:color="808080"/>
              <w:right w:val="single" w:sz="4" w:space="0" w:color="808080"/>
            </w:tcBorders>
            <w:shd w:val="clear" w:color="000000" w:fill="FFFFFF"/>
            <w:noWrap/>
            <w:vAlign w:val="center"/>
            <w:hideMark/>
          </w:tcPr>
          <w:p w14:paraId="4CA4B8B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1180" w:type="dxa"/>
            <w:tcBorders>
              <w:top w:val="nil"/>
              <w:left w:val="nil"/>
              <w:bottom w:val="single" w:sz="4" w:space="0" w:color="808080"/>
              <w:right w:val="single" w:sz="4" w:space="0" w:color="808080"/>
            </w:tcBorders>
            <w:shd w:val="clear" w:color="000000" w:fill="FFFFFF"/>
            <w:noWrap/>
            <w:vAlign w:val="center"/>
            <w:hideMark/>
          </w:tcPr>
          <w:p w14:paraId="664FB65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$5,000</w:t>
            </w:r>
          </w:p>
        </w:tc>
        <w:tc>
          <w:tcPr>
            <w:tcW w:w="1164" w:type="dxa"/>
            <w:tcBorders>
              <w:top w:val="nil"/>
              <w:left w:val="nil"/>
              <w:bottom w:val="single" w:sz="4" w:space="0" w:color="808080"/>
              <w:right w:val="single" w:sz="4" w:space="0" w:color="808080"/>
            </w:tcBorders>
            <w:shd w:val="clear" w:color="000000" w:fill="FFFFFF"/>
            <w:noWrap/>
            <w:vAlign w:val="center"/>
            <w:hideMark/>
          </w:tcPr>
          <w:p w14:paraId="1B135B1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-16.67%</w:t>
            </w:r>
          </w:p>
        </w:tc>
      </w:tr>
      <w:tr w:rsidR="009A41CA" w:rsidRPr="00FF2162" w14:paraId="0DF6C0B2"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1ED68E9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82A055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6F1B881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0E4097A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 to 24</w:t>
            </w:r>
          </w:p>
        </w:tc>
        <w:tc>
          <w:tcPr>
            <w:tcW w:w="798" w:type="dxa"/>
            <w:tcBorders>
              <w:top w:val="nil"/>
              <w:left w:val="nil"/>
              <w:bottom w:val="single" w:sz="4" w:space="0" w:color="808080"/>
              <w:right w:val="single" w:sz="4" w:space="0" w:color="808080"/>
            </w:tcBorders>
            <w:shd w:val="clear" w:color="000000" w:fill="FFFFFF"/>
            <w:noWrap/>
            <w:vAlign w:val="center"/>
            <w:hideMark/>
          </w:tcPr>
          <w:p w14:paraId="5F06851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820" w:type="dxa"/>
            <w:tcBorders>
              <w:top w:val="nil"/>
              <w:left w:val="nil"/>
              <w:bottom w:val="single" w:sz="4" w:space="0" w:color="808080"/>
              <w:right w:val="single" w:sz="4" w:space="0" w:color="808080"/>
            </w:tcBorders>
            <w:shd w:val="clear" w:color="000000" w:fill="FFFFFF"/>
            <w:noWrap/>
            <w:vAlign w:val="center"/>
            <w:hideMark/>
          </w:tcPr>
          <w:p w14:paraId="182D59C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1155" w:type="dxa"/>
            <w:tcBorders>
              <w:top w:val="nil"/>
              <w:left w:val="nil"/>
              <w:bottom w:val="single" w:sz="4" w:space="0" w:color="808080"/>
              <w:right w:val="single" w:sz="4" w:space="0" w:color="808080"/>
            </w:tcBorders>
            <w:shd w:val="clear" w:color="000000" w:fill="FFFFFF"/>
            <w:noWrap/>
            <w:vAlign w:val="center"/>
            <w:hideMark/>
          </w:tcPr>
          <w:p w14:paraId="1EDA735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$3,457</w:t>
            </w:r>
          </w:p>
        </w:tc>
        <w:tc>
          <w:tcPr>
            <w:tcW w:w="940" w:type="dxa"/>
            <w:tcBorders>
              <w:top w:val="nil"/>
              <w:left w:val="nil"/>
              <w:bottom w:val="single" w:sz="4" w:space="0" w:color="808080"/>
              <w:right w:val="single" w:sz="4" w:space="0" w:color="808080"/>
            </w:tcBorders>
            <w:shd w:val="clear" w:color="000000" w:fill="FFFFFF"/>
            <w:noWrap/>
            <w:vAlign w:val="center"/>
            <w:hideMark/>
          </w:tcPr>
          <w:p w14:paraId="3D8701E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880" w:type="dxa"/>
            <w:tcBorders>
              <w:top w:val="nil"/>
              <w:left w:val="nil"/>
              <w:bottom w:val="single" w:sz="4" w:space="0" w:color="808080"/>
              <w:right w:val="single" w:sz="4" w:space="0" w:color="808080"/>
            </w:tcBorders>
            <w:shd w:val="clear" w:color="000000" w:fill="FFFFFF"/>
            <w:noWrap/>
            <w:vAlign w:val="center"/>
            <w:hideMark/>
          </w:tcPr>
          <w:p w14:paraId="7F61EBF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w:t>
            </w:r>
          </w:p>
        </w:tc>
        <w:tc>
          <w:tcPr>
            <w:tcW w:w="1155" w:type="dxa"/>
            <w:tcBorders>
              <w:top w:val="nil"/>
              <w:left w:val="nil"/>
              <w:bottom w:val="single" w:sz="4" w:space="0" w:color="808080"/>
              <w:right w:val="single" w:sz="4" w:space="0" w:color="808080"/>
            </w:tcBorders>
            <w:shd w:val="clear" w:color="000000" w:fill="FFFFFF"/>
            <w:noWrap/>
            <w:vAlign w:val="center"/>
            <w:hideMark/>
          </w:tcPr>
          <w:p w14:paraId="6AA5464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$8,081</w:t>
            </w:r>
          </w:p>
        </w:tc>
        <w:tc>
          <w:tcPr>
            <w:tcW w:w="1080" w:type="dxa"/>
            <w:tcBorders>
              <w:top w:val="nil"/>
              <w:left w:val="nil"/>
              <w:bottom w:val="single" w:sz="4" w:space="0" w:color="808080"/>
              <w:right w:val="single" w:sz="4" w:space="0" w:color="808080"/>
            </w:tcBorders>
            <w:shd w:val="clear" w:color="000000" w:fill="FFFFFF"/>
            <w:noWrap/>
            <w:vAlign w:val="center"/>
            <w:hideMark/>
          </w:tcPr>
          <w:p w14:paraId="618607C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75.00%</w:t>
            </w:r>
          </w:p>
        </w:tc>
        <w:tc>
          <w:tcPr>
            <w:tcW w:w="798" w:type="dxa"/>
            <w:tcBorders>
              <w:top w:val="nil"/>
              <w:left w:val="nil"/>
              <w:bottom w:val="single" w:sz="4" w:space="0" w:color="808080"/>
              <w:right w:val="single" w:sz="4" w:space="0" w:color="808080"/>
            </w:tcBorders>
            <w:shd w:val="clear" w:color="000000" w:fill="FFFFFF"/>
            <w:noWrap/>
            <w:vAlign w:val="center"/>
            <w:hideMark/>
          </w:tcPr>
          <w:p w14:paraId="6DE646E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860" w:type="dxa"/>
            <w:tcBorders>
              <w:top w:val="nil"/>
              <w:left w:val="nil"/>
              <w:bottom w:val="single" w:sz="4" w:space="0" w:color="808080"/>
              <w:right w:val="single" w:sz="4" w:space="0" w:color="808080"/>
            </w:tcBorders>
            <w:shd w:val="clear" w:color="000000" w:fill="FFFFFF"/>
            <w:noWrap/>
            <w:vAlign w:val="center"/>
            <w:hideMark/>
          </w:tcPr>
          <w:p w14:paraId="363AAFF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1180" w:type="dxa"/>
            <w:tcBorders>
              <w:top w:val="nil"/>
              <w:left w:val="nil"/>
              <w:bottom w:val="single" w:sz="4" w:space="0" w:color="808080"/>
              <w:right w:val="single" w:sz="4" w:space="0" w:color="808080"/>
            </w:tcBorders>
            <w:shd w:val="clear" w:color="000000" w:fill="FFFFFF"/>
            <w:noWrap/>
            <w:vAlign w:val="center"/>
            <w:hideMark/>
          </w:tcPr>
          <w:p w14:paraId="047D321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$4,254</w:t>
            </w:r>
          </w:p>
        </w:tc>
        <w:tc>
          <w:tcPr>
            <w:tcW w:w="1164" w:type="dxa"/>
            <w:tcBorders>
              <w:top w:val="nil"/>
              <w:left w:val="nil"/>
              <w:bottom w:val="single" w:sz="4" w:space="0" w:color="808080"/>
              <w:right w:val="single" w:sz="4" w:space="0" w:color="808080"/>
            </w:tcBorders>
            <w:shd w:val="clear" w:color="000000" w:fill="FFFFFF"/>
            <w:noWrap/>
            <w:vAlign w:val="center"/>
            <w:hideMark/>
          </w:tcPr>
          <w:p w14:paraId="51F70E9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-42.86%</w:t>
            </w:r>
          </w:p>
        </w:tc>
      </w:tr>
      <w:tr w:rsidR="009A41CA" w:rsidRPr="00FF2162" w14:paraId="54B82E28"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4E4B355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64A522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5C3E6C3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61C9A5A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 to 29</w:t>
            </w:r>
          </w:p>
        </w:tc>
        <w:tc>
          <w:tcPr>
            <w:tcW w:w="798" w:type="dxa"/>
            <w:tcBorders>
              <w:top w:val="nil"/>
              <w:left w:val="nil"/>
              <w:bottom w:val="single" w:sz="4" w:space="0" w:color="808080"/>
              <w:right w:val="single" w:sz="4" w:space="0" w:color="808080"/>
            </w:tcBorders>
            <w:shd w:val="clear" w:color="000000" w:fill="FFFFFF"/>
            <w:noWrap/>
            <w:vAlign w:val="center"/>
            <w:hideMark/>
          </w:tcPr>
          <w:p w14:paraId="0FE61D8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820" w:type="dxa"/>
            <w:tcBorders>
              <w:top w:val="nil"/>
              <w:left w:val="nil"/>
              <w:bottom w:val="single" w:sz="4" w:space="0" w:color="808080"/>
              <w:right w:val="single" w:sz="4" w:space="0" w:color="808080"/>
            </w:tcBorders>
            <w:shd w:val="clear" w:color="000000" w:fill="FFFFFF"/>
            <w:noWrap/>
            <w:vAlign w:val="center"/>
            <w:hideMark/>
          </w:tcPr>
          <w:p w14:paraId="0A071CD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155" w:type="dxa"/>
            <w:tcBorders>
              <w:top w:val="nil"/>
              <w:left w:val="nil"/>
              <w:bottom w:val="single" w:sz="4" w:space="0" w:color="808080"/>
              <w:right w:val="single" w:sz="4" w:space="0" w:color="808080"/>
            </w:tcBorders>
            <w:shd w:val="clear" w:color="000000" w:fill="FFFFFF"/>
            <w:noWrap/>
            <w:vAlign w:val="center"/>
            <w:hideMark/>
          </w:tcPr>
          <w:p w14:paraId="4DEAD77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$2,000</w:t>
            </w:r>
          </w:p>
        </w:tc>
        <w:tc>
          <w:tcPr>
            <w:tcW w:w="940" w:type="dxa"/>
            <w:tcBorders>
              <w:top w:val="nil"/>
              <w:left w:val="nil"/>
              <w:bottom w:val="single" w:sz="4" w:space="0" w:color="808080"/>
              <w:right w:val="single" w:sz="4" w:space="0" w:color="808080"/>
            </w:tcBorders>
            <w:shd w:val="clear" w:color="000000" w:fill="FFFFFF"/>
            <w:noWrap/>
            <w:vAlign w:val="center"/>
            <w:hideMark/>
          </w:tcPr>
          <w:p w14:paraId="4559159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880" w:type="dxa"/>
            <w:tcBorders>
              <w:top w:val="nil"/>
              <w:left w:val="nil"/>
              <w:bottom w:val="single" w:sz="4" w:space="0" w:color="808080"/>
              <w:right w:val="single" w:sz="4" w:space="0" w:color="808080"/>
            </w:tcBorders>
            <w:shd w:val="clear" w:color="000000" w:fill="FFFFFF"/>
            <w:noWrap/>
            <w:vAlign w:val="center"/>
            <w:hideMark/>
          </w:tcPr>
          <w:p w14:paraId="059E63D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1155" w:type="dxa"/>
            <w:tcBorders>
              <w:top w:val="nil"/>
              <w:left w:val="nil"/>
              <w:bottom w:val="single" w:sz="4" w:space="0" w:color="808080"/>
              <w:right w:val="single" w:sz="4" w:space="0" w:color="808080"/>
            </w:tcBorders>
            <w:shd w:val="clear" w:color="000000" w:fill="FFFFFF"/>
            <w:noWrap/>
            <w:vAlign w:val="center"/>
            <w:hideMark/>
          </w:tcPr>
          <w:p w14:paraId="286970C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$4,500</w:t>
            </w:r>
          </w:p>
        </w:tc>
        <w:tc>
          <w:tcPr>
            <w:tcW w:w="1080" w:type="dxa"/>
            <w:tcBorders>
              <w:top w:val="nil"/>
              <w:left w:val="nil"/>
              <w:bottom w:val="single" w:sz="4" w:space="0" w:color="808080"/>
              <w:right w:val="single" w:sz="4" w:space="0" w:color="808080"/>
            </w:tcBorders>
            <w:shd w:val="clear" w:color="000000" w:fill="FFFFFF"/>
            <w:noWrap/>
            <w:vAlign w:val="center"/>
            <w:hideMark/>
          </w:tcPr>
          <w:p w14:paraId="70190A5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150.00%</w:t>
            </w:r>
          </w:p>
        </w:tc>
        <w:tc>
          <w:tcPr>
            <w:tcW w:w="798" w:type="dxa"/>
            <w:tcBorders>
              <w:top w:val="nil"/>
              <w:left w:val="nil"/>
              <w:bottom w:val="single" w:sz="4" w:space="0" w:color="808080"/>
              <w:right w:val="single" w:sz="4" w:space="0" w:color="808080"/>
            </w:tcBorders>
            <w:shd w:val="clear" w:color="000000" w:fill="FFFFFF"/>
            <w:noWrap/>
            <w:vAlign w:val="center"/>
            <w:hideMark/>
          </w:tcPr>
          <w:p w14:paraId="0BAE895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860" w:type="dxa"/>
            <w:tcBorders>
              <w:top w:val="nil"/>
              <w:left w:val="nil"/>
              <w:bottom w:val="single" w:sz="4" w:space="0" w:color="808080"/>
              <w:right w:val="single" w:sz="4" w:space="0" w:color="808080"/>
            </w:tcBorders>
            <w:shd w:val="clear" w:color="000000" w:fill="FFFFFF"/>
            <w:noWrap/>
            <w:vAlign w:val="center"/>
            <w:hideMark/>
          </w:tcPr>
          <w:p w14:paraId="41D7B17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1180" w:type="dxa"/>
            <w:tcBorders>
              <w:top w:val="nil"/>
              <w:left w:val="nil"/>
              <w:bottom w:val="single" w:sz="4" w:space="0" w:color="808080"/>
              <w:right w:val="single" w:sz="4" w:space="0" w:color="808080"/>
            </w:tcBorders>
            <w:shd w:val="clear" w:color="000000" w:fill="FFFFFF"/>
            <w:noWrap/>
            <w:vAlign w:val="center"/>
            <w:hideMark/>
          </w:tcPr>
          <w:p w14:paraId="0ABEDF9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$5,700</w:t>
            </w:r>
          </w:p>
        </w:tc>
        <w:tc>
          <w:tcPr>
            <w:tcW w:w="1164" w:type="dxa"/>
            <w:tcBorders>
              <w:top w:val="nil"/>
              <w:left w:val="nil"/>
              <w:bottom w:val="single" w:sz="4" w:space="0" w:color="808080"/>
              <w:right w:val="single" w:sz="4" w:space="0" w:color="808080"/>
            </w:tcBorders>
            <w:shd w:val="clear" w:color="000000" w:fill="FFFFFF"/>
            <w:noWrap/>
            <w:vAlign w:val="center"/>
            <w:hideMark/>
          </w:tcPr>
          <w:p w14:paraId="57939B4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-20.00%</w:t>
            </w:r>
          </w:p>
        </w:tc>
      </w:tr>
      <w:tr w:rsidR="009A41CA" w:rsidRPr="00FF2162" w14:paraId="66140BD6"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8CFA60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121FB5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5FB32DE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77F53B8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 to 34</w:t>
            </w:r>
          </w:p>
        </w:tc>
        <w:tc>
          <w:tcPr>
            <w:tcW w:w="798" w:type="dxa"/>
            <w:tcBorders>
              <w:top w:val="nil"/>
              <w:left w:val="nil"/>
              <w:bottom w:val="single" w:sz="4" w:space="0" w:color="808080"/>
              <w:right w:val="single" w:sz="4" w:space="0" w:color="808080"/>
            </w:tcBorders>
            <w:shd w:val="clear" w:color="000000" w:fill="FFFFFF"/>
            <w:noWrap/>
            <w:vAlign w:val="center"/>
            <w:hideMark/>
          </w:tcPr>
          <w:p w14:paraId="15F99BD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20" w:type="dxa"/>
            <w:tcBorders>
              <w:top w:val="nil"/>
              <w:left w:val="nil"/>
              <w:bottom w:val="single" w:sz="4" w:space="0" w:color="808080"/>
              <w:right w:val="single" w:sz="4" w:space="0" w:color="808080"/>
            </w:tcBorders>
            <w:shd w:val="clear" w:color="000000" w:fill="FFFFFF"/>
            <w:noWrap/>
            <w:vAlign w:val="center"/>
            <w:hideMark/>
          </w:tcPr>
          <w:p w14:paraId="23DD1D7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155" w:type="dxa"/>
            <w:tcBorders>
              <w:top w:val="nil"/>
              <w:left w:val="nil"/>
              <w:bottom w:val="single" w:sz="4" w:space="0" w:color="808080"/>
              <w:right w:val="single" w:sz="4" w:space="0" w:color="808080"/>
            </w:tcBorders>
            <w:shd w:val="clear" w:color="000000" w:fill="FFFFFF"/>
            <w:noWrap/>
            <w:vAlign w:val="center"/>
            <w:hideMark/>
          </w:tcPr>
          <w:p w14:paraId="74C0303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$1,200</w:t>
            </w:r>
          </w:p>
        </w:tc>
        <w:tc>
          <w:tcPr>
            <w:tcW w:w="940" w:type="dxa"/>
            <w:tcBorders>
              <w:top w:val="nil"/>
              <w:left w:val="nil"/>
              <w:bottom w:val="single" w:sz="4" w:space="0" w:color="808080"/>
              <w:right w:val="single" w:sz="4" w:space="0" w:color="808080"/>
            </w:tcBorders>
            <w:shd w:val="clear" w:color="000000" w:fill="FFFFFF"/>
            <w:noWrap/>
            <w:vAlign w:val="center"/>
            <w:hideMark/>
          </w:tcPr>
          <w:p w14:paraId="0C0609C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80" w:type="dxa"/>
            <w:tcBorders>
              <w:top w:val="nil"/>
              <w:left w:val="nil"/>
              <w:bottom w:val="single" w:sz="4" w:space="0" w:color="808080"/>
              <w:right w:val="single" w:sz="4" w:space="0" w:color="808080"/>
            </w:tcBorders>
            <w:shd w:val="clear" w:color="000000" w:fill="FFFFFF"/>
            <w:noWrap/>
            <w:vAlign w:val="center"/>
            <w:hideMark/>
          </w:tcPr>
          <w:p w14:paraId="5EB26E8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155" w:type="dxa"/>
            <w:tcBorders>
              <w:top w:val="nil"/>
              <w:left w:val="nil"/>
              <w:bottom w:val="single" w:sz="4" w:space="0" w:color="808080"/>
              <w:right w:val="single" w:sz="4" w:space="0" w:color="808080"/>
            </w:tcBorders>
            <w:shd w:val="clear" w:color="000000" w:fill="FFFFFF"/>
            <w:noWrap/>
            <w:vAlign w:val="center"/>
            <w:hideMark/>
          </w:tcPr>
          <w:p w14:paraId="7E485E8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w:t>
            </w:r>
          </w:p>
        </w:tc>
        <w:tc>
          <w:tcPr>
            <w:tcW w:w="1080" w:type="dxa"/>
            <w:tcBorders>
              <w:top w:val="nil"/>
              <w:left w:val="nil"/>
              <w:bottom w:val="single" w:sz="4" w:space="0" w:color="808080"/>
              <w:right w:val="single" w:sz="4" w:space="0" w:color="808080"/>
            </w:tcBorders>
            <w:shd w:val="clear" w:color="000000" w:fill="FFFFFF"/>
            <w:noWrap/>
            <w:vAlign w:val="center"/>
            <w:hideMark/>
          </w:tcPr>
          <w:p w14:paraId="395F678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1C13F4C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44A2090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80" w:type="dxa"/>
            <w:tcBorders>
              <w:top w:val="nil"/>
              <w:left w:val="nil"/>
              <w:bottom w:val="single" w:sz="4" w:space="0" w:color="808080"/>
              <w:right w:val="single" w:sz="4" w:space="0" w:color="808080"/>
            </w:tcBorders>
            <w:shd w:val="clear" w:color="000000" w:fill="FFFFFF"/>
            <w:noWrap/>
            <w:vAlign w:val="center"/>
            <w:hideMark/>
          </w:tcPr>
          <w:p w14:paraId="174114C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64" w:type="dxa"/>
            <w:tcBorders>
              <w:top w:val="nil"/>
              <w:left w:val="nil"/>
              <w:bottom w:val="single" w:sz="4" w:space="0" w:color="808080"/>
              <w:right w:val="single" w:sz="4" w:space="0" w:color="808080"/>
            </w:tcBorders>
            <w:shd w:val="clear" w:color="000000" w:fill="FFFFFF"/>
            <w:noWrap/>
            <w:vAlign w:val="center"/>
            <w:hideMark/>
          </w:tcPr>
          <w:p w14:paraId="36C6075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3736E381"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2A17074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07F164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368628F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53DF362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35 to 39</w:t>
            </w:r>
          </w:p>
        </w:tc>
        <w:tc>
          <w:tcPr>
            <w:tcW w:w="798" w:type="dxa"/>
            <w:tcBorders>
              <w:top w:val="nil"/>
              <w:left w:val="nil"/>
              <w:bottom w:val="single" w:sz="4" w:space="0" w:color="808080"/>
              <w:right w:val="single" w:sz="4" w:space="0" w:color="808080"/>
            </w:tcBorders>
            <w:shd w:val="clear" w:color="000000" w:fill="FFFFFF"/>
            <w:noWrap/>
            <w:vAlign w:val="center"/>
            <w:hideMark/>
          </w:tcPr>
          <w:p w14:paraId="352DFBA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20" w:type="dxa"/>
            <w:tcBorders>
              <w:top w:val="nil"/>
              <w:left w:val="nil"/>
              <w:bottom w:val="single" w:sz="4" w:space="0" w:color="808080"/>
              <w:right w:val="single" w:sz="4" w:space="0" w:color="808080"/>
            </w:tcBorders>
            <w:shd w:val="clear" w:color="000000" w:fill="FFFFFF"/>
            <w:noWrap/>
            <w:vAlign w:val="center"/>
            <w:hideMark/>
          </w:tcPr>
          <w:p w14:paraId="401CA61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155" w:type="dxa"/>
            <w:tcBorders>
              <w:top w:val="nil"/>
              <w:left w:val="nil"/>
              <w:bottom w:val="single" w:sz="4" w:space="0" w:color="808080"/>
              <w:right w:val="single" w:sz="4" w:space="0" w:color="808080"/>
            </w:tcBorders>
            <w:shd w:val="clear" w:color="000000" w:fill="FFFFFF"/>
            <w:noWrap/>
            <w:vAlign w:val="center"/>
            <w:hideMark/>
          </w:tcPr>
          <w:p w14:paraId="261D7BF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$1,000</w:t>
            </w:r>
          </w:p>
        </w:tc>
        <w:tc>
          <w:tcPr>
            <w:tcW w:w="940" w:type="dxa"/>
            <w:tcBorders>
              <w:top w:val="nil"/>
              <w:left w:val="nil"/>
              <w:bottom w:val="single" w:sz="4" w:space="0" w:color="808080"/>
              <w:right w:val="single" w:sz="4" w:space="0" w:color="808080"/>
            </w:tcBorders>
            <w:shd w:val="clear" w:color="000000" w:fill="FFFFFF"/>
            <w:noWrap/>
            <w:vAlign w:val="center"/>
            <w:hideMark/>
          </w:tcPr>
          <w:p w14:paraId="54291C2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80" w:type="dxa"/>
            <w:tcBorders>
              <w:top w:val="nil"/>
              <w:left w:val="nil"/>
              <w:bottom w:val="single" w:sz="4" w:space="0" w:color="808080"/>
              <w:right w:val="single" w:sz="4" w:space="0" w:color="808080"/>
            </w:tcBorders>
            <w:shd w:val="clear" w:color="000000" w:fill="FFFFFF"/>
            <w:noWrap/>
            <w:vAlign w:val="center"/>
            <w:hideMark/>
          </w:tcPr>
          <w:p w14:paraId="482AD0B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2D95418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51FF1A4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42A0E26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311A488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80" w:type="dxa"/>
            <w:tcBorders>
              <w:top w:val="nil"/>
              <w:left w:val="nil"/>
              <w:bottom w:val="single" w:sz="4" w:space="0" w:color="808080"/>
              <w:right w:val="single" w:sz="4" w:space="0" w:color="808080"/>
            </w:tcBorders>
            <w:shd w:val="clear" w:color="000000" w:fill="FFFFFF"/>
            <w:noWrap/>
            <w:vAlign w:val="center"/>
            <w:hideMark/>
          </w:tcPr>
          <w:p w14:paraId="585C7AD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64" w:type="dxa"/>
            <w:tcBorders>
              <w:top w:val="nil"/>
              <w:left w:val="nil"/>
              <w:bottom w:val="single" w:sz="4" w:space="0" w:color="808080"/>
              <w:right w:val="single" w:sz="4" w:space="0" w:color="808080"/>
            </w:tcBorders>
            <w:shd w:val="clear" w:color="000000" w:fill="FFFFFF"/>
            <w:noWrap/>
            <w:vAlign w:val="center"/>
            <w:hideMark/>
          </w:tcPr>
          <w:p w14:paraId="6EE08AB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14100738"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4FC28EE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75F1E36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5BACCC7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0F2BDA8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 to 49</w:t>
            </w:r>
          </w:p>
        </w:tc>
        <w:tc>
          <w:tcPr>
            <w:tcW w:w="798" w:type="dxa"/>
            <w:tcBorders>
              <w:top w:val="nil"/>
              <w:left w:val="nil"/>
              <w:bottom w:val="single" w:sz="4" w:space="0" w:color="808080"/>
              <w:right w:val="single" w:sz="4" w:space="0" w:color="808080"/>
            </w:tcBorders>
            <w:shd w:val="clear" w:color="000000" w:fill="FFFFFF"/>
            <w:noWrap/>
            <w:vAlign w:val="center"/>
            <w:hideMark/>
          </w:tcPr>
          <w:p w14:paraId="206C225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20" w:type="dxa"/>
            <w:tcBorders>
              <w:top w:val="nil"/>
              <w:left w:val="nil"/>
              <w:bottom w:val="single" w:sz="4" w:space="0" w:color="808080"/>
              <w:right w:val="single" w:sz="4" w:space="0" w:color="808080"/>
            </w:tcBorders>
            <w:shd w:val="clear" w:color="000000" w:fill="FFFFFF"/>
            <w:noWrap/>
            <w:vAlign w:val="center"/>
            <w:hideMark/>
          </w:tcPr>
          <w:p w14:paraId="6F6E82F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155" w:type="dxa"/>
            <w:tcBorders>
              <w:top w:val="nil"/>
              <w:left w:val="nil"/>
              <w:bottom w:val="single" w:sz="4" w:space="0" w:color="808080"/>
              <w:right w:val="single" w:sz="4" w:space="0" w:color="808080"/>
            </w:tcBorders>
            <w:shd w:val="clear" w:color="000000" w:fill="FFFFFF"/>
            <w:noWrap/>
            <w:vAlign w:val="center"/>
            <w:hideMark/>
          </w:tcPr>
          <w:p w14:paraId="7DA3981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$800</w:t>
            </w:r>
          </w:p>
        </w:tc>
        <w:tc>
          <w:tcPr>
            <w:tcW w:w="940" w:type="dxa"/>
            <w:tcBorders>
              <w:top w:val="nil"/>
              <w:left w:val="nil"/>
              <w:bottom w:val="single" w:sz="4" w:space="0" w:color="808080"/>
              <w:right w:val="single" w:sz="4" w:space="0" w:color="808080"/>
            </w:tcBorders>
            <w:shd w:val="clear" w:color="000000" w:fill="FFFFFF"/>
            <w:noWrap/>
            <w:vAlign w:val="center"/>
            <w:hideMark/>
          </w:tcPr>
          <w:p w14:paraId="080DCFE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80" w:type="dxa"/>
            <w:tcBorders>
              <w:top w:val="nil"/>
              <w:left w:val="nil"/>
              <w:bottom w:val="single" w:sz="4" w:space="0" w:color="808080"/>
              <w:right w:val="single" w:sz="4" w:space="0" w:color="808080"/>
            </w:tcBorders>
            <w:shd w:val="clear" w:color="000000" w:fill="FFFFFF"/>
            <w:noWrap/>
            <w:vAlign w:val="center"/>
            <w:hideMark/>
          </w:tcPr>
          <w:p w14:paraId="14EE3B1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125CED1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0" w:type="dxa"/>
            <w:tcBorders>
              <w:top w:val="nil"/>
              <w:left w:val="nil"/>
              <w:bottom w:val="single" w:sz="4" w:space="0" w:color="808080"/>
              <w:right w:val="single" w:sz="4" w:space="0" w:color="808080"/>
            </w:tcBorders>
            <w:shd w:val="clear" w:color="000000" w:fill="FFFFFF"/>
            <w:noWrap/>
            <w:vAlign w:val="center"/>
            <w:hideMark/>
          </w:tcPr>
          <w:p w14:paraId="11FF829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124287E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1D6515C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80" w:type="dxa"/>
            <w:tcBorders>
              <w:top w:val="nil"/>
              <w:left w:val="nil"/>
              <w:bottom w:val="single" w:sz="4" w:space="0" w:color="808080"/>
              <w:right w:val="single" w:sz="4" w:space="0" w:color="808080"/>
            </w:tcBorders>
            <w:shd w:val="clear" w:color="000000" w:fill="FFFFFF"/>
            <w:noWrap/>
            <w:vAlign w:val="center"/>
            <w:hideMark/>
          </w:tcPr>
          <w:p w14:paraId="4A00E06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64" w:type="dxa"/>
            <w:tcBorders>
              <w:top w:val="nil"/>
              <w:left w:val="nil"/>
              <w:bottom w:val="single" w:sz="4" w:space="0" w:color="808080"/>
              <w:right w:val="single" w:sz="4" w:space="0" w:color="808080"/>
            </w:tcBorders>
            <w:shd w:val="clear" w:color="000000" w:fill="FFFFFF"/>
            <w:noWrap/>
            <w:vAlign w:val="center"/>
            <w:hideMark/>
          </w:tcPr>
          <w:p w14:paraId="1EADFEA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3A9CEF16"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45F1B70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508410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855"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08B41C3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Scholarship: Osher Scholarship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00AC107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63FFDFC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6A387A2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40" w:type="dxa"/>
            <w:tcBorders>
              <w:top w:val="nil"/>
              <w:left w:val="nil"/>
              <w:bottom w:val="single" w:sz="4" w:space="0" w:color="808080"/>
              <w:right w:val="single" w:sz="4" w:space="0" w:color="808080"/>
            </w:tcBorders>
            <w:shd w:val="clear" w:color="000000" w:fill="FFFFFF"/>
            <w:noWrap/>
            <w:vAlign w:val="center"/>
            <w:hideMark/>
          </w:tcPr>
          <w:p w14:paraId="13B343E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w:t>
            </w:r>
          </w:p>
        </w:tc>
        <w:tc>
          <w:tcPr>
            <w:tcW w:w="880" w:type="dxa"/>
            <w:tcBorders>
              <w:top w:val="nil"/>
              <w:left w:val="nil"/>
              <w:bottom w:val="single" w:sz="4" w:space="0" w:color="808080"/>
              <w:right w:val="single" w:sz="4" w:space="0" w:color="808080"/>
            </w:tcBorders>
            <w:shd w:val="clear" w:color="000000" w:fill="FFFFFF"/>
            <w:noWrap/>
            <w:vAlign w:val="center"/>
            <w:hideMark/>
          </w:tcPr>
          <w:p w14:paraId="5F41841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w:t>
            </w:r>
          </w:p>
        </w:tc>
        <w:tc>
          <w:tcPr>
            <w:tcW w:w="1155" w:type="dxa"/>
            <w:tcBorders>
              <w:top w:val="nil"/>
              <w:left w:val="nil"/>
              <w:bottom w:val="single" w:sz="4" w:space="0" w:color="808080"/>
              <w:right w:val="single" w:sz="4" w:space="0" w:color="808080"/>
            </w:tcBorders>
            <w:shd w:val="clear" w:color="000000" w:fill="FFFFFF"/>
            <w:noWrap/>
            <w:vAlign w:val="center"/>
            <w:hideMark/>
          </w:tcPr>
          <w:p w14:paraId="6F75012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$7,875</w:t>
            </w:r>
          </w:p>
        </w:tc>
        <w:tc>
          <w:tcPr>
            <w:tcW w:w="1080" w:type="dxa"/>
            <w:tcBorders>
              <w:top w:val="nil"/>
              <w:left w:val="nil"/>
              <w:bottom w:val="single" w:sz="4" w:space="0" w:color="808080"/>
              <w:right w:val="single" w:sz="4" w:space="0" w:color="808080"/>
            </w:tcBorders>
            <w:shd w:val="clear" w:color="000000" w:fill="FFFFFF"/>
            <w:noWrap/>
            <w:vAlign w:val="center"/>
            <w:hideMark/>
          </w:tcPr>
          <w:p w14:paraId="76BB1C9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0345002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0923F20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80" w:type="dxa"/>
            <w:tcBorders>
              <w:top w:val="nil"/>
              <w:left w:val="nil"/>
              <w:bottom w:val="single" w:sz="4" w:space="0" w:color="808080"/>
              <w:right w:val="single" w:sz="4" w:space="0" w:color="808080"/>
            </w:tcBorders>
            <w:shd w:val="clear" w:color="000000" w:fill="FFFFFF"/>
            <w:noWrap/>
            <w:vAlign w:val="center"/>
            <w:hideMark/>
          </w:tcPr>
          <w:p w14:paraId="430799F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64" w:type="dxa"/>
            <w:tcBorders>
              <w:top w:val="nil"/>
              <w:left w:val="nil"/>
              <w:bottom w:val="single" w:sz="4" w:space="0" w:color="808080"/>
              <w:right w:val="single" w:sz="4" w:space="0" w:color="808080"/>
            </w:tcBorders>
            <w:shd w:val="clear" w:color="000000" w:fill="FFFFFF"/>
            <w:noWrap/>
            <w:vAlign w:val="center"/>
            <w:hideMark/>
          </w:tcPr>
          <w:p w14:paraId="15AA201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11101F42"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18D00B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0960A77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5C059BA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5E30650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 &amp; 19</w:t>
            </w:r>
          </w:p>
        </w:tc>
        <w:tc>
          <w:tcPr>
            <w:tcW w:w="798" w:type="dxa"/>
            <w:tcBorders>
              <w:top w:val="nil"/>
              <w:left w:val="nil"/>
              <w:bottom w:val="single" w:sz="4" w:space="0" w:color="808080"/>
              <w:right w:val="single" w:sz="4" w:space="0" w:color="808080"/>
            </w:tcBorders>
            <w:shd w:val="clear" w:color="000000" w:fill="FFFFFF"/>
            <w:noWrap/>
            <w:vAlign w:val="center"/>
            <w:hideMark/>
          </w:tcPr>
          <w:p w14:paraId="01A17D5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2B522F6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0AF0354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40" w:type="dxa"/>
            <w:tcBorders>
              <w:top w:val="nil"/>
              <w:left w:val="nil"/>
              <w:bottom w:val="single" w:sz="4" w:space="0" w:color="808080"/>
              <w:right w:val="single" w:sz="4" w:space="0" w:color="808080"/>
            </w:tcBorders>
            <w:shd w:val="clear" w:color="000000" w:fill="FFFFFF"/>
            <w:noWrap/>
            <w:vAlign w:val="center"/>
            <w:hideMark/>
          </w:tcPr>
          <w:p w14:paraId="3C384A4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880" w:type="dxa"/>
            <w:tcBorders>
              <w:top w:val="nil"/>
              <w:left w:val="nil"/>
              <w:bottom w:val="single" w:sz="4" w:space="0" w:color="808080"/>
              <w:right w:val="single" w:sz="4" w:space="0" w:color="808080"/>
            </w:tcBorders>
            <w:shd w:val="clear" w:color="000000" w:fill="FFFFFF"/>
            <w:noWrap/>
            <w:vAlign w:val="center"/>
            <w:hideMark/>
          </w:tcPr>
          <w:p w14:paraId="5687774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1155" w:type="dxa"/>
            <w:tcBorders>
              <w:top w:val="nil"/>
              <w:left w:val="nil"/>
              <w:bottom w:val="single" w:sz="4" w:space="0" w:color="808080"/>
              <w:right w:val="single" w:sz="4" w:space="0" w:color="808080"/>
            </w:tcBorders>
            <w:shd w:val="clear" w:color="000000" w:fill="FFFFFF"/>
            <w:noWrap/>
            <w:vAlign w:val="center"/>
            <w:hideMark/>
          </w:tcPr>
          <w:p w14:paraId="25F8A8D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$3,000</w:t>
            </w:r>
          </w:p>
        </w:tc>
        <w:tc>
          <w:tcPr>
            <w:tcW w:w="1080" w:type="dxa"/>
            <w:tcBorders>
              <w:top w:val="nil"/>
              <w:left w:val="nil"/>
              <w:bottom w:val="single" w:sz="4" w:space="0" w:color="808080"/>
              <w:right w:val="single" w:sz="4" w:space="0" w:color="808080"/>
            </w:tcBorders>
            <w:shd w:val="clear" w:color="000000" w:fill="FFFFFF"/>
            <w:noWrap/>
            <w:vAlign w:val="center"/>
            <w:hideMark/>
          </w:tcPr>
          <w:p w14:paraId="4F7291E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79543B8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2F7CD0D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80" w:type="dxa"/>
            <w:tcBorders>
              <w:top w:val="nil"/>
              <w:left w:val="nil"/>
              <w:bottom w:val="single" w:sz="4" w:space="0" w:color="808080"/>
              <w:right w:val="single" w:sz="4" w:space="0" w:color="808080"/>
            </w:tcBorders>
            <w:shd w:val="clear" w:color="000000" w:fill="FFFFFF"/>
            <w:noWrap/>
            <w:vAlign w:val="center"/>
            <w:hideMark/>
          </w:tcPr>
          <w:p w14:paraId="626461F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64" w:type="dxa"/>
            <w:tcBorders>
              <w:top w:val="nil"/>
              <w:left w:val="nil"/>
              <w:bottom w:val="single" w:sz="4" w:space="0" w:color="808080"/>
              <w:right w:val="single" w:sz="4" w:space="0" w:color="808080"/>
            </w:tcBorders>
            <w:shd w:val="clear" w:color="000000" w:fill="FFFFFF"/>
            <w:noWrap/>
            <w:vAlign w:val="center"/>
            <w:hideMark/>
          </w:tcPr>
          <w:p w14:paraId="400EC10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5BAA8276"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28BE82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3C566E2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5ACC67F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6EBC74F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 to 24</w:t>
            </w:r>
          </w:p>
        </w:tc>
        <w:tc>
          <w:tcPr>
            <w:tcW w:w="798" w:type="dxa"/>
            <w:tcBorders>
              <w:top w:val="nil"/>
              <w:left w:val="nil"/>
              <w:bottom w:val="single" w:sz="4" w:space="0" w:color="808080"/>
              <w:right w:val="single" w:sz="4" w:space="0" w:color="808080"/>
            </w:tcBorders>
            <w:shd w:val="clear" w:color="000000" w:fill="FFFFFF"/>
            <w:noWrap/>
            <w:vAlign w:val="center"/>
            <w:hideMark/>
          </w:tcPr>
          <w:p w14:paraId="4EE047E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0D34364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2712F9D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40" w:type="dxa"/>
            <w:tcBorders>
              <w:top w:val="nil"/>
              <w:left w:val="nil"/>
              <w:bottom w:val="single" w:sz="4" w:space="0" w:color="808080"/>
              <w:right w:val="single" w:sz="4" w:space="0" w:color="808080"/>
            </w:tcBorders>
            <w:shd w:val="clear" w:color="000000" w:fill="FFFFFF"/>
            <w:noWrap/>
            <w:vAlign w:val="center"/>
            <w:hideMark/>
          </w:tcPr>
          <w:p w14:paraId="1E0781D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880" w:type="dxa"/>
            <w:tcBorders>
              <w:top w:val="nil"/>
              <w:left w:val="nil"/>
              <w:bottom w:val="single" w:sz="4" w:space="0" w:color="808080"/>
              <w:right w:val="single" w:sz="4" w:space="0" w:color="808080"/>
            </w:tcBorders>
            <w:shd w:val="clear" w:color="000000" w:fill="FFFFFF"/>
            <w:noWrap/>
            <w:vAlign w:val="center"/>
            <w:hideMark/>
          </w:tcPr>
          <w:p w14:paraId="210D4C6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1155" w:type="dxa"/>
            <w:tcBorders>
              <w:top w:val="nil"/>
              <w:left w:val="nil"/>
              <w:bottom w:val="single" w:sz="4" w:space="0" w:color="808080"/>
              <w:right w:val="single" w:sz="4" w:space="0" w:color="808080"/>
            </w:tcBorders>
            <w:shd w:val="clear" w:color="000000" w:fill="FFFFFF"/>
            <w:noWrap/>
            <w:vAlign w:val="center"/>
            <w:hideMark/>
          </w:tcPr>
          <w:p w14:paraId="16380A5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$2,000</w:t>
            </w:r>
          </w:p>
        </w:tc>
        <w:tc>
          <w:tcPr>
            <w:tcW w:w="1080" w:type="dxa"/>
            <w:tcBorders>
              <w:top w:val="nil"/>
              <w:left w:val="nil"/>
              <w:bottom w:val="single" w:sz="4" w:space="0" w:color="808080"/>
              <w:right w:val="single" w:sz="4" w:space="0" w:color="808080"/>
            </w:tcBorders>
            <w:shd w:val="clear" w:color="000000" w:fill="FFFFFF"/>
            <w:noWrap/>
            <w:vAlign w:val="center"/>
            <w:hideMark/>
          </w:tcPr>
          <w:p w14:paraId="7EF0A08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704BA32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20BFD57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80" w:type="dxa"/>
            <w:tcBorders>
              <w:top w:val="nil"/>
              <w:left w:val="nil"/>
              <w:bottom w:val="single" w:sz="4" w:space="0" w:color="808080"/>
              <w:right w:val="single" w:sz="4" w:space="0" w:color="808080"/>
            </w:tcBorders>
            <w:shd w:val="clear" w:color="000000" w:fill="FFFFFF"/>
            <w:noWrap/>
            <w:vAlign w:val="center"/>
            <w:hideMark/>
          </w:tcPr>
          <w:p w14:paraId="7A6DAB5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64" w:type="dxa"/>
            <w:tcBorders>
              <w:top w:val="nil"/>
              <w:left w:val="nil"/>
              <w:bottom w:val="single" w:sz="4" w:space="0" w:color="808080"/>
              <w:right w:val="single" w:sz="4" w:space="0" w:color="808080"/>
            </w:tcBorders>
            <w:shd w:val="clear" w:color="000000" w:fill="FFFFFF"/>
            <w:noWrap/>
            <w:vAlign w:val="center"/>
            <w:hideMark/>
          </w:tcPr>
          <w:p w14:paraId="5C52483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5BE3222E"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75BC01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5E4CFF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460A93D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1ED57A0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 to 29</w:t>
            </w:r>
          </w:p>
        </w:tc>
        <w:tc>
          <w:tcPr>
            <w:tcW w:w="798" w:type="dxa"/>
            <w:tcBorders>
              <w:top w:val="nil"/>
              <w:left w:val="nil"/>
              <w:bottom w:val="single" w:sz="4" w:space="0" w:color="808080"/>
              <w:right w:val="single" w:sz="4" w:space="0" w:color="808080"/>
            </w:tcBorders>
            <w:shd w:val="clear" w:color="000000" w:fill="FFFFFF"/>
            <w:noWrap/>
            <w:vAlign w:val="center"/>
            <w:hideMark/>
          </w:tcPr>
          <w:p w14:paraId="7EB7A58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6656FCD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322ED69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40" w:type="dxa"/>
            <w:tcBorders>
              <w:top w:val="nil"/>
              <w:left w:val="nil"/>
              <w:bottom w:val="single" w:sz="4" w:space="0" w:color="808080"/>
              <w:right w:val="single" w:sz="4" w:space="0" w:color="808080"/>
            </w:tcBorders>
            <w:shd w:val="clear" w:color="000000" w:fill="FFFFFF"/>
            <w:noWrap/>
            <w:vAlign w:val="center"/>
            <w:hideMark/>
          </w:tcPr>
          <w:p w14:paraId="49EB3CD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880" w:type="dxa"/>
            <w:tcBorders>
              <w:top w:val="nil"/>
              <w:left w:val="nil"/>
              <w:bottom w:val="single" w:sz="4" w:space="0" w:color="808080"/>
              <w:right w:val="single" w:sz="4" w:space="0" w:color="808080"/>
            </w:tcBorders>
            <w:shd w:val="clear" w:color="000000" w:fill="FFFFFF"/>
            <w:noWrap/>
            <w:vAlign w:val="center"/>
            <w:hideMark/>
          </w:tcPr>
          <w:p w14:paraId="6088EF3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1155" w:type="dxa"/>
            <w:tcBorders>
              <w:top w:val="nil"/>
              <w:left w:val="nil"/>
              <w:bottom w:val="single" w:sz="4" w:space="0" w:color="808080"/>
              <w:right w:val="single" w:sz="4" w:space="0" w:color="808080"/>
            </w:tcBorders>
            <w:shd w:val="clear" w:color="000000" w:fill="FFFFFF"/>
            <w:noWrap/>
            <w:vAlign w:val="center"/>
            <w:hideMark/>
          </w:tcPr>
          <w:p w14:paraId="004E3A9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$1,875</w:t>
            </w:r>
          </w:p>
        </w:tc>
        <w:tc>
          <w:tcPr>
            <w:tcW w:w="1080" w:type="dxa"/>
            <w:tcBorders>
              <w:top w:val="nil"/>
              <w:left w:val="nil"/>
              <w:bottom w:val="single" w:sz="4" w:space="0" w:color="808080"/>
              <w:right w:val="single" w:sz="4" w:space="0" w:color="808080"/>
            </w:tcBorders>
            <w:shd w:val="clear" w:color="000000" w:fill="FFFFFF"/>
            <w:noWrap/>
            <w:vAlign w:val="center"/>
            <w:hideMark/>
          </w:tcPr>
          <w:p w14:paraId="542BA23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28FB7B5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52B6980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80" w:type="dxa"/>
            <w:tcBorders>
              <w:top w:val="nil"/>
              <w:left w:val="nil"/>
              <w:bottom w:val="single" w:sz="4" w:space="0" w:color="808080"/>
              <w:right w:val="single" w:sz="4" w:space="0" w:color="808080"/>
            </w:tcBorders>
            <w:shd w:val="clear" w:color="000000" w:fill="FFFFFF"/>
            <w:noWrap/>
            <w:vAlign w:val="center"/>
            <w:hideMark/>
          </w:tcPr>
          <w:p w14:paraId="41F3614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64" w:type="dxa"/>
            <w:tcBorders>
              <w:top w:val="nil"/>
              <w:left w:val="nil"/>
              <w:bottom w:val="single" w:sz="4" w:space="0" w:color="808080"/>
              <w:right w:val="single" w:sz="4" w:space="0" w:color="808080"/>
            </w:tcBorders>
            <w:shd w:val="clear" w:color="000000" w:fill="FFFFFF"/>
            <w:noWrap/>
            <w:vAlign w:val="center"/>
            <w:hideMark/>
          </w:tcPr>
          <w:p w14:paraId="30E853C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3834C338"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3A3289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1558CF3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0B12713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5D8CE9B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 to 34</w:t>
            </w:r>
          </w:p>
        </w:tc>
        <w:tc>
          <w:tcPr>
            <w:tcW w:w="798" w:type="dxa"/>
            <w:tcBorders>
              <w:top w:val="nil"/>
              <w:left w:val="nil"/>
              <w:bottom w:val="single" w:sz="4" w:space="0" w:color="808080"/>
              <w:right w:val="single" w:sz="4" w:space="0" w:color="808080"/>
            </w:tcBorders>
            <w:shd w:val="clear" w:color="000000" w:fill="FFFFFF"/>
            <w:noWrap/>
            <w:vAlign w:val="center"/>
            <w:hideMark/>
          </w:tcPr>
          <w:p w14:paraId="01F01DC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73B3298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3B4C9F1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40" w:type="dxa"/>
            <w:tcBorders>
              <w:top w:val="nil"/>
              <w:left w:val="nil"/>
              <w:bottom w:val="single" w:sz="4" w:space="0" w:color="808080"/>
              <w:right w:val="single" w:sz="4" w:space="0" w:color="808080"/>
            </w:tcBorders>
            <w:shd w:val="clear" w:color="000000" w:fill="FFFFFF"/>
            <w:noWrap/>
            <w:vAlign w:val="center"/>
            <w:hideMark/>
          </w:tcPr>
          <w:p w14:paraId="057F588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80" w:type="dxa"/>
            <w:tcBorders>
              <w:top w:val="nil"/>
              <w:left w:val="nil"/>
              <w:bottom w:val="single" w:sz="4" w:space="0" w:color="808080"/>
              <w:right w:val="single" w:sz="4" w:space="0" w:color="808080"/>
            </w:tcBorders>
            <w:shd w:val="clear" w:color="000000" w:fill="FFFFFF"/>
            <w:noWrap/>
            <w:vAlign w:val="center"/>
            <w:hideMark/>
          </w:tcPr>
          <w:p w14:paraId="0173BE2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155" w:type="dxa"/>
            <w:tcBorders>
              <w:top w:val="nil"/>
              <w:left w:val="nil"/>
              <w:bottom w:val="single" w:sz="4" w:space="0" w:color="808080"/>
              <w:right w:val="single" w:sz="4" w:space="0" w:color="808080"/>
            </w:tcBorders>
            <w:shd w:val="clear" w:color="000000" w:fill="FFFFFF"/>
            <w:noWrap/>
            <w:vAlign w:val="center"/>
            <w:hideMark/>
          </w:tcPr>
          <w:p w14:paraId="5051F3B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w:t>
            </w:r>
          </w:p>
        </w:tc>
        <w:tc>
          <w:tcPr>
            <w:tcW w:w="1080" w:type="dxa"/>
            <w:tcBorders>
              <w:top w:val="nil"/>
              <w:left w:val="nil"/>
              <w:bottom w:val="single" w:sz="4" w:space="0" w:color="808080"/>
              <w:right w:val="single" w:sz="4" w:space="0" w:color="808080"/>
            </w:tcBorders>
            <w:shd w:val="clear" w:color="000000" w:fill="FFFFFF"/>
            <w:noWrap/>
            <w:vAlign w:val="center"/>
            <w:hideMark/>
          </w:tcPr>
          <w:p w14:paraId="72FEC93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337AD25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09E55C9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80" w:type="dxa"/>
            <w:tcBorders>
              <w:top w:val="nil"/>
              <w:left w:val="nil"/>
              <w:bottom w:val="single" w:sz="4" w:space="0" w:color="808080"/>
              <w:right w:val="single" w:sz="4" w:space="0" w:color="808080"/>
            </w:tcBorders>
            <w:shd w:val="clear" w:color="000000" w:fill="FFFFFF"/>
            <w:noWrap/>
            <w:vAlign w:val="center"/>
            <w:hideMark/>
          </w:tcPr>
          <w:p w14:paraId="3F1E74D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64" w:type="dxa"/>
            <w:tcBorders>
              <w:top w:val="nil"/>
              <w:left w:val="nil"/>
              <w:bottom w:val="single" w:sz="4" w:space="0" w:color="808080"/>
              <w:right w:val="single" w:sz="4" w:space="0" w:color="808080"/>
            </w:tcBorders>
            <w:shd w:val="clear" w:color="000000" w:fill="FFFFFF"/>
            <w:noWrap/>
            <w:vAlign w:val="center"/>
            <w:hideMark/>
          </w:tcPr>
          <w:p w14:paraId="0E74F70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0D894539"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B321DB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2CAB2F0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3E37095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606D14A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 to 49</w:t>
            </w:r>
          </w:p>
        </w:tc>
        <w:tc>
          <w:tcPr>
            <w:tcW w:w="798" w:type="dxa"/>
            <w:tcBorders>
              <w:top w:val="nil"/>
              <w:left w:val="nil"/>
              <w:bottom w:val="single" w:sz="4" w:space="0" w:color="808080"/>
              <w:right w:val="single" w:sz="4" w:space="0" w:color="808080"/>
            </w:tcBorders>
            <w:shd w:val="clear" w:color="000000" w:fill="FFFFFF"/>
            <w:noWrap/>
            <w:vAlign w:val="center"/>
            <w:hideMark/>
          </w:tcPr>
          <w:p w14:paraId="53BD6B2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20" w:type="dxa"/>
            <w:tcBorders>
              <w:top w:val="nil"/>
              <w:left w:val="nil"/>
              <w:bottom w:val="single" w:sz="4" w:space="0" w:color="808080"/>
              <w:right w:val="single" w:sz="4" w:space="0" w:color="808080"/>
            </w:tcBorders>
            <w:shd w:val="clear" w:color="000000" w:fill="FFFFFF"/>
            <w:noWrap/>
            <w:vAlign w:val="center"/>
            <w:hideMark/>
          </w:tcPr>
          <w:p w14:paraId="24C3E0D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55" w:type="dxa"/>
            <w:tcBorders>
              <w:top w:val="nil"/>
              <w:left w:val="nil"/>
              <w:bottom w:val="single" w:sz="4" w:space="0" w:color="808080"/>
              <w:right w:val="single" w:sz="4" w:space="0" w:color="808080"/>
            </w:tcBorders>
            <w:shd w:val="clear" w:color="000000" w:fill="FFFFFF"/>
            <w:noWrap/>
            <w:vAlign w:val="center"/>
            <w:hideMark/>
          </w:tcPr>
          <w:p w14:paraId="0995DB7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40" w:type="dxa"/>
            <w:tcBorders>
              <w:top w:val="nil"/>
              <w:left w:val="nil"/>
              <w:bottom w:val="single" w:sz="4" w:space="0" w:color="808080"/>
              <w:right w:val="single" w:sz="4" w:space="0" w:color="808080"/>
            </w:tcBorders>
            <w:shd w:val="clear" w:color="000000" w:fill="FFFFFF"/>
            <w:noWrap/>
            <w:vAlign w:val="center"/>
            <w:hideMark/>
          </w:tcPr>
          <w:p w14:paraId="55106C7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80" w:type="dxa"/>
            <w:tcBorders>
              <w:top w:val="nil"/>
              <w:left w:val="nil"/>
              <w:bottom w:val="single" w:sz="4" w:space="0" w:color="808080"/>
              <w:right w:val="single" w:sz="4" w:space="0" w:color="808080"/>
            </w:tcBorders>
            <w:shd w:val="clear" w:color="000000" w:fill="FFFFFF"/>
            <w:noWrap/>
            <w:vAlign w:val="center"/>
            <w:hideMark/>
          </w:tcPr>
          <w:p w14:paraId="721F13E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155" w:type="dxa"/>
            <w:tcBorders>
              <w:top w:val="nil"/>
              <w:left w:val="nil"/>
              <w:bottom w:val="single" w:sz="4" w:space="0" w:color="808080"/>
              <w:right w:val="single" w:sz="4" w:space="0" w:color="808080"/>
            </w:tcBorders>
            <w:shd w:val="clear" w:color="000000" w:fill="FFFFFF"/>
            <w:noWrap/>
            <w:vAlign w:val="center"/>
            <w:hideMark/>
          </w:tcPr>
          <w:p w14:paraId="2D4CA2D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w:t>
            </w:r>
          </w:p>
        </w:tc>
        <w:tc>
          <w:tcPr>
            <w:tcW w:w="1080" w:type="dxa"/>
            <w:tcBorders>
              <w:top w:val="nil"/>
              <w:left w:val="nil"/>
              <w:bottom w:val="single" w:sz="4" w:space="0" w:color="808080"/>
              <w:right w:val="single" w:sz="4" w:space="0" w:color="808080"/>
            </w:tcBorders>
            <w:shd w:val="clear" w:color="000000" w:fill="FFFFFF"/>
            <w:noWrap/>
            <w:vAlign w:val="center"/>
            <w:hideMark/>
          </w:tcPr>
          <w:p w14:paraId="700F3AD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1350265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04DAA25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80" w:type="dxa"/>
            <w:tcBorders>
              <w:top w:val="nil"/>
              <w:left w:val="nil"/>
              <w:bottom w:val="single" w:sz="4" w:space="0" w:color="808080"/>
              <w:right w:val="single" w:sz="4" w:space="0" w:color="808080"/>
            </w:tcBorders>
            <w:shd w:val="clear" w:color="000000" w:fill="FFFFFF"/>
            <w:noWrap/>
            <w:vAlign w:val="center"/>
            <w:hideMark/>
          </w:tcPr>
          <w:p w14:paraId="529347F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64" w:type="dxa"/>
            <w:tcBorders>
              <w:top w:val="nil"/>
              <w:left w:val="nil"/>
              <w:bottom w:val="single" w:sz="4" w:space="0" w:color="808080"/>
              <w:right w:val="single" w:sz="4" w:space="0" w:color="808080"/>
            </w:tcBorders>
            <w:shd w:val="clear" w:color="000000" w:fill="FFFFFF"/>
            <w:noWrap/>
            <w:vAlign w:val="center"/>
            <w:hideMark/>
          </w:tcPr>
          <w:p w14:paraId="773D80F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59DE17C2"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63145B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175" w:type="dxa"/>
            <w:gridSpan w:val="3"/>
            <w:tcBorders>
              <w:top w:val="single" w:sz="4" w:space="0" w:color="808080"/>
              <w:left w:val="nil"/>
              <w:bottom w:val="single" w:sz="4" w:space="0" w:color="808080"/>
              <w:right w:val="single" w:sz="4" w:space="0" w:color="808080"/>
            </w:tcBorders>
            <w:shd w:val="clear" w:color="000000" w:fill="D4D0C8"/>
            <w:noWrap/>
            <w:vAlign w:val="center"/>
            <w:hideMark/>
          </w:tcPr>
          <w:p w14:paraId="0B4D600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Work Study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326A4D8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73</w:t>
            </w:r>
          </w:p>
        </w:tc>
        <w:tc>
          <w:tcPr>
            <w:tcW w:w="820" w:type="dxa"/>
            <w:tcBorders>
              <w:top w:val="nil"/>
              <w:left w:val="nil"/>
              <w:bottom w:val="single" w:sz="4" w:space="0" w:color="808080"/>
              <w:right w:val="single" w:sz="4" w:space="0" w:color="808080"/>
            </w:tcBorders>
            <w:shd w:val="clear" w:color="000000" w:fill="FFFFFF"/>
            <w:noWrap/>
            <w:vAlign w:val="center"/>
            <w:hideMark/>
          </w:tcPr>
          <w:p w14:paraId="332E05F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127</w:t>
            </w:r>
          </w:p>
        </w:tc>
        <w:tc>
          <w:tcPr>
            <w:tcW w:w="1155" w:type="dxa"/>
            <w:tcBorders>
              <w:top w:val="nil"/>
              <w:left w:val="nil"/>
              <w:bottom w:val="single" w:sz="4" w:space="0" w:color="808080"/>
              <w:right w:val="single" w:sz="4" w:space="0" w:color="808080"/>
            </w:tcBorders>
            <w:shd w:val="clear" w:color="000000" w:fill="FFFFFF"/>
            <w:noWrap/>
            <w:vAlign w:val="center"/>
            <w:hideMark/>
          </w:tcPr>
          <w:p w14:paraId="07A7DC9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$169,781</w:t>
            </w:r>
          </w:p>
        </w:tc>
        <w:tc>
          <w:tcPr>
            <w:tcW w:w="940" w:type="dxa"/>
            <w:tcBorders>
              <w:top w:val="nil"/>
              <w:left w:val="nil"/>
              <w:bottom w:val="single" w:sz="4" w:space="0" w:color="808080"/>
              <w:right w:val="single" w:sz="4" w:space="0" w:color="808080"/>
            </w:tcBorders>
            <w:shd w:val="clear" w:color="000000" w:fill="FFFFFF"/>
            <w:noWrap/>
            <w:vAlign w:val="center"/>
            <w:hideMark/>
          </w:tcPr>
          <w:p w14:paraId="4DC5D94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62</w:t>
            </w:r>
          </w:p>
        </w:tc>
        <w:tc>
          <w:tcPr>
            <w:tcW w:w="880" w:type="dxa"/>
            <w:tcBorders>
              <w:top w:val="nil"/>
              <w:left w:val="nil"/>
              <w:bottom w:val="single" w:sz="4" w:space="0" w:color="808080"/>
              <w:right w:val="single" w:sz="4" w:space="0" w:color="808080"/>
            </w:tcBorders>
            <w:shd w:val="clear" w:color="000000" w:fill="FFFFFF"/>
            <w:noWrap/>
            <w:vAlign w:val="center"/>
            <w:hideMark/>
          </w:tcPr>
          <w:p w14:paraId="3A2E606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112</w:t>
            </w:r>
          </w:p>
        </w:tc>
        <w:tc>
          <w:tcPr>
            <w:tcW w:w="1155" w:type="dxa"/>
            <w:tcBorders>
              <w:top w:val="nil"/>
              <w:left w:val="nil"/>
              <w:bottom w:val="single" w:sz="4" w:space="0" w:color="808080"/>
              <w:right w:val="single" w:sz="4" w:space="0" w:color="808080"/>
            </w:tcBorders>
            <w:shd w:val="clear" w:color="000000" w:fill="FFFFFF"/>
            <w:noWrap/>
            <w:vAlign w:val="center"/>
            <w:hideMark/>
          </w:tcPr>
          <w:p w14:paraId="203410F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$178,990</w:t>
            </w:r>
          </w:p>
        </w:tc>
        <w:tc>
          <w:tcPr>
            <w:tcW w:w="1080" w:type="dxa"/>
            <w:tcBorders>
              <w:top w:val="nil"/>
              <w:left w:val="nil"/>
              <w:bottom w:val="single" w:sz="4" w:space="0" w:color="808080"/>
              <w:right w:val="single" w:sz="4" w:space="0" w:color="808080"/>
            </w:tcBorders>
            <w:shd w:val="clear" w:color="000000" w:fill="FFFFFF"/>
            <w:noWrap/>
            <w:vAlign w:val="center"/>
            <w:hideMark/>
          </w:tcPr>
          <w:p w14:paraId="087B1E7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-15.07%</w:t>
            </w:r>
          </w:p>
        </w:tc>
        <w:tc>
          <w:tcPr>
            <w:tcW w:w="798" w:type="dxa"/>
            <w:tcBorders>
              <w:top w:val="nil"/>
              <w:left w:val="nil"/>
              <w:bottom w:val="single" w:sz="4" w:space="0" w:color="808080"/>
              <w:right w:val="single" w:sz="4" w:space="0" w:color="808080"/>
            </w:tcBorders>
            <w:shd w:val="clear" w:color="000000" w:fill="FFFFFF"/>
            <w:noWrap/>
            <w:vAlign w:val="center"/>
            <w:hideMark/>
          </w:tcPr>
          <w:p w14:paraId="764C42B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66A8935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80" w:type="dxa"/>
            <w:tcBorders>
              <w:top w:val="nil"/>
              <w:left w:val="nil"/>
              <w:bottom w:val="single" w:sz="4" w:space="0" w:color="808080"/>
              <w:right w:val="single" w:sz="4" w:space="0" w:color="808080"/>
            </w:tcBorders>
            <w:shd w:val="clear" w:color="000000" w:fill="FFFFFF"/>
            <w:noWrap/>
            <w:vAlign w:val="center"/>
            <w:hideMark/>
          </w:tcPr>
          <w:p w14:paraId="6C294C3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64" w:type="dxa"/>
            <w:tcBorders>
              <w:top w:val="nil"/>
              <w:left w:val="nil"/>
              <w:bottom w:val="single" w:sz="4" w:space="0" w:color="808080"/>
              <w:right w:val="single" w:sz="4" w:space="0" w:color="808080"/>
            </w:tcBorders>
            <w:shd w:val="clear" w:color="000000" w:fill="FFFFFF"/>
            <w:noWrap/>
            <w:vAlign w:val="center"/>
            <w:hideMark/>
          </w:tcPr>
          <w:p w14:paraId="075EC5F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470D4183" w14:textId="77777777" w:rsidTr="00A64DF6">
        <w:trPr>
          <w:trHeight w:val="48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84244B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152249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855" w:type="dxa"/>
            <w:gridSpan w:val="2"/>
            <w:tcBorders>
              <w:top w:val="single" w:sz="4" w:space="0" w:color="808080"/>
              <w:left w:val="nil"/>
              <w:bottom w:val="single" w:sz="4" w:space="0" w:color="808080"/>
              <w:right w:val="nil"/>
            </w:tcBorders>
            <w:shd w:val="clear" w:color="000000" w:fill="D4D0C8"/>
            <w:vAlign w:val="center"/>
            <w:hideMark/>
          </w:tcPr>
          <w:p w14:paraId="2753DE4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Federal Work Study (FWS) (Federal share) Total</w:t>
            </w:r>
          </w:p>
        </w:tc>
        <w:tc>
          <w:tcPr>
            <w:tcW w:w="798" w:type="dxa"/>
            <w:tcBorders>
              <w:top w:val="nil"/>
              <w:left w:val="nil"/>
              <w:bottom w:val="single" w:sz="4" w:space="0" w:color="808080"/>
              <w:right w:val="single" w:sz="4" w:space="0" w:color="808080"/>
            </w:tcBorders>
            <w:shd w:val="clear" w:color="000000" w:fill="FFFFFF"/>
            <w:noWrap/>
            <w:vAlign w:val="center"/>
            <w:hideMark/>
          </w:tcPr>
          <w:p w14:paraId="5783F11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73</w:t>
            </w:r>
          </w:p>
        </w:tc>
        <w:tc>
          <w:tcPr>
            <w:tcW w:w="820" w:type="dxa"/>
            <w:tcBorders>
              <w:top w:val="nil"/>
              <w:left w:val="nil"/>
              <w:bottom w:val="single" w:sz="4" w:space="0" w:color="808080"/>
              <w:right w:val="single" w:sz="4" w:space="0" w:color="808080"/>
            </w:tcBorders>
            <w:shd w:val="clear" w:color="000000" w:fill="FFFFFF"/>
            <w:noWrap/>
            <w:vAlign w:val="center"/>
            <w:hideMark/>
          </w:tcPr>
          <w:p w14:paraId="7BC4ACE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127</w:t>
            </w:r>
          </w:p>
        </w:tc>
        <w:tc>
          <w:tcPr>
            <w:tcW w:w="1155" w:type="dxa"/>
            <w:tcBorders>
              <w:top w:val="nil"/>
              <w:left w:val="nil"/>
              <w:bottom w:val="single" w:sz="4" w:space="0" w:color="808080"/>
              <w:right w:val="single" w:sz="4" w:space="0" w:color="808080"/>
            </w:tcBorders>
            <w:shd w:val="clear" w:color="000000" w:fill="FFFFFF"/>
            <w:noWrap/>
            <w:vAlign w:val="center"/>
            <w:hideMark/>
          </w:tcPr>
          <w:p w14:paraId="432A514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$169,781</w:t>
            </w:r>
          </w:p>
        </w:tc>
        <w:tc>
          <w:tcPr>
            <w:tcW w:w="940" w:type="dxa"/>
            <w:tcBorders>
              <w:top w:val="nil"/>
              <w:left w:val="nil"/>
              <w:bottom w:val="single" w:sz="4" w:space="0" w:color="808080"/>
              <w:right w:val="single" w:sz="4" w:space="0" w:color="808080"/>
            </w:tcBorders>
            <w:shd w:val="clear" w:color="000000" w:fill="FFFFFF"/>
            <w:noWrap/>
            <w:vAlign w:val="center"/>
            <w:hideMark/>
          </w:tcPr>
          <w:p w14:paraId="497C89D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62</w:t>
            </w:r>
          </w:p>
        </w:tc>
        <w:tc>
          <w:tcPr>
            <w:tcW w:w="880" w:type="dxa"/>
            <w:tcBorders>
              <w:top w:val="nil"/>
              <w:left w:val="nil"/>
              <w:bottom w:val="single" w:sz="4" w:space="0" w:color="808080"/>
              <w:right w:val="single" w:sz="4" w:space="0" w:color="808080"/>
            </w:tcBorders>
            <w:shd w:val="clear" w:color="000000" w:fill="FFFFFF"/>
            <w:noWrap/>
            <w:vAlign w:val="center"/>
            <w:hideMark/>
          </w:tcPr>
          <w:p w14:paraId="49C0419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112</w:t>
            </w:r>
          </w:p>
        </w:tc>
        <w:tc>
          <w:tcPr>
            <w:tcW w:w="1155" w:type="dxa"/>
            <w:tcBorders>
              <w:top w:val="nil"/>
              <w:left w:val="nil"/>
              <w:bottom w:val="single" w:sz="4" w:space="0" w:color="808080"/>
              <w:right w:val="single" w:sz="4" w:space="0" w:color="808080"/>
            </w:tcBorders>
            <w:shd w:val="clear" w:color="000000" w:fill="FFFFFF"/>
            <w:noWrap/>
            <w:vAlign w:val="center"/>
            <w:hideMark/>
          </w:tcPr>
          <w:p w14:paraId="6FA1F55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$178,990</w:t>
            </w:r>
          </w:p>
        </w:tc>
        <w:tc>
          <w:tcPr>
            <w:tcW w:w="1080" w:type="dxa"/>
            <w:tcBorders>
              <w:top w:val="nil"/>
              <w:left w:val="nil"/>
              <w:bottom w:val="single" w:sz="4" w:space="0" w:color="808080"/>
              <w:right w:val="single" w:sz="4" w:space="0" w:color="808080"/>
            </w:tcBorders>
            <w:shd w:val="clear" w:color="000000" w:fill="FFFFFF"/>
            <w:noWrap/>
            <w:vAlign w:val="center"/>
            <w:hideMark/>
          </w:tcPr>
          <w:p w14:paraId="334D9AC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-15.07%</w:t>
            </w:r>
          </w:p>
        </w:tc>
        <w:tc>
          <w:tcPr>
            <w:tcW w:w="798" w:type="dxa"/>
            <w:tcBorders>
              <w:top w:val="nil"/>
              <w:left w:val="nil"/>
              <w:bottom w:val="single" w:sz="4" w:space="0" w:color="808080"/>
              <w:right w:val="single" w:sz="4" w:space="0" w:color="808080"/>
            </w:tcBorders>
            <w:shd w:val="clear" w:color="000000" w:fill="FFFFFF"/>
            <w:noWrap/>
            <w:vAlign w:val="center"/>
            <w:hideMark/>
          </w:tcPr>
          <w:p w14:paraId="43381A3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5A5279D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80" w:type="dxa"/>
            <w:tcBorders>
              <w:top w:val="nil"/>
              <w:left w:val="nil"/>
              <w:bottom w:val="single" w:sz="4" w:space="0" w:color="808080"/>
              <w:right w:val="single" w:sz="4" w:space="0" w:color="808080"/>
            </w:tcBorders>
            <w:shd w:val="clear" w:color="000000" w:fill="FFFFFF"/>
            <w:noWrap/>
            <w:vAlign w:val="center"/>
            <w:hideMark/>
          </w:tcPr>
          <w:p w14:paraId="2919CA8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64" w:type="dxa"/>
            <w:tcBorders>
              <w:top w:val="nil"/>
              <w:left w:val="nil"/>
              <w:bottom w:val="single" w:sz="4" w:space="0" w:color="808080"/>
              <w:right w:val="single" w:sz="4" w:space="0" w:color="808080"/>
            </w:tcBorders>
            <w:shd w:val="clear" w:color="000000" w:fill="FFFFFF"/>
            <w:noWrap/>
            <w:vAlign w:val="center"/>
            <w:hideMark/>
          </w:tcPr>
          <w:p w14:paraId="5D7AB20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6F0E8BF2"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2971F8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AA2195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17B33CD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5232690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 to 17</w:t>
            </w:r>
          </w:p>
        </w:tc>
        <w:tc>
          <w:tcPr>
            <w:tcW w:w="798" w:type="dxa"/>
            <w:tcBorders>
              <w:top w:val="nil"/>
              <w:left w:val="nil"/>
              <w:bottom w:val="single" w:sz="4" w:space="0" w:color="808080"/>
              <w:right w:val="single" w:sz="4" w:space="0" w:color="808080"/>
            </w:tcBorders>
            <w:shd w:val="clear" w:color="000000" w:fill="FFFFFF"/>
            <w:noWrap/>
            <w:vAlign w:val="center"/>
            <w:hideMark/>
          </w:tcPr>
          <w:p w14:paraId="72F36E8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820" w:type="dxa"/>
            <w:tcBorders>
              <w:top w:val="nil"/>
              <w:left w:val="nil"/>
              <w:bottom w:val="single" w:sz="4" w:space="0" w:color="808080"/>
              <w:right w:val="single" w:sz="4" w:space="0" w:color="808080"/>
            </w:tcBorders>
            <w:shd w:val="clear" w:color="000000" w:fill="FFFFFF"/>
            <w:noWrap/>
            <w:vAlign w:val="center"/>
            <w:hideMark/>
          </w:tcPr>
          <w:p w14:paraId="7FE52EF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1155" w:type="dxa"/>
            <w:tcBorders>
              <w:top w:val="nil"/>
              <w:left w:val="nil"/>
              <w:bottom w:val="single" w:sz="4" w:space="0" w:color="808080"/>
              <w:right w:val="single" w:sz="4" w:space="0" w:color="808080"/>
            </w:tcBorders>
            <w:shd w:val="clear" w:color="000000" w:fill="FFFFFF"/>
            <w:noWrap/>
            <w:vAlign w:val="center"/>
            <w:hideMark/>
          </w:tcPr>
          <w:p w14:paraId="164719B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$10,970</w:t>
            </w:r>
          </w:p>
        </w:tc>
        <w:tc>
          <w:tcPr>
            <w:tcW w:w="940" w:type="dxa"/>
            <w:tcBorders>
              <w:top w:val="nil"/>
              <w:left w:val="nil"/>
              <w:bottom w:val="single" w:sz="4" w:space="0" w:color="808080"/>
              <w:right w:val="single" w:sz="4" w:space="0" w:color="808080"/>
            </w:tcBorders>
            <w:shd w:val="clear" w:color="000000" w:fill="FFFFFF"/>
            <w:noWrap/>
            <w:vAlign w:val="center"/>
            <w:hideMark/>
          </w:tcPr>
          <w:p w14:paraId="40B32C1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880" w:type="dxa"/>
            <w:tcBorders>
              <w:top w:val="nil"/>
              <w:left w:val="nil"/>
              <w:bottom w:val="single" w:sz="4" w:space="0" w:color="808080"/>
              <w:right w:val="single" w:sz="4" w:space="0" w:color="808080"/>
            </w:tcBorders>
            <w:shd w:val="clear" w:color="000000" w:fill="FFFFFF"/>
            <w:noWrap/>
            <w:vAlign w:val="center"/>
            <w:hideMark/>
          </w:tcPr>
          <w:p w14:paraId="34AE822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1155" w:type="dxa"/>
            <w:tcBorders>
              <w:top w:val="nil"/>
              <w:left w:val="nil"/>
              <w:bottom w:val="single" w:sz="4" w:space="0" w:color="808080"/>
              <w:right w:val="single" w:sz="4" w:space="0" w:color="808080"/>
            </w:tcBorders>
            <w:shd w:val="clear" w:color="000000" w:fill="FFFFFF"/>
            <w:noWrap/>
            <w:vAlign w:val="center"/>
            <w:hideMark/>
          </w:tcPr>
          <w:p w14:paraId="25C42DA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$2,802</w:t>
            </w:r>
          </w:p>
        </w:tc>
        <w:tc>
          <w:tcPr>
            <w:tcW w:w="1080" w:type="dxa"/>
            <w:tcBorders>
              <w:top w:val="nil"/>
              <w:left w:val="nil"/>
              <w:bottom w:val="single" w:sz="4" w:space="0" w:color="808080"/>
              <w:right w:val="single" w:sz="4" w:space="0" w:color="808080"/>
            </w:tcBorders>
            <w:shd w:val="clear" w:color="000000" w:fill="FFFFFF"/>
            <w:noWrap/>
            <w:vAlign w:val="center"/>
            <w:hideMark/>
          </w:tcPr>
          <w:p w14:paraId="7217E91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-33.33%</w:t>
            </w:r>
          </w:p>
        </w:tc>
        <w:tc>
          <w:tcPr>
            <w:tcW w:w="798" w:type="dxa"/>
            <w:tcBorders>
              <w:top w:val="nil"/>
              <w:left w:val="nil"/>
              <w:bottom w:val="single" w:sz="4" w:space="0" w:color="808080"/>
              <w:right w:val="single" w:sz="4" w:space="0" w:color="808080"/>
            </w:tcBorders>
            <w:shd w:val="clear" w:color="000000" w:fill="FFFFFF"/>
            <w:noWrap/>
            <w:vAlign w:val="center"/>
            <w:hideMark/>
          </w:tcPr>
          <w:p w14:paraId="1A56ACA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0A2AD95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80" w:type="dxa"/>
            <w:tcBorders>
              <w:top w:val="nil"/>
              <w:left w:val="nil"/>
              <w:bottom w:val="single" w:sz="4" w:space="0" w:color="808080"/>
              <w:right w:val="single" w:sz="4" w:space="0" w:color="808080"/>
            </w:tcBorders>
            <w:shd w:val="clear" w:color="000000" w:fill="FFFFFF"/>
            <w:noWrap/>
            <w:vAlign w:val="center"/>
            <w:hideMark/>
          </w:tcPr>
          <w:p w14:paraId="28E0A17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64" w:type="dxa"/>
            <w:tcBorders>
              <w:top w:val="nil"/>
              <w:left w:val="nil"/>
              <w:bottom w:val="single" w:sz="4" w:space="0" w:color="808080"/>
              <w:right w:val="single" w:sz="4" w:space="0" w:color="808080"/>
            </w:tcBorders>
            <w:shd w:val="clear" w:color="000000" w:fill="FFFFFF"/>
            <w:noWrap/>
            <w:vAlign w:val="center"/>
            <w:hideMark/>
          </w:tcPr>
          <w:p w14:paraId="4C9E46C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74A485B8"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1C1BB79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E5E7B8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39B7122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3F3FA5D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 &amp; 19</w:t>
            </w:r>
          </w:p>
        </w:tc>
        <w:tc>
          <w:tcPr>
            <w:tcW w:w="798" w:type="dxa"/>
            <w:tcBorders>
              <w:top w:val="nil"/>
              <w:left w:val="nil"/>
              <w:bottom w:val="single" w:sz="4" w:space="0" w:color="808080"/>
              <w:right w:val="single" w:sz="4" w:space="0" w:color="808080"/>
            </w:tcBorders>
            <w:shd w:val="clear" w:color="000000" w:fill="FFFFFF"/>
            <w:noWrap/>
            <w:vAlign w:val="center"/>
            <w:hideMark/>
          </w:tcPr>
          <w:p w14:paraId="07CA6D9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w:t>
            </w:r>
          </w:p>
        </w:tc>
        <w:tc>
          <w:tcPr>
            <w:tcW w:w="820" w:type="dxa"/>
            <w:tcBorders>
              <w:top w:val="nil"/>
              <w:left w:val="nil"/>
              <w:bottom w:val="single" w:sz="4" w:space="0" w:color="808080"/>
              <w:right w:val="single" w:sz="4" w:space="0" w:color="808080"/>
            </w:tcBorders>
            <w:shd w:val="clear" w:color="000000" w:fill="FFFFFF"/>
            <w:noWrap/>
            <w:vAlign w:val="center"/>
            <w:hideMark/>
          </w:tcPr>
          <w:p w14:paraId="7BDA378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39</w:t>
            </w:r>
          </w:p>
        </w:tc>
        <w:tc>
          <w:tcPr>
            <w:tcW w:w="1155" w:type="dxa"/>
            <w:tcBorders>
              <w:top w:val="nil"/>
              <w:left w:val="nil"/>
              <w:bottom w:val="single" w:sz="4" w:space="0" w:color="808080"/>
              <w:right w:val="single" w:sz="4" w:space="0" w:color="808080"/>
            </w:tcBorders>
            <w:shd w:val="clear" w:color="000000" w:fill="FFFFFF"/>
            <w:noWrap/>
            <w:vAlign w:val="center"/>
            <w:hideMark/>
          </w:tcPr>
          <w:p w14:paraId="7D92214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$48,999</w:t>
            </w:r>
          </w:p>
        </w:tc>
        <w:tc>
          <w:tcPr>
            <w:tcW w:w="940" w:type="dxa"/>
            <w:tcBorders>
              <w:top w:val="nil"/>
              <w:left w:val="nil"/>
              <w:bottom w:val="single" w:sz="4" w:space="0" w:color="808080"/>
              <w:right w:val="single" w:sz="4" w:space="0" w:color="808080"/>
            </w:tcBorders>
            <w:shd w:val="clear" w:color="000000" w:fill="FFFFFF"/>
            <w:noWrap/>
            <w:vAlign w:val="center"/>
            <w:hideMark/>
          </w:tcPr>
          <w:p w14:paraId="6A142AD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w:t>
            </w:r>
          </w:p>
        </w:tc>
        <w:tc>
          <w:tcPr>
            <w:tcW w:w="880" w:type="dxa"/>
            <w:tcBorders>
              <w:top w:val="nil"/>
              <w:left w:val="nil"/>
              <w:bottom w:val="single" w:sz="4" w:space="0" w:color="808080"/>
              <w:right w:val="single" w:sz="4" w:space="0" w:color="808080"/>
            </w:tcBorders>
            <w:shd w:val="clear" w:color="000000" w:fill="FFFFFF"/>
            <w:noWrap/>
            <w:vAlign w:val="center"/>
            <w:hideMark/>
          </w:tcPr>
          <w:p w14:paraId="22BD3A6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48</w:t>
            </w:r>
          </w:p>
        </w:tc>
        <w:tc>
          <w:tcPr>
            <w:tcW w:w="1155" w:type="dxa"/>
            <w:tcBorders>
              <w:top w:val="nil"/>
              <w:left w:val="nil"/>
              <w:bottom w:val="single" w:sz="4" w:space="0" w:color="808080"/>
              <w:right w:val="single" w:sz="4" w:space="0" w:color="808080"/>
            </w:tcBorders>
            <w:shd w:val="clear" w:color="000000" w:fill="FFFFFF"/>
            <w:noWrap/>
            <w:vAlign w:val="center"/>
            <w:hideMark/>
          </w:tcPr>
          <w:p w14:paraId="50772EC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$72,704</w:t>
            </w:r>
          </w:p>
        </w:tc>
        <w:tc>
          <w:tcPr>
            <w:tcW w:w="1080" w:type="dxa"/>
            <w:tcBorders>
              <w:top w:val="nil"/>
              <w:left w:val="nil"/>
              <w:bottom w:val="single" w:sz="4" w:space="0" w:color="808080"/>
              <w:right w:val="single" w:sz="4" w:space="0" w:color="808080"/>
            </w:tcBorders>
            <w:shd w:val="clear" w:color="000000" w:fill="FFFFFF"/>
            <w:noWrap/>
            <w:vAlign w:val="center"/>
            <w:hideMark/>
          </w:tcPr>
          <w:p w14:paraId="074A779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19.05%</w:t>
            </w:r>
          </w:p>
        </w:tc>
        <w:tc>
          <w:tcPr>
            <w:tcW w:w="798" w:type="dxa"/>
            <w:tcBorders>
              <w:top w:val="nil"/>
              <w:left w:val="nil"/>
              <w:bottom w:val="single" w:sz="4" w:space="0" w:color="808080"/>
              <w:right w:val="single" w:sz="4" w:space="0" w:color="808080"/>
            </w:tcBorders>
            <w:shd w:val="clear" w:color="000000" w:fill="FFFFFF"/>
            <w:noWrap/>
            <w:vAlign w:val="center"/>
            <w:hideMark/>
          </w:tcPr>
          <w:p w14:paraId="4ED99F0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0DB7004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80" w:type="dxa"/>
            <w:tcBorders>
              <w:top w:val="nil"/>
              <w:left w:val="nil"/>
              <w:bottom w:val="single" w:sz="4" w:space="0" w:color="808080"/>
              <w:right w:val="single" w:sz="4" w:space="0" w:color="808080"/>
            </w:tcBorders>
            <w:shd w:val="clear" w:color="000000" w:fill="FFFFFF"/>
            <w:noWrap/>
            <w:vAlign w:val="center"/>
            <w:hideMark/>
          </w:tcPr>
          <w:p w14:paraId="4093504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64" w:type="dxa"/>
            <w:tcBorders>
              <w:top w:val="nil"/>
              <w:left w:val="nil"/>
              <w:bottom w:val="single" w:sz="4" w:space="0" w:color="808080"/>
              <w:right w:val="single" w:sz="4" w:space="0" w:color="808080"/>
            </w:tcBorders>
            <w:shd w:val="clear" w:color="000000" w:fill="FFFFFF"/>
            <w:noWrap/>
            <w:vAlign w:val="center"/>
            <w:hideMark/>
          </w:tcPr>
          <w:p w14:paraId="6E7AB5F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44E57487"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6AAE9B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5D5E84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3A3CC5D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487F492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 to 24</w:t>
            </w:r>
          </w:p>
        </w:tc>
        <w:tc>
          <w:tcPr>
            <w:tcW w:w="798" w:type="dxa"/>
            <w:tcBorders>
              <w:top w:val="nil"/>
              <w:left w:val="nil"/>
              <w:bottom w:val="single" w:sz="4" w:space="0" w:color="808080"/>
              <w:right w:val="single" w:sz="4" w:space="0" w:color="808080"/>
            </w:tcBorders>
            <w:shd w:val="clear" w:color="000000" w:fill="FFFFFF"/>
            <w:noWrap/>
            <w:vAlign w:val="center"/>
            <w:hideMark/>
          </w:tcPr>
          <w:p w14:paraId="562590B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w:t>
            </w:r>
          </w:p>
        </w:tc>
        <w:tc>
          <w:tcPr>
            <w:tcW w:w="820" w:type="dxa"/>
            <w:tcBorders>
              <w:top w:val="nil"/>
              <w:left w:val="nil"/>
              <w:bottom w:val="single" w:sz="4" w:space="0" w:color="808080"/>
              <w:right w:val="single" w:sz="4" w:space="0" w:color="808080"/>
            </w:tcBorders>
            <w:shd w:val="clear" w:color="000000" w:fill="FFFFFF"/>
            <w:noWrap/>
            <w:vAlign w:val="center"/>
            <w:hideMark/>
          </w:tcPr>
          <w:p w14:paraId="7A2E985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w:t>
            </w:r>
          </w:p>
        </w:tc>
        <w:tc>
          <w:tcPr>
            <w:tcW w:w="1155" w:type="dxa"/>
            <w:tcBorders>
              <w:top w:val="nil"/>
              <w:left w:val="nil"/>
              <w:bottom w:val="single" w:sz="4" w:space="0" w:color="808080"/>
              <w:right w:val="single" w:sz="4" w:space="0" w:color="808080"/>
            </w:tcBorders>
            <w:shd w:val="clear" w:color="000000" w:fill="FFFFFF"/>
            <w:noWrap/>
            <w:vAlign w:val="center"/>
            <w:hideMark/>
          </w:tcPr>
          <w:p w14:paraId="68985C0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$47,270</w:t>
            </w:r>
          </w:p>
        </w:tc>
        <w:tc>
          <w:tcPr>
            <w:tcW w:w="940" w:type="dxa"/>
            <w:tcBorders>
              <w:top w:val="nil"/>
              <w:left w:val="nil"/>
              <w:bottom w:val="single" w:sz="4" w:space="0" w:color="808080"/>
              <w:right w:val="single" w:sz="4" w:space="0" w:color="808080"/>
            </w:tcBorders>
            <w:shd w:val="clear" w:color="000000" w:fill="FFFFFF"/>
            <w:noWrap/>
            <w:vAlign w:val="center"/>
            <w:hideMark/>
          </w:tcPr>
          <w:p w14:paraId="3810ACB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w:t>
            </w:r>
          </w:p>
        </w:tc>
        <w:tc>
          <w:tcPr>
            <w:tcW w:w="880" w:type="dxa"/>
            <w:tcBorders>
              <w:top w:val="nil"/>
              <w:left w:val="nil"/>
              <w:bottom w:val="single" w:sz="4" w:space="0" w:color="808080"/>
              <w:right w:val="single" w:sz="4" w:space="0" w:color="808080"/>
            </w:tcBorders>
            <w:shd w:val="clear" w:color="000000" w:fill="FFFFFF"/>
            <w:noWrap/>
            <w:vAlign w:val="center"/>
            <w:hideMark/>
          </w:tcPr>
          <w:p w14:paraId="72BE358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36</w:t>
            </w:r>
          </w:p>
        </w:tc>
        <w:tc>
          <w:tcPr>
            <w:tcW w:w="1155" w:type="dxa"/>
            <w:tcBorders>
              <w:top w:val="nil"/>
              <w:left w:val="nil"/>
              <w:bottom w:val="single" w:sz="4" w:space="0" w:color="808080"/>
              <w:right w:val="single" w:sz="4" w:space="0" w:color="808080"/>
            </w:tcBorders>
            <w:shd w:val="clear" w:color="000000" w:fill="FFFFFF"/>
            <w:noWrap/>
            <w:vAlign w:val="center"/>
            <w:hideMark/>
          </w:tcPr>
          <w:p w14:paraId="0618687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$58,511</w:t>
            </w:r>
          </w:p>
        </w:tc>
        <w:tc>
          <w:tcPr>
            <w:tcW w:w="1080" w:type="dxa"/>
            <w:tcBorders>
              <w:top w:val="nil"/>
              <w:left w:val="nil"/>
              <w:bottom w:val="single" w:sz="4" w:space="0" w:color="808080"/>
              <w:right w:val="single" w:sz="4" w:space="0" w:color="808080"/>
            </w:tcBorders>
            <w:shd w:val="clear" w:color="000000" w:fill="FFFFFF"/>
            <w:noWrap/>
            <w:vAlign w:val="center"/>
            <w:hideMark/>
          </w:tcPr>
          <w:p w14:paraId="716C70C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-8.70%</w:t>
            </w:r>
          </w:p>
        </w:tc>
        <w:tc>
          <w:tcPr>
            <w:tcW w:w="798" w:type="dxa"/>
            <w:tcBorders>
              <w:top w:val="nil"/>
              <w:left w:val="nil"/>
              <w:bottom w:val="single" w:sz="4" w:space="0" w:color="808080"/>
              <w:right w:val="single" w:sz="4" w:space="0" w:color="808080"/>
            </w:tcBorders>
            <w:shd w:val="clear" w:color="000000" w:fill="FFFFFF"/>
            <w:noWrap/>
            <w:vAlign w:val="center"/>
            <w:hideMark/>
          </w:tcPr>
          <w:p w14:paraId="682F4A1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7939953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80" w:type="dxa"/>
            <w:tcBorders>
              <w:top w:val="nil"/>
              <w:left w:val="nil"/>
              <w:bottom w:val="single" w:sz="4" w:space="0" w:color="808080"/>
              <w:right w:val="single" w:sz="4" w:space="0" w:color="808080"/>
            </w:tcBorders>
            <w:shd w:val="clear" w:color="000000" w:fill="FFFFFF"/>
            <w:noWrap/>
            <w:vAlign w:val="center"/>
            <w:hideMark/>
          </w:tcPr>
          <w:p w14:paraId="311D4DE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64" w:type="dxa"/>
            <w:tcBorders>
              <w:top w:val="nil"/>
              <w:left w:val="nil"/>
              <w:bottom w:val="single" w:sz="4" w:space="0" w:color="808080"/>
              <w:right w:val="single" w:sz="4" w:space="0" w:color="808080"/>
            </w:tcBorders>
            <w:shd w:val="clear" w:color="000000" w:fill="FFFFFF"/>
            <w:noWrap/>
            <w:vAlign w:val="center"/>
            <w:hideMark/>
          </w:tcPr>
          <w:p w14:paraId="4C43176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19673A72"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31B43C0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A6FC25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5C7F6FB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1FEE108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 to 29</w:t>
            </w:r>
          </w:p>
        </w:tc>
        <w:tc>
          <w:tcPr>
            <w:tcW w:w="798" w:type="dxa"/>
            <w:tcBorders>
              <w:top w:val="nil"/>
              <w:left w:val="nil"/>
              <w:bottom w:val="single" w:sz="4" w:space="0" w:color="808080"/>
              <w:right w:val="single" w:sz="4" w:space="0" w:color="808080"/>
            </w:tcBorders>
            <w:shd w:val="clear" w:color="000000" w:fill="FFFFFF"/>
            <w:noWrap/>
            <w:vAlign w:val="center"/>
            <w:hideMark/>
          </w:tcPr>
          <w:p w14:paraId="0AFD02B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w:t>
            </w:r>
          </w:p>
        </w:tc>
        <w:tc>
          <w:tcPr>
            <w:tcW w:w="820" w:type="dxa"/>
            <w:tcBorders>
              <w:top w:val="nil"/>
              <w:left w:val="nil"/>
              <w:bottom w:val="single" w:sz="4" w:space="0" w:color="808080"/>
              <w:right w:val="single" w:sz="4" w:space="0" w:color="808080"/>
            </w:tcBorders>
            <w:shd w:val="clear" w:color="000000" w:fill="FFFFFF"/>
            <w:noWrap/>
            <w:vAlign w:val="center"/>
            <w:hideMark/>
          </w:tcPr>
          <w:p w14:paraId="275D904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w:t>
            </w:r>
          </w:p>
        </w:tc>
        <w:tc>
          <w:tcPr>
            <w:tcW w:w="1155" w:type="dxa"/>
            <w:tcBorders>
              <w:top w:val="nil"/>
              <w:left w:val="nil"/>
              <w:bottom w:val="single" w:sz="4" w:space="0" w:color="808080"/>
              <w:right w:val="single" w:sz="4" w:space="0" w:color="808080"/>
            </w:tcBorders>
            <w:shd w:val="clear" w:color="000000" w:fill="FFFFFF"/>
            <w:noWrap/>
            <w:vAlign w:val="center"/>
            <w:hideMark/>
          </w:tcPr>
          <w:p w14:paraId="4B75BCC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$23,532</w:t>
            </w:r>
          </w:p>
        </w:tc>
        <w:tc>
          <w:tcPr>
            <w:tcW w:w="940" w:type="dxa"/>
            <w:tcBorders>
              <w:top w:val="nil"/>
              <w:left w:val="nil"/>
              <w:bottom w:val="single" w:sz="4" w:space="0" w:color="808080"/>
              <w:right w:val="single" w:sz="4" w:space="0" w:color="808080"/>
            </w:tcBorders>
            <w:shd w:val="clear" w:color="000000" w:fill="FFFFFF"/>
            <w:noWrap/>
            <w:vAlign w:val="center"/>
            <w:hideMark/>
          </w:tcPr>
          <w:p w14:paraId="7ED8F4B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880" w:type="dxa"/>
            <w:tcBorders>
              <w:top w:val="nil"/>
              <w:left w:val="nil"/>
              <w:bottom w:val="single" w:sz="4" w:space="0" w:color="808080"/>
              <w:right w:val="single" w:sz="4" w:space="0" w:color="808080"/>
            </w:tcBorders>
            <w:shd w:val="clear" w:color="000000" w:fill="FFFFFF"/>
            <w:noWrap/>
            <w:vAlign w:val="center"/>
            <w:hideMark/>
          </w:tcPr>
          <w:p w14:paraId="6430EE1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1155" w:type="dxa"/>
            <w:tcBorders>
              <w:top w:val="nil"/>
              <w:left w:val="nil"/>
              <w:bottom w:val="single" w:sz="4" w:space="0" w:color="808080"/>
              <w:right w:val="single" w:sz="4" w:space="0" w:color="808080"/>
            </w:tcBorders>
            <w:shd w:val="clear" w:color="000000" w:fill="FFFFFF"/>
            <w:noWrap/>
            <w:vAlign w:val="center"/>
            <w:hideMark/>
          </w:tcPr>
          <w:p w14:paraId="4429D71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$9,724</w:t>
            </w:r>
          </w:p>
        </w:tc>
        <w:tc>
          <w:tcPr>
            <w:tcW w:w="1080" w:type="dxa"/>
            <w:tcBorders>
              <w:top w:val="nil"/>
              <w:left w:val="nil"/>
              <w:bottom w:val="single" w:sz="4" w:space="0" w:color="808080"/>
              <w:right w:val="single" w:sz="4" w:space="0" w:color="808080"/>
            </w:tcBorders>
            <w:shd w:val="clear" w:color="000000" w:fill="FFFFFF"/>
            <w:noWrap/>
            <w:vAlign w:val="center"/>
            <w:hideMark/>
          </w:tcPr>
          <w:p w14:paraId="142C9FA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-70.00%</w:t>
            </w:r>
          </w:p>
        </w:tc>
        <w:tc>
          <w:tcPr>
            <w:tcW w:w="798" w:type="dxa"/>
            <w:tcBorders>
              <w:top w:val="nil"/>
              <w:left w:val="nil"/>
              <w:bottom w:val="single" w:sz="4" w:space="0" w:color="808080"/>
              <w:right w:val="single" w:sz="4" w:space="0" w:color="808080"/>
            </w:tcBorders>
            <w:shd w:val="clear" w:color="000000" w:fill="FFFFFF"/>
            <w:noWrap/>
            <w:vAlign w:val="center"/>
            <w:hideMark/>
          </w:tcPr>
          <w:p w14:paraId="0EF5F33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0C80FA4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80" w:type="dxa"/>
            <w:tcBorders>
              <w:top w:val="nil"/>
              <w:left w:val="nil"/>
              <w:bottom w:val="single" w:sz="4" w:space="0" w:color="808080"/>
              <w:right w:val="single" w:sz="4" w:space="0" w:color="808080"/>
            </w:tcBorders>
            <w:shd w:val="clear" w:color="000000" w:fill="FFFFFF"/>
            <w:noWrap/>
            <w:vAlign w:val="center"/>
            <w:hideMark/>
          </w:tcPr>
          <w:p w14:paraId="4B0F039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64" w:type="dxa"/>
            <w:tcBorders>
              <w:top w:val="nil"/>
              <w:left w:val="nil"/>
              <w:bottom w:val="single" w:sz="4" w:space="0" w:color="808080"/>
              <w:right w:val="single" w:sz="4" w:space="0" w:color="808080"/>
            </w:tcBorders>
            <w:shd w:val="clear" w:color="000000" w:fill="FFFFFF"/>
            <w:noWrap/>
            <w:vAlign w:val="center"/>
            <w:hideMark/>
          </w:tcPr>
          <w:p w14:paraId="1A0A54E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7A6BEA1C"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2839E0D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F72444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6DB26B4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70C9621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 to 34</w:t>
            </w:r>
          </w:p>
        </w:tc>
        <w:tc>
          <w:tcPr>
            <w:tcW w:w="798" w:type="dxa"/>
            <w:tcBorders>
              <w:top w:val="nil"/>
              <w:left w:val="nil"/>
              <w:bottom w:val="single" w:sz="4" w:space="0" w:color="808080"/>
              <w:right w:val="single" w:sz="4" w:space="0" w:color="808080"/>
            </w:tcBorders>
            <w:shd w:val="clear" w:color="000000" w:fill="FFFFFF"/>
            <w:noWrap/>
            <w:vAlign w:val="center"/>
            <w:hideMark/>
          </w:tcPr>
          <w:p w14:paraId="78C4351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820" w:type="dxa"/>
            <w:tcBorders>
              <w:top w:val="nil"/>
              <w:left w:val="nil"/>
              <w:bottom w:val="single" w:sz="4" w:space="0" w:color="808080"/>
              <w:right w:val="single" w:sz="4" w:space="0" w:color="808080"/>
            </w:tcBorders>
            <w:shd w:val="clear" w:color="000000" w:fill="FFFFFF"/>
            <w:noWrap/>
            <w:vAlign w:val="center"/>
            <w:hideMark/>
          </w:tcPr>
          <w:p w14:paraId="1A348FA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w:t>
            </w:r>
          </w:p>
        </w:tc>
        <w:tc>
          <w:tcPr>
            <w:tcW w:w="1155" w:type="dxa"/>
            <w:tcBorders>
              <w:top w:val="nil"/>
              <w:left w:val="nil"/>
              <w:bottom w:val="single" w:sz="4" w:space="0" w:color="808080"/>
              <w:right w:val="single" w:sz="4" w:space="0" w:color="808080"/>
            </w:tcBorders>
            <w:shd w:val="clear" w:color="000000" w:fill="FFFFFF"/>
            <w:noWrap/>
            <w:vAlign w:val="center"/>
            <w:hideMark/>
          </w:tcPr>
          <w:p w14:paraId="6D773E8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$12,409</w:t>
            </w:r>
          </w:p>
        </w:tc>
        <w:tc>
          <w:tcPr>
            <w:tcW w:w="940" w:type="dxa"/>
            <w:tcBorders>
              <w:top w:val="nil"/>
              <w:left w:val="nil"/>
              <w:bottom w:val="single" w:sz="4" w:space="0" w:color="808080"/>
              <w:right w:val="single" w:sz="4" w:space="0" w:color="808080"/>
            </w:tcBorders>
            <w:shd w:val="clear" w:color="000000" w:fill="FFFFFF"/>
            <w:noWrap/>
            <w:vAlign w:val="center"/>
            <w:hideMark/>
          </w:tcPr>
          <w:p w14:paraId="12A7750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880" w:type="dxa"/>
            <w:tcBorders>
              <w:top w:val="nil"/>
              <w:left w:val="nil"/>
              <w:bottom w:val="single" w:sz="4" w:space="0" w:color="808080"/>
              <w:right w:val="single" w:sz="4" w:space="0" w:color="808080"/>
            </w:tcBorders>
            <w:shd w:val="clear" w:color="000000" w:fill="FFFFFF"/>
            <w:noWrap/>
            <w:vAlign w:val="center"/>
            <w:hideMark/>
          </w:tcPr>
          <w:p w14:paraId="3D40494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1155" w:type="dxa"/>
            <w:tcBorders>
              <w:top w:val="nil"/>
              <w:left w:val="nil"/>
              <w:bottom w:val="single" w:sz="4" w:space="0" w:color="808080"/>
              <w:right w:val="single" w:sz="4" w:space="0" w:color="808080"/>
            </w:tcBorders>
            <w:shd w:val="clear" w:color="000000" w:fill="FFFFFF"/>
            <w:noWrap/>
            <w:vAlign w:val="center"/>
            <w:hideMark/>
          </w:tcPr>
          <w:p w14:paraId="66491A0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$10,662</w:t>
            </w:r>
          </w:p>
        </w:tc>
        <w:tc>
          <w:tcPr>
            <w:tcW w:w="1080" w:type="dxa"/>
            <w:tcBorders>
              <w:top w:val="nil"/>
              <w:left w:val="nil"/>
              <w:bottom w:val="single" w:sz="4" w:space="0" w:color="808080"/>
              <w:right w:val="single" w:sz="4" w:space="0" w:color="808080"/>
            </w:tcBorders>
            <w:shd w:val="clear" w:color="000000" w:fill="FFFFFF"/>
            <w:noWrap/>
            <w:vAlign w:val="center"/>
            <w:hideMark/>
          </w:tcPr>
          <w:p w14:paraId="1D78D04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-40.00%</w:t>
            </w:r>
          </w:p>
        </w:tc>
        <w:tc>
          <w:tcPr>
            <w:tcW w:w="798" w:type="dxa"/>
            <w:tcBorders>
              <w:top w:val="nil"/>
              <w:left w:val="nil"/>
              <w:bottom w:val="single" w:sz="4" w:space="0" w:color="808080"/>
              <w:right w:val="single" w:sz="4" w:space="0" w:color="808080"/>
            </w:tcBorders>
            <w:shd w:val="clear" w:color="000000" w:fill="FFFFFF"/>
            <w:noWrap/>
            <w:vAlign w:val="center"/>
            <w:hideMark/>
          </w:tcPr>
          <w:p w14:paraId="3EDAAA5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65C61CE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80" w:type="dxa"/>
            <w:tcBorders>
              <w:top w:val="nil"/>
              <w:left w:val="nil"/>
              <w:bottom w:val="single" w:sz="4" w:space="0" w:color="808080"/>
              <w:right w:val="single" w:sz="4" w:space="0" w:color="808080"/>
            </w:tcBorders>
            <w:shd w:val="clear" w:color="000000" w:fill="FFFFFF"/>
            <w:noWrap/>
            <w:vAlign w:val="center"/>
            <w:hideMark/>
          </w:tcPr>
          <w:p w14:paraId="7C4EC9F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64" w:type="dxa"/>
            <w:tcBorders>
              <w:top w:val="nil"/>
              <w:left w:val="nil"/>
              <w:bottom w:val="single" w:sz="4" w:space="0" w:color="808080"/>
              <w:right w:val="single" w:sz="4" w:space="0" w:color="808080"/>
            </w:tcBorders>
            <w:shd w:val="clear" w:color="000000" w:fill="FFFFFF"/>
            <w:noWrap/>
            <w:vAlign w:val="center"/>
            <w:hideMark/>
          </w:tcPr>
          <w:p w14:paraId="75A5F31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75308510"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190120E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5B57BA3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4F90E08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040336A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35 to 39</w:t>
            </w:r>
          </w:p>
        </w:tc>
        <w:tc>
          <w:tcPr>
            <w:tcW w:w="798" w:type="dxa"/>
            <w:tcBorders>
              <w:top w:val="nil"/>
              <w:left w:val="nil"/>
              <w:bottom w:val="single" w:sz="4" w:space="0" w:color="808080"/>
              <w:right w:val="single" w:sz="4" w:space="0" w:color="808080"/>
            </w:tcBorders>
            <w:shd w:val="clear" w:color="000000" w:fill="FFFFFF"/>
            <w:noWrap/>
            <w:vAlign w:val="center"/>
            <w:hideMark/>
          </w:tcPr>
          <w:p w14:paraId="0A54455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820" w:type="dxa"/>
            <w:tcBorders>
              <w:top w:val="nil"/>
              <w:left w:val="nil"/>
              <w:bottom w:val="single" w:sz="4" w:space="0" w:color="808080"/>
              <w:right w:val="single" w:sz="4" w:space="0" w:color="808080"/>
            </w:tcBorders>
            <w:shd w:val="clear" w:color="000000" w:fill="FFFFFF"/>
            <w:noWrap/>
            <w:vAlign w:val="center"/>
            <w:hideMark/>
          </w:tcPr>
          <w:p w14:paraId="5DF4D59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1155" w:type="dxa"/>
            <w:tcBorders>
              <w:top w:val="nil"/>
              <w:left w:val="nil"/>
              <w:bottom w:val="single" w:sz="4" w:space="0" w:color="808080"/>
              <w:right w:val="single" w:sz="4" w:space="0" w:color="808080"/>
            </w:tcBorders>
            <w:shd w:val="clear" w:color="000000" w:fill="FFFFFF"/>
            <w:noWrap/>
            <w:vAlign w:val="center"/>
            <w:hideMark/>
          </w:tcPr>
          <w:p w14:paraId="14B2405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$5,526</w:t>
            </w:r>
          </w:p>
        </w:tc>
        <w:tc>
          <w:tcPr>
            <w:tcW w:w="940" w:type="dxa"/>
            <w:tcBorders>
              <w:top w:val="nil"/>
              <w:left w:val="nil"/>
              <w:bottom w:val="single" w:sz="4" w:space="0" w:color="808080"/>
              <w:right w:val="single" w:sz="4" w:space="0" w:color="808080"/>
            </w:tcBorders>
            <w:shd w:val="clear" w:color="000000" w:fill="FFFFFF"/>
            <w:noWrap/>
            <w:vAlign w:val="center"/>
            <w:hideMark/>
          </w:tcPr>
          <w:p w14:paraId="155C396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80" w:type="dxa"/>
            <w:tcBorders>
              <w:top w:val="nil"/>
              <w:left w:val="nil"/>
              <w:bottom w:val="single" w:sz="4" w:space="0" w:color="808080"/>
              <w:right w:val="single" w:sz="4" w:space="0" w:color="808080"/>
            </w:tcBorders>
            <w:shd w:val="clear" w:color="000000" w:fill="FFFFFF"/>
            <w:noWrap/>
            <w:vAlign w:val="center"/>
            <w:hideMark/>
          </w:tcPr>
          <w:p w14:paraId="0E13FE4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155" w:type="dxa"/>
            <w:tcBorders>
              <w:top w:val="nil"/>
              <w:left w:val="nil"/>
              <w:bottom w:val="single" w:sz="4" w:space="0" w:color="808080"/>
              <w:right w:val="single" w:sz="4" w:space="0" w:color="808080"/>
            </w:tcBorders>
            <w:shd w:val="clear" w:color="000000" w:fill="FFFFFF"/>
            <w:noWrap/>
            <w:vAlign w:val="center"/>
            <w:hideMark/>
          </w:tcPr>
          <w:p w14:paraId="300F21B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$2,070</w:t>
            </w:r>
          </w:p>
        </w:tc>
        <w:tc>
          <w:tcPr>
            <w:tcW w:w="1080" w:type="dxa"/>
            <w:tcBorders>
              <w:top w:val="nil"/>
              <w:left w:val="nil"/>
              <w:bottom w:val="single" w:sz="4" w:space="0" w:color="808080"/>
              <w:right w:val="single" w:sz="4" w:space="0" w:color="808080"/>
            </w:tcBorders>
            <w:shd w:val="clear" w:color="000000" w:fill="FFFFFF"/>
            <w:noWrap/>
            <w:vAlign w:val="center"/>
            <w:hideMark/>
          </w:tcPr>
          <w:p w14:paraId="4F8E4D1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-50.00%</w:t>
            </w:r>
          </w:p>
        </w:tc>
        <w:tc>
          <w:tcPr>
            <w:tcW w:w="798" w:type="dxa"/>
            <w:tcBorders>
              <w:top w:val="nil"/>
              <w:left w:val="nil"/>
              <w:bottom w:val="single" w:sz="4" w:space="0" w:color="808080"/>
              <w:right w:val="single" w:sz="4" w:space="0" w:color="808080"/>
            </w:tcBorders>
            <w:shd w:val="clear" w:color="000000" w:fill="FFFFFF"/>
            <w:noWrap/>
            <w:vAlign w:val="center"/>
            <w:hideMark/>
          </w:tcPr>
          <w:p w14:paraId="213047B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543D1C7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80" w:type="dxa"/>
            <w:tcBorders>
              <w:top w:val="nil"/>
              <w:left w:val="nil"/>
              <w:bottom w:val="single" w:sz="4" w:space="0" w:color="808080"/>
              <w:right w:val="single" w:sz="4" w:space="0" w:color="808080"/>
            </w:tcBorders>
            <w:shd w:val="clear" w:color="000000" w:fill="FFFFFF"/>
            <w:noWrap/>
            <w:vAlign w:val="center"/>
            <w:hideMark/>
          </w:tcPr>
          <w:p w14:paraId="4778DB6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64" w:type="dxa"/>
            <w:tcBorders>
              <w:top w:val="nil"/>
              <w:left w:val="nil"/>
              <w:bottom w:val="single" w:sz="4" w:space="0" w:color="808080"/>
              <w:right w:val="single" w:sz="4" w:space="0" w:color="808080"/>
            </w:tcBorders>
            <w:shd w:val="clear" w:color="000000" w:fill="FFFFFF"/>
            <w:noWrap/>
            <w:vAlign w:val="center"/>
            <w:hideMark/>
          </w:tcPr>
          <w:p w14:paraId="02864C7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5F946E10"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616D9F1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457E064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0EC4D85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30AB908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 to 49</w:t>
            </w:r>
          </w:p>
        </w:tc>
        <w:tc>
          <w:tcPr>
            <w:tcW w:w="798" w:type="dxa"/>
            <w:tcBorders>
              <w:top w:val="nil"/>
              <w:left w:val="nil"/>
              <w:bottom w:val="single" w:sz="4" w:space="0" w:color="808080"/>
              <w:right w:val="single" w:sz="4" w:space="0" w:color="808080"/>
            </w:tcBorders>
            <w:shd w:val="clear" w:color="000000" w:fill="FFFFFF"/>
            <w:noWrap/>
            <w:vAlign w:val="center"/>
            <w:hideMark/>
          </w:tcPr>
          <w:p w14:paraId="40D4D44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820" w:type="dxa"/>
            <w:tcBorders>
              <w:top w:val="nil"/>
              <w:left w:val="nil"/>
              <w:bottom w:val="single" w:sz="4" w:space="0" w:color="808080"/>
              <w:right w:val="single" w:sz="4" w:space="0" w:color="808080"/>
            </w:tcBorders>
            <w:shd w:val="clear" w:color="000000" w:fill="FFFFFF"/>
            <w:noWrap/>
            <w:vAlign w:val="center"/>
            <w:hideMark/>
          </w:tcPr>
          <w:p w14:paraId="3FE1637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1155" w:type="dxa"/>
            <w:tcBorders>
              <w:top w:val="nil"/>
              <w:left w:val="nil"/>
              <w:bottom w:val="single" w:sz="4" w:space="0" w:color="808080"/>
              <w:right w:val="single" w:sz="4" w:space="0" w:color="808080"/>
            </w:tcBorders>
            <w:shd w:val="clear" w:color="000000" w:fill="FFFFFF"/>
            <w:noWrap/>
            <w:vAlign w:val="center"/>
            <w:hideMark/>
          </w:tcPr>
          <w:p w14:paraId="44B1AFB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$5,284</w:t>
            </w:r>
          </w:p>
        </w:tc>
        <w:tc>
          <w:tcPr>
            <w:tcW w:w="940" w:type="dxa"/>
            <w:tcBorders>
              <w:top w:val="nil"/>
              <w:left w:val="nil"/>
              <w:bottom w:val="single" w:sz="4" w:space="0" w:color="808080"/>
              <w:right w:val="single" w:sz="4" w:space="0" w:color="808080"/>
            </w:tcBorders>
            <w:shd w:val="clear" w:color="000000" w:fill="FFFFFF"/>
            <w:noWrap/>
            <w:vAlign w:val="center"/>
            <w:hideMark/>
          </w:tcPr>
          <w:p w14:paraId="6FAFA18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880" w:type="dxa"/>
            <w:tcBorders>
              <w:top w:val="nil"/>
              <w:left w:val="nil"/>
              <w:bottom w:val="single" w:sz="4" w:space="0" w:color="808080"/>
              <w:right w:val="single" w:sz="4" w:space="0" w:color="808080"/>
            </w:tcBorders>
            <w:shd w:val="clear" w:color="000000" w:fill="FFFFFF"/>
            <w:noWrap/>
            <w:vAlign w:val="center"/>
            <w:hideMark/>
          </w:tcPr>
          <w:p w14:paraId="3FD496E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1155" w:type="dxa"/>
            <w:tcBorders>
              <w:top w:val="nil"/>
              <w:left w:val="nil"/>
              <w:bottom w:val="single" w:sz="4" w:space="0" w:color="808080"/>
              <w:right w:val="single" w:sz="4" w:space="0" w:color="808080"/>
            </w:tcBorders>
            <w:shd w:val="clear" w:color="000000" w:fill="FFFFFF"/>
            <w:noWrap/>
            <w:vAlign w:val="center"/>
            <w:hideMark/>
          </w:tcPr>
          <w:p w14:paraId="59ADF41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$14,761</w:t>
            </w:r>
          </w:p>
        </w:tc>
        <w:tc>
          <w:tcPr>
            <w:tcW w:w="1080" w:type="dxa"/>
            <w:tcBorders>
              <w:top w:val="nil"/>
              <w:left w:val="nil"/>
              <w:bottom w:val="single" w:sz="4" w:space="0" w:color="808080"/>
              <w:right w:val="single" w:sz="4" w:space="0" w:color="808080"/>
            </w:tcBorders>
            <w:shd w:val="clear" w:color="000000" w:fill="FFFFFF"/>
            <w:noWrap/>
            <w:vAlign w:val="center"/>
            <w:hideMark/>
          </w:tcPr>
          <w:p w14:paraId="017AA7F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598BA29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5CE9B3E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80" w:type="dxa"/>
            <w:tcBorders>
              <w:top w:val="nil"/>
              <w:left w:val="nil"/>
              <w:bottom w:val="single" w:sz="4" w:space="0" w:color="808080"/>
              <w:right w:val="single" w:sz="4" w:space="0" w:color="808080"/>
            </w:tcBorders>
            <w:shd w:val="clear" w:color="000000" w:fill="FFFFFF"/>
            <w:noWrap/>
            <w:vAlign w:val="center"/>
            <w:hideMark/>
          </w:tcPr>
          <w:p w14:paraId="0CA8896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64" w:type="dxa"/>
            <w:tcBorders>
              <w:top w:val="nil"/>
              <w:left w:val="nil"/>
              <w:bottom w:val="single" w:sz="4" w:space="0" w:color="808080"/>
              <w:right w:val="single" w:sz="4" w:space="0" w:color="808080"/>
            </w:tcBorders>
            <w:shd w:val="clear" w:color="000000" w:fill="FFFFFF"/>
            <w:noWrap/>
            <w:vAlign w:val="center"/>
            <w:hideMark/>
          </w:tcPr>
          <w:p w14:paraId="38ACFDE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3E8D5EA1" w14:textId="77777777" w:rsidTr="00A64DF6">
        <w:trPr>
          <w:trHeight w:val="300"/>
        </w:trPr>
        <w:tc>
          <w:tcPr>
            <w:tcW w:w="320" w:type="dxa"/>
            <w:tcBorders>
              <w:top w:val="nil"/>
              <w:left w:val="single" w:sz="4" w:space="0" w:color="808080"/>
              <w:bottom w:val="single" w:sz="4" w:space="0" w:color="808080"/>
              <w:right w:val="single" w:sz="4" w:space="0" w:color="808080"/>
            </w:tcBorders>
            <w:shd w:val="clear" w:color="000000" w:fill="D4D0C8"/>
            <w:noWrap/>
            <w:vAlign w:val="center"/>
            <w:hideMark/>
          </w:tcPr>
          <w:p w14:paraId="5C4F470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0" w:type="dxa"/>
            <w:tcBorders>
              <w:top w:val="nil"/>
              <w:left w:val="nil"/>
              <w:bottom w:val="single" w:sz="4" w:space="0" w:color="808080"/>
              <w:right w:val="single" w:sz="4" w:space="0" w:color="808080"/>
            </w:tcBorders>
            <w:shd w:val="clear" w:color="000000" w:fill="D4D0C8"/>
            <w:noWrap/>
            <w:vAlign w:val="center"/>
            <w:hideMark/>
          </w:tcPr>
          <w:p w14:paraId="6864FB5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22" w:type="dxa"/>
            <w:tcBorders>
              <w:top w:val="nil"/>
              <w:left w:val="nil"/>
              <w:bottom w:val="single" w:sz="4" w:space="0" w:color="808080"/>
              <w:right w:val="single" w:sz="4" w:space="0" w:color="808080"/>
            </w:tcBorders>
            <w:shd w:val="clear" w:color="000000" w:fill="D4D0C8"/>
            <w:noWrap/>
            <w:vAlign w:val="center"/>
            <w:hideMark/>
          </w:tcPr>
          <w:p w14:paraId="050AEEA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533" w:type="dxa"/>
            <w:tcBorders>
              <w:top w:val="nil"/>
              <w:left w:val="nil"/>
              <w:bottom w:val="single" w:sz="4" w:space="0" w:color="808080"/>
              <w:right w:val="single" w:sz="4" w:space="0" w:color="808080"/>
            </w:tcBorders>
            <w:shd w:val="clear" w:color="000000" w:fill="D4D0C8"/>
            <w:noWrap/>
            <w:vAlign w:val="center"/>
            <w:hideMark/>
          </w:tcPr>
          <w:p w14:paraId="0F716EE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 +</w:t>
            </w:r>
          </w:p>
        </w:tc>
        <w:tc>
          <w:tcPr>
            <w:tcW w:w="798" w:type="dxa"/>
            <w:tcBorders>
              <w:top w:val="nil"/>
              <w:left w:val="nil"/>
              <w:bottom w:val="single" w:sz="4" w:space="0" w:color="808080"/>
              <w:right w:val="single" w:sz="4" w:space="0" w:color="808080"/>
            </w:tcBorders>
            <w:shd w:val="clear" w:color="000000" w:fill="FFFFFF"/>
            <w:noWrap/>
            <w:vAlign w:val="center"/>
            <w:hideMark/>
          </w:tcPr>
          <w:p w14:paraId="0DB87AA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820" w:type="dxa"/>
            <w:tcBorders>
              <w:top w:val="nil"/>
              <w:left w:val="nil"/>
              <w:bottom w:val="single" w:sz="4" w:space="0" w:color="808080"/>
              <w:right w:val="single" w:sz="4" w:space="0" w:color="808080"/>
            </w:tcBorders>
            <w:shd w:val="clear" w:color="000000" w:fill="FFFFFF"/>
            <w:noWrap/>
            <w:vAlign w:val="center"/>
            <w:hideMark/>
          </w:tcPr>
          <w:p w14:paraId="7945E6E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w:t>
            </w:r>
          </w:p>
        </w:tc>
        <w:tc>
          <w:tcPr>
            <w:tcW w:w="1155" w:type="dxa"/>
            <w:tcBorders>
              <w:top w:val="nil"/>
              <w:left w:val="nil"/>
              <w:bottom w:val="single" w:sz="4" w:space="0" w:color="808080"/>
              <w:right w:val="single" w:sz="4" w:space="0" w:color="808080"/>
            </w:tcBorders>
            <w:shd w:val="clear" w:color="000000" w:fill="FFFFFF"/>
            <w:noWrap/>
            <w:vAlign w:val="center"/>
            <w:hideMark/>
          </w:tcPr>
          <w:p w14:paraId="09B8196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$15,791</w:t>
            </w:r>
          </w:p>
        </w:tc>
        <w:tc>
          <w:tcPr>
            <w:tcW w:w="940" w:type="dxa"/>
            <w:tcBorders>
              <w:top w:val="nil"/>
              <w:left w:val="nil"/>
              <w:bottom w:val="single" w:sz="4" w:space="0" w:color="808080"/>
              <w:right w:val="single" w:sz="4" w:space="0" w:color="808080"/>
            </w:tcBorders>
            <w:shd w:val="clear" w:color="000000" w:fill="FFFFFF"/>
            <w:noWrap/>
            <w:vAlign w:val="center"/>
            <w:hideMark/>
          </w:tcPr>
          <w:p w14:paraId="76B2D35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880" w:type="dxa"/>
            <w:tcBorders>
              <w:top w:val="nil"/>
              <w:left w:val="nil"/>
              <w:bottom w:val="single" w:sz="4" w:space="0" w:color="808080"/>
              <w:right w:val="single" w:sz="4" w:space="0" w:color="808080"/>
            </w:tcBorders>
            <w:shd w:val="clear" w:color="000000" w:fill="FFFFFF"/>
            <w:noWrap/>
            <w:vAlign w:val="center"/>
            <w:hideMark/>
          </w:tcPr>
          <w:p w14:paraId="45628B6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1155" w:type="dxa"/>
            <w:tcBorders>
              <w:top w:val="nil"/>
              <w:left w:val="nil"/>
              <w:bottom w:val="single" w:sz="4" w:space="0" w:color="808080"/>
              <w:right w:val="single" w:sz="4" w:space="0" w:color="808080"/>
            </w:tcBorders>
            <w:shd w:val="clear" w:color="000000" w:fill="FFFFFF"/>
            <w:noWrap/>
            <w:vAlign w:val="center"/>
            <w:hideMark/>
          </w:tcPr>
          <w:p w14:paraId="708B676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$7,756</w:t>
            </w:r>
          </w:p>
        </w:tc>
        <w:tc>
          <w:tcPr>
            <w:tcW w:w="1080" w:type="dxa"/>
            <w:tcBorders>
              <w:top w:val="nil"/>
              <w:left w:val="nil"/>
              <w:bottom w:val="single" w:sz="4" w:space="0" w:color="808080"/>
              <w:right w:val="single" w:sz="4" w:space="0" w:color="808080"/>
            </w:tcBorders>
            <w:shd w:val="clear" w:color="000000" w:fill="FFFFFF"/>
            <w:noWrap/>
            <w:vAlign w:val="center"/>
            <w:hideMark/>
          </w:tcPr>
          <w:p w14:paraId="2F0ACAF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-33.33%</w:t>
            </w:r>
          </w:p>
        </w:tc>
        <w:tc>
          <w:tcPr>
            <w:tcW w:w="798" w:type="dxa"/>
            <w:tcBorders>
              <w:top w:val="nil"/>
              <w:left w:val="nil"/>
              <w:bottom w:val="single" w:sz="4" w:space="0" w:color="808080"/>
              <w:right w:val="single" w:sz="4" w:space="0" w:color="808080"/>
            </w:tcBorders>
            <w:shd w:val="clear" w:color="000000" w:fill="FFFFFF"/>
            <w:noWrap/>
            <w:vAlign w:val="center"/>
            <w:hideMark/>
          </w:tcPr>
          <w:p w14:paraId="4C19127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78E6239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80" w:type="dxa"/>
            <w:tcBorders>
              <w:top w:val="nil"/>
              <w:left w:val="nil"/>
              <w:bottom w:val="single" w:sz="4" w:space="0" w:color="808080"/>
              <w:right w:val="single" w:sz="4" w:space="0" w:color="808080"/>
            </w:tcBorders>
            <w:shd w:val="clear" w:color="000000" w:fill="FFFFFF"/>
            <w:noWrap/>
            <w:vAlign w:val="center"/>
            <w:hideMark/>
          </w:tcPr>
          <w:p w14:paraId="2FEF3E5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164" w:type="dxa"/>
            <w:tcBorders>
              <w:top w:val="nil"/>
              <w:left w:val="nil"/>
              <w:bottom w:val="single" w:sz="4" w:space="0" w:color="808080"/>
              <w:right w:val="single" w:sz="4" w:space="0" w:color="808080"/>
            </w:tcBorders>
            <w:shd w:val="clear" w:color="000000" w:fill="FFFFFF"/>
            <w:noWrap/>
            <w:vAlign w:val="center"/>
            <w:hideMark/>
          </w:tcPr>
          <w:p w14:paraId="0836EF7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bl>
    <w:p w14:paraId="50741B62" w14:textId="77777777" w:rsidR="009A41CA" w:rsidRPr="00FF2162" w:rsidRDefault="009A41CA" w:rsidP="009A41CA">
      <w:pPr>
        <w:rPr>
          <w:rFonts w:ascii="Times New Roman" w:hAnsi="Times New Roman" w:cs="Times New Roman"/>
          <w:b/>
          <w:i/>
          <w:color w:val="000000" w:themeColor="text1"/>
          <w:sz w:val="24"/>
          <w:szCs w:val="24"/>
          <w:shd w:val="clear" w:color="auto" w:fill="FFFFFF"/>
        </w:rPr>
      </w:pPr>
    </w:p>
    <w:p w14:paraId="1114671E" w14:textId="77777777" w:rsidR="009A41CA" w:rsidRDefault="009A41CA" w:rsidP="009A41CA">
      <w:pPr>
        <w:rPr>
          <w:rFonts w:ascii="Times New Roman" w:hAnsi="Times New Roman" w:cs="Times New Roman"/>
          <w:b/>
          <w:color w:val="000000" w:themeColor="text1"/>
          <w:sz w:val="24"/>
          <w:szCs w:val="24"/>
          <w:u w:val="single"/>
          <w:shd w:val="clear" w:color="auto" w:fill="FFFFFF"/>
        </w:rPr>
      </w:pPr>
    </w:p>
    <w:p w14:paraId="56C498F4" w14:textId="77777777" w:rsidR="009A41CA" w:rsidRDefault="009A41CA" w:rsidP="009A41CA">
      <w:pPr>
        <w:rPr>
          <w:rFonts w:ascii="Times New Roman" w:hAnsi="Times New Roman" w:cs="Times New Roman"/>
          <w:b/>
          <w:color w:val="000000" w:themeColor="text1"/>
          <w:sz w:val="24"/>
          <w:szCs w:val="24"/>
          <w:u w:val="single"/>
          <w:shd w:val="clear" w:color="auto" w:fill="FFFFFF"/>
        </w:rPr>
      </w:pPr>
    </w:p>
    <w:p w14:paraId="6DA9D20C" w14:textId="77777777" w:rsidR="008E2E44" w:rsidRDefault="008E2E44" w:rsidP="009A41CA">
      <w:pPr>
        <w:rPr>
          <w:rFonts w:ascii="Times New Roman" w:hAnsi="Times New Roman" w:cs="Times New Roman"/>
          <w:b/>
          <w:color w:val="000000" w:themeColor="text1"/>
          <w:sz w:val="24"/>
          <w:szCs w:val="24"/>
          <w:u w:val="single"/>
          <w:shd w:val="clear" w:color="auto" w:fill="FFFFFF"/>
        </w:rPr>
      </w:pPr>
    </w:p>
    <w:p w14:paraId="114B50BA" w14:textId="77777777" w:rsidR="009A41CA" w:rsidRPr="008E2E44" w:rsidRDefault="009A41CA" w:rsidP="009A41CA">
      <w:pPr>
        <w:rPr>
          <w:rFonts w:ascii="Times New Roman" w:hAnsi="Times New Roman" w:cs="Times New Roman"/>
          <w:color w:val="000000" w:themeColor="text1"/>
          <w:sz w:val="24"/>
          <w:szCs w:val="24"/>
          <w:u w:val="single"/>
          <w:shd w:val="clear" w:color="auto" w:fill="FFFFFF"/>
        </w:rPr>
      </w:pPr>
      <w:r w:rsidRPr="008E2E44">
        <w:rPr>
          <w:rFonts w:ascii="Times New Roman" w:hAnsi="Times New Roman" w:cs="Times New Roman"/>
          <w:color w:val="000000" w:themeColor="text1"/>
          <w:sz w:val="24"/>
          <w:szCs w:val="24"/>
          <w:u w:val="single"/>
          <w:shd w:val="clear" w:color="auto" w:fill="FFFFFF"/>
        </w:rPr>
        <w:lastRenderedPageBreak/>
        <w:t xml:space="preserve">Foster Youth, Veterans and students with disabilities </w:t>
      </w:r>
    </w:p>
    <w:tbl>
      <w:tblPr>
        <w:tblW w:w="14325" w:type="dxa"/>
        <w:tblInd w:w="93" w:type="dxa"/>
        <w:tblLook w:val="04A0" w:firstRow="1" w:lastRow="0" w:firstColumn="1" w:lastColumn="0" w:noHBand="0" w:noVBand="1"/>
      </w:tblPr>
      <w:tblGrid>
        <w:gridCol w:w="270"/>
        <w:gridCol w:w="270"/>
        <w:gridCol w:w="270"/>
        <w:gridCol w:w="3400"/>
        <w:gridCol w:w="982"/>
        <w:gridCol w:w="804"/>
        <w:gridCol w:w="279"/>
        <w:gridCol w:w="794"/>
        <w:gridCol w:w="804"/>
        <w:gridCol w:w="875"/>
        <w:gridCol w:w="918"/>
        <w:gridCol w:w="1071"/>
        <w:gridCol w:w="798"/>
        <w:gridCol w:w="788"/>
        <w:gridCol w:w="918"/>
        <w:gridCol w:w="1084"/>
      </w:tblGrid>
      <w:tr w:rsidR="009A41CA" w:rsidRPr="00FF2162" w14:paraId="2F276548" w14:textId="77777777" w:rsidTr="00A64DF6">
        <w:trPr>
          <w:trHeight w:val="300"/>
        </w:trPr>
        <w:tc>
          <w:tcPr>
            <w:tcW w:w="4210" w:type="dxa"/>
            <w:gridSpan w:val="4"/>
            <w:tcBorders>
              <w:top w:val="nil"/>
              <w:left w:val="nil"/>
              <w:bottom w:val="nil"/>
              <w:right w:val="nil"/>
            </w:tcBorders>
            <w:shd w:val="clear" w:color="auto" w:fill="auto"/>
            <w:hideMark/>
          </w:tcPr>
          <w:p w14:paraId="1164A60C" w14:textId="77777777" w:rsidR="009A41CA" w:rsidRPr="00FF2162" w:rsidRDefault="009A41CA" w:rsidP="00A64DF6">
            <w:pPr>
              <w:spacing w:after="0" w:line="240" w:lineRule="auto"/>
              <w:rPr>
                <w:rFonts w:ascii="Times New Roman" w:eastAsia="Times New Roman" w:hAnsi="Times New Roman" w:cs="Times New Roman"/>
                <w:color w:val="000000" w:themeColor="text1"/>
                <w:sz w:val="20"/>
                <w:szCs w:val="20"/>
              </w:rPr>
            </w:pPr>
            <w:r w:rsidRPr="00FF2162">
              <w:rPr>
                <w:rFonts w:ascii="Times New Roman" w:eastAsia="Times New Roman" w:hAnsi="Times New Roman" w:cs="Times New Roman"/>
                <w:color w:val="000000" w:themeColor="text1"/>
                <w:sz w:val="20"/>
                <w:szCs w:val="20"/>
              </w:rPr>
              <w:t>California Community Colleges Chancellor's Office</w:t>
            </w:r>
          </w:p>
        </w:tc>
        <w:tc>
          <w:tcPr>
            <w:tcW w:w="982" w:type="dxa"/>
            <w:tcBorders>
              <w:top w:val="nil"/>
              <w:left w:val="nil"/>
              <w:bottom w:val="nil"/>
              <w:right w:val="nil"/>
            </w:tcBorders>
            <w:shd w:val="clear" w:color="auto" w:fill="auto"/>
            <w:noWrap/>
            <w:vAlign w:val="bottom"/>
            <w:hideMark/>
          </w:tcPr>
          <w:p w14:paraId="5D42CFDB"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1083" w:type="dxa"/>
            <w:gridSpan w:val="2"/>
            <w:tcBorders>
              <w:top w:val="nil"/>
              <w:left w:val="nil"/>
              <w:bottom w:val="nil"/>
              <w:right w:val="nil"/>
            </w:tcBorders>
            <w:shd w:val="clear" w:color="auto" w:fill="auto"/>
            <w:noWrap/>
            <w:vAlign w:val="bottom"/>
            <w:hideMark/>
          </w:tcPr>
          <w:p w14:paraId="672CF8EC"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794" w:type="dxa"/>
            <w:tcBorders>
              <w:top w:val="nil"/>
              <w:left w:val="nil"/>
              <w:bottom w:val="nil"/>
              <w:right w:val="nil"/>
            </w:tcBorders>
            <w:shd w:val="clear" w:color="auto" w:fill="auto"/>
            <w:noWrap/>
            <w:vAlign w:val="bottom"/>
            <w:hideMark/>
          </w:tcPr>
          <w:p w14:paraId="435652F2"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804" w:type="dxa"/>
            <w:tcBorders>
              <w:top w:val="nil"/>
              <w:left w:val="nil"/>
              <w:bottom w:val="nil"/>
              <w:right w:val="nil"/>
            </w:tcBorders>
            <w:shd w:val="clear" w:color="auto" w:fill="auto"/>
            <w:noWrap/>
            <w:vAlign w:val="bottom"/>
            <w:hideMark/>
          </w:tcPr>
          <w:p w14:paraId="61B8E641"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875" w:type="dxa"/>
            <w:tcBorders>
              <w:top w:val="nil"/>
              <w:left w:val="nil"/>
              <w:bottom w:val="nil"/>
              <w:right w:val="nil"/>
            </w:tcBorders>
            <w:shd w:val="clear" w:color="auto" w:fill="auto"/>
            <w:noWrap/>
            <w:vAlign w:val="bottom"/>
            <w:hideMark/>
          </w:tcPr>
          <w:p w14:paraId="0D662B60"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918" w:type="dxa"/>
            <w:tcBorders>
              <w:top w:val="nil"/>
              <w:left w:val="nil"/>
              <w:bottom w:val="nil"/>
              <w:right w:val="nil"/>
            </w:tcBorders>
            <w:shd w:val="clear" w:color="auto" w:fill="auto"/>
            <w:noWrap/>
            <w:vAlign w:val="bottom"/>
            <w:hideMark/>
          </w:tcPr>
          <w:p w14:paraId="239ABA99"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1071" w:type="dxa"/>
            <w:tcBorders>
              <w:top w:val="nil"/>
              <w:left w:val="nil"/>
              <w:bottom w:val="nil"/>
              <w:right w:val="nil"/>
            </w:tcBorders>
            <w:shd w:val="clear" w:color="auto" w:fill="auto"/>
            <w:noWrap/>
            <w:vAlign w:val="bottom"/>
            <w:hideMark/>
          </w:tcPr>
          <w:p w14:paraId="01F54652"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798" w:type="dxa"/>
            <w:tcBorders>
              <w:top w:val="nil"/>
              <w:left w:val="nil"/>
              <w:bottom w:val="nil"/>
              <w:right w:val="nil"/>
            </w:tcBorders>
            <w:shd w:val="clear" w:color="auto" w:fill="auto"/>
            <w:noWrap/>
            <w:vAlign w:val="bottom"/>
            <w:hideMark/>
          </w:tcPr>
          <w:p w14:paraId="399756E3"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788" w:type="dxa"/>
            <w:tcBorders>
              <w:top w:val="nil"/>
              <w:left w:val="nil"/>
              <w:bottom w:val="nil"/>
              <w:right w:val="nil"/>
            </w:tcBorders>
            <w:shd w:val="clear" w:color="auto" w:fill="auto"/>
            <w:noWrap/>
            <w:vAlign w:val="bottom"/>
            <w:hideMark/>
          </w:tcPr>
          <w:p w14:paraId="7DED048D"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918" w:type="dxa"/>
            <w:tcBorders>
              <w:top w:val="nil"/>
              <w:left w:val="nil"/>
              <w:bottom w:val="nil"/>
              <w:right w:val="nil"/>
            </w:tcBorders>
            <w:shd w:val="clear" w:color="auto" w:fill="auto"/>
            <w:noWrap/>
            <w:vAlign w:val="bottom"/>
            <w:hideMark/>
          </w:tcPr>
          <w:p w14:paraId="08D48E03"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1084" w:type="dxa"/>
            <w:tcBorders>
              <w:top w:val="nil"/>
              <w:left w:val="nil"/>
              <w:bottom w:val="nil"/>
              <w:right w:val="nil"/>
            </w:tcBorders>
            <w:shd w:val="clear" w:color="auto" w:fill="auto"/>
            <w:noWrap/>
            <w:vAlign w:val="bottom"/>
            <w:hideMark/>
          </w:tcPr>
          <w:p w14:paraId="5D58B512" w14:textId="77777777" w:rsidR="009A41CA" w:rsidRPr="00FF2162" w:rsidRDefault="009A41CA" w:rsidP="00A64DF6">
            <w:pPr>
              <w:spacing w:after="0" w:line="240" w:lineRule="auto"/>
              <w:rPr>
                <w:rFonts w:ascii="Calibri" w:eastAsia="Times New Roman" w:hAnsi="Calibri" w:cs="Times New Roman"/>
                <w:color w:val="000000" w:themeColor="text1"/>
              </w:rPr>
            </w:pPr>
          </w:p>
        </w:tc>
      </w:tr>
      <w:tr w:rsidR="009A41CA" w:rsidRPr="00FF2162" w14:paraId="7DE1EC35" w14:textId="77777777" w:rsidTr="00A64DF6">
        <w:trPr>
          <w:trHeight w:val="300"/>
        </w:trPr>
        <w:tc>
          <w:tcPr>
            <w:tcW w:w="4210" w:type="dxa"/>
            <w:gridSpan w:val="4"/>
            <w:tcBorders>
              <w:top w:val="nil"/>
              <w:left w:val="nil"/>
              <w:bottom w:val="nil"/>
              <w:right w:val="nil"/>
            </w:tcBorders>
            <w:shd w:val="clear" w:color="auto" w:fill="auto"/>
            <w:hideMark/>
          </w:tcPr>
          <w:p w14:paraId="15654AA8" w14:textId="77777777" w:rsidR="009A41CA" w:rsidRPr="00FF2162" w:rsidRDefault="009A41CA" w:rsidP="00A64DF6">
            <w:pPr>
              <w:spacing w:after="0" w:line="240" w:lineRule="auto"/>
              <w:rPr>
                <w:rFonts w:ascii="Times New Roman" w:eastAsia="Times New Roman" w:hAnsi="Times New Roman" w:cs="Times New Roman"/>
                <w:color w:val="000000" w:themeColor="text1"/>
                <w:sz w:val="20"/>
                <w:szCs w:val="20"/>
              </w:rPr>
            </w:pPr>
            <w:r w:rsidRPr="00FF2162">
              <w:rPr>
                <w:rFonts w:ascii="Times New Roman" w:eastAsia="Times New Roman" w:hAnsi="Times New Roman" w:cs="Times New Roman"/>
                <w:color w:val="000000" w:themeColor="text1"/>
                <w:sz w:val="20"/>
                <w:szCs w:val="20"/>
              </w:rPr>
              <w:t>Special Population/Group Financial Aid Summary Report</w:t>
            </w:r>
          </w:p>
        </w:tc>
        <w:tc>
          <w:tcPr>
            <w:tcW w:w="982" w:type="dxa"/>
            <w:tcBorders>
              <w:top w:val="nil"/>
              <w:left w:val="nil"/>
              <w:bottom w:val="nil"/>
              <w:right w:val="nil"/>
            </w:tcBorders>
            <w:shd w:val="clear" w:color="auto" w:fill="auto"/>
            <w:noWrap/>
            <w:vAlign w:val="bottom"/>
            <w:hideMark/>
          </w:tcPr>
          <w:p w14:paraId="69EDDE27"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1083" w:type="dxa"/>
            <w:gridSpan w:val="2"/>
            <w:tcBorders>
              <w:top w:val="nil"/>
              <w:left w:val="nil"/>
              <w:bottom w:val="nil"/>
              <w:right w:val="nil"/>
            </w:tcBorders>
            <w:shd w:val="clear" w:color="auto" w:fill="auto"/>
            <w:noWrap/>
            <w:vAlign w:val="bottom"/>
            <w:hideMark/>
          </w:tcPr>
          <w:p w14:paraId="6570772D"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794" w:type="dxa"/>
            <w:tcBorders>
              <w:top w:val="nil"/>
              <w:left w:val="nil"/>
              <w:bottom w:val="nil"/>
              <w:right w:val="nil"/>
            </w:tcBorders>
            <w:shd w:val="clear" w:color="auto" w:fill="auto"/>
            <w:noWrap/>
            <w:vAlign w:val="bottom"/>
            <w:hideMark/>
          </w:tcPr>
          <w:p w14:paraId="2698E09A"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804" w:type="dxa"/>
            <w:tcBorders>
              <w:top w:val="nil"/>
              <w:left w:val="nil"/>
              <w:bottom w:val="nil"/>
              <w:right w:val="nil"/>
            </w:tcBorders>
            <w:shd w:val="clear" w:color="auto" w:fill="auto"/>
            <w:noWrap/>
            <w:vAlign w:val="bottom"/>
            <w:hideMark/>
          </w:tcPr>
          <w:p w14:paraId="51ED32F6"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875" w:type="dxa"/>
            <w:tcBorders>
              <w:top w:val="nil"/>
              <w:left w:val="nil"/>
              <w:bottom w:val="nil"/>
              <w:right w:val="nil"/>
            </w:tcBorders>
            <w:shd w:val="clear" w:color="auto" w:fill="auto"/>
            <w:noWrap/>
            <w:vAlign w:val="bottom"/>
            <w:hideMark/>
          </w:tcPr>
          <w:p w14:paraId="13C8D7FE"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918" w:type="dxa"/>
            <w:tcBorders>
              <w:top w:val="nil"/>
              <w:left w:val="nil"/>
              <w:bottom w:val="nil"/>
              <w:right w:val="nil"/>
            </w:tcBorders>
            <w:shd w:val="clear" w:color="auto" w:fill="auto"/>
            <w:noWrap/>
            <w:vAlign w:val="bottom"/>
            <w:hideMark/>
          </w:tcPr>
          <w:p w14:paraId="1B12EFD6"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1071" w:type="dxa"/>
            <w:tcBorders>
              <w:top w:val="nil"/>
              <w:left w:val="nil"/>
              <w:bottom w:val="nil"/>
              <w:right w:val="nil"/>
            </w:tcBorders>
            <w:shd w:val="clear" w:color="auto" w:fill="auto"/>
            <w:noWrap/>
            <w:vAlign w:val="bottom"/>
            <w:hideMark/>
          </w:tcPr>
          <w:p w14:paraId="40879FF0"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798" w:type="dxa"/>
            <w:tcBorders>
              <w:top w:val="nil"/>
              <w:left w:val="nil"/>
              <w:bottom w:val="nil"/>
              <w:right w:val="nil"/>
            </w:tcBorders>
            <w:shd w:val="clear" w:color="auto" w:fill="auto"/>
            <w:noWrap/>
            <w:vAlign w:val="bottom"/>
            <w:hideMark/>
          </w:tcPr>
          <w:p w14:paraId="2E0F80B2"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788" w:type="dxa"/>
            <w:tcBorders>
              <w:top w:val="nil"/>
              <w:left w:val="nil"/>
              <w:bottom w:val="nil"/>
              <w:right w:val="nil"/>
            </w:tcBorders>
            <w:shd w:val="clear" w:color="auto" w:fill="auto"/>
            <w:noWrap/>
            <w:vAlign w:val="bottom"/>
            <w:hideMark/>
          </w:tcPr>
          <w:p w14:paraId="23C90395"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918" w:type="dxa"/>
            <w:tcBorders>
              <w:top w:val="nil"/>
              <w:left w:val="nil"/>
              <w:bottom w:val="nil"/>
              <w:right w:val="nil"/>
            </w:tcBorders>
            <w:shd w:val="clear" w:color="auto" w:fill="auto"/>
            <w:noWrap/>
            <w:vAlign w:val="bottom"/>
            <w:hideMark/>
          </w:tcPr>
          <w:p w14:paraId="719B3993"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1084" w:type="dxa"/>
            <w:tcBorders>
              <w:top w:val="nil"/>
              <w:left w:val="nil"/>
              <w:bottom w:val="nil"/>
              <w:right w:val="nil"/>
            </w:tcBorders>
            <w:shd w:val="clear" w:color="auto" w:fill="auto"/>
            <w:noWrap/>
            <w:vAlign w:val="bottom"/>
            <w:hideMark/>
          </w:tcPr>
          <w:p w14:paraId="6AFCC36C" w14:textId="77777777" w:rsidR="009A41CA" w:rsidRPr="00FF2162" w:rsidRDefault="009A41CA" w:rsidP="00A64DF6">
            <w:pPr>
              <w:spacing w:after="0" w:line="240" w:lineRule="auto"/>
              <w:rPr>
                <w:rFonts w:ascii="Calibri" w:eastAsia="Times New Roman" w:hAnsi="Calibri" w:cs="Times New Roman"/>
                <w:color w:val="000000" w:themeColor="text1"/>
              </w:rPr>
            </w:pPr>
          </w:p>
        </w:tc>
      </w:tr>
      <w:tr w:rsidR="009A41CA" w:rsidRPr="00FF2162" w14:paraId="7A1152FF" w14:textId="77777777" w:rsidTr="00A64DF6">
        <w:trPr>
          <w:trHeight w:val="300"/>
        </w:trPr>
        <w:tc>
          <w:tcPr>
            <w:tcW w:w="4210" w:type="dxa"/>
            <w:gridSpan w:val="4"/>
            <w:tcBorders>
              <w:top w:val="nil"/>
              <w:left w:val="nil"/>
              <w:bottom w:val="nil"/>
              <w:right w:val="nil"/>
            </w:tcBorders>
            <w:shd w:val="clear" w:color="auto" w:fill="auto"/>
            <w:hideMark/>
          </w:tcPr>
          <w:p w14:paraId="5F2FB5B2" w14:textId="77777777" w:rsidR="009A41CA" w:rsidRPr="00FF2162" w:rsidRDefault="009A41CA" w:rsidP="00A64DF6">
            <w:pPr>
              <w:spacing w:after="0" w:line="240" w:lineRule="auto"/>
              <w:rPr>
                <w:rFonts w:ascii="Times New Roman" w:eastAsia="Times New Roman" w:hAnsi="Times New Roman" w:cs="Times New Roman"/>
                <w:color w:val="000000" w:themeColor="text1"/>
                <w:sz w:val="20"/>
                <w:szCs w:val="20"/>
              </w:rPr>
            </w:pPr>
          </w:p>
        </w:tc>
        <w:tc>
          <w:tcPr>
            <w:tcW w:w="982" w:type="dxa"/>
            <w:tcBorders>
              <w:top w:val="nil"/>
              <w:left w:val="nil"/>
              <w:bottom w:val="nil"/>
              <w:right w:val="nil"/>
            </w:tcBorders>
            <w:shd w:val="clear" w:color="auto" w:fill="auto"/>
            <w:noWrap/>
            <w:vAlign w:val="bottom"/>
            <w:hideMark/>
          </w:tcPr>
          <w:p w14:paraId="445A6506"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1083" w:type="dxa"/>
            <w:gridSpan w:val="2"/>
            <w:tcBorders>
              <w:top w:val="nil"/>
              <w:left w:val="nil"/>
              <w:bottom w:val="nil"/>
              <w:right w:val="nil"/>
            </w:tcBorders>
            <w:shd w:val="clear" w:color="auto" w:fill="auto"/>
            <w:noWrap/>
            <w:vAlign w:val="bottom"/>
            <w:hideMark/>
          </w:tcPr>
          <w:p w14:paraId="5AE27E94"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794" w:type="dxa"/>
            <w:tcBorders>
              <w:top w:val="nil"/>
              <w:left w:val="nil"/>
              <w:bottom w:val="nil"/>
              <w:right w:val="nil"/>
            </w:tcBorders>
            <w:shd w:val="clear" w:color="auto" w:fill="auto"/>
            <w:noWrap/>
            <w:vAlign w:val="bottom"/>
            <w:hideMark/>
          </w:tcPr>
          <w:p w14:paraId="3E1EE715"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804" w:type="dxa"/>
            <w:tcBorders>
              <w:top w:val="nil"/>
              <w:left w:val="nil"/>
              <w:bottom w:val="nil"/>
              <w:right w:val="nil"/>
            </w:tcBorders>
            <w:shd w:val="clear" w:color="auto" w:fill="auto"/>
            <w:noWrap/>
            <w:vAlign w:val="bottom"/>
            <w:hideMark/>
          </w:tcPr>
          <w:p w14:paraId="4293D903"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875" w:type="dxa"/>
            <w:tcBorders>
              <w:top w:val="nil"/>
              <w:left w:val="nil"/>
              <w:bottom w:val="nil"/>
              <w:right w:val="nil"/>
            </w:tcBorders>
            <w:shd w:val="clear" w:color="auto" w:fill="auto"/>
            <w:noWrap/>
            <w:vAlign w:val="bottom"/>
            <w:hideMark/>
          </w:tcPr>
          <w:p w14:paraId="3CF90D66"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918" w:type="dxa"/>
            <w:tcBorders>
              <w:top w:val="nil"/>
              <w:left w:val="nil"/>
              <w:bottom w:val="nil"/>
              <w:right w:val="nil"/>
            </w:tcBorders>
            <w:shd w:val="clear" w:color="auto" w:fill="auto"/>
            <w:noWrap/>
            <w:vAlign w:val="bottom"/>
            <w:hideMark/>
          </w:tcPr>
          <w:p w14:paraId="3983DC92"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1071" w:type="dxa"/>
            <w:tcBorders>
              <w:top w:val="nil"/>
              <w:left w:val="nil"/>
              <w:bottom w:val="nil"/>
              <w:right w:val="nil"/>
            </w:tcBorders>
            <w:shd w:val="clear" w:color="auto" w:fill="auto"/>
            <w:noWrap/>
            <w:vAlign w:val="bottom"/>
            <w:hideMark/>
          </w:tcPr>
          <w:p w14:paraId="12B190B4"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798" w:type="dxa"/>
            <w:tcBorders>
              <w:top w:val="nil"/>
              <w:left w:val="nil"/>
              <w:bottom w:val="nil"/>
              <w:right w:val="nil"/>
            </w:tcBorders>
            <w:shd w:val="clear" w:color="auto" w:fill="auto"/>
            <w:noWrap/>
            <w:vAlign w:val="bottom"/>
            <w:hideMark/>
          </w:tcPr>
          <w:p w14:paraId="4108FDB1"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788" w:type="dxa"/>
            <w:tcBorders>
              <w:top w:val="nil"/>
              <w:left w:val="nil"/>
              <w:bottom w:val="nil"/>
              <w:right w:val="nil"/>
            </w:tcBorders>
            <w:shd w:val="clear" w:color="auto" w:fill="auto"/>
            <w:noWrap/>
            <w:vAlign w:val="bottom"/>
            <w:hideMark/>
          </w:tcPr>
          <w:p w14:paraId="10F940E7"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918" w:type="dxa"/>
            <w:tcBorders>
              <w:top w:val="nil"/>
              <w:left w:val="nil"/>
              <w:bottom w:val="nil"/>
              <w:right w:val="nil"/>
            </w:tcBorders>
            <w:shd w:val="clear" w:color="auto" w:fill="auto"/>
            <w:noWrap/>
            <w:vAlign w:val="bottom"/>
            <w:hideMark/>
          </w:tcPr>
          <w:p w14:paraId="453B89FA"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1084" w:type="dxa"/>
            <w:tcBorders>
              <w:top w:val="nil"/>
              <w:left w:val="nil"/>
              <w:bottom w:val="nil"/>
              <w:right w:val="nil"/>
            </w:tcBorders>
            <w:shd w:val="clear" w:color="auto" w:fill="auto"/>
            <w:noWrap/>
            <w:vAlign w:val="bottom"/>
            <w:hideMark/>
          </w:tcPr>
          <w:p w14:paraId="18290E2B" w14:textId="77777777" w:rsidR="009A41CA" w:rsidRPr="00FF2162" w:rsidRDefault="009A41CA" w:rsidP="00A64DF6">
            <w:pPr>
              <w:spacing w:after="0" w:line="240" w:lineRule="auto"/>
              <w:rPr>
                <w:rFonts w:ascii="Calibri" w:eastAsia="Times New Roman" w:hAnsi="Calibri" w:cs="Times New Roman"/>
                <w:color w:val="000000" w:themeColor="text1"/>
              </w:rPr>
            </w:pPr>
          </w:p>
        </w:tc>
      </w:tr>
      <w:tr w:rsidR="009A41CA" w:rsidRPr="00FF2162" w14:paraId="2FFE11D9" w14:textId="77777777" w:rsidTr="00A64DF6">
        <w:trPr>
          <w:trHeight w:val="300"/>
        </w:trPr>
        <w:tc>
          <w:tcPr>
            <w:tcW w:w="270" w:type="dxa"/>
            <w:tcBorders>
              <w:top w:val="nil"/>
              <w:left w:val="nil"/>
              <w:bottom w:val="nil"/>
              <w:right w:val="nil"/>
            </w:tcBorders>
            <w:shd w:val="clear" w:color="auto" w:fill="auto"/>
            <w:noWrap/>
            <w:vAlign w:val="bottom"/>
            <w:hideMark/>
          </w:tcPr>
          <w:p w14:paraId="05A9F681"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270" w:type="dxa"/>
            <w:tcBorders>
              <w:top w:val="nil"/>
              <w:left w:val="nil"/>
              <w:bottom w:val="nil"/>
              <w:right w:val="nil"/>
            </w:tcBorders>
            <w:shd w:val="clear" w:color="auto" w:fill="auto"/>
            <w:noWrap/>
            <w:vAlign w:val="bottom"/>
            <w:hideMark/>
          </w:tcPr>
          <w:p w14:paraId="64625BB3"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270" w:type="dxa"/>
            <w:tcBorders>
              <w:top w:val="nil"/>
              <w:left w:val="nil"/>
              <w:bottom w:val="nil"/>
              <w:right w:val="nil"/>
            </w:tcBorders>
            <w:shd w:val="clear" w:color="auto" w:fill="auto"/>
            <w:noWrap/>
            <w:vAlign w:val="bottom"/>
            <w:hideMark/>
          </w:tcPr>
          <w:p w14:paraId="2C64BBA5"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3400" w:type="dxa"/>
            <w:tcBorders>
              <w:top w:val="nil"/>
              <w:left w:val="nil"/>
              <w:bottom w:val="nil"/>
              <w:right w:val="nil"/>
            </w:tcBorders>
            <w:shd w:val="clear" w:color="auto" w:fill="auto"/>
            <w:noWrap/>
            <w:vAlign w:val="bottom"/>
            <w:hideMark/>
          </w:tcPr>
          <w:p w14:paraId="2F7F65B6"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2859" w:type="dxa"/>
            <w:gridSpan w:val="4"/>
            <w:tcBorders>
              <w:top w:val="single" w:sz="4" w:space="0" w:color="808080"/>
              <w:left w:val="single" w:sz="4" w:space="0" w:color="808080"/>
              <w:bottom w:val="single" w:sz="4" w:space="0" w:color="808080"/>
              <w:right w:val="single" w:sz="4" w:space="0" w:color="808080"/>
            </w:tcBorders>
            <w:shd w:val="clear" w:color="000000" w:fill="D4D0C8"/>
            <w:noWrap/>
            <w:vAlign w:val="center"/>
            <w:hideMark/>
          </w:tcPr>
          <w:p w14:paraId="456DB682" w14:textId="77777777" w:rsidR="009A41CA" w:rsidRPr="00FF2162" w:rsidRDefault="009A41CA" w:rsidP="00A64DF6">
            <w:pPr>
              <w:spacing w:after="0" w:line="240" w:lineRule="auto"/>
              <w:jc w:val="center"/>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Annual 2014-2015</w:t>
            </w:r>
          </w:p>
        </w:tc>
        <w:tc>
          <w:tcPr>
            <w:tcW w:w="2597" w:type="dxa"/>
            <w:gridSpan w:val="3"/>
            <w:tcBorders>
              <w:top w:val="single" w:sz="4" w:space="0" w:color="808080"/>
              <w:left w:val="nil"/>
              <w:bottom w:val="single" w:sz="4" w:space="0" w:color="808080"/>
              <w:right w:val="single" w:sz="4" w:space="0" w:color="808080"/>
            </w:tcBorders>
            <w:shd w:val="clear" w:color="000000" w:fill="D4D0C8"/>
            <w:noWrap/>
            <w:vAlign w:val="center"/>
            <w:hideMark/>
          </w:tcPr>
          <w:p w14:paraId="1CFF6655" w14:textId="77777777" w:rsidR="009A41CA" w:rsidRPr="00FF2162" w:rsidRDefault="009A41CA" w:rsidP="00A64DF6">
            <w:pPr>
              <w:spacing w:after="0" w:line="240" w:lineRule="auto"/>
              <w:jc w:val="center"/>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Annual 2015-2016</w:t>
            </w:r>
          </w:p>
        </w:tc>
        <w:tc>
          <w:tcPr>
            <w:tcW w:w="1071" w:type="dxa"/>
            <w:tcBorders>
              <w:top w:val="single" w:sz="4" w:space="0" w:color="808080"/>
              <w:left w:val="nil"/>
              <w:bottom w:val="single" w:sz="4" w:space="0" w:color="808080"/>
              <w:right w:val="nil"/>
            </w:tcBorders>
            <w:shd w:val="clear" w:color="000000" w:fill="FFEB9C"/>
            <w:noWrap/>
            <w:vAlign w:val="center"/>
            <w:hideMark/>
          </w:tcPr>
          <w:p w14:paraId="0D057AD6" w14:textId="77777777" w:rsidR="009A41CA" w:rsidRPr="00FF2162" w:rsidRDefault="009A41CA" w:rsidP="00A64DF6">
            <w:pPr>
              <w:spacing w:after="0" w:line="240" w:lineRule="auto"/>
              <w:jc w:val="center"/>
              <w:rPr>
                <w:rFonts w:ascii="Calibri" w:eastAsia="Times New Roman" w:hAnsi="Calibri" w:cs="Times New Roman"/>
                <w:color w:val="000000" w:themeColor="text1"/>
              </w:rPr>
            </w:pPr>
            <w:r w:rsidRPr="00FF2162">
              <w:rPr>
                <w:rFonts w:ascii="Calibri" w:eastAsia="Times New Roman" w:hAnsi="Calibri" w:cs="Times New Roman"/>
                <w:color w:val="000000" w:themeColor="text1"/>
              </w:rPr>
              <w:t>From 14-15</w:t>
            </w:r>
          </w:p>
        </w:tc>
        <w:tc>
          <w:tcPr>
            <w:tcW w:w="2504" w:type="dxa"/>
            <w:gridSpan w:val="3"/>
            <w:tcBorders>
              <w:top w:val="single" w:sz="4" w:space="0" w:color="808080"/>
              <w:left w:val="single" w:sz="4" w:space="0" w:color="808080"/>
              <w:bottom w:val="single" w:sz="4" w:space="0" w:color="808080"/>
              <w:right w:val="nil"/>
            </w:tcBorders>
            <w:shd w:val="clear" w:color="000000" w:fill="D4D0C8"/>
            <w:noWrap/>
            <w:vAlign w:val="center"/>
            <w:hideMark/>
          </w:tcPr>
          <w:p w14:paraId="264620D0" w14:textId="77777777" w:rsidR="009A41CA" w:rsidRPr="00FF2162" w:rsidRDefault="009A41CA" w:rsidP="00A64DF6">
            <w:pPr>
              <w:spacing w:after="0" w:line="240" w:lineRule="auto"/>
              <w:jc w:val="center"/>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Annual 2016-2017</w:t>
            </w:r>
          </w:p>
        </w:tc>
        <w:tc>
          <w:tcPr>
            <w:tcW w:w="1084" w:type="dxa"/>
            <w:tcBorders>
              <w:top w:val="single" w:sz="4" w:space="0" w:color="808080"/>
              <w:left w:val="single" w:sz="4" w:space="0" w:color="808080"/>
              <w:bottom w:val="single" w:sz="4" w:space="0" w:color="808080"/>
              <w:right w:val="single" w:sz="4" w:space="0" w:color="808080"/>
            </w:tcBorders>
            <w:shd w:val="clear" w:color="000000" w:fill="FFEB9C"/>
            <w:noWrap/>
            <w:vAlign w:val="center"/>
            <w:hideMark/>
          </w:tcPr>
          <w:p w14:paraId="6B658076" w14:textId="77777777" w:rsidR="009A41CA" w:rsidRPr="00FF2162" w:rsidRDefault="009A41CA" w:rsidP="00A64DF6">
            <w:pPr>
              <w:spacing w:after="0" w:line="240" w:lineRule="auto"/>
              <w:jc w:val="center"/>
              <w:rPr>
                <w:rFonts w:ascii="Calibri" w:eastAsia="Times New Roman" w:hAnsi="Calibri" w:cs="Times New Roman"/>
                <w:color w:val="000000" w:themeColor="text1"/>
              </w:rPr>
            </w:pPr>
            <w:r w:rsidRPr="00FF2162">
              <w:rPr>
                <w:rFonts w:ascii="Calibri" w:eastAsia="Times New Roman" w:hAnsi="Calibri" w:cs="Times New Roman"/>
                <w:color w:val="000000" w:themeColor="text1"/>
              </w:rPr>
              <w:t>From 15-16</w:t>
            </w:r>
          </w:p>
        </w:tc>
      </w:tr>
      <w:tr w:rsidR="009A41CA" w:rsidRPr="00FF2162" w14:paraId="13E2333D" w14:textId="77777777" w:rsidTr="00A64DF6">
        <w:trPr>
          <w:trHeight w:val="467"/>
        </w:trPr>
        <w:tc>
          <w:tcPr>
            <w:tcW w:w="270" w:type="dxa"/>
            <w:tcBorders>
              <w:top w:val="nil"/>
              <w:left w:val="nil"/>
              <w:bottom w:val="nil"/>
              <w:right w:val="nil"/>
            </w:tcBorders>
            <w:shd w:val="clear" w:color="auto" w:fill="auto"/>
            <w:noWrap/>
            <w:vAlign w:val="bottom"/>
            <w:hideMark/>
          </w:tcPr>
          <w:p w14:paraId="40FF89B9"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270" w:type="dxa"/>
            <w:tcBorders>
              <w:top w:val="nil"/>
              <w:left w:val="nil"/>
              <w:bottom w:val="nil"/>
              <w:right w:val="nil"/>
            </w:tcBorders>
            <w:shd w:val="clear" w:color="auto" w:fill="auto"/>
            <w:noWrap/>
            <w:vAlign w:val="bottom"/>
            <w:hideMark/>
          </w:tcPr>
          <w:p w14:paraId="26535A85"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270" w:type="dxa"/>
            <w:tcBorders>
              <w:top w:val="nil"/>
              <w:left w:val="nil"/>
              <w:bottom w:val="nil"/>
              <w:right w:val="nil"/>
            </w:tcBorders>
            <w:shd w:val="clear" w:color="auto" w:fill="auto"/>
            <w:noWrap/>
            <w:vAlign w:val="bottom"/>
            <w:hideMark/>
          </w:tcPr>
          <w:p w14:paraId="66C471C3"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3400" w:type="dxa"/>
            <w:tcBorders>
              <w:top w:val="nil"/>
              <w:left w:val="nil"/>
              <w:bottom w:val="nil"/>
              <w:right w:val="nil"/>
            </w:tcBorders>
            <w:shd w:val="clear" w:color="auto" w:fill="auto"/>
            <w:noWrap/>
            <w:vAlign w:val="bottom"/>
            <w:hideMark/>
          </w:tcPr>
          <w:p w14:paraId="194D30B1" w14:textId="77777777" w:rsidR="009A41CA" w:rsidRPr="00FF2162" w:rsidRDefault="009A41CA" w:rsidP="00A64DF6">
            <w:pPr>
              <w:spacing w:after="0" w:line="240" w:lineRule="auto"/>
              <w:rPr>
                <w:rFonts w:ascii="Calibri" w:eastAsia="Times New Roman" w:hAnsi="Calibri" w:cs="Times New Roman"/>
                <w:color w:val="000000" w:themeColor="text1"/>
              </w:rPr>
            </w:pPr>
          </w:p>
        </w:tc>
        <w:tc>
          <w:tcPr>
            <w:tcW w:w="982" w:type="dxa"/>
            <w:tcBorders>
              <w:top w:val="single" w:sz="4" w:space="0" w:color="808080"/>
              <w:left w:val="single" w:sz="4" w:space="0" w:color="808080"/>
              <w:bottom w:val="single" w:sz="4" w:space="0" w:color="808080"/>
              <w:right w:val="single" w:sz="4" w:space="0" w:color="808080"/>
            </w:tcBorders>
            <w:shd w:val="clear" w:color="000000" w:fill="D4D0C8"/>
            <w:noWrap/>
            <w:vAlign w:val="center"/>
            <w:hideMark/>
          </w:tcPr>
          <w:p w14:paraId="4151AA8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Student Count</w:t>
            </w:r>
          </w:p>
        </w:tc>
        <w:tc>
          <w:tcPr>
            <w:tcW w:w="804" w:type="dxa"/>
            <w:tcBorders>
              <w:top w:val="nil"/>
              <w:left w:val="nil"/>
              <w:bottom w:val="single" w:sz="4" w:space="0" w:color="808080"/>
              <w:right w:val="single" w:sz="4" w:space="0" w:color="808080"/>
            </w:tcBorders>
            <w:shd w:val="clear" w:color="000000" w:fill="D4D0C8"/>
            <w:noWrap/>
            <w:vAlign w:val="center"/>
            <w:hideMark/>
          </w:tcPr>
          <w:p w14:paraId="7507C7A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Award Count</w:t>
            </w:r>
          </w:p>
        </w:tc>
        <w:tc>
          <w:tcPr>
            <w:tcW w:w="1073" w:type="dxa"/>
            <w:gridSpan w:val="2"/>
            <w:tcBorders>
              <w:top w:val="nil"/>
              <w:left w:val="nil"/>
              <w:bottom w:val="single" w:sz="4" w:space="0" w:color="808080"/>
              <w:right w:val="single" w:sz="4" w:space="0" w:color="808080"/>
            </w:tcBorders>
            <w:shd w:val="clear" w:color="000000" w:fill="D4D0C8"/>
            <w:noWrap/>
            <w:vAlign w:val="center"/>
            <w:hideMark/>
          </w:tcPr>
          <w:p w14:paraId="4683E80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Aid Amount</w:t>
            </w:r>
          </w:p>
        </w:tc>
        <w:tc>
          <w:tcPr>
            <w:tcW w:w="804" w:type="dxa"/>
            <w:tcBorders>
              <w:top w:val="nil"/>
              <w:left w:val="nil"/>
              <w:bottom w:val="single" w:sz="4" w:space="0" w:color="808080"/>
              <w:right w:val="single" w:sz="4" w:space="0" w:color="808080"/>
            </w:tcBorders>
            <w:shd w:val="clear" w:color="000000" w:fill="D4D0C8"/>
            <w:noWrap/>
            <w:vAlign w:val="center"/>
            <w:hideMark/>
          </w:tcPr>
          <w:p w14:paraId="4D69269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Student Count</w:t>
            </w:r>
          </w:p>
        </w:tc>
        <w:tc>
          <w:tcPr>
            <w:tcW w:w="875" w:type="dxa"/>
            <w:tcBorders>
              <w:top w:val="nil"/>
              <w:left w:val="nil"/>
              <w:bottom w:val="single" w:sz="4" w:space="0" w:color="808080"/>
              <w:right w:val="single" w:sz="4" w:space="0" w:color="808080"/>
            </w:tcBorders>
            <w:shd w:val="clear" w:color="000000" w:fill="D4D0C8"/>
            <w:noWrap/>
            <w:vAlign w:val="center"/>
            <w:hideMark/>
          </w:tcPr>
          <w:p w14:paraId="55FA44B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Award Count</w:t>
            </w:r>
          </w:p>
        </w:tc>
        <w:tc>
          <w:tcPr>
            <w:tcW w:w="918" w:type="dxa"/>
            <w:tcBorders>
              <w:top w:val="nil"/>
              <w:left w:val="nil"/>
              <w:bottom w:val="single" w:sz="4" w:space="0" w:color="808080"/>
              <w:right w:val="single" w:sz="4" w:space="0" w:color="808080"/>
            </w:tcBorders>
            <w:shd w:val="clear" w:color="000000" w:fill="D4D0C8"/>
            <w:noWrap/>
            <w:vAlign w:val="center"/>
            <w:hideMark/>
          </w:tcPr>
          <w:p w14:paraId="7D2B4D3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Aid Amount</w:t>
            </w:r>
          </w:p>
        </w:tc>
        <w:tc>
          <w:tcPr>
            <w:tcW w:w="1071" w:type="dxa"/>
            <w:tcBorders>
              <w:top w:val="nil"/>
              <w:left w:val="nil"/>
              <w:bottom w:val="single" w:sz="4" w:space="0" w:color="808080"/>
              <w:right w:val="single" w:sz="4" w:space="0" w:color="808080"/>
            </w:tcBorders>
            <w:shd w:val="clear" w:color="000000" w:fill="FFEB9C"/>
            <w:noWrap/>
            <w:vAlign w:val="center"/>
            <w:hideMark/>
          </w:tcPr>
          <w:p w14:paraId="013D1E6E" w14:textId="77777777" w:rsidR="009A41CA" w:rsidRPr="00FF2162" w:rsidRDefault="009A41CA" w:rsidP="00A64DF6">
            <w:pPr>
              <w:spacing w:after="0" w:line="240" w:lineRule="auto"/>
              <w:jc w:val="center"/>
              <w:rPr>
                <w:rFonts w:ascii="Calibri" w:eastAsia="Times New Roman" w:hAnsi="Calibri" w:cs="Times New Roman"/>
                <w:color w:val="000000" w:themeColor="text1"/>
              </w:rPr>
            </w:pPr>
            <w:r w:rsidRPr="00FF2162">
              <w:rPr>
                <w:rFonts w:ascii="Calibri" w:eastAsia="Times New Roman" w:hAnsi="Calibri" w:cs="Times New Roman"/>
                <w:color w:val="000000" w:themeColor="text1"/>
              </w:rPr>
              <w:t>To 15-16</w:t>
            </w:r>
          </w:p>
        </w:tc>
        <w:tc>
          <w:tcPr>
            <w:tcW w:w="798" w:type="dxa"/>
            <w:tcBorders>
              <w:top w:val="nil"/>
              <w:left w:val="nil"/>
              <w:bottom w:val="single" w:sz="4" w:space="0" w:color="808080"/>
              <w:right w:val="single" w:sz="4" w:space="0" w:color="808080"/>
            </w:tcBorders>
            <w:shd w:val="clear" w:color="000000" w:fill="D4D0C8"/>
            <w:noWrap/>
            <w:vAlign w:val="center"/>
            <w:hideMark/>
          </w:tcPr>
          <w:p w14:paraId="20C51C5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Student Count</w:t>
            </w:r>
          </w:p>
        </w:tc>
        <w:tc>
          <w:tcPr>
            <w:tcW w:w="788" w:type="dxa"/>
            <w:tcBorders>
              <w:top w:val="nil"/>
              <w:left w:val="nil"/>
              <w:bottom w:val="single" w:sz="4" w:space="0" w:color="808080"/>
              <w:right w:val="single" w:sz="4" w:space="0" w:color="808080"/>
            </w:tcBorders>
            <w:shd w:val="clear" w:color="000000" w:fill="D4D0C8"/>
            <w:noWrap/>
            <w:vAlign w:val="center"/>
            <w:hideMark/>
          </w:tcPr>
          <w:p w14:paraId="44DCAF7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Award Count</w:t>
            </w:r>
          </w:p>
        </w:tc>
        <w:tc>
          <w:tcPr>
            <w:tcW w:w="918" w:type="dxa"/>
            <w:tcBorders>
              <w:top w:val="nil"/>
              <w:left w:val="nil"/>
              <w:bottom w:val="single" w:sz="4" w:space="0" w:color="808080"/>
              <w:right w:val="single" w:sz="4" w:space="0" w:color="808080"/>
            </w:tcBorders>
            <w:shd w:val="clear" w:color="000000" w:fill="D4D0C8"/>
            <w:noWrap/>
            <w:vAlign w:val="center"/>
            <w:hideMark/>
          </w:tcPr>
          <w:p w14:paraId="61442B4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Aid Amount</w:t>
            </w:r>
          </w:p>
        </w:tc>
        <w:tc>
          <w:tcPr>
            <w:tcW w:w="1084" w:type="dxa"/>
            <w:tcBorders>
              <w:top w:val="nil"/>
              <w:left w:val="nil"/>
              <w:bottom w:val="single" w:sz="4" w:space="0" w:color="808080"/>
              <w:right w:val="single" w:sz="4" w:space="0" w:color="808080"/>
            </w:tcBorders>
            <w:shd w:val="clear" w:color="000000" w:fill="FFEB9C"/>
            <w:noWrap/>
            <w:vAlign w:val="center"/>
            <w:hideMark/>
          </w:tcPr>
          <w:p w14:paraId="0F3C35A2" w14:textId="77777777" w:rsidR="009A41CA" w:rsidRPr="00FF2162" w:rsidRDefault="009A41CA" w:rsidP="00A64DF6">
            <w:pPr>
              <w:spacing w:after="0" w:line="240" w:lineRule="auto"/>
              <w:jc w:val="center"/>
              <w:rPr>
                <w:rFonts w:ascii="Calibri" w:eastAsia="Times New Roman" w:hAnsi="Calibri" w:cs="Times New Roman"/>
                <w:color w:val="000000" w:themeColor="text1"/>
              </w:rPr>
            </w:pPr>
            <w:r w:rsidRPr="00FF2162">
              <w:rPr>
                <w:rFonts w:ascii="Calibri" w:eastAsia="Times New Roman" w:hAnsi="Calibri" w:cs="Times New Roman"/>
                <w:color w:val="000000" w:themeColor="text1"/>
              </w:rPr>
              <w:t>To 16-17</w:t>
            </w:r>
          </w:p>
        </w:tc>
      </w:tr>
      <w:tr w:rsidR="009A41CA" w:rsidRPr="00FF2162" w14:paraId="66B49674" w14:textId="77777777" w:rsidTr="00A64DF6">
        <w:trPr>
          <w:trHeight w:val="300"/>
        </w:trPr>
        <w:tc>
          <w:tcPr>
            <w:tcW w:w="4210" w:type="dxa"/>
            <w:gridSpan w:val="4"/>
            <w:tcBorders>
              <w:top w:val="single" w:sz="4" w:space="0" w:color="808080"/>
              <w:left w:val="single" w:sz="4" w:space="0" w:color="808080"/>
              <w:bottom w:val="single" w:sz="4" w:space="0" w:color="808080"/>
              <w:right w:val="single" w:sz="4" w:space="0" w:color="808080"/>
            </w:tcBorders>
            <w:shd w:val="clear" w:color="000000" w:fill="D4D0C8"/>
            <w:noWrap/>
            <w:vAlign w:val="center"/>
            <w:hideMark/>
          </w:tcPr>
          <w:p w14:paraId="67D4652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Alameda Total</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5A3979A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69FC2E5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0A8AAE6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055257E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75" w:type="dxa"/>
            <w:tcBorders>
              <w:top w:val="nil"/>
              <w:left w:val="nil"/>
              <w:bottom w:val="single" w:sz="4" w:space="0" w:color="808080"/>
              <w:right w:val="single" w:sz="4" w:space="0" w:color="808080"/>
            </w:tcBorders>
            <w:shd w:val="clear" w:color="000000" w:fill="FFFFFF"/>
            <w:noWrap/>
            <w:vAlign w:val="center"/>
            <w:hideMark/>
          </w:tcPr>
          <w:p w14:paraId="430202C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18" w:type="dxa"/>
            <w:tcBorders>
              <w:top w:val="nil"/>
              <w:left w:val="nil"/>
              <w:bottom w:val="single" w:sz="4" w:space="0" w:color="808080"/>
              <w:right w:val="single" w:sz="4" w:space="0" w:color="808080"/>
            </w:tcBorders>
            <w:shd w:val="clear" w:color="000000" w:fill="FFFFFF"/>
            <w:noWrap/>
            <w:vAlign w:val="center"/>
            <w:hideMark/>
          </w:tcPr>
          <w:p w14:paraId="3F31039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1" w:type="dxa"/>
            <w:tcBorders>
              <w:top w:val="nil"/>
              <w:left w:val="nil"/>
              <w:bottom w:val="single" w:sz="4" w:space="0" w:color="808080"/>
              <w:right w:val="single" w:sz="4" w:space="0" w:color="808080"/>
            </w:tcBorders>
            <w:shd w:val="clear" w:color="000000" w:fill="FFFFFF"/>
            <w:noWrap/>
            <w:vAlign w:val="center"/>
            <w:hideMark/>
          </w:tcPr>
          <w:p w14:paraId="5664021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55B0E95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8" w:type="dxa"/>
            <w:tcBorders>
              <w:top w:val="nil"/>
              <w:left w:val="nil"/>
              <w:bottom w:val="single" w:sz="4" w:space="0" w:color="808080"/>
              <w:right w:val="single" w:sz="4" w:space="0" w:color="808080"/>
            </w:tcBorders>
            <w:shd w:val="clear" w:color="000000" w:fill="FFFFFF"/>
            <w:noWrap/>
            <w:vAlign w:val="center"/>
            <w:hideMark/>
          </w:tcPr>
          <w:p w14:paraId="7EF4CF9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18" w:type="dxa"/>
            <w:tcBorders>
              <w:top w:val="nil"/>
              <w:left w:val="nil"/>
              <w:bottom w:val="single" w:sz="4" w:space="0" w:color="808080"/>
              <w:right w:val="single" w:sz="4" w:space="0" w:color="808080"/>
            </w:tcBorders>
            <w:shd w:val="clear" w:color="000000" w:fill="FFFFFF"/>
            <w:noWrap/>
            <w:vAlign w:val="center"/>
            <w:hideMark/>
          </w:tcPr>
          <w:p w14:paraId="10CE143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4" w:type="dxa"/>
            <w:tcBorders>
              <w:top w:val="nil"/>
              <w:left w:val="nil"/>
              <w:bottom w:val="single" w:sz="4" w:space="0" w:color="808080"/>
              <w:right w:val="single" w:sz="4" w:space="0" w:color="808080"/>
            </w:tcBorders>
            <w:shd w:val="clear" w:color="000000" w:fill="FFFFFF"/>
            <w:noWrap/>
            <w:vAlign w:val="center"/>
            <w:hideMark/>
          </w:tcPr>
          <w:p w14:paraId="4CEACC8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0BA6497F"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38FCCA5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940" w:type="dxa"/>
            <w:gridSpan w:val="3"/>
            <w:tcBorders>
              <w:top w:val="single" w:sz="4" w:space="0" w:color="808080"/>
              <w:left w:val="nil"/>
              <w:bottom w:val="single" w:sz="4" w:space="0" w:color="808080"/>
              <w:right w:val="single" w:sz="4" w:space="0" w:color="808080"/>
            </w:tcBorders>
            <w:shd w:val="clear" w:color="000000" w:fill="D4D0C8"/>
            <w:noWrap/>
            <w:vAlign w:val="center"/>
            <w:hideMark/>
          </w:tcPr>
          <w:p w14:paraId="54EA47A9" w14:textId="77777777" w:rsidR="009A41CA" w:rsidRPr="00FF2162" w:rsidRDefault="009A41CA" w:rsidP="00A64DF6">
            <w:pPr>
              <w:spacing w:after="0" w:line="240" w:lineRule="auto"/>
              <w:rPr>
                <w:rFonts w:ascii="Tahoma" w:eastAsia="Times New Roman" w:hAnsi="Tahoma" w:cs="Tahoma"/>
                <w:b/>
                <w:bCs/>
                <w:color w:val="000000" w:themeColor="text1"/>
                <w:sz w:val="17"/>
                <w:szCs w:val="17"/>
              </w:rPr>
            </w:pPr>
            <w:r w:rsidRPr="00FF2162">
              <w:rPr>
                <w:rFonts w:ascii="Tahoma" w:eastAsia="Times New Roman" w:hAnsi="Tahoma" w:cs="Tahoma"/>
                <w:b/>
                <w:bCs/>
                <w:color w:val="000000" w:themeColor="text1"/>
                <w:sz w:val="17"/>
                <w:szCs w:val="17"/>
              </w:rPr>
              <w:t>DSPS - Disabled Students Programs &amp; Services Total</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3ACC0E1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339</w:t>
            </w:r>
          </w:p>
        </w:tc>
        <w:tc>
          <w:tcPr>
            <w:tcW w:w="804" w:type="dxa"/>
            <w:tcBorders>
              <w:top w:val="nil"/>
              <w:left w:val="nil"/>
              <w:bottom w:val="single" w:sz="4" w:space="0" w:color="808080"/>
              <w:right w:val="single" w:sz="4" w:space="0" w:color="808080"/>
            </w:tcBorders>
            <w:shd w:val="clear" w:color="000000" w:fill="FFFFFF"/>
            <w:noWrap/>
            <w:vAlign w:val="center"/>
            <w:hideMark/>
          </w:tcPr>
          <w:p w14:paraId="414641B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1,088</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3F53880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$946,602</w:t>
            </w:r>
          </w:p>
        </w:tc>
        <w:tc>
          <w:tcPr>
            <w:tcW w:w="804" w:type="dxa"/>
            <w:tcBorders>
              <w:top w:val="nil"/>
              <w:left w:val="nil"/>
              <w:bottom w:val="single" w:sz="4" w:space="0" w:color="808080"/>
              <w:right w:val="single" w:sz="4" w:space="0" w:color="808080"/>
            </w:tcBorders>
            <w:shd w:val="clear" w:color="000000" w:fill="FFFFFF"/>
            <w:noWrap/>
            <w:vAlign w:val="center"/>
            <w:hideMark/>
          </w:tcPr>
          <w:p w14:paraId="02976FF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319</w:t>
            </w:r>
          </w:p>
        </w:tc>
        <w:tc>
          <w:tcPr>
            <w:tcW w:w="875" w:type="dxa"/>
            <w:tcBorders>
              <w:top w:val="nil"/>
              <w:left w:val="nil"/>
              <w:bottom w:val="single" w:sz="4" w:space="0" w:color="808080"/>
              <w:right w:val="single" w:sz="4" w:space="0" w:color="808080"/>
            </w:tcBorders>
            <w:shd w:val="clear" w:color="000000" w:fill="FFFFFF"/>
            <w:noWrap/>
            <w:vAlign w:val="center"/>
            <w:hideMark/>
          </w:tcPr>
          <w:p w14:paraId="06AFC36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969</w:t>
            </w:r>
          </w:p>
        </w:tc>
        <w:tc>
          <w:tcPr>
            <w:tcW w:w="918" w:type="dxa"/>
            <w:tcBorders>
              <w:top w:val="nil"/>
              <w:left w:val="nil"/>
              <w:bottom w:val="single" w:sz="4" w:space="0" w:color="808080"/>
              <w:right w:val="single" w:sz="4" w:space="0" w:color="808080"/>
            </w:tcBorders>
            <w:shd w:val="clear" w:color="000000" w:fill="FFFFFF"/>
            <w:noWrap/>
            <w:vAlign w:val="center"/>
            <w:hideMark/>
          </w:tcPr>
          <w:p w14:paraId="1FE9253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$847,397</w:t>
            </w:r>
          </w:p>
        </w:tc>
        <w:tc>
          <w:tcPr>
            <w:tcW w:w="1071" w:type="dxa"/>
            <w:tcBorders>
              <w:top w:val="nil"/>
              <w:left w:val="nil"/>
              <w:bottom w:val="single" w:sz="4" w:space="0" w:color="808080"/>
              <w:right w:val="single" w:sz="4" w:space="0" w:color="808080"/>
            </w:tcBorders>
            <w:shd w:val="clear" w:color="000000" w:fill="FFFFFF"/>
            <w:noWrap/>
            <w:vAlign w:val="center"/>
            <w:hideMark/>
          </w:tcPr>
          <w:p w14:paraId="4E464A3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-5.9%</w:t>
            </w:r>
          </w:p>
        </w:tc>
        <w:tc>
          <w:tcPr>
            <w:tcW w:w="798" w:type="dxa"/>
            <w:tcBorders>
              <w:top w:val="nil"/>
              <w:left w:val="nil"/>
              <w:bottom w:val="single" w:sz="4" w:space="0" w:color="808080"/>
              <w:right w:val="single" w:sz="4" w:space="0" w:color="808080"/>
            </w:tcBorders>
            <w:shd w:val="clear" w:color="000000" w:fill="FFFFFF"/>
            <w:noWrap/>
            <w:vAlign w:val="center"/>
            <w:hideMark/>
          </w:tcPr>
          <w:p w14:paraId="7999683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250</w:t>
            </w:r>
          </w:p>
        </w:tc>
        <w:tc>
          <w:tcPr>
            <w:tcW w:w="788" w:type="dxa"/>
            <w:tcBorders>
              <w:top w:val="nil"/>
              <w:left w:val="nil"/>
              <w:bottom w:val="single" w:sz="4" w:space="0" w:color="808080"/>
              <w:right w:val="single" w:sz="4" w:space="0" w:color="808080"/>
            </w:tcBorders>
            <w:shd w:val="clear" w:color="000000" w:fill="FFFFFF"/>
            <w:noWrap/>
            <w:vAlign w:val="center"/>
            <w:hideMark/>
          </w:tcPr>
          <w:p w14:paraId="0D3F2A5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828</w:t>
            </w:r>
          </w:p>
        </w:tc>
        <w:tc>
          <w:tcPr>
            <w:tcW w:w="918" w:type="dxa"/>
            <w:tcBorders>
              <w:top w:val="nil"/>
              <w:left w:val="nil"/>
              <w:bottom w:val="single" w:sz="4" w:space="0" w:color="808080"/>
              <w:right w:val="single" w:sz="4" w:space="0" w:color="808080"/>
            </w:tcBorders>
            <w:shd w:val="clear" w:color="000000" w:fill="FFFFFF"/>
            <w:noWrap/>
            <w:vAlign w:val="center"/>
            <w:hideMark/>
          </w:tcPr>
          <w:p w14:paraId="4B48464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$699,427</w:t>
            </w:r>
          </w:p>
        </w:tc>
        <w:tc>
          <w:tcPr>
            <w:tcW w:w="1084" w:type="dxa"/>
            <w:tcBorders>
              <w:top w:val="nil"/>
              <w:left w:val="nil"/>
              <w:bottom w:val="single" w:sz="4" w:space="0" w:color="808080"/>
              <w:right w:val="single" w:sz="4" w:space="0" w:color="808080"/>
            </w:tcBorders>
            <w:shd w:val="clear" w:color="000000" w:fill="FFFFFF"/>
            <w:noWrap/>
            <w:vAlign w:val="center"/>
            <w:hideMark/>
          </w:tcPr>
          <w:p w14:paraId="2EBC5F7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-21.63%</w:t>
            </w:r>
          </w:p>
        </w:tc>
      </w:tr>
      <w:tr w:rsidR="009A41CA" w:rsidRPr="00FF2162" w14:paraId="1E2AC4A2"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055E3FA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0BBC3A6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670"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4F18D09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Board of Governors (BOG) Enrollment Fee Waiver Total</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0606140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339</w:t>
            </w:r>
          </w:p>
        </w:tc>
        <w:tc>
          <w:tcPr>
            <w:tcW w:w="804" w:type="dxa"/>
            <w:tcBorders>
              <w:top w:val="nil"/>
              <w:left w:val="nil"/>
              <w:bottom w:val="single" w:sz="4" w:space="0" w:color="808080"/>
              <w:right w:val="single" w:sz="4" w:space="0" w:color="808080"/>
            </w:tcBorders>
            <w:shd w:val="clear" w:color="000000" w:fill="FFFFFF"/>
            <w:noWrap/>
            <w:vAlign w:val="center"/>
            <w:hideMark/>
          </w:tcPr>
          <w:p w14:paraId="323B4A1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580</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2795AC9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$200,974</w:t>
            </w:r>
          </w:p>
        </w:tc>
        <w:tc>
          <w:tcPr>
            <w:tcW w:w="804" w:type="dxa"/>
            <w:tcBorders>
              <w:top w:val="nil"/>
              <w:left w:val="nil"/>
              <w:bottom w:val="single" w:sz="4" w:space="0" w:color="808080"/>
              <w:right w:val="single" w:sz="4" w:space="0" w:color="808080"/>
            </w:tcBorders>
            <w:shd w:val="clear" w:color="000000" w:fill="FFFFFF"/>
            <w:noWrap/>
            <w:vAlign w:val="center"/>
            <w:hideMark/>
          </w:tcPr>
          <w:p w14:paraId="340A259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316</w:t>
            </w:r>
          </w:p>
        </w:tc>
        <w:tc>
          <w:tcPr>
            <w:tcW w:w="875" w:type="dxa"/>
            <w:tcBorders>
              <w:top w:val="nil"/>
              <w:left w:val="nil"/>
              <w:bottom w:val="single" w:sz="4" w:space="0" w:color="808080"/>
              <w:right w:val="single" w:sz="4" w:space="0" w:color="808080"/>
            </w:tcBorders>
            <w:shd w:val="clear" w:color="000000" w:fill="FFFFFF"/>
            <w:noWrap/>
            <w:vAlign w:val="center"/>
            <w:hideMark/>
          </w:tcPr>
          <w:p w14:paraId="0450254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536</w:t>
            </w:r>
          </w:p>
        </w:tc>
        <w:tc>
          <w:tcPr>
            <w:tcW w:w="918" w:type="dxa"/>
            <w:tcBorders>
              <w:top w:val="nil"/>
              <w:left w:val="nil"/>
              <w:bottom w:val="single" w:sz="4" w:space="0" w:color="808080"/>
              <w:right w:val="single" w:sz="4" w:space="0" w:color="808080"/>
            </w:tcBorders>
            <w:shd w:val="clear" w:color="000000" w:fill="FFFFFF"/>
            <w:noWrap/>
            <w:vAlign w:val="center"/>
            <w:hideMark/>
          </w:tcPr>
          <w:p w14:paraId="11B333C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$192,579</w:t>
            </w:r>
          </w:p>
        </w:tc>
        <w:tc>
          <w:tcPr>
            <w:tcW w:w="1071" w:type="dxa"/>
            <w:tcBorders>
              <w:top w:val="nil"/>
              <w:left w:val="nil"/>
              <w:bottom w:val="single" w:sz="4" w:space="0" w:color="808080"/>
              <w:right w:val="single" w:sz="4" w:space="0" w:color="808080"/>
            </w:tcBorders>
            <w:shd w:val="clear" w:color="000000" w:fill="FFFFFF"/>
            <w:noWrap/>
            <w:vAlign w:val="center"/>
            <w:hideMark/>
          </w:tcPr>
          <w:p w14:paraId="22D6B72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-6.78%</w:t>
            </w:r>
          </w:p>
        </w:tc>
        <w:tc>
          <w:tcPr>
            <w:tcW w:w="798" w:type="dxa"/>
            <w:tcBorders>
              <w:top w:val="nil"/>
              <w:left w:val="nil"/>
              <w:bottom w:val="single" w:sz="4" w:space="0" w:color="808080"/>
              <w:right w:val="single" w:sz="4" w:space="0" w:color="808080"/>
            </w:tcBorders>
            <w:shd w:val="clear" w:color="000000" w:fill="FFFFFF"/>
            <w:noWrap/>
            <w:vAlign w:val="center"/>
            <w:hideMark/>
          </w:tcPr>
          <w:p w14:paraId="223D4D2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247</w:t>
            </w:r>
          </w:p>
        </w:tc>
        <w:tc>
          <w:tcPr>
            <w:tcW w:w="788" w:type="dxa"/>
            <w:tcBorders>
              <w:top w:val="nil"/>
              <w:left w:val="nil"/>
              <w:bottom w:val="single" w:sz="4" w:space="0" w:color="808080"/>
              <w:right w:val="single" w:sz="4" w:space="0" w:color="808080"/>
            </w:tcBorders>
            <w:shd w:val="clear" w:color="000000" w:fill="FFFFFF"/>
            <w:noWrap/>
            <w:vAlign w:val="center"/>
            <w:hideMark/>
          </w:tcPr>
          <w:p w14:paraId="24C59FE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423</w:t>
            </w:r>
          </w:p>
        </w:tc>
        <w:tc>
          <w:tcPr>
            <w:tcW w:w="918" w:type="dxa"/>
            <w:tcBorders>
              <w:top w:val="nil"/>
              <w:left w:val="nil"/>
              <w:bottom w:val="single" w:sz="4" w:space="0" w:color="808080"/>
              <w:right w:val="single" w:sz="4" w:space="0" w:color="808080"/>
            </w:tcBorders>
            <w:shd w:val="clear" w:color="000000" w:fill="FFFFFF"/>
            <w:noWrap/>
            <w:vAlign w:val="center"/>
            <w:hideMark/>
          </w:tcPr>
          <w:p w14:paraId="4C94D08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$150,029</w:t>
            </w:r>
          </w:p>
        </w:tc>
        <w:tc>
          <w:tcPr>
            <w:tcW w:w="1084" w:type="dxa"/>
            <w:tcBorders>
              <w:top w:val="nil"/>
              <w:left w:val="nil"/>
              <w:bottom w:val="single" w:sz="4" w:space="0" w:color="808080"/>
              <w:right w:val="single" w:sz="4" w:space="0" w:color="808080"/>
            </w:tcBorders>
            <w:shd w:val="clear" w:color="000000" w:fill="FFFFFF"/>
            <w:noWrap/>
            <w:vAlign w:val="center"/>
            <w:hideMark/>
          </w:tcPr>
          <w:p w14:paraId="041113A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-21.84%</w:t>
            </w:r>
          </w:p>
        </w:tc>
      </w:tr>
      <w:tr w:rsidR="009A41CA" w:rsidRPr="00FF2162" w14:paraId="71C5A129"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69C636B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742E0FB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261D449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400" w:type="dxa"/>
            <w:tcBorders>
              <w:top w:val="nil"/>
              <w:left w:val="nil"/>
              <w:bottom w:val="single" w:sz="4" w:space="0" w:color="808080"/>
              <w:right w:val="single" w:sz="4" w:space="0" w:color="808080"/>
            </w:tcBorders>
            <w:shd w:val="clear" w:color="000000" w:fill="D4D0C8"/>
            <w:noWrap/>
            <w:vAlign w:val="center"/>
            <w:hideMark/>
          </w:tcPr>
          <w:p w14:paraId="4BDCDA0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BOGW - Method A-1 based on TANF recipient status</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72A5067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3FF6382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63D6300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2AFD44E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75" w:type="dxa"/>
            <w:tcBorders>
              <w:top w:val="nil"/>
              <w:left w:val="nil"/>
              <w:bottom w:val="single" w:sz="4" w:space="0" w:color="808080"/>
              <w:right w:val="single" w:sz="4" w:space="0" w:color="808080"/>
            </w:tcBorders>
            <w:shd w:val="clear" w:color="000000" w:fill="FFFFFF"/>
            <w:noWrap/>
            <w:vAlign w:val="center"/>
            <w:hideMark/>
          </w:tcPr>
          <w:p w14:paraId="5149FD6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918" w:type="dxa"/>
            <w:tcBorders>
              <w:top w:val="nil"/>
              <w:left w:val="nil"/>
              <w:bottom w:val="single" w:sz="4" w:space="0" w:color="808080"/>
              <w:right w:val="single" w:sz="4" w:space="0" w:color="808080"/>
            </w:tcBorders>
            <w:shd w:val="clear" w:color="000000" w:fill="FFFFFF"/>
            <w:noWrap/>
            <w:vAlign w:val="center"/>
            <w:hideMark/>
          </w:tcPr>
          <w:p w14:paraId="1E8B594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$506</w:t>
            </w:r>
          </w:p>
        </w:tc>
        <w:tc>
          <w:tcPr>
            <w:tcW w:w="1071" w:type="dxa"/>
            <w:tcBorders>
              <w:top w:val="nil"/>
              <w:left w:val="nil"/>
              <w:bottom w:val="single" w:sz="4" w:space="0" w:color="808080"/>
              <w:right w:val="single" w:sz="4" w:space="0" w:color="808080"/>
            </w:tcBorders>
            <w:shd w:val="clear" w:color="000000" w:fill="FFFFFF"/>
            <w:noWrap/>
            <w:vAlign w:val="center"/>
            <w:hideMark/>
          </w:tcPr>
          <w:p w14:paraId="62ED7C4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4BC53DB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8" w:type="dxa"/>
            <w:tcBorders>
              <w:top w:val="nil"/>
              <w:left w:val="nil"/>
              <w:bottom w:val="single" w:sz="4" w:space="0" w:color="808080"/>
              <w:right w:val="single" w:sz="4" w:space="0" w:color="808080"/>
            </w:tcBorders>
            <w:shd w:val="clear" w:color="000000" w:fill="FFFFFF"/>
            <w:noWrap/>
            <w:vAlign w:val="center"/>
            <w:hideMark/>
          </w:tcPr>
          <w:p w14:paraId="68DE008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18" w:type="dxa"/>
            <w:tcBorders>
              <w:top w:val="nil"/>
              <w:left w:val="nil"/>
              <w:bottom w:val="single" w:sz="4" w:space="0" w:color="808080"/>
              <w:right w:val="single" w:sz="4" w:space="0" w:color="808080"/>
            </w:tcBorders>
            <w:shd w:val="clear" w:color="000000" w:fill="FFFFFF"/>
            <w:noWrap/>
            <w:vAlign w:val="center"/>
            <w:hideMark/>
          </w:tcPr>
          <w:p w14:paraId="27C733D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4" w:type="dxa"/>
            <w:tcBorders>
              <w:top w:val="nil"/>
              <w:left w:val="nil"/>
              <w:bottom w:val="single" w:sz="4" w:space="0" w:color="808080"/>
              <w:right w:val="single" w:sz="4" w:space="0" w:color="808080"/>
            </w:tcBorders>
            <w:shd w:val="clear" w:color="000000" w:fill="FFFFFF"/>
            <w:noWrap/>
            <w:vAlign w:val="center"/>
            <w:hideMark/>
          </w:tcPr>
          <w:p w14:paraId="201C1E5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74A6CF6D"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45C497C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21FEBCA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4499127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400" w:type="dxa"/>
            <w:tcBorders>
              <w:top w:val="nil"/>
              <w:left w:val="nil"/>
              <w:bottom w:val="single" w:sz="4" w:space="0" w:color="808080"/>
              <w:right w:val="single" w:sz="4" w:space="0" w:color="808080"/>
            </w:tcBorders>
            <w:shd w:val="clear" w:color="000000" w:fill="D4D0C8"/>
            <w:noWrap/>
            <w:vAlign w:val="center"/>
            <w:hideMark/>
          </w:tcPr>
          <w:p w14:paraId="3F661BF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BOGW - Method A-2 based on SSI recipient status</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4B4CEB6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w:t>
            </w:r>
          </w:p>
        </w:tc>
        <w:tc>
          <w:tcPr>
            <w:tcW w:w="804" w:type="dxa"/>
            <w:tcBorders>
              <w:top w:val="nil"/>
              <w:left w:val="nil"/>
              <w:bottom w:val="single" w:sz="4" w:space="0" w:color="808080"/>
              <w:right w:val="single" w:sz="4" w:space="0" w:color="808080"/>
            </w:tcBorders>
            <w:shd w:val="clear" w:color="000000" w:fill="FFFFFF"/>
            <w:noWrap/>
            <w:vAlign w:val="center"/>
            <w:hideMark/>
          </w:tcPr>
          <w:p w14:paraId="60EF286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51EEDA4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$5,773</w:t>
            </w:r>
          </w:p>
        </w:tc>
        <w:tc>
          <w:tcPr>
            <w:tcW w:w="804" w:type="dxa"/>
            <w:tcBorders>
              <w:top w:val="nil"/>
              <w:left w:val="nil"/>
              <w:bottom w:val="single" w:sz="4" w:space="0" w:color="808080"/>
              <w:right w:val="single" w:sz="4" w:space="0" w:color="808080"/>
            </w:tcBorders>
            <w:shd w:val="clear" w:color="000000" w:fill="FFFFFF"/>
            <w:noWrap/>
            <w:vAlign w:val="center"/>
            <w:hideMark/>
          </w:tcPr>
          <w:p w14:paraId="5338B93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w:t>
            </w:r>
          </w:p>
        </w:tc>
        <w:tc>
          <w:tcPr>
            <w:tcW w:w="875" w:type="dxa"/>
            <w:tcBorders>
              <w:top w:val="nil"/>
              <w:left w:val="nil"/>
              <w:bottom w:val="single" w:sz="4" w:space="0" w:color="808080"/>
              <w:right w:val="single" w:sz="4" w:space="0" w:color="808080"/>
            </w:tcBorders>
            <w:shd w:val="clear" w:color="000000" w:fill="FFFFFF"/>
            <w:noWrap/>
            <w:vAlign w:val="center"/>
            <w:hideMark/>
          </w:tcPr>
          <w:p w14:paraId="42269AF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w:t>
            </w:r>
          </w:p>
        </w:tc>
        <w:tc>
          <w:tcPr>
            <w:tcW w:w="918" w:type="dxa"/>
            <w:tcBorders>
              <w:top w:val="nil"/>
              <w:left w:val="nil"/>
              <w:bottom w:val="single" w:sz="4" w:space="0" w:color="808080"/>
              <w:right w:val="single" w:sz="4" w:space="0" w:color="808080"/>
            </w:tcBorders>
            <w:shd w:val="clear" w:color="000000" w:fill="FFFFFF"/>
            <w:noWrap/>
            <w:vAlign w:val="center"/>
            <w:hideMark/>
          </w:tcPr>
          <w:p w14:paraId="5E13FF1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$5,957</w:t>
            </w:r>
          </w:p>
        </w:tc>
        <w:tc>
          <w:tcPr>
            <w:tcW w:w="1071" w:type="dxa"/>
            <w:tcBorders>
              <w:top w:val="nil"/>
              <w:left w:val="nil"/>
              <w:bottom w:val="single" w:sz="4" w:space="0" w:color="808080"/>
              <w:right w:val="single" w:sz="4" w:space="0" w:color="808080"/>
            </w:tcBorders>
            <w:shd w:val="clear" w:color="000000" w:fill="FFFFFF"/>
            <w:noWrap/>
            <w:vAlign w:val="center"/>
            <w:hideMark/>
          </w:tcPr>
          <w:p w14:paraId="402D53B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-18.18%</w:t>
            </w:r>
          </w:p>
        </w:tc>
        <w:tc>
          <w:tcPr>
            <w:tcW w:w="798" w:type="dxa"/>
            <w:tcBorders>
              <w:top w:val="nil"/>
              <w:left w:val="nil"/>
              <w:bottom w:val="single" w:sz="4" w:space="0" w:color="808080"/>
              <w:right w:val="single" w:sz="4" w:space="0" w:color="808080"/>
            </w:tcBorders>
            <w:shd w:val="clear" w:color="000000" w:fill="FFFFFF"/>
            <w:noWrap/>
            <w:vAlign w:val="center"/>
            <w:hideMark/>
          </w:tcPr>
          <w:p w14:paraId="25F18F3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88" w:type="dxa"/>
            <w:tcBorders>
              <w:top w:val="nil"/>
              <w:left w:val="nil"/>
              <w:bottom w:val="single" w:sz="4" w:space="0" w:color="808080"/>
              <w:right w:val="single" w:sz="4" w:space="0" w:color="808080"/>
            </w:tcBorders>
            <w:shd w:val="clear" w:color="000000" w:fill="FFFFFF"/>
            <w:noWrap/>
            <w:vAlign w:val="center"/>
            <w:hideMark/>
          </w:tcPr>
          <w:p w14:paraId="3F0EFA0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918" w:type="dxa"/>
            <w:tcBorders>
              <w:top w:val="nil"/>
              <w:left w:val="nil"/>
              <w:bottom w:val="single" w:sz="4" w:space="0" w:color="808080"/>
              <w:right w:val="single" w:sz="4" w:space="0" w:color="808080"/>
            </w:tcBorders>
            <w:shd w:val="clear" w:color="000000" w:fill="FFFFFF"/>
            <w:noWrap/>
            <w:vAlign w:val="center"/>
            <w:hideMark/>
          </w:tcPr>
          <w:p w14:paraId="3C99E2D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$184</w:t>
            </w:r>
          </w:p>
        </w:tc>
        <w:tc>
          <w:tcPr>
            <w:tcW w:w="1084" w:type="dxa"/>
            <w:tcBorders>
              <w:top w:val="nil"/>
              <w:left w:val="nil"/>
              <w:bottom w:val="single" w:sz="4" w:space="0" w:color="808080"/>
              <w:right w:val="single" w:sz="4" w:space="0" w:color="808080"/>
            </w:tcBorders>
            <w:shd w:val="clear" w:color="000000" w:fill="FFFFFF"/>
            <w:noWrap/>
            <w:vAlign w:val="center"/>
            <w:hideMark/>
          </w:tcPr>
          <w:p w14:paraId="76A009D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-94.44%</w:t>
            </w:r>
          </w:p>
        </w:tc>
      </w:tr>
      <w:tr w:rsidR="009A41CA" w:rsidRPr="00FF2162" w14:paraId="16CF2B9A"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3E7083B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7D797B0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38710E2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400" w:type="dxa"/>
            <w:tcBorders>
              <w:top w:val="nil"/>
              <w:left w:val="nil"/>
              <w:bottom w:val="single" w:sz="4" w:space="0" w:color="808080"/>
              <w:right w:val="single" w:sz="4" w:space="0" w:color="808080"/>
            </w:tcBorders>
            <w:shd w:val="clear" w:color="000000" w:fill="D4D0C8"/>
            <w:noWrap/>
            <w:vAlign w:val="center"/>
            <w:hideMark/>
          </w:tcPr>
          <w:p w14:paraId="64382BB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BOGW - Method B based on income standards</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59F1942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w:t>
            </w:r>
          </w:p>
        </w:tc>
        <w:tc>
          <w:tcPr>
            <w:tcW w:w="804" w:type="dxa"/>
            <w:tcBorders>
              <w:top w:val="nil"/>
              <w:left w:val="nil"/>
              <w:bottom w:val="single" w:sz="4" w:space="0" w:color="808080"/>
              <w:right w:val="single" w:sz="4" w:space="0" w:color="808080"/>
            </w:tcBorders>
            <w:shd w:val="clear" w:color="000000" w:fill="FFFFFF"/>
            <w:noWrap/>
            <w:vAlign w:val="center"/>
            <w:hideMark/>
          </w:tcPr>
          <w:p w14:paraId="23CE388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395B2CA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$2,760</w:t>
            </w:r>
          </w:p>
        </w:tc>
        <w:tc>
          <w:tcPr>
            <w:tcW w:w="804" w:type="dxa"/>
            <w:tcBorders>
              <w:top w:val="nil"/>
              <w:left w:val="nil"/>
              <w:bottom w:val="single" w:sz="4" w:space="0" w:color="808080"/>
              <w:right w:val="single" w:sz="4" w:space="0" w:color="808080"/>
            </w:tcBorders>
            <w:shd w:val="clear" w:color="000000" w:fill="FFFFFF"/>
            <w:noWrap/>
            <w:vAlign w:val="center"/>
            <w:hideMark/>
          </w:tcPr>
          <w:p w14:paraId="79CD7A9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875" w:type="dxa"/>
            <w:tcBorders>
              <w:top w:val="nil"/>
              <w:left w:val="nil"/>
              <w:bottom w:val="single" w:sz="4" w:space="0" w:color="808080"/>
              <w:right w:val="single" w:sz="4" w:space="0" w:color="808080"/>
            </w:tcBorders>
            <w:shd w:val="clear" w:color="000000" w:fill="FFFFFF"/>
            <w:noWrap/>
            <w:vAlign w:val="center"/>
            <w:hideMark/>
          </w:tcPr>
          <w:p w14:paraId="5AE5680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918" w:type="dxa"/>
            <w:tcBorders>
              <w:top w:val="nil"/>
              <w:left w:val="nil"/>
              <w:bottom w:val="single" w:sz="4" w:space="0" w:color="808080"/>
              <w:right w:val="single" w:sz="4" w:space="0" w:color="808080"/>
            </w:tcBorders>
            <w:shd w:val="clear" w:color="000000" w:fill="FFFFFF"/>
            <w:noWrap/>
            <w:vAlign w:val="center"/>
            <w:hideMark/>
          </w:tcPr>
          <w:p w14:paraId="2DD46E3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$713</w:t>
            </w:r>
          </w:p>
        </w:tc>
        <w:tc>
          <w:tcPr>
            <w:tcW w:w="1071" w:type="dxa"/>
            <w:tcBorders>
              <w:top w:val="nil"/>
              <w:left w:val="nil"/>
              <w:bottom w:val="single" w:sz="4" w:space="0" w:color="808080"/>
              <w:right w:val="single" w:sz="4" w:space="0" w:color="808080"/>
            </w:tcBorders>
            <w:shd w:val="clear" w:color="000000" w:fill="FFFFFF"/>
            <w:noWrap/>
            <w:vAlign w:val="center"/>
            <w:hideMark/>
          </w:tcPr>
          <w:p w14:paraId="499625F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w:t>
            </w:r>
          </w:p>
        </w:tc>
        <w:tc>
          <w:tcPr>
            <w:tcW w:w="798" w:type="dxa"/>
            <w:tcBorders>
              <w:top w:val="nil"/>
              <w:left w:val="nil"/>
              <w:bottom w:val="single" w:sz="4" w:space="0" w:color="808080"/>
              <w:right w:val="single" w:sz="4" w:space="0" w:color="808080"/>
            </w:tcBorders>
            <w:shd w:val="clear" w:color="000000" w:fill="FFFFFF"/>
            <w:noWrap/>
            <w:vAlign w:val="center"/>
            <w:hideMark/>
          </w:tcPr>
          <w:p w14:paraId="203BBF6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788" w:type="dxa"/>
            <w:tcBorders>
              <w:top w:val="nil"/>
              <w:left w:val="nil"/>
              <w:bottom w:val="single" w:sz="4" w:space="0" w:color="808080"/>
              <w:right w:val="single" w:sz="4" w:space="0" w:color="808080"/>
            </w:tcBorders>
            <w:shd w:val="clear" w:color="000000" w:fill="FFFFFF"/>
            <w:noWrap/>
            <w:vAlign w:val="center"/>
            <w:hideMark/>
          </w:tcPr>
          <w:p w14:paraId="2F2B05F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918" w:type="dxa"/>
            <w:tcBorders>
              <w:top w:val="nil"/>
              <w:left w:val="nil"/>
              <w:bottom w:val="single" w:sz="4" w:space="0" w:color="808080"/>
              <w:right w:val="single" w:sz="4" w:space="0" w:color="808080"/>
            </w:tcBorders>
            <w:shd w:val="clear" w:color="000000" w:fill="FFFFFF"/>
            <w:noWrap/>
            <w:vAlign w:val="center"/>
            <w:hideMark/>
          </w:tcPr>
          <w:p w14:paraId="208FF6D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$1,242</w:t>
            </w:r>
          </w:p>
        </w:tc>
        <w:tc>
          <w:tcPr>
            <w:tcW w:w="1084" w:type="dxa"/>
            <w:tcBorders>
              <w:top w:val="nil"/>
              <w:left w:val="nil"/>
              <w:bottom w:val="single" w:sz="4" w:space="0" w:color="808080"/>
              <w:right w:val="single" w:sz="4" w:space="0" w:color="808080"/>
            </w:tcBorders>
            <w:shd w:val="clear" w:color="000000" w:fill="FFFFFF"/>
            <w:noWrap/>
            <w:vAlign w:val="center"/>
            <w:hideMark/>
          </w:tcPr>
          <w:p w14:paraId="4DFDA5D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w:t>
            </w:r>
          </w:p>
        </w:tc>
      </w:tr>
      <w:tr w:rsidR="009A41CA" w:rsidRPr="00FF2162" w14:paraId="674E8E54"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24C8834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3B60BD1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0943F39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400" w:type="dxa"/>
            <w:tcBorders>
              <w:top w:val="nil"/>
              <w:left w:val="nil"/>
              <w:bottom w:val="single" w:sz="4" w:space="0" w:color="808080"/>
              <w:right w:val="single" w:sz="4" w:space="0" w:color="808080"/>
            </w:tcBorders>
            <w:shd w:val="clear" w:color="000000" w:fill="D4D0C8"/>
            <w:noWrap/>
            <w:vAlign w:val="center"/>
            <w:hideMark/>
          </w:tcPr>
          <w:p w14:paraId="0EE439C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BOGW - Method C based on financial need</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648945E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312</w:t>
            </w:r>
          </w:p>
        </w:tc>
        <w:tc>
          <w:tcPr>
            <w:tcW w:w="804" w:type="dxa"/>
            <w:tcBorders>
              <w:top w:val="nil"/>
              <w:left w:val="nil"/>
              <w:bottom w:val="single" w:sz="4" w:space="0" w:color="808080"/>
              <w:right w:val="single" w:sz="4" w:space="0" w:color="808080"/>
            </w:tcBorders>
            <w:shd w:val="clear" w:color="000000" w:fill="FFFFFF"/>
            <w:noWrap/>
            <w:vAlign w:val="center"/>
            <w:hideMark/>
          </w:tcPr>
          <w:p w14:paraId="014CB5F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538</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76EDC44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$192,441</w:t>
            </w:r>
          </w:p>
        </w:tc>
        <w:tc>
          <w:tcPr>
            <w:tcW w:w="804" w:type="dxa"/>
            <w:tcBorders>
              <w:top w:val="nil"/>
              <w:left w:val="nil"/>
              <w:bottom w:val="single" w:sz="4" w:space="0" w:color="808080"/>
              <w:right w:val="single" w:sz="4" w:space="0" w:color="808080"/>
            </w:tcBorders>
            <w:shd w:val="clear" w:color="000000" w:fill="FFFFFF"/>
            <w:noWrap/>
            <w:vAlign w:val="center"/>
            <w:hideMark/>
          </w:tcPr>
          <w:p w14:paraId="1A8EF7A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294</w:t>
            </w:r>
          </w:p>
        </w:tc>
        <w:tc>
          <w:tcPr>
            <w:tcW w:w="875" w:type="dxa"/>
            <w:tcBorders>
              <w:top w:val="nil"/>
              <w:left w:val="nil"/>
              <w:bottom w:val="single" w:sz="4" w:space="0" w:color="808080"/>
              <w:right w:val="single" w:sz="4" w:space="0" w:color="808080"/>
            </w:tcBorders>
            <w:shd w:val="clear" w:color="000000" w:fill="FFFFFF"/>
            <w:noWrap/>
            <w:vAlign w:val="center"/>
            <w:hideMark/>
          </w:tcPr>
          <w:p w14:paraId="79BFF1F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508</w:t>
            </w:r>
          </w:p>
        </w:tc>
        <w:tc>
          <w:tcPr>
            <w:tcW w:w="918" w:type="dxa"/>
            <w:tcBorders>
              <w:top w:val="nil"/>
              <w:left w:val="nil"/>
              <w:bottom w:val="single" w:sz="4" w:space="0" w:color="808080"/>
              <w:right w:val="single" w:sz="4" w:space="0" w:color="808080"/>
            </w:tcBorders>
            <w:shd w:val="clear" w:color="000000" w:fill="FFFFFF"/>
            <w:noWrap/>
            <w:vAlign w:val="center"/>
            <w:hideMark/>
          </w:tcPr>
          <w:p w14:paraId="53B2C6A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$185,403</w:t>
            </w:r>
          </w:p>
        </w:tc>
        <w:tc>
          <w:tcPr>
            <w:tcW w:w="1071" w:type="dxa"/>
            <w:tcBorders>
              <w:top w:val="nil"/>
              <w:left w:val="nil"/>
              <w:bottom w:val="single" w:sz="4" w:space="0" w:color="808080"/>
              <w:right w:val="single" w:sz="4" w:space="0" w:color="808080"/>
            </w:tcBorders>
            <w:shd w:val="clear" w:color="000000" w:fill="FFFFFF"/>
            <w:noWrap/>
            <w:vAlign w:val="center"/>
            <w:hideMark/>
          </w:tcPr>
          <w:p w14:paraId="0C7BF5C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-5.77%</w:t>
            </w:r>
          </w:p>
        </w:tc>
        <w:tc>
          <w:tcPr>
            <w:tcW w:w="798" w:type="dxa"/>
            <w:tcBorders>
              <w:top w:val="nil"/>
              <w:left w:val="nil"/>
              <w:bottom w:val="single" w:sz="4" w:space="0" w:color="808080"/>
              <w:right w:val="single" w:sz="4" w:space="0" w:color="808080"/>
            </w:tcBorders>
            <w:shd w:val="clear" w:color="000000" w:fill="FFFFFF"/>
            <w:noWrap/>
            <w:vAlign w:val="center"/>
            <w:hideMark/>
          </w:tcPr>
          <w:p w14:paraId="0A905F2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244</w:t>
            </w:r>
          </w:p>
        </w:tc>
        <w:tc>
          <w:tcPr>
            <w:tcW w:w="788" w:type="dxa"/>
            <w:tcBorders>
              <w:top w:val="nil"/>
              <w:left w:val="nil"/>
              <w:bottom w:val="single" w:sz="4" w:space="0" w:color="808080"/>
              <w:right w:val="single" w:sz="4" w:space="0" w:color="808080"/>
            </w:tcBorders>
            <w:shd w:val="clear" w:color="000000" w:fill="FFFFFF"/>
            <w:noWrap/>
            <w:vAlign w:val="center"/>
            <w:hideMark/>
          </w:tcPr>
          <w:p w14:paraId="5F9E69A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419</w:t>
            </w:r>
          </w:p>
        </w:tc>
        <w:tc>
          <w:tcPr>
            <w:tcW w:w="918" w:type="dxa"/>
            <w:tcBorders>
              <w:top w:val="nil"/>
              <w:left w:val="nil"/>
              <w:bottom w:val="single" w:sz="4" w:space="0" w:color="808080"/>
              <w:right w:val="single" w:sz="4" w:space="0" w:color="808080"/>
            </w:tcBorders>
            <w:shd w:val="clear" w:color="000000" w:fill="FFFFFF"/>
            <w:noWrap/>
            <w:vAlign w:val="center"/>
            <w:hideMark/>
          </w:tcPr>
          <w:p w14:paraId="5B47FE6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$148,603</w:t>
            </w:r>
          </w:p>
        </w:tc>
        <w:tc>
          <w:tcPr>
            <w:tcW w:w="1084" w:type="dxa"/>
            <w:tcBorders>
              <w:top w:val="nil"/>
              <w:left w:val="nil"/>
              <w:bottom w:val="single" w:sz="4" w:space="0" w:color="808080"/>
              <w:right w:val="single" w:sz="4" w:space="0" w:color="808080"/>
            </w:tcBorders>
            <w:shd w:val="clear" w:color="000000" w:fill="FFFFFF"/>
            <w:noWrap/>
            <w:vAlign w:val="center"/>
            <w:hideMark/>
          </w:tcPr>
          <w:p w14:paraId="73F70A2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-17.01%</w:t>
            </w:r>
          </w:p>
        </w:tc>
      </w:tr>
      <w:tr w:rsidR="009A41CA" w:rsidRPr="00FF2162" w14:paraId="735E1D4F"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4BB723E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4BE82FC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670"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257DB23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Grants Total</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622BE34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159</w:t>
            </w:r>
          </w:p>
        </w:tc>
        <w:tc>
          <w:tcPr>
            <w:tcW w:w="804" w:type="dxa"/>
            <w:tcBorders>
              <w:top w:val="nil"/>
              <w:left w:val="nil"/>
              <w:bottom w:val="single" w:sz="4" w:space="0" w:color="808080"/>
              <w:right w:val="single" w:sz="4" w:space="0" w:color="808080"/>
            </w:tcBorders>
            <w:shd w:val="clear" w:color="000000" w:fill="FFFFFF"/>
            <w:noWrap/>
            <w:vAlign w:val="center"/>
            <w:hideMark/>
          </w:tcPr>
          <w:p w14:paraId="48BA936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460</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38B4A46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$642,875</w:t>
            </w:r>
          </w:p>
        </w:tc>
        <w:tc>
          <w:tcPr>
            <w:tcW w:w="804" w:type="dxa"/>
            <w:tcBorders>
              <w:top w:val="nil"/>
              <w:left w:val="nil"/>
              <w:bottom w:val="single" w:sz="4" w:space="0" w:color="808080"/>
              <w:right w:val="single" w:sz="4" w:space="0" w:color="808080"/>
            </w:tcBorders>
            <w:shd w:val="clear" w:color="000000" w:fill="FFFFFF"/>
            <w:noWrap/>
            <w:vAlign w:val="center"/>
            <w:hideMark/>
          </w:tcPr>
          <w:p w14:paraId="051353F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136</w:t>
            </w:r>
          </w:p>
        </w:tc>
        <w:tc>
          <w:tcPr>
            <w:tcW w:w="875" w:type="dxa"/>
            <w:tcBorders>
              <w:top w:val="nil"/>
              <w:left w:val="nil"/>
              <w:bottom w:val="single" w:sz="4" w:space="0" w:color="808080"/>
              <w:right w:val="single" w:sz="4" w:space="0" w:color="808080"/>
            </w:tcBorders>
            <w:shd w:val="clear" w:color="000000" w:fill="FFFFFF"/>
            <w:noWrap/>
            <w:vAlign w:val="center"/>
            <w:hideMark/>
          </w:tcPr>
          <w:p w14:paraId="5189EB9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389</w:t>
            </w:r>
          </w:p>
        </w:tc>
        <w:tc>
          <w:tcPr>
            <w:tcW w:w="918" w:type="dxa"/>
            <w:tcBorders>
              <w:top w:val="nil"/>
              <w:left w:val="nil"/>
              <w:bottom w:val="single" w:sz="4" w:space="0" w:color="808080"/>
              <w:right w:val="single" w:sz="4" w:space="0" w:color="808080"/>
            </w:tcBorders>
            <w:shd w:val="clear" w:color="000000" w:fill="FFFFFF"/>
            <w:noWrap/>
            <w:vAlign w:val="center"/>
            <w:hideMark/>
          </w:tcPr>
          <w:p w14:paraId="331F380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$559,032</w:t>
            </w:r>
          </w:p>
        </w:tc>
        <w:tc>
          <w:tcPr>
            <w:tcW w:w="1071" w:type="dxa"/>
            <w:tcBorders>
              <w:top w:val="nil"/>
              <w:left w:val="nil"/>
              <w:bottom w:val="single" w:sz="4" w:space="0" w:color="808080"/>
              <w:right w:val="single" w:sz="4" w:space="0" w:color="808080"/>
            </w:tcBorders>
            <w:shd w:val="clear" w:color="000000" w:fill="FFFFFF"/>
            <w:noWrap/>
            <w:vAlign w:val="center"/>
            <w:hideMark/>
          </w:tcPr>
          <w:p w14:paraId="4FB42A6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-14.47%</w:t>
            </w:r>
          </w:p>
        </w:tc>
        <w:tc>
          <w:tcPr>
            <w:tcW w:w="798" w:type="dxa"/>
            <w:tcBorders>
              <w:top w:val="nil"/>
              <w:left w:val="nil"/>
              <w:bottom w:val="single" w:sz="4" w:space="0" w:color="808080"/>
              <w:right w:val="single" w:sz="4" w:space="0" w:color="808080"/>
            </w:tcBorders>
            <w:shd w:val="clear" w:color="000000" w:fill="FFFFFF"/>
            <w:noWrap/>
            <w:vAlign w:val="center"/>
            <w:hideMark/>
          </w:tcPr>
          <w:p w14:paraId="4DCC439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131</w:t>
            </w:r>
          </w:p>
        </w:tc>
        <w:tc>
          <w:tcPr>
            <w:tcW w:w="788" w:type="dxa"/>
            <w:tcBorders>
              <w:top w:val="nil"/>
              <w:left w:val="nil"/>
              <w:bottom w:val="single" w:sz="4" w:space="0" w:color="808080"/>
              <w:right w:val="single" w:sz="4" w:space="0" w:color="808080"/>
            </w:tcBorders>
            <w:shd w:val="clear" w:color="000000" w:fill="FFFFFF"/>
            <w:noWrap/>
            <w:vAlign w:val="center"/>
            <w:hideMark/>
          </w:tcPr>
          <w:p w14:paraId="3049768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392</w:t>
            </w:r>
          </w:p>
        </w:tc>
        <w:tc>
          <w:tcPr>
            <w:tcW w:w="918" w:type="dxa"/>
            <w:tcBorders>
              <w:top w:val="nil"/>
              <w:left w:val="nil"/>
              <w:bottom w:val="single" w:sz="4" w:space="0" w:color="808080"/>
              <w:right w:val="single" w:sz="4" w:space="0" w:color="808080"/>
            </w:tcBorders>
            <w:shd w:val="clear" w:color="000000" w:fill="FFFFFF"/>
            <w:noWrap/>
            <w:vAlign w:val="center"/>
            <w:hideMark/>
          </w:tcPr>
          <w:p w14:paraId="0D5428B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$517,928</w:t>
            </w:r>
          </w:p>
        </w:tc>
        <w:tc>
          <w:tcPr>
            <w:tcW w:w="1084" w:type="dxa"/>
            <w:tcBorders>
              <w:top w:val="nil"/>
              <w:left w:val="nil"/>
              <w:bottom w:val="single" w:sz="4" w:space="0" w:color="808080"/>
              <w:right w:val="single" w:sz="4" w:space="0" w:color="808080"/>
            </w:tcBorders>
            <w:shd w:val="clear" w:color="000000" w:fill="FFFFFF"/>
            <w:noWrap/>
            <w:vAlign w:val="center"/>
            <w:hideMark/>
          </w:tcPr>
          <w:p w14:paraId="70AB36B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0BA0A6DC"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7C97470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528C9D9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7786F07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400" w:type="dxa"/>
            <w:tcBorders>
              <w:top w:val="nil"/>
              <w:left w:val="nil"/>
              <w:bottom w:val="single" w:sz="4" w:space="0" w:color="808080"/>
              <w:right w:val="single" w:sz="4" w:space="0" w:color="808080"/>
            </w:tcBorders>
            <w:shd w:val="clear" w:color="000000" w:fill="D4D0C8"/>
            <w:noWrap/>
            <w:vAlign w:val="center"/>
            <w:hideMark/>
          </w:tcPr>
          <w:p w14:paraId="0EC4D98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CAFYES Grant</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30DAF6E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5B3DC47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6BA7FCC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269A14F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75" w:type="dxa"/>
            <w:tcBorders>
              <w:top w:val="nil"/>
              <w:left w:val="nil"/>
              <w:bottom w:val="single" w:sz="4" w:space="0" w:color="808080"/>
              <w:right w:val="single" w:sz="4" w:space="0" w:color="808080"/>
            </w:tcBorders>
            <w:shd w:val="clear" w:color="000000" w:fill="FFFFFF"/>
            <w:noWrap/>
            <w:vAlign w:val="center"/>
            <w:hideMark/>
          </w:tcPr>
          <w:p w14:paraId="002264E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18" w:type="dxa"/>
            <w:tcBorders>
              <w:top w:val="nil"/>
              <w:left w:val="nil"/>
              <w:bottom w:val="single" w:sz="4" w:space="0" w:color="808080"/>
              <w:right w:val="single" w:sz="4" w:space="0" w:color="808080"/>
            </w:tcBorders>
            <w:shd w:val="clear" w:color="000000" w:fill="FFFFFF"/>
            <w:noWrap/>
            <w:vAlign w:val="center"/>
            <w:hideMark/>
          </w:tcPr>
          <w:p w14:paraId="4285B55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1" w:type="dxa"/>
            <w:tcBorders>
              <w:top w:val="nil"/>
              <w:left w:val="nil"/>
              <w:bottom w:val="single" w:sz="4" w:space="0" w:color="808080"/>
              <w:right w:val="single" w:sz="4" w:space="0" w:color="808080"/>
            </w:tcBorders>
            <w:shd w:val="clear" w:color="000000" w:fill="FFFFFF"/>
            <w:noWrap/>
            <w:vAlign w:val="center"/>
            <w:hideMark/>
          </w:tcPr>
          <w:p w14:paraId="1E8B29D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5BD0234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788" w:type="dxa"/>
            <w:tcBorders>
              <w:top w:val="nil"/>
              <w:left w:val="nil"/>
              <w:bottom w:val="single" w:sz="4" w:space="0" w:color="808080"/>
              <w:right w:val="single" w:sz="4" w:space="0" w:color="808080"/>
            </w:tcBorders>
            <w:shd w:val="clear" w:color="000000" w:fill="FFFFFF"/>
            <w:noWrap/>
            <w:vAlign w:val="center"/>
            <w:hideMark/>
          </w:tcPr>
          <w:p w14:paraId="5AE600E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918" w:type="dxa"/>
            <w:tcBorders>
              <w:top w:val="nil"/>
              <w:left w:val="nil"/>
              <w:bottom w:val="single" w:sz="4" w:space="0" w:color="808080"/>
              <w:right w:val="single" w:sz="4" w:space="0" w:color="808080"/>
            </w:tcBorders>
            <w:shd w:val="clear" w:color="000000" w:fill="FFFFFF"/>
            <w:noWrap/>
            <w:vAlign w:val="center"/>
            <w:hideMark/>
          </w:tcPr>
          <w:p w14:paraId="44BE95C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$4,126</w:t>
            </w:r>
          </w:p>
        </w:tc>
        <w:tc>
          <w:tcPr>
            <w:tcW w:w="1084" w:type="dxa"/>
            <w:tcBorders>
              <w:top w:val="nil"/>
              <w:left w:val="nil"/>
              <w:bottom w:val="single" w:sz="4" w:space="0" w:color="808080"/>
              <w:right w:val="single" w:sz="4" w:space="0" w:color="808080"/>
            </w:tcBorders>
            <w:shd w:val="clear" w:color="000000" w:fill="FFFFFF"/>
            <w:noWrap/>
            <w:vAlign w:val="center"/>
            <w:hideMark/>
          </w:tcPr>
          <w:p w14:paraId="5E84118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0F4FEB4B"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2D2DF85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579D518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494DE17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400" w:type="dxa"/>
            <w:tcBorders>
              <w:top w:val="nil"/>
              <w:left w:val="nil"/>
              <w:bottom w:val="single" w:sz="4" w:space="0" w:color="808080"/>
              <w:right w:val="single" w:sz="4" w:space="0" w:color="808080"/>
            </w:tcBorders>
            <w:shd w:val="clear" w:color="000000" w:fill="D4D0C8"/>
            <w:noWrap/>
            <w:vAlign w:val="center"/>
            <w:hideMark/>
          </w:tcPr>
          <w:p w14:paraId="4BD067C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Cal Grant B</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15292DC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28</w:t>
            </w:r>
          </w:p>
        </w:tc>
        <w:tc>
          <w:tcPr>
            <w:tcW w:w="804" w:type="dxa"/>
            <w:tcBorders>
              <w:top w:val="nil"/>
              <w:left w:val="nil"/>
              <w:bottom w:val="single" w:sz="4" w:space="0" w:color="808080"/>
              <w:right w:val="single" w:sz="4" w:space="0" w:color="808080"/>
            </w:tcBorders>
            <w:shd w:val="clear" w:color="000000" w:fill="FFFFFF"/>
            <w:noWrap/>
            <w:vAlign w:val="center"/>
            <w:hideMark/>
          </w:tcPr>
          <w:p w14:paraId="67CF17B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49</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0ECEC10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$33,578</w:t>
            </w:r>
          </w:p>
        </w:tc>
        <w:tc>
          <w:tcPr>
            <w:tcW w:w="804" w:type="dxa"/>
            <w:tcBorders>
              <w:top w:val="nil"/>
              <w:left w:val="nil"/>
              <w:bottom w:val="single" w:sz="4" w:space="0" w:color="808080"/>
              <w:right w:val="single" w:sz="4" w:space="0" w:color="808080"/>
            </w:tcBorders>
            <w:shd w:val="clear" w:color="000000" w:fill="FFFFFF"/>
            <w:noWrap/>
            <w:vAlign w:val="center"/>
            <w:hideMark/>
          </w:tcPr>
          <w:p w14:paraId="2CD0A7D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w:t>
            </w:r>
          </w:p>
        </w:tc>
        <w:tc>
          <w:tcPr>
            <w:tcW w:w="875" w:type="dxa"/>
            <w:tcBorders>
              <w:top w:val="nil"/>
              <w:left w:val="nil"/>
              <w:bottom w:val="single" w:sz="4" w:space="0" w:color="808080"/>
              <w:right w:val="single" w:sz="4" w:space="0" w:color="808080"/>
            </w:tcBorders>
            <w:shd w:val="clear" w:color="000000" w:fill="FFFFFF"/>
            <w:noWrap/>
            <w:vAlign w:val="center"/>
            <w:hideMark/>
          </w:tcPr>
          <w:p w14:paraId="5BC41C6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37</w:t>
            </w:r>
          </w:p>
        </w:tc>
        <w:tc>
          <w:tcPr>
            <w:tcW w:w="918" w:type="dxa"/>
            <w:tcBorders>
              <w:top w:val="nil"/>
              <w:left w:val="nil"/>
              <w:bottom w:val="single" w:sz="4" w:space="0" w:color="808080"/>
              <w:right w:val="single" w:sz="4" w:space="0" w:color="808080"/>
            </w:tcBorders>
            <w:shd w:val="clear" w:color="000000" w:fill="FFFFFF"/>
            <w:noWrap/>
            <w:vAlign w:val="center"/>
            <w:hideMark/>
          </w:tcPr>
          <w:p w14:paraId="0D827CD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$26,910</w:t>
            </w:r>
          </w:p>
        </w:tc>
        <w:tc>
          <w:tcPr>
            <w:tcW w:w="1071" w:type="dxa"/>
            <w:tcBorders>
              <w:top w:val="nil"/>
              <w:left w:val="nil"/>
              <w:bottom w:val="single" w:sz="4" w:space="0" w:color="808080"/>
              <w:right w:val="single" w:sz="4" w:space="0" w:color="808080"/>
            </w:tcBorders>
            <w:shd w:val="clear" w:color="000000" w:fill="FFFFFF"/>
            <w:noWrap/>
            <w:vAlign w:val="center"/>
            <w:hideMark/>
          </w:tcPr>
          <w:p w14:paraId="61FB899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w:t>
            </w:r>
          </w:p>
        </w:tc>
        <w:tc>
          <w:tcPr>
            <w:tcW w:w="798" w:type="dxa"/>
            <w:tcBorders>
              <w:top w:val="nil"/>
              <w:left w:val="nil"/>
              <w:bottom w:val="single" w:sz="4" w:space="0" w:color="808080"/>
              <w:right w:val="single" w:sz="4" w:space="0" w:color="808080"/>
            </w:tcBorders>
            <w:shd w:val="clear" w:color="000000" w:fill="FFFFFF"/>
            <w:noWrap/>
            <w:vAlign w:val="center"/>
            <w:hideMark/>
          </w:tcPr>
          <w:p w14:paraId="09DA1EA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28</w:t>
            </w:r>
          </w:p>
        </w:tc>
        <w:tc>
          <w:tcPr>
            <w:tcW w:w="788" w:type="dxa"/>
            <w:tcBorders>
              <w:top w:val="nil"/>
              <w:left w:val="nil"/>
              <w:bottom w:val="single" w:sz="4" w:space="0" w:color="808080"/>
              <w:right w:val="single" w:sz="4" w:space="0" w:color="808080"/>
            </w:tcBorders>
            <w:shd w:val="clear" w:color="000000" w:fill="FFFFFF"/>
            <w:noWrap/>
            <w:vAlign w:val="center"/>
            <w:hideMark/>
          </w:tcPr>
          <w:p w14:paraId="0FD6BA5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54</w:t>
            </w:r>
          </w:p>
        </w:tc>
        <w:tc>
          <w:tcPr>
            <w:tcW w:w="918" w:type="dxa"/>
            <w:tcBorders>
              <w:top w:val="nil"/>
              <w:left w:val="nil"/>
              <w:bottom w:val="single" w:sz="4" w:space="0" w:color="808080"/>
              <w:right w:val="single" w:sz="4" w:space="0" w:color="808080"/>
            </w:tcBorders>
            <w:shd w:val="clear" w:color="000000" w:fill="FFFFFF"/>
            <w:noWrap/>
            <w:vAlign w:val="center"/>
            <w:hideMark/>
          </w:tcPr>
          <w:p w14:paraId="3BB88FD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$36,948</w:t>
            </w:r>
          </w:p>
        </w:tc>
        <w:tc>
          <w:tcPr>
            <w:tcW w:w="1084" w:type="dxa"/>
            <w:tcBorders>
              <w:top w:val="nil"/>
              <w:left w:val="nil"/>
              <w:bottom w:val="single" w:sz="4" w:space="0" w:color="808080"/>
              <w:right w:val="single" w:sz="4" w:space="0" w:color="808080"/>
            </w:tcBorders>
            <w:shd w:val="clear" w:color="000000" w:fill="FFFFFF"/>
            <w:noWrap/>
            <w:vAlign w:val="center"/>
            <w:hideMark/>
          </w:tcPr>
          <w:p w14:paraId="327360A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+33.33%</w:t>
            </w:r>
          </w:p>
        </w:tc>
      </w:tr>
      <w:tr w:rsidR="009A41CA" w:rsidRPr="00FF2162" w14:paraId="7D305A58"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0802630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5E9EDC8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0F7E71E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400" w:type="dxa"/>
            <w:tcBorders>
              <w:top w:val="nil"/>
              <w:left w:val="nil"/>
              <w:bottom w:val="single" w:sz="4" w:space="0" w:color="808080"/>
              <w:right w:val="single" w:sz="4" w:space="0" w:color="808080"/>
            </w:tcBorders>
            <w:shd w:val="clear" w:color="000000" w:fill="D4D0C8"/>
            <w:noWrap/>
            <w:vAlign w:val="center"/>
            <w:hideMark/>
          </w:tcPr>
          <w:p w14:paraId="00E5268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Cal Grant C</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7203E0E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04" w:type="dxa"/>
            <w:tcBorders>
              <w:top w:val="nil"/>
              <w:left w:val="nil"/>
              <w:bottom w:val="single" w:sz="4" w:space="0" w:color="808080"/>
              <w:right w:val="single" w:sz="4" w:space="0" w:color="808080"/>
            </w:tcBorders>
            <w:shd w:val="clear" w:color="000000" w:fill="FFFFFF"/>
            <w:noWrap/>
            <w:vAlign w:val="center"/>
            <w:hideMark/>
          </w:tcPr>
          <w:p w14:paraId="19D90D2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36D9D4B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$479</w:t>
            </w:r>
          </w:p>
        </w:tc>
        <w:tc>
          <w:tcPr>
            <w:tcW w:w="804" w:type="dxa"/>
            <w:tcBorders>
              <w:top w:val="nil"/>
              <w:left w:val="nil"/>
              <w:bottom w:val="single" w:sz="4" w:space="0" w:color="808080"/>
              <w:right w:val="single" w:sz="4" w:space="0" w:color="808080"/>
            </w:tcBorders>
            <w:shd w:val="clear" w:color="000000" w:fill="FFFFFF"/>
            <w:noWrap/>
            <w:vAlign w:val="center"/>
            <w:hideMark/>
          </w:tcPr>
          <w:p w14:paraId="5DC1C0D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875" w:type="dxa"/>
            <w:tcBorders>
              <w:top w:val="nil"/>
              <w:left w:val="nil"/>
              <w:bottom w:val="single" w:sz="4" w:space="0" w:color="808080"/>
              <w:right w:val="single" w:sz="4" w:space="0" w:color="808080"/>
            </w:tcBorders>
            <w:shd w:val="clear" w:color="000000" w:fill="FFFFFF"/>
            <w:noWrap/>
            <w:vAlign w:val="center"/>
            <w:hideMark/>
          </w:tcPr>
          <w:p w14:paraId="6D0F4AC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918" w:type="dxa"/>
            <w:tcBorders>
              <w:top w:val="nil"/>
              <w:left w:val="nil"/>
              <w:bottom w:val="single" w:sz="4" w:space="0" w:color="808080"/>
              <w:right w:val="single" w:sz="4" w:space="0" w:color="808080"/>
            </w:tcBorders>
            <w:shd w:val="clear" w:color="000000" w:fill="FFFFFF"/>
            <w:noWrap/>
            <w:vAlign w:val="center"/>
            <w:hideMark/>
          </w:tcPr>
          <w:p w14:paraId="7EB46BE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$1,162</w:t>
            </w:r>
          </w:p>
        </w:tc>
        <w:tc>
          <w:tcPr>
            <w:tcW w:w="1071" w:type="dxa"/>
            <w:tcBorders>
              <w:top w:val="nil"/>
              <w:left w:val="nil"/>
              <w:bottom w:val="single" w:sz="4" w:space="0" w:color="808080"/>
              <w:right w:val="single" w:sz="4" w:space="0" w:color="808080"/>
            </w:tcBorders>
            <w:shd w:val="clear" w:color="000000" w:fill="FFFFFF"/>
            <w:noWrap/>
            <w:vAlign w:val="center"/>
            <w:hideMark/>
          </w:tcPr>
          <w:p w14:paraId="6A9BDB2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+200%</w:t>
            </w:r>
          </w:p>
        </w:tc>
        <w:tc>
          <w:tcPr>
            <w:tcW w:w="798" w:type="dxa"/>
            <w:tcBorders>
              <w:top w:val="nil"/>
              <w:left w:val="nil"/>
              <w:bottom w:val="single" w:sz="4" w:space="0" w:color="808080"/>
              <w:right w:val="single" w:sz="4" w:space="0" w:color="808080"/>
            </w:tcBorders>
            <w:shd w:val="clear" w:color="000000" w:fill="FFFFFF"/>
            <w:noWrap/>
            <w:vAlign w:val="center"/>
            <w:hideMark/>
          </w:tcPr>
          <w:p w14:paraId="7832379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788" w:type="dxa"/>
            <w:tcBorders>
              <w:top w:val="nil"/>
              <w:left w:val="nil"/>
              <w:bottom w:val="single" w:sz="4" w:space="0" w:color="808080"/>
              <w:right w:val="single" w:sz="4" w:space="0" w:color="808080"/>
            </w:tcBorders>
            <w:shd w:val="clear" w:color="000000" w:fill="FFFFFF"/>
            <w:noWrap/>
            <w:vAlign w:val="center"/>
            <w:hideMark/>
          </w:tcPr>
          <w:p w14:paraId="398C457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918" w:type="dxa"/>
            <w:tcBorders>
              <w:top w:val="nil"/>
              <w:left w:val="nil"/>
              <w:bottom w:val="single" w:sz="4" w:space="0" w:color="808080"/>
              <w:right w:val="single" w:sz="4" w:space="0" w:color="808080"/>
            </w:tcBorders>
            <w:shd w:val="clear" w:color="000000" w:fill="FFFFFF"/>
            <w:noWrap/>
            <w:vAlign w:val="center"/>
            <w:hideMark/>
          </w:tcPr>
          <w:p w14:paraId="5551F8B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$1,094</w:t>
            </w:r>
          </w:p>
        </w:tc>
        <w:tc>
          <w:tcPr>
            <w:tcW w:w="1084" w:type="dxa"/>
            <w:tcBorders>
              <w:top w:val="nil"/>
              <w:left w:val="nil"/>
              <w:bottom w:val="single" w:sz="4" w:space="0" w:color="808080"/>
              <w:right w:val="single" w:sz="4" w:space="0" w:color="808080"/>
            </w:tcBorders>
            <w:shd w:val="clear" w:color="000000" w:fill="FFFFFF"/>
            <w:noWrap/>
            <w:vAlign w:val="center"/>
            <w:hideMark/>
          </w:tcPr>
          <w:p w14:paraId="44BF627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-33.33%</w:t>
            </w:r>
          </w:p>
        </w:tc>
      </w:tr>
      <w:tr w:rsidR="009A41CA" w:rsidRPr="00FF2162" w14:paraId="32AA6D91"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4306E53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7A955E5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4F5192F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400" w:type="dxa"/>
            <w:tcBorders>
              <w:top w:val="nil"/>
              <w:left w:val="nil"/>
              <w:bottom w:val="single" w:sz="4" w:space="0" w:color="808080"/>
              <w:right w:val="single" w:sz="4" w:space="0" w:color="808080"/>
            </w:tcBorders>
            <w:shd w:val="clear" w:color="000000" w:fill="D4D0C8"/>
            <w:noWrap/>
            <w:vAlign w:val="center"/>
            <w:hideMark/>
          </w:tcPr>
          <w:p w14:paraId="077EDEC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CARE Grant</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293526C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804" w:type="dxa"/>
            <w:tcBorders>
              <w:top w:val="nil"/>
              <w:left w:val="nil"/>
              <w:bottom w:val="single" w:sz="4" w:space="0" w:color="808080"/>
              <w:right w:val="single" w:sz="4" w:space="0" w:color="808080"/>
            </w:tcBorders>
            <w:shd w:val="clear" w:color="000000" w:fill="FFFFFF"/>
            <w:noWrap/>
            <w:vAlign w:val="center"/>
            <w:hideMark/>
          </w:tcPr>
          <w:p w14:paraId="771C5EE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1671A4E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$1,300</w:t>
            </w:r>
          </w:p>
        </w:tc>
        <w:tc>
          <w:tcPr>
            <w:tcW w:w="804" w:type="dxa"/>
            <w:tcBorders>
              <w:top w:val="nil"/>
              <w:left w:val="nil"/>
              <w:bottom w:val="single" w:sz="4" w:space="0" w:color="808080"/>
              <w:right w:val="single" w:sz="4" w:space="0" w:color="808080"/>
            </w:tcBorders>
            <w:shd w:val="clear" w:color="000000" w:fill="FFFFFF"/>
            <w:noWrap/>
            <w:vAlign w:val="center"/>
            <w:hideMark/>
          </w:tcPr>
          <w:p w14:paraId="20CF00D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875" w:type="dxa"/>
            <w:tcBorders>
              <w:top w:val="nil"/>
              <w:left w:val="nil"/>
              <w:bottom w:val="single" w:sz="4" w:space="0" w:color="808080"/>
              <w:right w:val="single" w:sz="4" w:space="0" w:color="808080"/>
            </w:tcBorders>
            <w:shd w:val="clear" w:color="000000" w:fill="FFFFFF"/>
            <w:noWrap/>
            <w:vAlign w:val="center"/>
            <w:hideMark/>
          </w:tcPr>
          <w:p w14:paraId="4060EFC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918" w:type="dxa"/>
            <w:tcBorders>
              <w:top w:val="nil"/>
              <w:left w:val="nil"/>
              <w:bottom w:val="single" w:sz="4" w:space="0" w:color="808080"/>
              <w:right w:val="single" w:sz="4" w:space="0" w:color="808080"/>
            </w:tcBorders>
            <w:shd w:val="clear" w:color="000000" w:fill="FFFFFF"/>
            <w:noWrap/>
            <w:vAlign w:val="center"/>
            <w:hideMark/>
          </w:tcPr>
          <w:p w14:paraId="61DCA3A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$1,910</w:t>
            </w:r>
          </w:p>
        </w:tc>
        <w:tc>
          <w:tcPr>
            <w:tcW w:w="1071" w:type="dxa"/>
            <w:tcBorders>
              <w:top w:val="nil"/>
              <w:left w:val="nil"/>
              <w:bottom w:val="single" w:sz="4" w:space="0" w:color="808080"/>
              <w:right w:val="single" w:sz="4" w:space="0" w:color="808080"/>
            </w:tcBorders>
            <w:shd w:val="clear" w:color="000000" w:fill="FFFFFF"/>
            <w:noWrap/>
            <w:vAlign w:val="center"/>
            <w:hideMark/>
          </w:tcPr>
          <w:p w14:paraId="687F142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w:t>
            </w:r>
          </w:p>
        </w:tc>
        <w:tc>
          <w:tcPr>
            <w:tcW w:w="798" w:type="dxa"/>
            <w:tcBorders>
              <w:top w:val="nil"/>
              <w:left w:val="nil"/>
              <w:bottom w:val="single" w:sz="4" w:space="0" w:color="808080"/>
              <w:right w:val="single" w:sz="4" w:space="0" w:color="808080"/>
            </w:tcBorders>
            <w:shd w:val="clear" w:color="000000" w:fill="FFFFFF"/>
            <w:noWrap/>
            <w:vAlign w:val="center"/>
            <w:hideMark/>
          </w:tcPr>
          <w:p w14:paraId="6E344DB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788" w:type="dxa"/>
            <w:tcBorders>
              <w:top w:val="nil"/>
              <w:left w:val="nil"/>
              <w:bottom w:val="single" w:sz="4" w:space="0" w:color="808080"/>
              <w:right w:val="single" w:sz="4" w:space="0" w:color="808080"/>
            </w:tcBorders>
            <w:shd w:val="clear" w:color="000000" w:fill="FFFFFF"/>
            <w:noWrap/>
            <w:vAlign w:val="center"/>
            <w:hideMark/>
          </w:tcPr>
          <w:p w14:paraId="67965ED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918" w:type="dxa"/>
            <w:tcBorders>
              <w:top w:val="nil"/>
              <w:left w:val="nil"/>
              <w:bottom w:val="single" w:sz="4" w:space="0" w:color="808080"/>
              <w:right w:val="single" w:sz="4" w:space="0" w:color="808080"/>
            </w:tcBorders>
            <w:shd w:val="clear" w:color="000000" w:fill="FFFFFF"/>
            <w:noWrap/>
            <w:vAlign w:val="center"/>
            <w:hideMark/>
          </w:tcPr>
          <w:p w14:paraId="0EC2280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$900</w:t>
            </w:r>
          </w:p>
        </w:tc>
        <w:tc>
          <w:tcPr>
            <w:tcW w:w="1084" w:type="dxa"/>
            <w:tcBorders>
              <w:top w:val="nil"/>
              <w:left w:val="nil"/>
              <w:bottom w:val="single" w:sz="4" w:space="0" w:color="808080"/>
              <w:right w:val="single" w:sz="4" w:space="0" w:color="808080"/>
            </w:tcBorders>
            <w:shd w:val="clear" w:color="000000" w:fill="FFFFFF"/>
            <w:noWrap/>
            <w:vAlign w:val="center"/>
            <w:hideMark/>
          </w:tcPr>
          <w:p w14:paraId="4985F23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w:t>
            </w:r>
          </w:p>
        </w:tc>
      </w:tr>
      <w:tr w:rsidR="009A41CA" w:rsidRPr="00FF2162" w14:paraId="0F14F7B4"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4F3A2CF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05DCD38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03ABD84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400" w:type="dxa"/>
            <w:tcBorders>
              <w:top w:val="nil"/>
              <w:left w:val="nil"/>
              <w:bottom w:val="single" w:sz="4" w:space="0" w:color="808080"/>
              <w:right w:val="single" w:sz="4" w:space="0" w:color="808080"/>
            </w:tcBorders>
            <w:shd w:val="clear" w:color="000000" w:fill="D4D0C8"/>
            <w:noWrap/>
            <w:vAlign w:val="center"/>
            <w:hideMark/>
          </w:tcPr>
          <w:p w14:paraId="72950DC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Chafee Grant</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5B3DAFE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689133D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257F790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2653EAC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75" w:type="dxa"/>
            <w:tcBorders>
              <w:top w:val="nil"/>
              <w:left w:val="nil"/>
              <w:bottom w:val="single" w:sz="4" w:space="0" w:color="808080"/>
              <w:right w:val="single" w:sz="4" w:space="0" w:color="808080"/>
            </w:tcBorders>
            <w:shd w:val="clear" w:color="000000" w:fill="FFFFFF"/>
            <w:noWrap/>
            <w:vAlign w:val="center"/>
            <w:hideMark/>
          </w:tcPr>
          <w:p w14:paraId="7C627BD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18" w:type="dxa"/>
            <w:tcBorders>
              <w:top w:val="nil"/>
              <w:left w:val="nil"/>
              <w:bottom w:val="single" w:sz="4" w:space="0" w:color="808080"/>
              <w:right w:val="single" w:sz="4" w:space="0" w:color="808080"/>
            </w:tcBorders>
            <w:shd w:val="clear" w:color="000000" w:fill="FFFFFF"/>
            <w:noWrap/>
            <w:vAlign w:val="center"/>
            <w:hideMark/>
          </w:tcPr>
          <w:p w14:paraId="693656C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1" w:type="dxa"/>
            <w:tcBorders>
              <w:top w:val="nil"/>
              <w:left w:val="nil"/>
              <w:bottom w:val="single" w:sz="4" w:space="0" w:color="808080"/>
              <w:right w:val="single" w:sz="4" w:space="0" w:color="808080"/>
            </w:tcBorders>
            <w:shd w:val="clear" w:color="000000" w:fill="FFFFFF"/>
            <w:noWrap/>
            <w:vAlign w:val="center"/>
            <w:hideMark/>
          </w:tcPr>
          <w:p w14:paraId="64ACD30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5527DA1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88" w:type="dxa"/>
            <w:tcBorders>
              <w:top w:val="nil"/>
              <w:left w:val="nil"/>
              <w:bottom w:val="single" w:sz="4" w:space="0" w:color="808080"/>
              <w:right w:val="single" w:sz="4" w:space="0" w:color="808080"/>
            </w:tcBorders>
            <w:shd w:val="clear" w:color="000000" w:fill="FFFFFF"/>
            <w:noWrap/>
            <w:vAlign w:val="center"/>
            <w:hideMark/>
          </w:tcPr>
          <w:p w14:paraId="74E60FB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918" w:type="dxa"/>
            <w:tcBorders>
              <w:top w:val="nil"/>
              <w:left w:val="nil"/>
              <w:bottom w:val="single" w:sz="4" w:space="0" w:color="808080"/>
              <w:right w:val="single" w:sz="4" w:space="0" w:color="808080"/>
            </w:tcBorders>
            <w:shd w:val="clear" w:color="000000" w:fill="FFFFFF"/>
            <w:noWrap/>
            <w:vAlign w:val="center"/>
            <w:hideMark/>
          </w:tcPr>
          <w:p w14:paraId="38F7147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$5,000</w:t>
            </w:r>
          </w:p>
        </w:tc>
        <w:tc>
          <w:tcPr>
            <w:tcW w:w="1084" w:type="dxa"/>
            <w:tcBorders>
              <w:top w:val="nil"/>
              <w:left w:val="nil"/>
              <w:bottom w:val="single" w:sz="4" w:space="0" w:color="808080"/>
              <w:right w:val="single" w:sz="4" w:space="0" w:color="808080"/>
            </w:tcBorders>
            <w:shd w:val="clear" w:color="000000" w:fill="FFFFFF"/>
            <w:noWrap/>
            <w:vAlign w:val="center"/>
            <w:hideMark/>
          </w:tcPr>
          <w:p w14:paraId="79D8D94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4F8FF25D"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326F659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769A453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175D977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400" w:type="dxa"/>
            <w:tcBorders>
              <w:top w:val="nil"/>
              <w:left w:val="nil"/>
              <w:bottom w:val="single" w:sz="4" w:space="0" w:color="808080"/>
              <w:right w:val="single" w:sz="4" w:space="0" w:color="808080"/>
            </w:tcBorders>
            <w:shd w:val="clear" w:color="000000" w:fill="D4D0C8"/>
            <w:noWrap/>
            <w:vAlign w:val="center"/>
            <w:hideMark/>
          </w:tcPr>
          <w:p w14:paraId="7C884CE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EOPS Grant</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13FC0FB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w:t>
            </w:r>
          </w:p>
        </w:tc>
        <w:tc>
          <w:tcPr>
            <w:tcW w:w="804" w:type="dxa"/>
            <w:tcBorders>
              <w:top w:val="nil"/>
              <w:left w:val="nil"/>
              <w:bottom w:val="single" w:sz="4" w:space="0" w:color="808080"/>
              <w:right w:val="single" w:sz="4" w:space="0" w:color="808080"/>
            </w:tcBorders>
            <w:shd w:val="clear" w:color="000000" w:fill="FFFFFF"/>
            <w:noWrap/>
            <w:vAlign w:val="center"/>
            <w:hideMark/>
          </w:tcPr>
          <w:p w14:paraId="47F4B83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124C587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$2,840</w:t>
            </w:r>
          </w:p>
        </w:tc>
        <w:tc>
          <w:tcPr>
            <w:tcW w:w="804" w:type="dxa"/>
            <w:tcBorders>
              <w:top w:val="nil"/>
              <w:left w:val="nil"/>
              <w:bottom w:val="single" w:sz="4" w:space="0" w:color="808080"/>
              <w:right w:val="single" w:sz="4" w:space="0" w:color="808080"/>
            </w:tcBorders>
            <w:shd w:val="clear" w:color="000000" w:fill="FFFFFF"/>
            <w:noWrap/>
            <w:vAlign w:val="center"/>
            <w:hideMark/>
          </w:tcPr>
          <w:p w14:paraId="15EBC84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w:t>
            </w:r>
          </w:p>
        </w:tc>
        <w:tc>
          <w:tcPr>
            <w:tcW w:w="875" w:type="dxa"/>
            <w:tcBorders>
              <w:top w:val="nil"/>
              <w:left w:val="nil"/>
              <w:bottom w:val="single" w:sz="4" w:space="0" w:color="808080"/>
              <w:right w:val="single" w:sz="4" w:space="0" w:color="808080"/>
            </w:tcBorders>
            <w:shd w:val="clear" w:color="000000" w:fill="FFFFFF"/>
            <w:noWrap/>
            <w:vAlign w:val="center"/>
            <w:hideMark/>
          </w:tcPr>
          <w:p w14:paraId="116FBC0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w:t>
            </w:r>
          </w:p>
        </w:tc>
        <w:tc>
          <w:tcPr>
            <w:tcW w:w="918" w:type="dxa"/>
            <w:tcBorders>
              <w:top w:val="nil"/>
              <w:left w:val="nil"/>
              <w:bottom w:val="single" w:sz="4" w:space="0" w:color="808080"/>
              <w:right w:val="single" w:sz="4" w:space="0" w:color="808080"/>
            </w:tcBorders>
            <w:shd w:val="clear" w:color="000000" w:fill="FFFFFF"/>
            <w:noWrap/>
            <w:vAlign w:val="center"/>
            <w:hideMark/>
          </w:tcPr>
          <w:p w14:paraId="068CA5F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$2,419</w:t>
            </w:r>
          </w:p>
        </w:tc>
        <w:tc>
          <w:tcPr>
            <w:tcW w:w="1071" w:type="dxa"/>
            <w:tcBorders>
              <w:top w:val="nil"/>
              <w:left w:val="nil"/>
              <w:bottom w:val="single" w:sz="4" w:space="0" w:color="808080"/>
              <w:right w:val="single" w:sz="4" w:space="0" w:color="808080"/>
            </w:tcBorders>
            <w:shd w:val="clear" w:color="000000" w:fill="FFFFFF"/>
            <w:noWrap/>
            <w:vAlign w:val="center"/>
            <w:hideMark/>
          </w:tcPr>
          <w:p w14:paraId="5CC7DDA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+27.27%</w:t>
            </w:r>
          </w:p>
        </w:tc>
        <w:tc>
          <w:tcPr>
            <w:tcW w:w="798" w:type="dxa"/>
            <w:tcBorders>
              <w:top w:val="nil"/>
              <w:left w:val="nil"/>
              <w:bottom w:val="single" w:sz="4" w:space="0" w:color="808080"/>
              <w:right w:val="single" w:sz="4" w:space="0" w:color="808080"/>
            </w:tcBorders>
            <w:shd w:val="clear" w:color="000000" w:fill="FFFFFF"/>
            <w:noWrap/>
            <w:vAlign w:val="center"/>
            <w:hideMark/>
          </w:tcPr>
          <w:p w14:paraId="7A8E4EB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788" w:type="dxa"/>
            <w:tcBorders>
              <w:top w:val="nil"/>
              <w:left w:val="nil"/>
              <w:bottom w:val="single" w:sz="4" w:space="0" w:color="808080"/>
              <w:right w:val="single" w:sz="4" w:space="0" w:color="808080"/>
            </w:tcBorders>
            <w:shd w:val="clear" w:color="000000" w:fill="FFFFFF"/>
            <w:noWrap/>
            <w:vAlign w:val="center"/>
            <w:hideMark/>
          </w:tcPr>
          <w:p w14:paraId="406EAB8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w:t>
            </w:r>
          </w:p>
        </w:tc>
        <w:tc>
          <w:tcPr>
            <w:tcW w:w="918" w:type="dxa"/>
            <w:tcBorders>
              <w:top w:val="nil"/>
              <w:left w:val="nil"/>
              <w:bottom w:val="single" w:sz="4" w:space="0" w:color="808080"/>
              <w:right w:val="single" w:sz="4" w:space="0" w:color="808080"/>
            </w:tcBorders>
            <w:shd w:val="clear" w:color="000000" w:fill="FFFFFF"/>
            <w:noWrap/>
            <w:vAlign w:val="center"/>
            <w:hideMark/>
          </w:tcPr>
          <w:p w14:paraId="70B74D3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$1,840</w:t>
            </w:r>
          </w:p>
        </w:tc>
        <w:tc>
          <w:tcPr>
            <w:tcW w:w="1084" w:type="dxa"/>
            <w:tcBorders>
              <w:top w:val="nil"/>
              <w:left w:val="nil"/>
              <w:bottom w:val="single" w:sz="4" w:space="0" w:color="808080"/>
              <w:right w:val="single" w:sz="4" w:space="0" w:color="808080"/>
            </w:tcBorders>
            <w:shd w:val="clear" w:color="000000" w:fill="FFFFFF"/>
            <w:noWrap/>
            <w:vAlign w:val="center"/>
            <w:hideMark/>
          </w:tcPr>
          <w:p w14:paraId="4319CB1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w:t>
            </w:r>
          </w:p>
        </w:tc>
      </w:tr>
      <w:tr w:rsidR="009A41CA" w:rsidRPr="00FF2162" w14:paraId="60AC65F4"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6051B38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3961F2E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7DB14B9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400" w:type="dxa"/>
            <w:tcBorders>
              <w:top w:val="nil"/>
              <w:left w:val="nil"/>
              <w:bottom w:val="single" w:sz="4" w:space="0" w:color="808080"/>
              <w:right w:val="single" w:sz="4" w:space="0" w:color="808080"/>
            </w:tcBorders>
            <w:shd w:val="clear" w:color="000000" w:fill="D4D0C8"/>
            <w:noWrap/>
            <w:vAlign w:val="center"/>
            <w:hideMark/>
          </w:tcPr>
          <w:p w14:paraId="15AE6D8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Full-time Student Success Grant</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5FAC7D0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77455D1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3B113C9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1F4EECE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w:t>
            </w:r>
          </w:p>
        </w:tc>
        <w:tc>
          <w:tcPr>
            <w:tcW w:w="875" w:type="dxa"/>
            <w:tcBorders>
              <w:top w:val="nil"/>
              <w:left w:val="nil"/>
              <w:bottom w:val="single" w:sz="4" w:space="0" w:color="808080"/>
              <w:right w:val="single" w:sz="4" w:space="0" w:color="808080"/>
            </w:tcBorders>
            <w:shd w:val="clear" w:color="000000" w:fill="FFFFFF"/>
            <w:noWrap/>
            <w:vAlign w:val="center"/>
            <w:hideMark/>
          </w:tcPr>
          <w:p w14:paraId="31E28D7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w:t>
            </w:r>
          </w:p>
        </w:tc>
        <w:tc>
          <w:tcPr>
            <w:tcW w:w="918" w:type="dxa"/>
            <w:tcBorders>
              <w:top w:val="nil"/>
              <w:left w:val="nil"/>
              <w:bottom w:val="single" w:sz="4" w:space="0" w:color="808080"/>
              <w:right w:val="single" w:sz="4" w:space="0" w:color="808080"/>
            </w:tcBorders>
            <w:shd w:val="clear" w:color="000000" w:fill="FFFFFF"/>
            <w:noWrap/>
            <w:vAlign w:val="center"/>
            <w:hideMark/>
          </w:tcPr>
          <w:p w14:paraId="5B5AEA1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$6,900</w:t>
            </w:r>
          </w:p>
        </w:tc>
        <w:tc>
          <w:tcPr>
            <w:tcW w:w="1071" w:type="dxa"/>
            <w:tcBorders>
              <w:top w:val="nil"/>
              <w:left w:val="nil"/>
              <w:bottom w:val="single" w:sz="4" w:space="0" w:color="808080"/>
              <w:right w:val="single" w:sz="4" w:space="0" w:color="808080"/>
            </w:tcBorders>
            <w:shd w:val="clear" w:color="000000" w:fill="FFFFFF"/>
            <w:noWrap/>
            <w:vAlign w:val="center"/>
            <w:hideMark/>
          </w:tcPr>
          <w:p w14:paraId="49D48ED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7A779C7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w:t>
            </w:r>
          </w:p>
        </w:tc>
        <w:tc>
          <w:tcPr>
            <w:tcW w:w="788" w:type="dxa"/>
            <w:tcBorders>
              <w:top w:val="nil"/>
              <w:left w:val="nil"/>
              <w:bottom w:val="single" w:sz="4" w:space="0" w:color="808080"/>
              <w:right w:val="single" w:sz="4" w:space="0" w:color="808080"/>
            </w:tcBorders>
            <w:shd w:val="clear" w:color="000000" w:fill="FFFFFF"/>
            <w:noWrap/>
            <w:vAlign w:val="center"/>
            <w:hideMark/>
          </w:tcPr>
          <w:p w14:paraId="59B9CE4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28</w:t>
            </w:r>
          </w:p>
        </w:tc>
        <w:tc>
          <w:tcPr>
            <w:tcW w:w="918" w:type="dxa"/>
            <w:tcBorders>
              <w:top w:val="nil"/>
              <w:left w:val="nil"/>
              <w:bottom w:val="single" w:sz="4" w:space="0" w:color="808080"/>
              <w:right w:val="single" w:sz="4" w:space="0" w:color="808080"/>
            </w:tcBorders>
            <w:shd w:val="clear" w:color="000000" w:fill="FFFFFF"/>
            <w:noWrap/>
            <w:vAlign w:val="center"/>
            <w:hideMark/>
          </w:tcPr>
          <w:p w14:paraId="482B663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$8,400</w:t>
            </w:r>
          </w:p>
        </w:tc>
        <w:tc>
          <w:tcPr>
            <w:tcW w:w="1084" w:type="dxa"/>
            <w:tcBorders>
              <w:top w:val="nil"/>
              <w:left w:val="nil"/>
              <w:bottom w:val="single" w:sz="4" w:space="0" w:color="808080"/>
              <w:right w:val="single" w:sz="4" w:space="0" w:color="808080"/>
            </w:tcBorders>
            <w:shd w:val="clear" w:color="000000" w:fill="FFFFFF"/>
            <w:noWrap/>
            <w:vAlign w:val="center"/>
            <w:hideMark/>
          </w:tcPr>
          <w:p w14:paraId="43FD1F7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+6.67%</w:t>
            </w:r>
          </w:p>
        </w:tc>
      </w:tr>
      <w:tr w:rsidR="009A41CA" w:rsidRPr="00FF2162" w14:paraId="4867ABC0"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50D0200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5B6A677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1C102AC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400" w:type="dxa"/>
            <w:tcBorders>
              <w:top w:val="nil"/>
              <w:left w:val="nil"/>
              <w:bottom w:val="single" w:sz="4" w:space="0" w:color="808080"/>
              <w:right w:val="single" w:sz="4" w:space="0" w:color="808080"/>
            </w:tcBorders>
            <w:shd w:val="clear" w:color="000000" w:fill="D4D0C8"/>
            <w:noWrap/>
            <w:vAlign w:val="center"/>
            <w:hideMark/>
          </w:tcPr>
          <w:p w14:paraId="3345F95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Pell Grant</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1E7C8CA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159</w:t>
            </w:r>
          </w:p>
        </w:tc>
        <w:tc>
          <w:tcPr>
            <w:tcW w:w="804" w:type="dxa"/>
            <w:tcBorders>
              <w:top w:val="nil"/>
              <w:left w:val="nil"/>
              <w:bottom w:val="single" w:sz="4" w:space="0" w:color="808080"/>
              <w:right w:val="single" w:sz="4" w:space="0" w:color="808080"/>
            </w:tcBorders>
            <w:shd w:val="clear" w:color="000000" w:fill="FFFFFF"/>
            <w:noWrap/>
            <w:vAlign w:val="center"/>
            <w:hideMark/>
          </w:tcPr>
          <w:p w14:paraId="2B2BAB2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265</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455270A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$567,628</w:t>
            </w:r>
          </w:p>
        </w:tc>
        <w:tc>
          <w:tcPr>
            <w:tcW w:w="804" w:type="dxa"/>
            <w:tcBorders>
              <w:top w:val="nil"/>
              <w:left w:val="nil"/>
              <w:bottom w:val="single" w:sz="4" w:space="0" w:color="808080"/>
              <w:right w:val="single" w:sz="4" w:space="0" w:color="808080"/>
            </w:tcBorders>
            <w:shd w:val="clear" w:color="000000" w:fill="FFFFFF"/>
            <w:noWrap/>
            <w:vAlign w:val="center"/>
            <w:hideMark/>
          </w:tcPr>
          <w:p w14:paraId="06B997C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135</w:t>
            </w:r>
          </w:p>
        </w:tc>
        <w:tc>
          <w:tcPr>
            <w:tcW w:w="875" w:type="dxa"/>
            <w:tcBorders>
              <w:top w:val="nil"/>
              <w:left w:val="nil"/>
              <w:bottom w:val="single" w:sz="4" w:space="0" w:color="808080"/>
              <w:right w:val="single" w:sz="4" w:space="0" w:color="808080"/>
            </w:tcBorders>
            <w:shd w:val="clear" w:color="000000" w:fill="FFFFFF"/>
            <w:noWrap/>
            <w:vAlign w:val="center"/>
            <w:hideMark/>
          </w:tcPr>
          <w:p w14:paraId="1901967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239</w:t>
            </w:r>
          </w:p>
        </w:tc>
        <w:tc>
          <w:tcPr>
            <w:tcW w:w="918" w:type="dxa"/>
            <w:tcBorders>
              <w:top w:val="nil"/>
              <w:left w:val="nil"/>
              <w:bottom w:val="single" w:sz="4" w:space="0" w:color="808080"/>
              <w:right w:val="single" w:sz="4" w:space="0" w:color="808080"/>
            </w:tcBorders>
            <w:shd w:val="clear" w:color="000000" w:fill="FFFFFF"/>
            <w:noWrap/>
            <w:vAlign w:val="center"/>
            <w:hideMark/>
          </w:tcPr>
          <w:p w14:paraId="6CF580B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$500,531</w:t>
            </w:r>
          </w:p>
        </w:tc>
        <w:tc>
          <w:tcPr>
            <w:tcW w:w="1071" w:type="dxa"/>
            <w:tcBorders>
              <w:top w:val="nil"/>
              <w:left w:val="nil"/>
              <w:bottom w:val="single" w:sz="4" w:space="0" w:color="808080"/>
              <w:right w:val="single" w:sz="4" w:space="0" w:color="808080"/>
            </w:tcBorders>
            <w:shd w:val="clear" w:color="000000" w:fill="FFFFFF"/>
            <w:noWrap/>
            <w:vAlign w:val="center"/>
            <w:hideMark/>
          </w:tcPr>
          <w:p w14:paraId="215886A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-15.09%</w:t>
            </w:r>
          </w:p>
        </w:tc>
        <w:tc>
          <w:tcPr>
            <w:tcW w:w="798" w:type="dxa"/>
            <w:tcBorders>
              <w:top w:val="nil"/>
              <w:left w:val="nil"/>
              <w:bottom w:val="single" w:sz="4" w:space="0" w:color="808080"/>
              <w:right w:val="single" w:sz="4" w:space="0" w:color="808080"/>
            </w:tcBorders>
            <w:shd w:val="clear" w:color="000000" w:fill="FFFFFF"/>
            <w:noWrap/>
            <w:vAlign w:val="center"/>
            <w:hideMark/>
          </w:tcPr>
          <w:p w14:paraId="5C32DD7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129</w:t>
            </w:r>
          </w:p>
        </w:tc>
        <w:tc>
          <w:tcPr>
            <w:tcW w:w="788" w:type="dxa"/>
            <w:tcBorders>
              <w:top w:val="nil"/>
              <w:left w:val="nil"/>
              <w:bottom w:val="single" w:sz="4" w:space="0" w:color="808080"/>
              <w:right w:val="single" w:sz="4" w:space="0" w:color="808080"/>
            </w:tcBorders>
            <w:shd w:val="clear" w:color="000000" w:fill="FFFFFF"/>
            <w:noWrap/>
            <w:vAlign w:val="center"/>
            <w:hideMark/>
          </w:tcPr>
          <w:p w14:paraId="26679A9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224</w:t>
            </w:r>
          </w:p>
        </w:tc>
        <w:tc>
          <w:tcPr>
            <w:tcW w:w="918" w:type="dxa"/>
            <w:tcBorders>
              <w:top w:val="nil"/>
              <w:left w:val="nil"/>
              <w:bottom w:val="single" w:sz="4" w:space="0" w:color="808080"/>
              <w:right w:val="single" w:sz="4" w:space="0" w:color="808080"/>
            </w:tcBorders>
            <w:shd w:val="clear" w:color="000000" w:fill="FFFFFF"/>
            <w:noWrap/>
            <w:vAlign w:val="center"/>
            <w:hideMark/>
          </w:tcPr>
          <w:p w14:paraId="6FA263B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$440,720</w:t>
            </w:r>
          </w:p>
        </w:tc>
        <w:tc>
          <w:tcPr>
            <w:tcW w:w="1084" w:type="dxa"/>
            <w:tcBorders>
              <w:top w:val="nil"/>
              <w:left w:val="nil"/>
              <w:bottom w:val="single" w:sz="4" w:space="0" w:color="808080"/>
              <w:right w:val="single" w:sz="4" w:space="0" w:color="808080"/>
            </w:tcBorders>
            <w:shd w:val="clear" w:color="000000" w:fill="FFFFFF"/>
            <w:noWrap/>
            <w:vAlign w:val="center"/>
            <w:hideMark/>
          </w:tcPr>
          <w:p w14:paraId="43D7C9D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-4.44%</w:t>
            </w:r>
          </w:p>
        </w:tc>
      </w:tr>
      <w:tr w:rsidR="009A41CA" w:rsidRPr="00FF2162" w14:paraId="08B3F44D"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4C34D2B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2185B5B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2199F10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400" w:type="dxa"/>
            <w:tcBorders>
              <w:top w:val="nil"/>
              <w:left w:val="nil"/>
              <w:bottom w:val="single" w:sz="4" w:space="0" w:color="808080"/>
              <w:right w:val="single" w:sz="4" w:space="0" w:color="808080"/>
            </w:tcBorders>
            <w:shd w:val="clear" w:color="000000" w:fill="D4D0C8"/>
            <w:noWrap/>
            <w:vAlign w:val="center"/>
            <w:hideMark/>
          </w:tcPr>
          <w:p w14:paraId="29C0331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SEOG (Supplemental Educational Opportunity Grant)</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4D74F73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88</w:t>
            </w:r>
          </w:p>
        </w:tc>
        <w:tc>
          <w:tcPr>
            <w:tcW w:w="804" w:type="dxa"/>
            <w:tcBorders>
              <w:top w:val="nil"/>
              <w:left w:val="nil"/>
              <w:bottom w:val="single" w:sz="4" w:space="0" w:color="808080"/>
              <w:right w:val="single" w:sz="4" w:space="0" w:color="808080"/>
            </w:tcBorders>
            <w:shd w:val="clear" w:color="000000" w:fill="FFFFFF"/>
            <w:noWrap/>
            <w:vAlign w:val="center"/>
            <w:hideMark/>
          </w:tcPr>
          <w:p w14:paraId="1B3D98A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124</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25153E8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$37,050</w:t>
            </w:r>
          </w:p>
        </w:tc>
        <w:tc>
          <w:tcPr>
            <w:tcW w:w="804" w:type="dxa"/>
            <w:tcBorders>
              <w:top w:val="nil"/>
              <w:left w:val="nil"/>
              <w:bottom w:val="single" w:sz="4" w:space="0" w:color="808080"/>
              <w:right w:val="single" w:sz="4" w:space="0" w:color="808080"/>
            </w:tcBorders>
            <w:shd w:val="clear" w:color="000000" w:fill="FFFFFF"/>
            <w:noWrap/>
            <w:vAlign w:val="center"/>
            <w:hideMark/>
          </w:tcPr>
          <w:p w14:paraId="3B0D1D1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37</w:t>
            </w:r>
          </w:p>
        </w:tc>
        <w:tc>
          <w:tcPr>
            <w:tcW w:w="875" w:type="dxa"/>
            <w:tcBorders>
              <w:top w:val="nil"/>
              <w:left w:val="nil"/>
              <w:bottom w:val="single" w:sz="4" w:space="0" w:color="808080"/>
              <w:right w:val="single" w:sz="4" w:space="0" w:color="808080"/>
            </w:tcBorders>
            <w:shd w:val="clear" w:color="000000" w:fill="FFFFFF"/>
            <w:noWrap/>
            <w:vAlign w:val="center"/>
            <w:hideMark/>
          </w:tcPr>
          <w:p w14:paraId="0122810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64</w:t>
            </w:r>
          </w:p>
        </w:tc>
        <w:tc>
          <w:tcPr>
            <w:tcW w:w="918" w:type="dxa"/>
            <w:tcBorders>
              <w:top w:val="nil"/>
              <w:left w:val="nil"/>
              <w:bottom w:val="single" w:sz="4" w:space="0" w:color="808080"/>
              <w:right w:val="single" w:sz="4" w:space="0" w:color="808080"/>
            </w:tcBorders>
            <w:shd w:val="clear" w:color="000000" w:fill="FFFFFF"/>
            <w:noWrap/>
            <w:vAlign w:val="center"/>
            <w:hideMark/>
          </w:tcPr>
          <w:p w14:paraId="23BBE84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$19,200</w:t>
            </w:r>
          </w:p>
        </w:tc>
        <w:tc>
          <w:tcPr>
            <w:tcW w:w="1071" w:type="dxa"/>
            <w:tcBorders>
              <w:top w:val="nil"/>
              <w:left w:val="nil"/>
              <w:bottom w:val="single" w:sz="4" w:space="0" w:color="808080"/>
              <w:right w:val="single" w:sz="4" w:space="0" w:color="808080"/>
            </w:tcBorders>
            <w:shd w:val="clear" w:color="000000" w:fill="FFFFFF"/>
            <w:noWrap/>
            <w:vAlign w:val="center"/>
            <w:hideMark/>
          </w:tcPr>
          <w:p w14:paraId="7ACB526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-57.95%</w:t>
            </w:r>
          </w:p>
        </w:tc>
        <w:tc>
          <w:tcPr>
            <w:tcW w:w="798" w:type="dxa"/>
            <w:tcBorders>
              <w:top w:val="nil"/>
              <w:left w:val="nil"/>
              <w:bottom w:val="single" w:sz="4" w:space="0" w:color="808080"/>
              <w:right w:val="single" w:sz="4" w:space="0" w:color="808080"/>
            </w:tcBorders>
            <w:shd w:val="clear" w:color="000000" w:fill="FFFFFF"/>
            <w:noWrap/>
            <w:vAlign w:val="center"/>
            <w:hideMark/>
          </w:tcPr>
          <w:p w14:paraId="6525E20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w:t>
            </w:r>
          </w:p>
        </w:tc>
        <w:tc>
          <w:tcPr>
            <w:tcW w:w="788" w:type="dxa"/>
            <w:tcBorders>
              <w:top w:val="nil"/>
              <w:left w:val="nil"/>
              <w:bottom w:val="single" w:sz="4" w:space="0" w:color="808080"/>
              <w:right w:val="single" w:sz="4" w:space="0" w:color="808080"/>
            </w:tcBorders>
            <w:shd w:val="clear" w:color="000000" w:fill="FFFFFF"/>
            <w:noWrap/>
            <w:vAlign w:val="center"/>
            <w:hideMark/>
          </w:tcPr>
          <w:p w14:paraId="795CC7B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63</w:t>
            </w:r>
          </w:p>
        </w:tc>
        <w:tc>
          <w:tcPr>
            <w:tcW w:w="918" w:type="dxa"/>
            <w:tcBorders>
              <w:top w:val="nil"/>
              <w:left w:val="nil"/>
              <w:bottom w:val="single" w:sz="4" w:space="0" w:color="808080"/>
              <w:right w:val="single" w:sz="4" w:space="0" w:color="808080"/>
            </w:tcBorders>
            <w:shd w:val="clear" w:color="000000" w:fill="FFFFFF"/>
            <w:noWrap/>
            <w:vAlign w:val="center"/>
            <w:hideMark/>
          </w:tcPr>
          <w:p w14:paraId="7767630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$18,900</w:t>
            </w:r>
          </w:p>
        </w:tc>
        <w:tc>
          <w:tcPr>
            <w:tcW w:w="1084" w:type="dxa"/>
            <w:tcBorders>
              <w:top w:val="nil"/>
              <w:left w:val="nil"/>
              <w:bottom w:val="single" w:sz="4" w:space="0" w:color="808080"/>
              <w:right w:val="single" w:sz="4" w:space="0" w:color="808080"/>
            </w:tcBorders>
            <w:shd w:val="clear" w:color="000000" w:fill="FFFFFF"/>
            <w:noWrap/>
            <w:vAlign w:val="center"/>
            <w:hideMark/>
          </w:tcPr>
          <w:p w14:paraId="544F7E7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+8.11%</w:t>
            </w:r>
          </w:p>
        </w:tc>
      </w:tr>
      <w:tr w:rsidR="009A41CA" w:rsidRPr="00FF2162" w14:paraId="3453FFF5"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7AAFE99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49A21C5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670"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6B268D5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Loans Total</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410880D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w:t>
            </w:r>
          </w:p>
        </w:tc>
        <w:tc>
          <w:tcPr>
            <w:tcW w:w="804" w:type="dxa"/>
            <w:tcBorders>
              <w:top w:val="nil"/>
              <w:left w:val="nil"/>
              <w:bottom w:val="single" w:sz="4" w:space="0" w:color="808080"/>
              <w:right w:val="single" w:sz="4" w:space="0" w:color="808080"/>
            </w:tcBorders>
            <w:shd w:val="clear" w:color="000000" w:fill="FFFFFF"/>
            <w:noWrap/>
            <w:vAlign w:val="center"/>
            <w:hideMark/>
          </w:tcPr>
          <w:p w14:paraId="7E42BFB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28</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61C0ED7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$67,480</w:t>
            </w:r>
          </w:p>
        </w:tc>
        <w:tc>
          <w:tcPr>
            <w:tcW w:w="804" w:type="dxa"/>
            <w:tcBorders>
              <w:top w:val="nil"/>
              <w:left w:val="nil"/>
              <w:bottom w:val="single" w:sz="4" w:space="0" w:color="808080"/>
              <w:right w:val="single" w:sz="4" w:space="0" w:color="808080"/>
            </w:tcBorders>
            <w:shd w:val="clear" w:color="000000" w:fill="FFFFFF"/>
            <w:noWrap/>
            <w:vAlign w:val="center"/>
            <w:hideMark/>
          </w:tcPr>
          <w:p w14:paraId="416324A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w:t>
            </w:r>
          </w:p>
        </w:tc>
        <w:tc>
          <w:tcPr>
            <w:tcW w:w="875" w:type="dxa"/>
            <w:tcBorders>
              <w:top w:val="nil"/>
              <w:left w:val="nil"/>
              <w:bottom w:val="single" w:sz="4" w:space="0" w:color="808080"/>
              <w:right w:val="single" w:sz="4" w:space="0" w:color="808080"/>
            </w:tcBorders>
            <w:shd w:val="clear" w:color="000000" w:fill="FFFFFF"/>
            <w:noWrap/>
            <w:vAlign w:val="center"/>
            <w:hideMark/>
          </w:tcPr>
          <w:p w14:paraId="13830C5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28</w:t>
            </w:r>
          </w:p>
        </w:tc>
        <w:tc>
          <w:tcPr>
            <w:tcW w:w="918" w:type="dxa"/>
            <w:tcBorders>
              <w:top w:val="nil"/>
              <w:left w:val="nil"/>
              <w:bottom w:val="single" w:sz="4" w:space="0" w:color="808080"/>
              <w:right w:val="single" w:sz="4" w:space="0" w:color="808080"/>
            </w:tcBorders>
            <w:shd w:val="clear" w:color="000000" w:fill="FFFFFF"/>
            <w:noWrap/>
            <w:vAlign w:val="center"/>
            <w:hideMark/>
          </w:tcPr>
          <w:p w14:paraId="257E2DD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$71,240</w:t>
            </w:r>
          </w:p>
        </w:tc>
        <w:tc>
          <w:tcPr>
            <w:tcW w:w="1071" w:type="dxa"/>
            <w:tcBorders>
              <w:top w:val="nil"/>
              <w:left w:val="nil"/>
              <w:bottom w:val="single" w:sz="4" w:space="0" w:color="808080"/>
              <w:right w:val="single" w:sz="4" w:space="0" w:color="808080"/>
            </w:tcBorders>
            <w:shd w:val="clear" w:color="000000" w:fill="FFFFFF"/>
            <w:noWrap/>
            <w:vAlign w:val="center"/>
            <w:hideMark/>
          </w:tcPr>
          <w:p w14:paraId="74B26E9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w:t>
            </w:r>
          </w:p>
        </w:tc>
        <w:tc>
          <w:tcPr>
            <w:tcW w:w="798" w:type="dxa"/>
            <w:tcBorders>
              <w:top w:val="nil"/>
              <w:left w:val="nil"/>
              <w:bottom w:val="single" w:sz="4" w:space="0" w:color="808080"/>
              <w:right w:val="single" w:sz="4" w:space="0" w:color="808080"/>
            </w:tcBorders>
            <w:shd w:val="clear" w:color="000000" w:fill="FFFFFF"/>
            <w:noWrap/>
            <w:vAlign w:val="center"/>
            <w:hideMark/>
          </w:tcPr>
          <w:p w14:paraId="7C48B77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788" w:type="dxa"/>
            <w:tcBorders>
              <w:top w:val="nil"/>
              <w:left w:val="nil"/>
              <w:bottom w:val="single" w:sz="4" w:space="0" w:color="808080"/>
              <w:right w:val="single" w:sz="4" w:space="0" w:color="808080"/>
            </w:tcBorders>
            <w:shd w:val="clear" w:color="000000" w:fill="FFFFFF"/>
            <w:noWrap/>
            <w:vAlign w:val="center"/>
            <w:hideMark/>
          </w:tcPr>
          <w:p w14:paraId="0CB36E1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w:t>
            </w:r>
          </w:p>
        </w:tc>
        <w:tc>
          <w:tcPr>
            <w:tcW w:w="918" w:type="dxa"/>
            <w:tcBorders>
              <w:top w:val="nil"/>
              <w:left w:val="nil"/>
              <w:bottom w:val="single" w:sz="4" w:space="0" w:color="808080"/>
              <w:right w:val="single" w:sz="4" w:space="0" w:color="808080"/>
            </w:tcBorders>
            <w:shd w:val="clear" w:color="000000" w:fill="FFFFFF"/>
            <w:noWrap/>
            <w:vAlign w:val="center"/>
            <w:hideMark/>
          </w:tcPr>
          <w:p w14:paraId="5A93D0D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$25,970</w:t>
            </w:r>
          </w:p>
        </w:tc>
        <w:tc>
          <w:tcPr>
            <w:tcW w:w="1084" w:type="dxa"/>
            <w:tcBorders>
              <w:top w:val="nil"/>
              <w:left w:val="nil"/>
              <w:bottom w:val="single" w:sz="4" w:space="0" w:color="808080"/>
              <w:right w:val="single" w:sz="4" w:space="0" w:color="808080"/>
            </w:tcBorders>
            <w:shd w:val="clear" w:color="000000" w:fill="FFFFFF"/>
            <w:noWrap/>
            <w:vAlign w:val="center"/>
            <w:hideMark/>
          </w:tcPr>
          <w:p w14:paraId="73C0539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-66.67%</w:t>
            </w:r>
          </w:p>
        </w:tc>
      </w:tr>
      <w:tr w:rsidR="009A41CA" w:rsidRPr="00FF2162" w14:paraId="41E9C272"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158F18B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2DB425F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7320FD0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400" w:type="dxa"/>
            <w:tcBorders>
              <w:top w:val="nil"/>
              <w:left w:val="nil"/>
              <w:bottom w:val="single" w:sz="4" w:space="0" w:color="808080"/>
              <w:right w:val="single" w:sz="4" w:space="0" w:color="808080"/>
            </w:tcBorders>
            <w:shd w:val="clear" w:color="000000" w:fill="D4D0C8"/>
            <w:noWrap/>
            <w:vAlign w:val="center"/>
            <w:hideMark/>
          </w:tcPr>
          <w:p w14:paraId="5398956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Federal Direct Student Loan - subsidized</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1FA8FE7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w:t>
            </w:r>
          </w:p>
        </w:tc>
        <w:tc>
          <w:tcPr>
            <w:tcW w:w="804" w:type="dxa"/>
            <w:tcBorders>
              <w:top w:val="nil"/>
              <w:left w:val="nil"/>
              <w:bottom w:val="single" w:sz="4" w:space="0" w:color="808080"/>
              <w:right w:val="single" w:sz="4" w:space="0" w:color="808080"/>
            </w:tcBorders>
            <w:shd w:val="clear" w:color="000000" w:fill="FFFFFF"/>
            <w:noWrap/>
            <w:vAlign w:val="center"/>
            <w:hideMark/>
          </w:tcPr>
          <w:p w14:paraId="3136F7D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24CEE06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$40,766</w:t>
            </w:r>
          </w:p>
        </w:tc>
        <w:tc>
          <w:tcPr>
            <w:tcW w:w="804" w:type="dxa"/>
            <w:tcBorders>
              <w:top w:val="nil"/>
              <w:left w:val="nil"/>
              <w:bottom w:val="single" w:sz="4" w:space="0" w:color="808080"/>
              <w:right w:val="single" w:sz="4" w:space="0" w:color="808080"/>
            </w:tcBorders>
            <w:shd w:val="clear" w:color="000000" w:fill="FFFFFF"/>
            <w:noWrap/>
            <w:vAlign w:val="center"/>
            <w:hideMark/>
          </w:tcPr>
          <w:p w14:paraId="2F848FF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w:t>
            </w:r>
          </w:p>
        </w:tc>
        <w:tc>
          <w:tcPr>
            <w:tcW w:w="875" w:type="dxa"/>
            <w:tcBorders>
              <w:top w:val="nil"/>
              <w:left w:val="nil"/>
              <w:bottom w:val="single" w:sz="4" w:space="0" w:color="808080"/>
              <w:right w:val="single" w:sz="4" w:space="0" w:color="808080"/>
            </w:tcBorders>
            <w:shd w:val="clear" w:color="000000" w:fill="FFFFFF"/>
            <w:noWrap/>
            <w:vAlign w:val="center"/>
            <w:hideMark/>
          </w:tcPr>
          <w:p w14:paraId="0B93AC7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w:t>
            </w:r>
          </w:p>
        </w:tc>
        <w:tc>
          <w:tcPr>
            <w:tcW w:w="918" w:type="dxa"/>
            <w:tcBorders>
              <w:top w:val="nil"/>
              <w:left w:val="nil"/>
              <w:bottom w:val="single" w:sz="4" w:space="0" w:color="808080"/>
              <w:right w:val="single" w:sz="4" w:space="0" w:color="808080"/>
            </w:tcBorders>
            <w:shd w:val="clear" w:color="000000" w:fill="FFFFFF"/>
            <w:noWrap/>
            <w:vAlign w:val="center"/>
            <w:hideMark/>
          </w:tcPr>
          <w:p w14:paraId="3B4BC10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$38,092</w:t>
            </w:r>
          </w:p>
        </w:tc>
        <w:tc>
          <w:tcPr>
            <w:tcW w:w="1071" w:type="dxa"/>
            <w:tcBorders>
              <w:top w:val="nil"/>
              <w:left w:val="nil"/>
              <w:bottom w:val="single" w:sz="4" w:space="0" w:color="808080"/>
              <w:right w:val="single" w:sz="4" w:space="0" w:color="808080"/>
            </w:tcBorders>
            <w:shd w:val="clear" w:color="000000" w:fill="FFFFFF"/>
            <w:noWrap/>
            <w:vAlign w:val="center"/>
            <w:hideMark/>
          </w:tcPr>
          <w:p w14:paraId="6439BA3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w:t>
            </w:r>
          </w:p>
        </w:tc>
        <w:tc>
          <w:tcPr>
            <w:tcW w:w="798" w:type="dxa"/>
            <w:tcBorders>
              <w:top w:val="nil"/>
              <w:left w:val="nil"/>
              <w:bottom w:val="single" w:sz="4" w:space="0" w:color="808080"/>
              <w:right w:val="single" w:sz="4" w:space="0" w:color="808080"/>
            </w:tcBorders>
            <w:shd w:val="clear" w:color="000000" w:fill="FFFFFF"/>
            <w:noWrap/>
            <w:vAlign w:val="center"/>
            <w:hideMark/>
          </w:tcPr>
          <w:p w14:paraId="15A95CB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788" w:type="dxa"/>
            <w:tcBorders>
              <w:top w:val="nil"/>
              <w:left w:val="nil"/>
              <w:bottom w:val="single" w:sz="4" w:space="0" w:color="808080"/>
              <w:right w:val="single" w:sz="4" w:space="0" w:color="808080"/>
            </w:tcBorders>
            <w:shd w:val="clear" w:color="000000" w:fill="FFFFFF"/>
            <w:noWrap/>
            <w:vAlign w:val="center"/>
            <w:hideMark/>
          </w:tcPr>
          <w:p w14:paraId="1D56D40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918" w:type="dxa"/>
            <w:tcBorders>
              <w:top w:val="nil"/>
              <w:left w:val="nil"/>
              <w:bottom w:val="single" w:sz="4" w:space="0" w:color="808080"/>
              <w:right w:val="single" w:sz="4" w:space="0" w:color="808080"/>
            </w:tcBorders>
            <w:shd w:val="clear" w:color="000000" w:fill="FFFFFF"/>
            <w:noWrap/>
            <w:vAlign w:val="center"/>
            <w:hideMark/>
          </w:tcPr>
          <w:p w14:paraId="27114B4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$11,130</w:t>
            </w:r>
          </w:p>
        </w:tc>
        <w:tc>
          <w:tcPr>
            <w:tcW w:w="1084" w:type="dxa"/>
            <w:tcBorders>
              <w:top w:val="nil"/>
              <w:left w:val="nil"/>
              <w:bottom w:val="single" w:sz="4" w:space="0" w:color="808080"/>
              <w:right w:val="single" w:sz="4" w:space="0" w:color="808080"/>
            </w:tcBorders>
            <w:shd w:val="clear" w:color="000000" w:fill="FFFFFF"/>
            <w:noWrap/>
            <w:vAlign w:val="center"/>
            <w:hideMark/>
          </w:tcPr>
          <w:p w14:paraId="5D813C0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-66.67%</w:t>
            </w:r>
          </w:p>
        </w:tc>
      </w:tr>
      <w:tr w:rsidR="009A41CA" w:rsidRPr="00FF2162" w14:paraId="731A63FE"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3FD575B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7B10DED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5140D7C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400" w:type="dxa"/>
            <w:tcBorders>
              <w:top w:val="nil"/>
              <w:left w:val="nil"/>
              <w:bottom w:val="single" w:sz="4" w:space="0" w:color="808080"/>
              <w:right w:val="single" w:sz="4" w:space="0" w:color="808080"/>
            </w:tcBorders>
            <w:shd w:val="clear" w:color="000000" w:fill="D4D0C8"/>
            <w:noWrap/>
            <w:vAlign w:val="center"/>
            <w:hideMark/>
          </w:tcPr>
          <w:p w14:paraId="3FA2139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Federal Direct Student Loan - unsubsidized</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47D6EAE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804" w:type="dxa"/>
            <w:tcBorders>
              <w:top w:val="nil"/>
              <w:left w:val="nil"/>
              <w:bottom w:val="single" w:sz="4" w:space="0" w:color="808080"/>
              <w:right w:val="single" w:sz="4" w:space="0" w:color="808080"/>
            </w:tcBorders>
            <w:shd w:val="clear" w:color="000000" w:fill="FFFFFF"/>
            <w:noWrap/>
            <w:vAlign w:val="center"/>
            <w:hideMark/>
          </w:tcPr>
          <w:p w14:paraId="1AFDEE8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1AB5097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$26,714</w:t>
            </w:r>
          </w:p>
        </w:tc>
        <w:tc>
          <w:tcPr>
            <w:tcW w:w="804" w:type="dxa"/>
            <w:tcBorders>
              <w:top w:val="nil"/>
              <w:left w:val="nil"/>
              <w:bottom w:val="single" w:sz="4" w:space="0" w:color="808080"/>
              <w:right w:val="single" w:sz="4" w:space="0" w:color="808080"/>
            </w:tcBorders>
            <w:shd w:val="clear" w:color="000000" w:fill="FFFFFF"/>
            <w:noWrap/>
            <w:vAlign w:val="center"/>
            <w:hideMark/>
          </w:tcPr>
          <w:p w14:paraId="2E37D75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875" w:type="dxa"/>
            <w:tcBorders>
              <w:top w:val="nil"/>
              <w:left w:val="nil"/>
              <w:bottom w:val="single" w:sz="4" w:space="0" w:color="808080"/>
              <w:right w:val="single" w:sz="4" w:space="0" w:color="808080"/>
            </w:tcBorders>
            <w:shd w:val="clear" w:color="000000" w:fill="FFFFFF"/>
            <w:noWrap/>
            <w:vAlign w:val="center"/>
            <w:hideMark/>
          </w:tcPr>
          <w:p w14:paraId="2F4D13A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w:t>
            </w:r>
          </w:p>
        </w:tc>
        <w:tc>
          <w:tcPr>
            <w:tcW w:w="918" w:type="dxa"/>
            <w:tcBorders>
              <w:top w:val="nil"/>
              <w:left w:val="nil"/>
              <w:bottom w:val="single" w:sz="4" w:space="0" w:color="808080"/>
              <w:right w:val="single" w:sz="4" w:space="0" w:color="808080"/>
            </w:tcBorders>
            <w:shd w:val="clear" w:color="000000" w:fill="FFFFFF"/>
            <w:noWrap/>
            <w:vAlign w:val="center"/>
            <w:hideMark/>
          </w:tcPr>
          <w:p w14:paraId="3AF7A87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$33,148</w:t>
            </w:r>
          </w:p>
        </w:tc>
        <w:tc>
          <w:tcPr>
            <w:tcW w:w="1071" w:type="dxa"/>
            <w:tcBorders>
              <w:top w:val="nil"/>
              <w:left w:val="nil"/>
              <w:bottom w:val="single" w:sz="4" w:space="0" w:color="808080"/>
              <w:right w:val="single" w:sz="4" w:space="0" w:color="808080"/>
            </w:tcBorders>
            <w:shd w:val="clear" w:color="000000" w:fill="FFFFFF"/>
            <w:noWrap/>
            <w:vAlign w:val="center"/>
            <w:hideMark/>
          </w:tcPr>
          <w:p w14:paraId="4A078D7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-14.29%</w:t>
            </w:r>
          </w:p>
        </w:tc>
        <w:tc>
          <w:tcPr>
            <w:tcW w:w="798" w:type="dxa"/>
            <w:tcBorders>
              <w:top w:val="nil"/>
              <w:left w:val="nil"/>
              <w:bottom w:val="single" w:sz="4" w:space="0" w:color="808080"/>
              <w:right w:val="single" w:sz="4" w:space="0" w:color="808080"/>
            </w:tcBorders>
            <w:shd w:val="clear" w:color="000000" w:fill="FFFFFF"/>
            <w:noWrap/>
            <w:vAlign w:val="center"/>
            <w:hideMark/>
          </w:tcPr>
          <w:p w14:paraId="1EC9ED3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788" w:type="dxa"/>
            <w:tcBorders>
              <w:top w:val="nil"/>
              <w:left w:val="nil"/>
              <w:bottom w:val="single" w:sz="4" w:space="0" w:color="808080"/>
              <w:right w:val="single" w:sz="4" w:space="0" w:color="808080"/>
            </w:tcBorders>
            <w:shd w:val="clear" w:color="000000" w:fill="FFFFFF"/>
            <w:noWrap/>
            <w:vAlign w:val="center"/>
            <w:hideMark/>
          </w:tcPr>
          <w:p w14:paraId="439DFD3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918" w:type="dxa"/>
            <w:tcBorders>
              <w:top w:val="nil"/>
              <w:left w:val="nil"/>
              <w:bottom w:val="single" w:sz="4" w:space="0" w:color="808080"/>
              <w:right w:val="single" w:sz="4" w:space="0" w:color="808080"/>
            </w:tcBorders>
            <w:shd w:val="clear" w:color="000000" w:fill="FFFFFF"/>
            <w:noWrap/>
            <w:vAlign w:val="center"/>
            <w:hideMark/>
          </w:tcPr>
          <w:p w14:paraId="1F07331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$14,840</w:t>
            </w:r>
          </w:p>
        </w:tc>
        <w:tc>
          <w:tcPr>
            <w:tcW w:w="1084" w:type="dxa"/>
            <w:tcBorders>
              <w:top w:val="nil"/>
              <w:left w:val="nil"/>
              <w:bottom w:val="single" w:sz="4" w:space="0" w:color="808080"/>
              <w:right w:val="single" w:sz="4" w:space="0" w:color="808080"/>
            </w:tcBorders>
            <w:shd w:val="clear" w:color="000000" w:fill="FFFFFF"/>
            <w:noWrap/>
            <w:vAlign w:val="center"/>
            <w:hideMark/>
          </w:tcPr>
          <w:p w14:paraId="723EED1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w:t>
            </w:r>
          </w:p>
        </w:tc>
      </w:tr>
      <w:tr w:rsidR="009A41CA" w:rsidRPr="00FF2162" w14:paraId="1E0BFDA8"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567B02F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482E2CD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670"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2E7A8C1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Scholarship Total</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2E5D4EB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804" w:type="dxa"/>
            <w:tcBorders>
              <w:top w:val="nil"/>
              <w:left w:val="nil"/>
              <w:bottom w:val="single" w:sz="4" w:space="0" w:color="808080"/>
              <w:right w:val="single" w:sz="4" w:space="0" w:color="808080"/>
            </w:tcBorders>
            <w:shd w:val="clear" w:color="000000" w:fill="FFFFFF"/>
            <w:noWrap/>
            <w:vAlign w:val="center"/>
            <w:hideMark/>
          </w:tcPr>
          <w:p w14:paraId="4CA1555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6454A1E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$4,079</w:t>
            </w:r>
          </w:p>
        </w:tc>
        <w:tc>
          <w:tcPr>
            <w:tcW w:w="804" w:type="dxa"/>
            <w:tcBorders>
              <w:top w:val="nil"/>
              <w:left w:val="nil"/>
              <w:bottom w:val="single" w:sz="4" w:space="0" w:color="808080"/>
              <w:right w:val="single" w:sz="4" w:space="0" w:color="808080"/>
            </w:tcBorders>
            <w:shd w:val="clear" w:color="000000" w:fill="FFFFFF"/>
            <w:noWrap/>
            <w:vAlign w:val="center"/>
            <w:hideMark/>
          </w:tcPr>
          <w:p w14:paraId="1DD51CC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875" w:type="dxa"/>
            <w:tcBorders>
              <w:top w:val="nil"/>
              <w:left w:val="nil"/>
              <w:bottom w:val="single" w:sz="4" w:space="0" w:color="808080"/>
              <w:right w:val="single" w:sz="4" w:space="0" w:color="808080"/>
            </w:tcBorders>
            <w:shd w:val="clear" w:color="000000" w:fill="FFFFFF"/>
            <w:noWrap/>
            <w:vAlign w:val="center"/>
            <w:hideMark/>
          </w:tcPr>
          <w:p w14:paraId="13BEA92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918" w:type="dxa"/>
            <w:tcBorders>
              <w:top w:val="nil"/>
              <w:left w:val="nil"/>
              <w:bottom w:val="single" w:sz="4" w:space="0" w:color="808080"/>
              <w:right w:val="single" w:sz="4" w:space="0" w:color="808080"/>
            </w:tcBorders>
            <w:shd w:val="clear" w:color="000000" w:fill="FFFFFF"/>
            <w:noWrap/>
            <w:vAlign w:val="center"/>
            <w:hideMark/>
          </w:tcPr>
          <w:p w14:paraId="146D393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$2,000</w:t>
            </w:r>
          </w:p>
        </w:tc>
        <w:tc>
          <w:tcPr>
            <w:tcW w:w="1071" w:type="dxa"/>
            <w:tcBorders>
              <w:top w:val="nil"/>
              <w:left w:val="nil"/>
              <w:bottom w:val="single" w:sz="4" w:space="0" w:color="808080"/>
              <w:right w:val="single" w:sz="4" w:space="0" w:color="808080"/>
            </w:tcBorders>
            <w:shd w:val="clear" w:color="000000" w:fill="FFFFFF"/>
            <w:noWrap/>
            <w:vAlign w:val="center"/>
            <w:hideMark/>
          </w:tcPr>
          <w:p w14:paraId="3D38648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w:t>
            </w:r>
          </w:p>
        </w:tc>
        <w:tc>
          <w:tcPr>
            <w:tcW w:w="798" w:type="dxa"/>
            <w:tcBorders>
              <w:top w:val="nil"/>
              <w:left w:val="nil"/>
              <w:bottom w:val="single" w:sz="4" w:space="0" w:color="808080"/>
              <w:right w:val="single" w:sz="4" w:space="0" w:color="808080"/>
            </w:tcBorders>
            <w:shd w:val="clear" w:color="000000" w:fill="FFFFFF"/>
            <w:noWrap/>
            <w:vAlign w:val="center"/>
            <w:hideMark/>
          </w:tcPr>
          <w:p w14:paraId="377519F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788" w:type="dxa"/>
            <w:tcBorders>
              <w:top w:val="nil"/>
              <w:left w:val="nil"/>
              <w:bottom w:val="single" w:sz="4" w:space="0" w:color="808080"/>
              <w:right w:val="single" w:sz="4" w:space="0" w:color="808080"/>
            </w:tcBorders>
            <w:shd w:val="clear" w:color="000000" w:fill="FFFFFF"/>
            <w:noWrap/>
            <w:vAlign w:val="center"/>
            <w:hideMark/>
          </w:tcPr>
          <w:p w14:paraId="22729FF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918" w:type="dxa"/>
            <w:tcBorders>
              <w:top w:val="nil"/>
              <w:left w:val="nil"/>
              <w:bottom w:val="single" w:sz="4" w:space="0" w:color="808080"/>
              <w:right w:val="single" w:sz="4" w:space="0" w:color="808080"/>
            </w:tcBorders>
            <w:shd w:val="clear" w:color="000000" w:fill="FFFFFF"/>
            <w:noWrap/>
            <w:vAlign w:val="center"/>
            <w:hideMark/>
          </w:tcPr>
          <w:p w14:paraId="226F317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$5,500</w:t>
            </w:r>
          </w:p>
        </w:tc>
        <w:tc>
          <w:tcPr>
            <w:tcW w:w="1084" w:type="dxa"/>
            <w:tcBorders>
              <w:top w:val="nil"/>
              <w:left w:val="nil"/>
              <w:bottom w:val="single" w:sz="4" w:space="0" w:color="808080"/>
              <w:right w:val="single" w:sz="4" w:space="0" w:color="808080"/>
            </w:tcBorders>
            <w:shd w:val="clear" w:color="000000" w:fill="FFFFFF"/>
            <w:noWrap/>
            <w:vAlign w:val="center"/>
            <w:hideMark/>
          </w:tcPr>
          <w:p w14:paraId="1EC8F28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-33.33%</w:t>
            </w:r>
          </w:p>
        </w:tc>
      </w:tr>
      <w:tr w:rsidR="009A41CA" w:rsidRPr="00FF2162" w14:paraId="6C1197DE"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4D0ED1C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4C9183A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05753DE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400" w:type="dxa"/>
            <w:tcBorders>
              <w:top w:val="nil"/>
              <w:left w:val="nil"/>
              <w:bottom w:val="single" w:sz="4" w:space="0" w:color="808080"/>
              <w:right w:val="single" w:sz="4" w:space="0" w:color="808080"/>
            </w:tcBorders>
            <w:shd w:val="clear" w:color="000000" w:fill="D4D0C8"/>
            <w:noWrap/>
            <w:vAlign w:val="center"/>
            <w:hideMark/>
          </w:tcPr>
          <w:p w14:paraId="7DD5317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Scholarship: non-institutional source</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76D6AA6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804" w:type="dxa"/>
            <w:tcBorders>
              <w:top w:val="nil"/>
              <w:left w:val="nil"/>
              <w:bottom w:val="single" w:sz="4" w:space="0" w:color="808080"/>
              <w:right w:val="single" w:sz="4" w:space="0" w:color="808080"/>
            </w:tcBorders>
            <w:shd w:val="clear" w:color="000000" w:fill="FFFFFF"/>
            <w:noWrap/>
            <w:vAlign w:val="center"/>
            <w:hideMark/>
          </w:tcPr>
          <w:p w14:paraId="2454BA2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6175C6E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$4,079</w:t>
            </w:r>
          </w:p>
        </w:tc>
        <w:tc>
          <w:tcPr>
            <w:tcW w:w="804" w:type="dxa"/>
            <w:tcBorders>
              <w:top w:val="nil"/>
              <w:left w:val="nil"/>
              <w:bottom w:val="single" w:sz="4" w:space="0" w:color="808080"/>
              <w:right w:val="single" w:sz="4" w:space="0" w:color="808080"/>
            </w:tcBorders>
            <w:shd w:val="clear" w:color="000000" w:fill="FFFFFF"/>
            <w:noWrap/>
            <w:vAlign w:val="center"/>
            <w:hideMark/>
          </w:tcPr>
          <w:p w14:paraId="7E5B6A5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875" w:type="dxa"/>
            <w:tcBorders>
              <w:top w:val="nil"/>
              <w:left w:val="nil"/>
              <w:bottom w:val="single" w:sz="4" w:space="0" w:color="808080"/>
              <w:right w:val="single" w:sz="4" w:space="0" w:color="808080"/>
            </w:tcBorders>
            <w:shd w:val="clear" w:color="000000" w:fill="FFFFFF"/>
            <w:noWrap/>
            <w:vAlign w:val="center"/>
            <w:hideMark/>
          </w:tcPr>
          <w:p w14:paraId="140CA70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918" w:type="dxa"/>
            <w:tcBorders>
              <w:top w:val="nil"/>
              <w:left w:val="nil"/>
              <w:bottom w:val="single" w:sz="4" w:space="0" w:color="808080"/>
              <w:right w:val="single" w:sz="4" w:space="0" w:color="808080"/>
            </w:tcBorders>
            <w:shd w:val="clear" w:color="000000" w:fill="FFFFFF"/>
            <w:noWrap/>
            <w:vAlign w:val="center"/>
            <w:hideMark/>
          </w:tcPr>
          <w:p w14:paraId="4470ED1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$1,500</w:t>
            </w:r>
          </w:p>
        </w:tc>
        <w:tc>
          <w:tcPr>
            <w:tcW w:w="1071" w:type="dxa"/>
            <w:tcBorders>
              <w:top w:val="nil"/>
              <w:left w:val="nil"/>
              <w:bottom w:val="single" w:sz="4" w:space="0" w:color="808080"/>
              <w:right w:val="single" w:sz="4" w:space="0" w:color="808080"/>
            </w:tcBorders>
            <w:shd w:val="clear" w:color="000000" w:fill="FFFFFF"/>
            <w:noWrap/>
            <w:vAlign w:val="center"/>
            <w:hideMark/>
          </w:tcPr>
          <w:p w14:paraId="3B448FF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w:t>
            </w:r>
          </w:p>
        </w:tc>
        <w:tc>
          <w:tcPr>
            <w:tcW w:w="798" w:type="dxa"/>
            <w:tcBorders>
              <w:top w:val="nil"/>
              <w:left w:val="nil"/>
              <w:bottom w:val="single" w:sz="4" w:space="0" w:color="808080"/>
              <w:right w:val="single" w:sz="4" w:space="0" w:color="808080"/>
            </w:tcBorders>
            <w:shd w:val="clear" w:color="000000" w:fill="FFFFFF"/>
            <w:noWrap/>
            <w:vAlign w:val="center"/>
            <w:hideMark/>
          </w:tcPr>
          <w:p w14:paraId="505456F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788" w:type="dxa"/>
            <w:tcBorders>
              <w:top w:val="nil"/>
              <w:left w:val="nil"/>
              <w:bottom w:val="single" w:sz="4" w:space="0" w:color="808080"/>
              <w:right w:val="single" w:sz="4" w:space="0" w:color="808080"/>
            </w:tcBorders>
            <w:shd w:val="clear" w:color="000000" w:fill="FFFFFF"/>
            <w:noWrap/>
            <w:vAlign w:val="center"/>
            <w:hideMark/>
          </w:tcPr>
          <w:p w14:paraId="4E9A1AB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918" w:type="dxa"/>
            <w:tcBorders>
              <w:top w:val="nil"/>
              <w:left w:val="nil"/>
              <w:bottom w:val="single" w:sz="4" w:space="0" w:color="808080"/>
              <w:right w:val="single" w:sz="4" w:space="0" w:color="808080"/>
            </w:tcBorders>
            <w:shd w:val="clear" w:color="000000" w:fill="FFFFFF"/>
            <w:noWrap/>
            <w:vAlign w:val="center"/>
            <w:hideMark/>
          </w:tcPr>
          <w:p w14:paraId="08FF295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$5,500</w:t>
            </w:r>
          </w:p>
        </w:tc>
        <w:tc>
          <w:tcPr>
            <w:tcW w:w="1084" w:type="dxa"/>
            <w:tcBorders>
              <w:top w:val="nil"/>
              <w:left w:val="nil"/>
              <w:bottom w:val="single" w:sz="4" w:space="0" w:color="808080"/>
              <w:right w:val="single" w:sz="4" w:space="0" w:color="808080"/>
            </w:tcBorders>
            <w:shd w:val="clear" w:color="000000" w:fill="FFFFFF"/>
            <w:noWrap/>
            <w:vAlign w:val="center"/>
            <w:hideMark/>
          </w:tcPr>
          <w:p w14:paraId="3FE26A3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448CBC4D"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79FC225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lastRenderedPageBreak/>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58BD9B9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7D07278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400" w:type="dxa"/>
            <w:tcBorders>
              <w:top w:val="nil"/>
              <w:left w:val="nil"/>
              <w:bottom w:val="single" w:sz="4" w:space="0" w:color="808080"/>
              <w:right w:val="single" w:sz="4" w:space="0" w:color="808080"/>
            </w:tcBorders>
            <w:shd w:val="clear" w:color="000000" w:fill="D4D0C8"/>
            <w:noWrap/>
            <w:vAlign w:val="center"/>
            <w:hideMark/>
          </w:tcPr>
          <w:p w14:paraId="1683616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Scholarship: Osher Scholarship</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493D32B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4BD079F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17E2E10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75DE9DA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75" w:type="dxa"/>
            <w:tcBorders>
              <w:top w:val="nil"/>
              <w:left w:val="nil"/>
              <w:bottom w:val="single" w:sz="4" w:space="0" w:color="808080"/>
              <w:right w:val="single" w:sz="4" w:space="0" w:color="808080"/>
            </w:tcBorders>
            <w:shd w:val="clear" w:color="000000" w:fill="FFFFFF"/>
            <w:noWrap/>
            <w:vAlign w:val="center"/>
            <w:hideMark/>
          </w:tcPr>
          <w:p w14:paraId="78531C0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918" w:type="dxa"/>
            <w:tcBorders>
              <w:top w:val="nil"/>
              <w:left w:val="nil"/>
              <w:bottom w:val="single" w:sz="4" w:space="0" w:color="808080"/>
              <w:right w:val="single" w:sz="4" w:space="0" w:color="808080"/>
            </w:tcBorders>
            <w:shd w:val="clear" w:color="000000" w:fill="FFFFFF"/>
            <w:noWrap/>
            <w:vAlign w:val="center"/>
            <w:hideMark/>
          </w:tcPr>
          <w:p w14:paraId="27665AC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$500</w:t>
            </w:r>
          </w:p>
        </w:tc>
        <w:tc>
          <w:tcPr>
            <w:tcW w:w="1071" w:type="dxa"/>
            <w:tcBorders>
              <w:top w:val="nil"/>
              <w:left w:val="nil"/>
              <w:bottom w:val="single" w:sz="4" w:space="0" w:color="808080"/>
              <w:right w:val="single" w:sz="4" w:space="0" w:color="808080"/>
            </w:tcBorders>
            <w:shd w:val="clear" w:color="000000" w:fill="FFFFFF"/>
            <w:noWrap/>
            <w:vAlign w:val="center"/>
            <w:hideMark/>
          </w:tcPr>
          <w:p w14:paraId="1CB6883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2193CD9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8" w:type="dxa"/>
            <w:tcBorders>
              <w:top w:val="nil"/>
              <w:left w:val="nil"/>
              <w:bottom w:val="single" w:sz="4" w:space="0" w:color="808080"/>
              <w:right w:val="single" w:sz="4" w:space="0" w:color="808080"/>
            </w:tcBorders>
            <w:shd w:val="clear" w:color="000000" w:fill="FFFFFF"/>
            <w:noWrap/>
            <w:vAlign w:val="center"/>
            <w:hideMark/>
          </w:tcPr>
          <w:p w14:paraId="3E4200A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18" w:type="dxa"/>
            <w:tcBorders>
              <w:top w:val="nil"/>
              <w:left w:val="nil"/>
              <w:bottom w:val="single" w:sz="4" w:space="0" w:color="808080"/>
              <w:right w:val="single" w:sz="4" w:space="0" w:color="808080"/>
            </w:tcBorders>
            <w:shd w:val="clear" w:color="000000" w:fill="FFFFFF"/>
            <w:noWrap/>
            <w:vAlign w:val="center"/>
            <w:hideMark/>
          </w:tcPr>
          <w:p w14:paraId="051EE8D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4" w:type="dxa"/>
            <w:tcBorders>
              <w:top w:val="nil"/>
              <w:left w:val="nil"/>
              <w:bottom w:val="single" w:sz="4" w:space="0" w:color="808080"/>
              <w:right w:val="single" w:sz="4" w:space="0" w:color="808080"/>
            </w:tcBorders>
            <w:shd w:val="clear" w:color="000000" w:fill="FFFFFF"/>
            <w:noWrap/>
            <w:vAlign w:val="center"/>
            <w:hideMark/>
          </w:tcPr>
          <w:p w14:paraId="0DD8785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5B400F8E"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6620BFF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1172744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670"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6EE47F9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Work Study Total</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4EFED67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w:t>
            </w:r>
          </w:p>
        </w:tc>
        <w:tc>
          <w:tcPr>
            <w:tcW w:w="804" w:type="dxa"/>
            <w:tcBorders>
              <w:top w:val="nil"/>
              <w:left w:val="nil"/>
              <w:bottom w:val="single" w:sz="4" w:space="0" w:color="808080"/>
              <w:right w:val="single" w:sz="4" w:space="0" w:color="808080"/>
            </w:tcBorders>
            <w:shd w:val="clear" w:color="000000" w:fill="FFFFFF"/>
            <w:noWrap/>
            <w:vAlign w:val="center"/>
            <w:hideMark/>
          </w:tcPr>
          <w:p w14:paraId="21763F3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5063EC5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$31,194</w:t>
            </w:r>
          </w:p>
        </w:tc>
        <w:tc>
          <w:tcPr>
            <w:tcW w:w="804" w:type="dxa"/>
            <w:tcBorders>
              <w:top w:val="nil"/>
              <w:left w:val="nil"/>
              <w:bottom w:val="single" w:sz="4" w:space="0" w:color="808080"/>
              <w:right w:val="single" w:sz="4" w:space="0" w:color="808080"/>
            </w:tcBorders>
            <w:shd w:val="clear" w:color="000000" w:fill="FFFFFF"/>
            <w:noWrap/>
            <w:vAlign w:val="center"/>
            <w:hideMark/>
          </w:tcPr>
          <w:p w14:paraId="246F54E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875" w:type="dxa"/>
            <w:tcBorders>
              <w:top w:val="nil"/>
              <w:left w:val="nil"/>
              <w:bottom w:val="single" w:sz="4" w:space="0" w:color="808080"/>
              <w:right w:val="single" w:sz="4" w:space="0" w:color="808080"/>
            </w:tcBorders>
            <w:shd w:val="clear" w:color="000000" w:fill="FFFFFF"/>
            <w:noWrap/>
            <w:vAlign w:val="center"/>
            <w:hideMark/>
          </w:tcPr>
          <w:p w14:paraId="5E19B0D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w:t>
            </w:r>
          </w:p>
        </w:tc>
        <w:tc>
          <w:tcPr>
            <w:tcW w:w="918" w:type="dxa"/>
            <w:tcBorders>
              <w:top w:val="nil"/>
              <w:left w:val="nil"/>
              <w:bottom w:val="single" w:sz="4" w:space="0" w:color="808080"/>
              <w:right w:val="single" w:sz="4" w:space="0" w:color="808080"/>
            </w:tcBorders>
            <w:shd w:val="clear" w:color="000000" w:fill="FFFFFF"/>
            <w:noWrap/>
            <w:vAlign w:val="center"/>
            <w:hideMark/>
          </w:tcPr>
          <w:p w14:paraId="1AA2BA9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$22,546</w:t>
            </w:r>
          </w:p>
        </w:tc>
        <w:tc>
          <w:tcPr>
            <w:tcW w:w="1071" w:type="dxa"/>
            <w:tcBorders>
              <w:top w:val="nil"/>
              <w:left w:val="nil"/>
              <w:bottom w:val="single" w:sz="4" w:space="0" w:color="808080"/>
              <w:right w:val="single" w:sz="4" w:space="0" w:color="808080"/>
            </w:tcBorders>
            <w:shd w:val="clear" w:color="000000" w:fill="FFFFFF"/>
            <w:noWrap/>
            <w:vAlign w:val="center"/>
            <w:hideMark/>
          </w:tcPr>
          <w:p w14:paraId="6FDC33E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-22.22%</w:t>
            </w:r>
          </w:p>
        </w:tc>
        <w:tc>
          <w:tcPr>
            <w:tcW w:w="798" w:type="dxa"/>
            <w:tcBorders>
              <w:top w:val="nil"/>
              <w:left w:val="nil"/>
              <w:bottom w:val="single" w:sz="4" w:space="0" w:color="808080"/>
              <w:right w:val="single" w:sz="4" w:space="0" w:color="808080"/>
            </w:tcBorders>
            <w:shd w:val="clear" w:color="000000" w:fill="FFFFFF"/>
            <w:noWrap/>
            <w:vAlign w:val="center"/>
            <w:hideMark/>
          </w:tcPr>
          <w:p w14:paraId="6DC0F07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8" w:type="dxa"/>
            <w:tcBorders>
              <w:top w:val="nil"/>
              <w:left w:val="nil"/>
              <w:bottom w:val="single" w:sz="4" w:space="0" w:color="808080"/>
              <w:right w:val="single" w:sz="4" w:space="0" w:color="808080"/>
            </w:tcBorders>
            <w:shd w:val="clear" w:color="000000" w:fill="FFFFFF"/>
            <w:noWrap/>
            <w:vAlign w:val="center"/>
            <w:hideMark/>
          </w:tcPr>
          <w:p w14:paraId="1DD6490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18" w:type="dxa"/>
            <w:tcBorders>
              <w:top w:val="nil"/>
              <w:left w:val="nil"/>
              <w:bottom w:val="single" w:sz="4" w:space="0" w:color="808080"/>
              <w:right w:val="single" w:sz="4" w:space="0" w:color="808080"/>
            </w:tcBorders>
            <w:shd w:val="clear" w:color="000000" w:fill="FFFFFF"/>
            <w:noWrap/>
            <w:vAlign w:val="center"/>
            <w:hideMark/>
          </w:tcPr>
          <w:p w14:paraId="40BC106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4" w:type="dxa"/>
            <w:tcBorders>
              <w:top w:val="nil"/>
              <w:left w:val="nil"/>
              <w:bottom w:val="single" w:sz="4" w:space="0" w:color="808080"/>
              <w:right w:val="single" w:sz="4" w:space="0" w:color="808080"/>
            </w:tcBorders>
            <w:shd w:val="clear" w:color="000000" w:fill="FFFFFF"/>
            <w:noWrap/>
            <w:vAlign w:val="center"/>
            <w:hideMark/>
          </w:tcPr>
          <w:p w14:paraId="09CEBD4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5BE0E9D4"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43A18E5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27DF15B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34520E5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400" w:type="dxa"/>
            <w:tcBorders>
              <w:top w:val="nil"/>
              <w:left w:val="nil"/>
              <w:bottom w:val="single" w:sz="4" w:space="0" w:color="808080"/>
              <w:right w:val="single" w:sz="4" w:space="0" w:color="808080"/>
            </w:tcBorders>
            <w:shd w:val="clear" w:color="000000" w:fill="D4D0C8"/>
            <w:noWrap/>
            <w:vAlign w:val="center"/>
            <w:hideMark/>
          </w:tcPr>
          <w:p w14:paraId="4AFBE94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Federal Work Study (FWS) (Federal share)</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3D3231C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w:t>
            </w:r>
          </w:p>
        </w:tc>
        <w:tc>
          <w:tcPr>
            <w:tcW w:w="804" w:type="dxa"/>
            <w:tcBorders>
              <w:top w:val="nil"/>
              <w:left w:val="nil"/>
              <w:bottom w:val="single" w:sz="4" w:space="0" w:color="808080"/>
              <w:right w:val="single" w:sz="4" w:space="0" w:color="808080"/>
            </w:tcBorders>
            <w:shd w:val="clear" w:color="000000" w:fill="FFFFFF"/>
            <w:noWrap/>
            <w:vAlign w:val="center"/>
            <w:hideMark/>
          </w:tcPr>
          <w:p w14:paraId="49AD3E7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16434A6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$31,194</w:t>
            </w:r>
          </w:p>
        </w:tc>
        <w:tc>
          <w:tcPr>
            <w:tcW w:w="804" w:type="dxa"/>
            <w:tcBorders>
              <w:top w:val="nil"/>
              <w:left w:val="nil"/>
              <w:bottom w:val="single" w:sz="4" w:space="0" w:color="808080"/>
              <w:right w:val="single" w:sz="4" w:space="0" w:color="808080"/>
            </w:tcBorders>
            <w:shd w:val="clear" w:color="000000" w:fill="FFFFFF"/>
            <w:noWrap/>
            <w:vAlign w:val="center"/>
            <w:hideMark/>
          </w:tcPr>
          <w:p w14:paraId="2E89469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875" w:type="dxa"/>
            <w:tcBorders>
              <w:top w:val="nil"/>
              <w:left w:val="nil"/>
              <w:bottom w:val="single" w:sz="4" w:space="0" w:color="808080"/>
              <w:right w:val="single" w:sz="4" w:space="0" w:color="808080"/>
            </w:tcBorders>
            <w:shd w:val="clear" w:color="000000" w:fill="FFFFFF"/>
            <w:noWrap/>
            <w:vAlign w:val="center"/>
            <w:hideMark/>
          </w:tcPr>
          <w:p w14:paraId="63655F5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w:t>
            </w:r>
          </w:p>
        </w:tc>
        <w:tc>
          <w:tcPr>
            <w:tcW w:w="918" w:type="dxa"/>
            <w:tcBorders>
              <w:top w:val="nil"/>
              <w:left w:val="nil"/>
              <w:bottom w:val="single" w:sz="4" w:space="0" w:color="808080"/>
              <w:right w:val="single" w:sz="4" w:space="0" w:color="808080"/>
            </w:tcBorders>
            <w:shd w:val="clear" w:color="000000" w:fill="FFFFFF"/>
            <w:noWrap/>
            <w:vAlign w:val="center"/>
            <w:hideMark/>
          </w:tcPr>
          <w:p w14:paraId="4307D36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$22,546</w:t>
            </w:r>
          </w:p>
        </w:tc>
        <w:tc>
          <w:tcPr>
            <w:tcW w:w="1071" w:type="dxa"/>
            <w:tcBorders>
              <w:top w:val="nil"/>
              <w:left w:val="nil"/>
              <w:bottom w:val="single" w:sz="4" w:space="0" w:color="808080"/>
              <w:right w:val="single" w:sz="4" w:space="0" w:color="808080"/>
            </w:tcBorders>
            <w:shd w:val="clear" w:color="000000" w:fill="FFFFFF"/>
            <w:noWrap/>
            <w:vAlign w:val="center"/>
            <w:hideMark/>
          </w:tcPr>
          <w:p w14:paraId="1E45790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-22.22%</w:t>
            </w:r>
          </w:p>
        </w:tc>
        <w:tc>
          <w:tcPr>
            <w:tcW w:w="798" w:type="dxa"/>
            <w:tcBorders>
              <w:top w:val="nil"/>
              <w:left w:val="nil"/>
              <w:bottom w:val="single" w:sz="4" w:space="0" w:color="808080"/>
              <w:right w:val="single" w:sz="4" w:space="0" w:color="808080"/>
            </w:tcBorders>
            <w:shd w:val="clear" w:color="000000" w:fill="FFFFFF"/>
            <w:noWrap/>
            <w:vAlign w:val="center"/>
            <w:hideMark/>
          </w:tcPr>
          <w:p w14:paraId="6A41936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8" w:type="dxa"/>
            <w:tcBorders>
              <w:top w:val="nil"/>
              <w:left w:val="nil"/>
              <w:bottom w:val="single" w:sz="4" w:space="0" w:color="808080"/>
              <w:right w:val="single" w:sz="4" w:space="0" w:color="808080"/>
            </w:tcBorders>
            <w:shd w:val="clear" w:color="000000" w:fill="FFFFFF"/>
            <w:noWrap/>
            <w:vAlign w:val="center"/>
            <w:hideMark/>
          </w:tcPr>
          <w:p w14:paraId="70C0D2A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18" w:type="dxa"/>
            <w:tcBorders>
              <w:top w:val="nil"/>
              <w:left w:val="nil"/>
              <w:bottom w:val="single" w:sz="4" w:space="0" w:color="808080"/>
              <w:right w:val="single" w:sz="4" w:space="0" w:color="808080"/>
            </w:tcBorders>
            <w:shd w:val="clear" w:color="000000" w:fill="FFFFFF"/>
            <w:noWrap/>
            <w:vAlign w:val="center"/>
            <w:hideMark/>
          </w:tcPr>
          <w:p w14:paraId="305E0A4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4" w:type="dxa"/>
            <w:tcBorders>
              <w:top w:val="nil"/>
              <w:left w:val="nil"/>
              <w:bottom w:val="single" w:sz="4" w:space="0" w:color="808080"/>
              <w:right w:val="single" w:sz="4" w:space="0" w:color="808080"/>
            </w:tcBorders>
            <w:shd w:val="clear" w:color="000000" w:fill="FFFFFF"/>
            <w:noWrap/>
            <w:vAlign w:val="center"/>
            <w:hideMark/>
          </w:tcPr>
          <w:p w14:paraId="22BD869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63872B54"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5E7752D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940" w:type="dxa"/>
            <w:gridSpan w:val="3"/>
            <w:tcBorders>
              <w:top w:val="single" w:sz="4" w:space="0" w:color="808080"/>
              <w:left w:val="nil"/>
              <w:bottom w:val="single" w:sz="4" w:space="0" w:color="808080"/>
              <w:right w:val="single" w:sz="4" w:space="0" w:color="808080"/>
            </w:tcBorders>
            <w:shd w:val="clear" w:color="000000" w:fill="D4D0C8"/>
            <w:noWrap/>
            <w:vAlign w:val="center"/>
            <w:hideMark/>
          </w:tcPr>
          <w:p w14:paraId="22B1E05E" w14:textId="77777777" w:rsidR="009A41CA" w:rsidRPr="00FF2162" w:rsidRDefault="009A41CA" w:rsidP="00A64DF6">
            <w:pPr>
              <w:spacing w:after="0" w:line="240" w:lineRule="auto"/>
              <w:rPr>
                <w:rFonts w:ascii="Tahoma" w:eastAsia="Times New Roman" w:hAnsi="Tahoma" w:cs="Tahoma"/>
                <w:b/>
                <w:bCs/>
                <w:color w:val="000000" w:themeColor="text1"/>
                <w:sz w:val="17"/>
                <w:szCs w:val="17"/>
              </w:rPr>
            </w:pPr>
            <w:r w:rsidRPr="00FF2162">
              <w:rPr>
                <w:rFonts w:ascii="Tahoma" w:eastAsia="Times New Roman" w:hAnsi="Tahoma" w:cs="Tahoma"/>
                <w:b/>
                <w:bCs/>
                <w:color w:val="000000" w:themeColor="text1"/>
                <w:sz w:val="17"/>
                <w:szCs w:val="17"/>
              </w:rPr>
              <w:t>Foster Youth Total</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1CF93CF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w:t>
            </w:r>
          </w:p>
        </w:tc>
        <w:tc>
          <w:tcPr>
            <w:tcW w:w="804" w:type="dxa"/>
            <w:tcBorders>
              <w:top w:val="nil"/>
              <w:left w:val="nil"/>
              <w:bottom w:val="single" w:sz="4" w:space="0" w:color="808080"/>
              <w:right w:val="single" w:sz="4" w:space="0" w:color="808080"/>
            </w:tcBorders>
            <w:shd w:val="clear" w:color="000000" w:fill="FFFFFF"/>
            <w:noWrap/>
            <w:vAlign w:val="center"/>
            <w:hideMark/>
          </w:tcPr>
          <w:p w14:paraId="20A44F6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86</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5A88134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$69,072</w:t>
            </w:r>
          </w:p>
        </w:tc>
        <w:tc>
          <w:tcPr>
            <w:tcW w:w="804" w:type="dxa"/>
            <w:tcBorders>
              <w:top w:val="nil"/>
              <w:left w:val="nil"/>
              <w:bottom w:val="single" w:sz="4" w:space="0" w:color="808080"/>
              <w:right w:val="single" w:sz="4" w:space="0" w:color="808080"/>
            </w:tcBorders>
            <w:shd w:val="clear" w:color="000000" w:fill="FFFFFF"/>
            <w:noWrap/>
            <w:vAlign w:val="center"/>
            <w:hideMark/>
          </w:tcPr>
          <w:p w14:paraId="3158E00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w:t>
            </w:r>
          </w:p>
        </w:tc>
        <w:tc>
          <w:tcPr>
            <w:tcW w:w="875" w:type="dxa"/>
            <w:tcBorders>
              <w:top w:val="nil"/>
              <w:left w:val="nil"/>
              <w:bottom w:val="single" w:sz="4" w:space="0" w:color="808080"/>
              <w:right w:val="single" w:sz="4" w:space="0" w:color="808080"/>
            </w:tcBorders>
            <w:shd w:val="clear" w:color="000000" w:fill="FFFFFF"/>
            <w:noWrap/>
            <w:vAlign w:val="center"/>
            <w:hideMark/>
          </w:tcPr>
          <w:p w14:paraId="3997B78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w:t>
            </w:r>
          </w:p>
        </w:tc>
        <w:tc>
          <w:tcPr>
            <w:tcW w:w="918" w:type="dxa"/>
            <w:tcBorders>
              <w:top w:val="nil"/>
              <w:left w:val="nil"/>
              <w:bottom w:val="single" w:sz="4" w:space="0" w:color="808080"/>
              <w:right w:val="single" w:sz="4" w:space="0" w:color="808080"/>
            </w:tcBorders>
            <w:shd w:val="clear" w:color="000000" w:fill="FFFFFF"/>
            <w:noWrap/>
            <w:vAlign w:val="center"/>
            <w:hideMark/>
          </w:tcPr>
          <w:p w14:paraId="0C686BF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$9,325</w:t>
            </w:r>
          </w:p>
        </w:tc>
        <w:tc>
          <w:tcPr>
            <w:tcW w:w="1071" w:type="dxa"/>
            <w:tcBorders>
              <w:top w:val="nil"/>
              <w:left w:val="nil"/>
              <w:bottom w:val="single" w:sz="4" w:space="0" w:color="808080"/>
              <w:right w:val="single" w:sz="4" w:space="0" w:color="808080"/>
            </w:tcBorders>
            <w:shd w:val="clear" w:color="000000" w:fill="FFFFFF"/>
            <w:noWrap/>
            <w:vAlign w:val="center"/>
            <w:hideMark/>
          </w:tcPr>
          <w:p w14:paraId="1D03C0B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-48.48%</w:t>
            </w:r>
          </w:p>
        </w:tc>
        <w:tc>
          <w:tcPr>
            <w:tcW w:w="798" w:type="dxa"/>
            <w:tcBorders>
              <w:top w:val="nil"/>
              <w:left w:val="nil"/>
              <w:bottom w:val="single" w:sz="4" w:space="0" w:color="808080"/>
              <w:right w:val="single" w:sz="4" w:space="0" w:color="808080"/>
            </w:tcBorders>
            <w:shd w:val="clear" w:color="000000" w:fill="FFFFFF"/>
            <w:noWrap/>
            <w:vAlign w:val="center"/>
            <w:hideMark/>
          </w:tcPr>
          <w:p w14:paraId="34053DB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182</w:t>
            </w:r>
          </w:p>
        </w:tc>
        <w:tc>
          <w:tcPr>
            <w:tcW w:w="788" w:type="dxa"/>
            <w:tcBorders>
              <w:top w:val="nil"/>
              <w:left w:val="nil"/>
              <w:bottom w:val="single" w:sz="4" w:space="0" w:color="808080"/>
              <w:right w:val="single" w:sz="4" w:space="0" w:color="808080"/>
            </w:tcBorders>
            <w:shd w:val="clear" w:color="000000" w:fill="FFFFFF"/>
            <w:noWrap/>
            <w:vAlign w:val="center"/>
            <w:hideMark/>
          </w:tcPr>
          <w:p w14:paraId="481C89E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511</w:t>
            </w:r>
          </w:p>
        </w:tc>
        <w:tc>
          <w:tcPr>
            <w:tcW w:w="918" w:type="dxa"/>
            <w:tcBorders>
              <w:top w:val="nil"/>
              <w:left w:val="nil"/>
              <w:bottom w:val="single" w:sz="4" w:space="0" w:color="808080"/>
              <w:right w:val="single" w:sz="4" w:space="0" w:color="808080"/>
            </w:tcBorders>
            <w:shd w:val="clear" w:color="000000" w:fill="FFFFFF"/>
            <w:noWrap/>
            <w:vAlign w:val="center"/>
            <w:hideMark/>
          </w:tcPr>
          <w:p w14:paraId="09E2BA7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$409,861</w:t>
            </w:r>
          </w:p>
        </w:tc>
        <w:tc>
          <w:tcPr>
            <w:tcW w:w="1084" w:type="dxa"/>
            <w:tcBorders>
              <w:top w:val="nil"/>
              <w:left w:val="nil"/>
              <w:bottom w:val="single" w:sz="4" w:space="0" w:color="808080"/>
              <w:right w:val="single" w:sz="4" w:space="0" w:color="808080"/>
            </w:tcBorders>
            <w:shd w:val="clear" w:color="000000" w:fill="FFFFFF"/>
            <w:noWrap/>
            <w:vAlign w:val="center"/>
            <w:hideMark/>
          </w:tcPr>
          <w:p w14:paraId="5A17F10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+970.59%</w:t>
            </w:r>
          </w:p>
        </w:tc>
      </w:tr>
      <w:tr w:rsidR="009A41CA" w:rsidRPr="00FF2162" w14:paraId="01BA34E2"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53962AC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42F3F86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670"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248D2E4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Board of Governors (BOG) Enrollment Fee Waiver Total</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57364A9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32</w:t>
            </w:r>
          </w:p>
        </w:tc>
        <w:tc>
          <w:tcPr>
            <w:tcW w:w="804" w:type="dxa"/>
            <w:tcBorders>
              <w:top w:val="nil"/>
              <w:left w:val="nil"/>
              <w:bottom w:val="single" w:sz="4" w:space="0" w:color="808080"/>
              <w:right w:val="single" w:sz="4" w:space="0" w:color="808080"/>
            </w:tcBorders>
            <w:shd w:val="clear" w:color="000000" w:fill="FFFFFF"/>
            <w:noWrap/>
            <w:vAlign w:val="center"/>
            <w:hideMark/>
          </w:tcPr>
          <w:p w14:paraId="58D85E0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7F9CA80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$13,639</w:t>
            </w:r>
          </w:p>
        </w:tc>
        <w:tc>
          <w:tcPr>
            <w:tcW w:w="804" w:type="dxa"/>
            <w:tcBorders>
              <w:top w:val="nil"/>
              <w:left w:val="nil"/>
              <w:bottom w:val="single" w:sz="4" w:space="0" w:color="808080"/>
              <w:right w:val="single" w:sz="4" w:space="0" w:color="808080"/>
            </w:tcBorders>
            <w:shd w:val="clear" w:color="000000" w:fill="FFFFFF"/>
            <w:noWrap/>
            <w:vAlign w:val="center"/>
            <w:hideMark/>
          </w:tcPr>
          <w:p w14:paraId="37E630A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w:t>
            </w:r>
          </w:p>
        </w:tc>
        <w:tc>
          <w:tcPr>
            <w:tcW w:w="875" w:type="dxa"/>
            <w:tcBorders>
              <w:top w:val="nil"/>
              <w:left w:val="nil"/>
              <w:bottom w:val="single" w:sz="4" w:space="0" w:color="808080"/>
              <w:right w:val="single" w:sz="4" w:space="0" w:color="808080"/>
            </w:tcBorders>
            <w:shd w:val="clear" w:color="000000" w:fill="FFFFFF"/>
            <w:noWrap/>
            <w:vAlign w:val="center"/>
            <w:hideMark/>
          </w:tcPr>
          <w:p w14:paraId="14E5BEC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w:t>
            </w:r>
          </w:p>
        </w:tc>
        <w:tc>
          <w:tcPr>
            <w:tcW w:w="918" w:type="dxa"/>
            <w:tcBorders>
              <w:top w:val="nil"/>
              <w:left w:val="nil"/>
              <w:bottom w:val="single" w:sz="4" w:space="0" w:color="808080"/>
              <w:right w:val="single" w:sz="4" w:space="0" w:color="808080"/>
            </w:tcBorders>
            <w:shd w:val="clear" w:color="000000" w:fill="FFFFFF"/>
            <w:noWrap/>
            <w:vAlign w:val="center"/>
            <w:hideMark/>
          </w:tcPr>
          <w:p w14:paraId="4CD59E8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$4,577</w:t>
            </w:r>
          </w:p>
        </w:tc>
        <w:tc>
          <w:tcPr>
            <w:tcW w:w="1071" w:type="dxa"/>
            <w:tcBorders>
              <w:top w:val="nil"/>
              <w:left w:val="nil"/>
              <w:bottom w:val="single" w:sz="4" w:space="0" w:color="808080"/>
              <w:right w:val="single" w:sz="4" w:space="0" w:color="808080"/>
            </w:tcBorders>
            <w:shd w:val="clear" w:color="000000" w:fill="FFFFFF"/>
            <w:noWrap/>
            <w:vAlign w:val="center"/>
            <w:hideMark/>
          </w:tcPr>
          <w:p w14:paraId="3A2F9C0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-46.88%</w:t>
            </w:r>
          </w:p>
        </w:tc>
        <w:tc>
          <w:tcPr>
            <w:tcW w:w="798" w:type="dxa"/>
            <w:tcBorders>
              <w:top w:val="nil"/>
              <w:left w:val="nil"/>
              <w:bottom w:val="single" w:sz="4" w:space="0" w:color="808080"/>
              <w:right w:val="single" w:sz="4" w:space="0" w:color="808080"/>
            </w:tcBorders>
            <w:shd w:val="clear" w:color="000000" w:fill="FFFFFF"/>
            <w:noWrap/>
            <w:vAlign w:val="center"/>
            <w:hideMark/>
          </w:tcPr>
          <w:p w14:paraId="4F80889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177</w:t>
            </w:r>
          </w:p>
        </w:tc>
        <w:tc>
          <w:tcPr>
            <w:tcW w:w="788" w:type="dxa"/>
            <w:tcBorders>
              <w:top w:val="nil"/>
              <w:left w:val="nil"/>
              <w:bottom w:val="single" w:sz="4" w:space="0" w:color="808080"/>
              <w:right w:val="single" w:sz="4" w:space="0" w:color="808080"/>
            </w:tcBorders>
            <w:shd w:val="clear" w:color="000000" w:fill="FFFFFF"/>
            <w:noWrap/>
            <w:vAlign w:val="center"/>
            <w:hideMark/>
          </w:tcPr>
          <w:p w14:paraId="1105B5F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269</w:t>
            </w:r>
          </w:p>
        </w:tc>
        <w:tc>
          <w:tcPr>
            <w:tcW w:w="918" w:type="dxa"/>
            <w:tcBorders>
              <w:top w:val="nil"/>
              <w:left w:val="nil"/>
              <w:bottom w:val="single" w:sz="4" w:space="0" w:color="808080"/>
              <w:right w:val="single" w:sz="4" w:space="0" w:color="808080"/>
            </w:tcBorders>
            <w:shd w:val="clear" w:color="000000" w:fill="FFFFFF"/>
            <w:noWrap/>
            <w:vAlign w:val="center"/>
            <w:hideMark/>
          </w:tcPr>
          <w:p w14:paraId="2323ABA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$83,766</w:t>
            </w:r>
          </w:p>
        </w:tc>
        <w:tc>
          <w:tcPr>
            <w:tcW w:w="1084" w:type="dxa"/>
            <w:tcBorders>
              <w:top w:val="nil"/>
              <w:left w:val="nil"/>
              <w:bottom w:val="single" w:sz="4" w:space="0" w:color="808080"/>
              <w:right w:val="single" w:sz="4" w:space="0" w:color="808080"/>
            </w:tcBorders>
            <w:shd w:val="clear" w:color="000000" w:fill="FFFFFF"/>
            <w:noWrap/>
            <w:vAlign w:val="center"/>
            <w:hideMark/>
          </w:tcPr>
          <w:p w14:paraId="2A7C684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+941.18%</w:t>
            </w:r>
          </w:p>
        </w:tc>
      </w:tr>
      <w:tr w:rsidR="009A41CA" w:rsidRPr="00FF2162" w14:paraId="3D85D7DC"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5F8B6C9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02D18FF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3C8C963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400" w:type="dxa"/>
            <w:tcBorders>
              <w:top w:val="nil"/>
              <w:left w:val="nil"/>
              <w:bottom w:val="single" w:sz="4" w:space="0" w:color="808080"/>
              <w:right w:val="single" w:sz="4" w:space="0" w:color="808080"/>
            </w:tcBorders>
            <w:shd w:val="clear" w:color="000000" w:fill="D4D0C8"/>
            <w:noWrap/>
            <w:vAlign w:val="center"/>
            <w:hideMark/>
          </w:tcPr>
          <w:p w14:paraId="786B077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BOGW - Method B based on income standards</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3D09F7A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426FC8D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5579D3C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3DBD443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75" w:type="dxa"/>
            <w:tcBorders>
              <w:top w:val="nil"/>
              <w:left w:val="nil"/>
              <w:bottom w:val="single" w:sz="4" w:space="0" w:color="808080"/>
              <w:right w:val="single" w:sz="4" w:space="0" w:color="808080"/>
            </w:tcBorders>
            <w:shd w:val="clear" w:color="000000" w:fill="FFFFFF"/>
            <w:noWrap/>
            <w:vAlign w:val="center"/>
            <w:hideMark/>
          </w:tcPr>
          <w:p w14:paraId="20EDE4A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918" w:type="dxa"/>
            <w:tcBorders>
              <w:top w:val="nil"/>
              <w:left w:val="nil"/>
              <w:bottom w:val="single" w:sz="4" w:space="0" w:color="808080"/>
              <w:right w:val="single" w:sz="4" w:space="0" w:color="808080"/>
            </w:tcBorders>
            <w:shd w:val="clear" w:color="000000" w:fill="FFFFFF"/>
            <w:noWrap/>
            <w:vAlign w:val="center"/>
            <w:hideMark/>
          </w:tcPr>
          <w:p w14:paraId="616A37E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$184</w:t>
            </w:r>
          </w:p>
        </w:tc>
        <w:tc>
          <w:tcPr>
            <w:tcW w:w="1071" w:type="dxa"/>
            <w:tcBorders>
              <w:top w:val="nil"/>
              <w:left w:val="nil"/>
              <w:bottom w:val="single" w:sz="4" w:space="0" w:color="808080"/>
              <w:right w:val="single" w:sz="4" w:space="0" w:color="808080"/>
            </w:tcBorders>
            <w:shd w:val="clear" w:color="000000" w:fill="FFFFFF"/>
            <w:noWrap/>
            <w:vAlign w:val="center"/>
            <w:hideMark/>
          </w:tcPr>
          <w:p w14:paraId="42F08E1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2186C52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788" w:type="dxa"/>
            <w:tcBorders>
              <w:top w:val="nil"/>
              <w:left w:val="nil"/>
              <w:bottom w:val="single" w:sz="4" w:space="0" w:color="808080"/>
              <w:right w:val="single" w:sz="4" w:space="0" w:color="808080"/>
            </w:tcBorders>
            <w:shd w:val="clear" w:color="000000" w:fill="FFFFFF"/>
            <w:noWrap/>
            <w:vAlign w:val="center"/>
            <w:hideMark/>
          </w:tcPr>
          <w:p w14:paraId="4A46D5C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918" w:type="dxa"/>
            <w:tcBorders>
              <w:top w:val="nil"/>
              <w:left w:val="nil"/>
              <w:bottom w:val="single" w:sz="4" w:space="0" w:color="808080"/>
              <w:right w:val="single" w:sz="4" w:space="0" w:color="808080"/>
            </w:tcBorders>
            <w:shd w:val="clear" w:color="000000" w:fill="FFFFFF"/>
            <w:noWrap/>
            <w:vAlign w:val="center"/>
            <w:hideMark/>
          </w:tcPr>
          <w:p w14:paraId="1A84980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$1,196</w:t>
            </w:r>
          </w:p>
        </w:tc>
        <w:tc>
          <w:tcPr>
            <w:tcW w:w="1084" w:type="dxa"/>
            <w:tcBorders>
              <w:top w:val="nil"/>
              <w:left w:val="nil"/>
              <w:bottom w:val="single" w:sz="4" w:space="0" w:color="808080"/>
              <w:right w:val="single" w:sz="4" w:space="0" w:color="808080"/>
            </w:tcBorders>
            <w:shd w:val="clear" w:color="000000" w:fill="FFFFFF"/>
            <w:noWrap/>
            <w:vAlign w:val="center"/>
            <w:hideMark/>
          </w:tcPr>
          <w:p w14:paraId="6BC9F34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+400%</w:t>
            </w:r>
          </w:p>
        </w:tc>
      </w:tr>
      <w:tr w:rsidR="009A41CA" w:rsidRPr="00FF2162" w14:paraId="4FD33DC6"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52B6E54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4D86537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353C0BE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400" w:type="dxa"/>
            <w:tcBorders>
              <w:top w:val="nil"/>
              <w:left w:val="nil"/>
              <w:bottom w:val="single" w:sz="4" w:space="0" w:color="808080"/>
              <w:right w:val="single" w:sz="4" w:space="0" w:color="808080"/>
            </w:tcBorders>
            <w:shd w:val="clear" w:color="000000" w:fill="D4D0C8"/>
            <w:noWrap/>
            <w:vAlign w:val="center"/>
            <w:hideMark/>
          </w:tcPr>
          <w:p w14:paraId="5BA1DF2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BOGW - Method C based on financial need</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6BF9EDF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32</w:t>
            </w:r>
          </w:p>
        </w:tc>
        <w:tc>
          <w:tcPr>
            <w:tcW w:w="804" w:type="dxa"/>
            <w:tcBorders>
              <w:top w:val="nil"/>
              <w:left w:val="nil"/>
              <w:bottom w:val="single" w:sz="4" w:space="0" w:color="808080"/>
              <w:right w:val="single" w:sz="4" w:space="0" w:color="808080"/>
            </w:tcBorders>
            <w:shd w:val="clear" w:color="000000" w:fill="FFFFFF"/>
            <w:noWrap/>
            <w:vAlign w:val="center"/>
            <w:hideMark/>
          </w:tcPr>
          <w:p w14:paraId="6E2C36E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314287D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$13,639</w:t>
            </w:r>
          </w:p>
        </w:tc>
        <w:tc>
          <w:tcPr>
            <w:tcW w:w="804" w:type="dxa"/>
            <w:tcBorders>
              <w:top w:val="nil"/>
              <w:left w:val="nil"/>
              <w:bottom w:val="single" w:sz="4" w:space="0" w:color="808080"/>
              <w:right w:val="single" w:sz="4" w:space="0" w:color="808080"/>
            </w:tcBorders>
            <w:shd w:val="clear" w:color="000000" w:fill="FFFFFF"/>
            <w:noWrap/>
            <w:vAlign w:val="center"/>
            <w:hideMark/>
          </w:tcPr>
          <w:p w14:paraId="60623A2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w:t>
            </w:r>
          </w:p>
        </w:tc>
        <w:tc>
          <w:tcPr>
            <w:tcW w:w="875" w:type="dxa"/>
            <w:tcBorders>
              <w:top w:val="nil"/>
              <w:left w:val="nil"/>
              <w:bottom w:val="single" w:sz="4" w:space="0" w:color="808080"/>
              <w:right w:val="single" w:sz="4" w:space="0" w:color="808080"/>
            </w:tcBorders>
            <w:shd w:val="clear" w:color="000000" w:fill="FFFFFF"/>
            <w:noWrap/>
            <w:vAlign w:val="center"/>
            <w:hideMark/>
          </w:tcPr>
          <w:p w14:paraId="335E4F2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w:t>
            </w:r>
          </w:p>
        </w:tc>
        <w:tc>
          <w:tcPr>
            <w:tcW w:w="918" w:type="dxa"/>
            <w:tcBorders>
              <w:top w:val="nil"/>
              <w:left w:val="nil"/>
              <w:bottom w:val="single" w:sz="4" w:space="0" w:color="808080"/>
              <w:right w:val="single" w:sz="4" w:space="0" w:color="808080"/>
            </w:tcBorders>
            <w:shd w:val="clear" w:color="000000" w:fill="FFFFFF"/>
            <w:noWrap/>
            <w:vAlign w:val="center"/>
            <w:hideMark/>
          </w:tcPr>
          <w:p w14:paraId="440F423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$4,393</w:t>
            </w:r>
          </w:p>
        </w:tc>
        <w:tc>
          <w:tcPr>
            <w:tcW w:w="1071" w:type="dxa"/>
            <w:tcBorders>
              <w:top w:val="nil"/>
              <w:left w:val="nil"/>
              <w:bottom w:val="single" w:sz="4" w:space="0" w:color="808080"/>
              <w:right w:val="single" w:sz="4" w:space="0" w:color="808080"/>
            </w:tcBorders>
            <w:shd w:val="clear" w:color="000000" w:fill="FFFFFF"/>
            <w:noWrap/>
            <w:vAlign w:val="center"/>
            <w:hideMark/>
          </w:tcPr>
          <w:p w14:paraId="186D0B6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-50%</w:t>
            </w:r>
          </w:p>
        </w:tc>
        <w:tc>
          <w:tcPr>
            <w:tcW w:w="798" w:type="dxa"/>
            <w:tcBorders>
              <w:top w:val="nil"/>
              <w:left w:val="nil"/>
              <w:bottom w:val="single" w:sz="4" w:space="0" w:color="808080"/>
              <w:right w:val="single" w:sz="4" w:space="0" w:color="808080"/>
            </w:tcBorders>
            <w:shd w:val="clear" w:color="000000" w:fill="FFFFFF"/>
            <w:noWrap/>
            <w:vAlign w:val="center"/>
            <w:hideMark/>
          </w:tcPr>
          <w:p w14:paraId="2A5B682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173</w:t>
            </w:r>
          </w:p>
        </w:tc>
        <w:tc>
          <w:tcPr>
            <w:tcW w:w="788" w:type="dxa"/>
            <w:tcBorders>
              <w:top w:val="nil"/>
              <w:left w:val="nil"/>
              <w:bottom w:val="single" w:sz="4" w:space="0" w:color="808080"/>
              <w:right w:val="single" w:sz="4" w:space="0" w:color="808080"/>
            </w:tcBorders>
            <w:shd w:val="clear" w:color="000000" w:fill="FFFFFF"/>
            <w:noWrap/>
            <w:vAlign w:val="center"/>
            <w:hideMark/>
          </w:tcPr>
          <w:p w14:paraId="0FB8668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263</w:t>
            </w:r>
          </w:p>
        </w:tc>
        <w:tc>
          <w:tcPr>
            <w:tcW w:w="918" w:type="dxa"/>
            <w:tcBorders>
              <w:top w:val="nil"/>
              <w:left w:val="nil"/>
              <w:bottom w:val="single" w:sz="4" w:space="0" w:color="808080"/>
              <w:right w:val="single" w:sz="4" w:space="0" w:color="808080"/>
            </w:tcBorders>
            <w:shd w:val="clear" w:color="000000" w:fill="FFFFFF"/>
            <w:noWrap/>
            <w:vAlign w:val="center"/>
            <w:hideMark/>
          </w:tcPr>
          <w:p w14:paraId="3043381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$82,570</w:t>
            </w:r>
          </w:p>
        </w:tc>
        <w:tc>
          <w:tcPr>
            <w:tcW w:w="1084" w:type="dxa"/>
            <w:tcBorders>
              <w:top w:val="nil"/>
              <w:left w:val="nil"/>
              <w:bottom w:val="single" w:sz="4" w:space="0" w:color="808080"/>
              <w:right w:val="single" w:sz="4" w:space="0" w:color="808080"/>
            </w:tcBorders>
            <w:shd w:val="clear" w:color="000000" w:fill="FFFFFF"/>
            <w:noWrap/>
            <w:vAlign w:val="center"/>
            <w:hideMark/>
          </w:tcPr>
          <w:p w14:paraId="1DCCAB4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+981.25</w:t>
            </w:r>
          </w:p>
        </w:tc>
      </w:tr>
      <w:tr w:rsidR="009A41CA" w:rsidRPr="00FF2162" w14:paraId="43A7E733"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75F5A83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6C44787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670"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19CF3A2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Grants Total</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3DF62BC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w:t>
            </w:r>
          </w:p>
        </w:tc>
        <w:tc>
          <w:tcPr>
            <w:tcW w:w="804" w:type="dxa"/>
            <w:tcBorders>
              <w:top w:val="nil"/>
              <w:left w:val="nil"/>
              <w:bottom w:val="single" w:sz="4" w:space="0" w:color="808080"/>
              <w:right w:val="single" w:sz="4" w:space="0" w:color="808080"/>
            </w:tcBorders>
            <w:shd w:val="clear" w:color="000000" w:fill="FFFFFF"/>
            <w:noWrap/>
            <w:vAlign w:val="center"/>
            <w:hideMark/>
          </w:tcPr>
          <w:p w14:paraId="27F9593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36</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23DF6A9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$49,307</w:t>
            </w:r>
          </w:p>
        </w:tc>
        <w:tc>
          <w:tcPr>
            <w:tcW w:w="804" w:type="dxa"/>
            <w:tcBorders>
              <w:top w:val="nil"/>
              <w:left w:val="nil"/>
              <w:bottom w:val="single" w:sz="4" w:space="0" w:color="808080"/>
              <w:right w:val="single" w:sz="4" w:space="0" w:color="808080"/>
            </w:tcBorders>
            <w:shd w:val="clear" w:color="000000" w:fill="FFFFFF"/>
            <w:noWrap/>
            <w:vAlign w:val="center"/>
            <w:hideMark/>
          </w:tcPr>
          <w:p w14:paraId="4D0A039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875" w:type="dxa"/>
            <w:tcBorders>
              <w:top w:val="nil"/>
              <w:left w:val="nil"/>
              <w:bottom w:val="single" w:sz="4" w:space="0" w:color="808080"/>
              <w:right w:val="single" w:sz="4" w:space="0" w:color="808080"/>
            </w:tcBorders>
            <w:shd w:val="clear" w:color="000000" w:fill="FFFFFF"/>
            <w:noWrap/>
            <w:vAlign w:val="center"/>
            <w:hideMark/>
          </w:tcPr>
          <w:p w14:paraId="1439A48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918" w:type="dxa"/>
            <w:tcBorders>
              <w:top w:val="nil"/>
              <w:left w:val="nil"/>
              <w:bottom w:val="single" w:sz="4" w:space="0" w:color="808080"/>
              <w:right w:val="single" w:sz="4" w:space="0" w:color="808080"/>
            </w:tcBorders>
            <w:shd w:val="clear" w:color="000000" w:fill="FFFFFF"/>
            <w:noWrap/>
            <w:vAlign w:val="center"/>
            <w:hideMark/>
          </w:tcPr>
          <w:p w14:paraId="0269D0F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$4,748</w:t>
            </w:r>
          </w:p>
        </w:tc>
        <w:tc>
          <w:tcPr>
            <w:tcW w:w="1071" w:type="dxa"/>
            <w:tcBorders>
              <w:top w:val="nil"/>
              <w:left w:val="nil"/>
              <w:bottom w:val="single" w:sz="4" w:space="0" w:color="808080"/>
              <w:right w:val="single" w:sz="4" w:space="0" w:color="808080"/>
            </w:tcBorders>
            <w:shd w:val="clear" w:color="000000" w:fill="FFFFFF"/>
            <w:noWrap/>
            <w:vAlign w:val="center"/>
            <w:hideMark/>
          </w:tcPr>
          <w:p w14:paraId="3082929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-81.82%</w:t>
            </w:r>
          </w:p>
        </w:tc>
        <w:tc>
          <w:tcPr>
            <w:tcW w:w="798" w:type="dxa"/>
            <w:tcBorders>
              <w:top w:val="nil"/>
              <w:left w:val="nil"/>
              <w:bottom w:val="single" w:sz="4" w:space="0" w:color="808080"/>
              <w:right w:val="single" w:sz="4" w:space="0" w:color="808080"/>
            </w:tcBorders>
            <w:shd w:val="clear" w:color="000000" w:fill="FFFFFF"/>
            <w:noWrap/>
            <w:vAlign w:val="center"/>
            <w:hideMark/>
          </w:tcPr>
          <w:p w14:paraId="1C3E4BD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68</w:t>
            </w:r>
          </w:p>
        </w:tc>
        <w:tc>
          <w:tcPr>
            <w:tcW w:w="788" w:type="dxa"/>
            <w:tcBorders>
              <w:top w:val="nil"/>
              <w:left w:val="nil"/>
              <w:bottom w:val="single" w:sz="4" w:space="0" w:color="808080"/>
              <w:right w:val="single" w:sz="4" w:space="0" w:color="808080"/>
            </w:tcBorders>
            <w:shd w:val="clear" w:color="000000" w:fill="FFFFFF"/>
            <w:noWrap/>
            <w:vAlign w:val="center"/>
            <w:hideMark/>
          </w:tcPr>
          <w:p w14:paraId="1CEFCB8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233</w:t>
            </w:r>
          </w:p>
        </w:tc>
        <w:tc>
          <w:tcPr>
            <w:tcW w:w="918" w:type="dxa"/>
            <w:tcBorders>
              <w:top w:val="nil"/>
              <w:left w:val="nil"/>
              <w:bottom w:val="single" w:sz="4" w:space="0" w:color="808080"/>
              <w:right w:val="single" w:sz="4" w:space="0" w:color="808080"/>
            </w:tcBorders>
            <w:shd w:val="clear" w:color="000000" w:fill="FFFFFF"/>
            <w:noWrap/>
            <w:vAlign w:val="center"/>
            <w:hideMark/>
          </w:tcPr>
          <w:p w14:paraId="365EABE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$309,247</w:t>
            </w:r>
          </w:p>
        </w:tc>
        <w:tc>
          <w:tcPr>
            <w:tcW w:w="1084" w:type="dxa"/>
            <w:tcBorders>
              <w:top w:val="nil"/>
              <w:left w:val="nil"/>
              <w:bottom w:val="single" w:sz="4" w:space="0" w:color="808080"/>
              <w:right w:val="single" w:sz="4" w:space="0" w:color="808080"/>
            </w:tcBorders>
            <w:shd w:val="clear" w:color="000000" w:fill="FFFFFF"/>
            <w:noWrap/>
            <w:vAlign w:val="center"/>
            <w:hideMark/>
          </w:tcPr>
          <w:p w14:paraId="68F6159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+3300%</w:t>
            </w:r>
          </w:p>
        </w:tc>
      </w:tr>
      <w:tr w:rsidR="009A41CA" w:rsidRPr="00FF2162" w14:paraId="3CD72CBD"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1B5D6E1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6A5524A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5F6CBCC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400" w:type="dxa"/>
            <w:tcBorders>
              <w:top w:val="nil"/>
              <w:left w:val="nil"/>
              <w:bottom w:val="single" w:sz="4" w:space="0" w:color="808080"/>
              <w:right w:val="single" w:sz="4" w:space="0" w:color="808080"/>
            </w:tcBorders>
            <w:shd w:val="clear" w:color="000000" w:fill="D4D0C8"/>
            <w:noWrap/>
            <w:vAlign w:val="center"/>
            <w:hideMark/>
          </w:tcPr>
          <w:p w14:paraId="6993773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CAFYES Grant</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595126A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1946002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2D7FFC2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21F9624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75" w:type="dxa"/>
            <w:tcBorders>
              <w:top w:val="nil"/>
              <w:left w:val="nil"/>
              <w:bottom w:val="single" w:sz="4" w:space="0" w:color="808080"/>
              <w:right w:val="single" w:sz="4" w:space="0" w:color="808080"/>
            </w:tcBorders>
            <w:shd w:val="clear" w:color="000000" w:fill="FFFFFF"/>
            <w:noWrap/>
            <w:vAlign w:val="center"/>
            <w:hideMark/>
          </w:tcPr>
          <w:p w14:paraId="773BE5C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18" w:type="dxa"/>
            <w:tcBorders>
              <w:top w:val="nil"/>
              <w:left w:val="nil"/>
              <w:bottom w:val="single" w:sz="4" w:space="0" w:color="808080"/>
              <w:right w:val="single" w:sz="4" w:space="0" w:color="808080"/>
            </w:tcBorders>
            <w:shd w:val="clear" w:color="000000" w:fill="FFFFFF"/>
            <w:noWrap/>
            <w:vAlign w:val="center"/>
            <w:hideMark/>
          </w:tcPr>
          <w:p w14:paraId="4FEBE98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1" w:type="dxa"/>
            <w:tcBorders>
              <w:top w:val="nil"/>
              <w:left w:val="nil"/>
              <w:bottom w:val="single" w:sz="4" w:space="0" w:color="808080"/>
              <w:right w:val="single" w:sz="4" w:space="0" w:color="808080"/>
            </w:tcBorders>
            <w:shd w:val="clear" w:color="000000" w:fill="FFFFFF"/>
            <w:noWrap/>
            <w:vAlign w:val="center"/>
            <w:hideMark/>
          </w:tcPr>
          <w:p w14:paraId="286AA3D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1E1CCAC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32</w:t>
            </w:r>
          </w:p>
        </w:tc>
        <w:tc>
          <w:tcPr>
            <w:tcW w:w="788" w:type="dxa"/>
            <w:tcBorders>
              <w:top w:val="nil"/>
              <w:left w:val="nil"/>
              <w:bottom w:val="single" w:sz="4" w:space="0" w:color="808080"/>
              <w:right w:val="single" w:sz="4" w:space="0" w:color="808080"/>
            </w:tcBorders>
            <w:shd w:val="clear" w:color="000000" w:fill="FFFFFF"/>
            <w:noWrap/>
            <w:vAlign w:val="center"/>
            <w:hideMark/>
          </w:tcPr>
          <w:p w14:paraId="519CBD7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w:t>
            </w:r>
          </w:p>
        </w:tc>
        <w:tc>
          <w:tcPr>
            <w:tcW w:w="918" w:type="dxa"/>
            <w:tcBorders>
              <w:top w:val="nil"/>
              <w:left w:val="nil"/>
              <w:bottom w:val="single" w:sz="4" w:space="0" w:color="808080"/>
              <w:right w:val="single" w:sz="4" w:space="0" w:color="808080"/>
            </w:tcBorders>
            <w:shd w:val="clear" w:color="000000" w:fill="FFFFFF"/>
            <w:noWrap/>
            <w:vAlign w:val="center"/>
            <w:hideMark/>
          </w:tcPr>
          <w:p w14:paraId="051D516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$41,191</w:t>
            </w:r>
          </w:p>
        </w:tc>
        <w:tc>
          <w:tcPr>
            <w:tcW w:w="1084" w:type="dxa"/>
            <w:tcBorders>
              <w:top w:val="nil"/>
              <w:left w:val="nil"/>
              <w:bottom w:val="single" w:sz="4" w:space="0" w:color="808080"/>
              <w:right w:val="single" w:sz="4" w:space="0" w:color="808080"/>
            </w:tcBorders>
            <w:shd w:val="clear" w:color="000000" w:fill="FFFFFF"/>
            <w:noWrap/>
            <w:vAlign w:val="center"/>
            <w:hideMark/>
          </w:tcPr>
          <w:p w14:paraId="50C8A7B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5214E69A"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25DC21E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090D938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68E272F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400" w:type="dxa"/>
            <w:tcBorders>
              <w:top w:val="nil"/>
              <w:left w:val="nil"/>
              <w:bottom w:val="single" w:sz="4" w:space="0" w:color="808080"/>
              <w:right w:val="single" w:sz="4" w:space="0" w:color="808080"/>
            </w:tcBorders>
            <w:shd w:val="clear" w:color="000000" w:fill="D4D0C8"/>
            <w:noWrap/>
            <w:vAlign w:val="center"/>
            <w:hideMark/>
          </w:tcPr>
          <w:p w14:paraId="5262744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Cal Grant B</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2612D6B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804" w:type="dxa"/>
            <w:tcBorders>
              <w:top w:val="nil"/>
              <w:left w:val="nil"/>
              <w:bottom w:val="single" w:sz="4" w:space="0" w:color="808080"/>
              <w:right w:val="single" w:sz="4" w:space="0" w:color="808080"/>
            </w:tcBorders>
            <w:shd w:val="clear" w:color="000000" w:fill="FFFFFF"/>
            <w:noWrap/>
            <w:vAlign w:val="center"/>
            <w:hideMark/>
          </w:tcPr>
          <w:p w14:paraId="3BC473B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7A98EF2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$5,150</w:t>
            </w:r>
          </w:p>
        </w:tc>
        <w:tc>
          <w:tcPr>
            <w:tcW w:w="804" w:type="dxa"/>
            <w:tcBorders>
              <w:top w:val="nil"/>
              <w:left w:val="nil"/>
              <w:bottom w:val="single" w:sz="4" w:space="0" w:color="808080"/>
              <w:right w:val="single" w:sz="4" w:space="0" w:color="808080"/>
            </w:tcBorders>
            <w:shd w:val="clear" w:color="000000" w:fill="FFFFFF"/>
            <w:noWrap/>
            <w:vAlign w:val="center"/>
            <w:hideMark/>
          </w:tcPr>
          <w:p w14:paraId="581B8EA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75" w:type="dxa"/>
            <w:tcBorders>
              <w:top w:val="nil"/>
              <w:left w:val="nil"/>
              <w:bottom w:val="single" w:sz="4" w:space="0" w:color="808080"/>
              <w:right w:val="single" w:sz="4" w:space="0" w:color="808080"/>
            </w:tcBorders>
            <w:shd w:val="clear" w:color="000000" w:fill="FFFFFF"/>
            <w:noWrap/>
            <w:vAlign w:val="center"/>
            <w:hideMark/>
          </w:tcPr>
          <w:p w14:paraId="343D3EB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918" w:type="dxa"/>
            <w:tcBorders>
              <w:top w:val="nil"/>
              <w:left w:val="nil"/>
              <w:bottom w:val="single" w:sz="4" w:space="0" w:color="808080"/>
              <w:right w:val="single" w:sz="4" w:space="0" w:color="808080"/>
            </w:tcBorders>
            <w:shd w:val="clear" w:color="000000" w:fill="FFFFFF"/>
            <w:noWrap/>
            <w:vAlign w:val="center"/>
            <w:hideMark/>
          </w:tcPr>
          <w:p w14:paraId="2C9BD15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$828</w:t>
            </w:r>
          </w:p>
        </w:tc>
        <w:tc>
          <w:tcPr>
            <w:tcW w:w="1071" w:type="dxa"/>
            <w:tcBorders>
              <w:top w:val="nil"/>
              <w:left w:val="nil"/>
              <w:bottom w:val="single" w:sz="4" w:space="0" w:color="808080"/>
              <w:right w:val="single" w:sz="4" w:space="0" w:color="808080"/>
            </w:tcBorders>
            <w:shd w:val="clear" w:color="000000" w:fill="FFFFFF"/>
            <w:noWrap/>
            <w:vAlign w:val="center"/>
            <w:hideMark/>
          </w:tcPr>
          <w:p w14:paraId="70BACEC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-75%</w:t>
            </w:r>
          </w:p>
        </w:tc>
        <w:tc>
          <w:tcPr>
            <w:tcW w:w="798" w:type="dxa"/>
            <w:tcBorders>
              <w:top w:val="nil"/>
              <w:left w:val="nil"/>
              <w:bottom w:val="single" w:sz="4" w:space="0" w:color="808080"/>
              <w:right w:val="single" w:sz="4" w:space="0" w:color="808080"/>
            </w:tcBorders>
            <w:shd w:val="clear" w:color="000000" w:fill="FFFFFF"/>
            <w:noWrap/>
            <w:vAlign w:val="center"/>
            <w:hideMark/>
          </w:tcPr>
          <w:p w14:paraId="499C39E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w:t>
            </w:r>
          </w:p>
        </w:tc>
        <w:tc>
          <w:tcPr>
            <w:tcW w:w="788" w:type="dxa"/>
            <w:tcBorders>
              <w:top w:val="nil"/>
              <w:left w:val="nil"/>
              <w:bottom w:val="single" w:sz="4" w:space="0" w:color="808080"/>
              <w:right w:val="single" w:sz="4" w:space="0" w:color="808080"/>
            </w:tcBorders>
            <w:shd w:val="clear" w:color="000000" w:fill="FFFFFF"/>
            <w:noWrap/>
            <w:vAlign w:val="center"/>
            <w:hideMark/>
          </w:tcPr>
          <w:p w14:paraId="096746C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w:t>
            </w:r>
          </w:p>
        </w:tc>
        <w:tc>
          <w:tcPr>
            <w:tcW w:w="918" w:type="dxa"/>
            <w:tcBorders>
              <w:top w:val="nil"/>
              <w:left w:val="nil"/>
              <w:bottom w:val="single" w:sz="4" w:space="0" w:color="808080"/>
              <w:right w:val="single" w:sz="4" w:space="0" w:color="808080"/>
            </w:tcBorders>
            <w:shd w:val="clear" w:color="000000" w:fill="FFFFFF"/>
            <w:noWrap/>
            <w:vAlign w:val="center"/>
            <w:hideMark/>
          </w:tcPr>
          <w:p w14:paraId="5A13795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$14,615</w:t>
            </w:r>
          </w:p>
        </w:tc>
        <w:tc>
          <w:tcPr>
            <w:tcW w:w="1084" w:type="dxa"/>
            <w:tcBorders>
              <w:top w:val="nil"/>
              <w:left w:val="nil"/>
              <w:bottom w:val="single" w:sz="4" w:space="0" w:color="808080"/>
              <w:right w:val="single" w:sz="4" w:space="0" w:color="808080"/>
            </w:tcBorders>
            <w:shd w:val="clear" w:color="000000" w:fill="FFFFFF"/>
            <w:noWrap/>
            <w:vAlign w:val="center"/>
            <w:hideMark/>
          </w:tcPr>
          <w:p w14:paraId="3823D7A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+1100%</w:t>
            </w:r>
          </w:p>
        </w:tc>
      </w:tr>
      <w:tr w:rsidR="009A41CA" w:rsidRPr="00FF2162" w14:paraId="4995A610"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06DF7FF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473D987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210E4C9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400" w:type="dxa"/>
            <w:tcBorders>
              <w:top w:val="nil"/>
              <w:left w:val="nil"/>
              <w:bottom w:val="single" w:sz="4" w:space="0" w:color="808080"/>
              <w:right w:val="single" w:sz="4" w:space="0" w:color="808080"/>
            </w:tcBorders>
            <w:shd w:val="clear" w:color="000000" w:fill="D4D0C8"/>
            <w:noWrap/>
            <w:vAlign w:val="center"/>
            <w:hideMark/>
          </w:tcPr>
          <w:p w14:paraId="3C9C39E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CARE Grant</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5065597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5B25CCD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5430778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62662F9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75" w:type="dxa"/>
            <w:tcBorders>
              <w:top w:val="nil"/>
              <w:left w:val="nil"/>
              <w:bottom w:val="single" w:sz="4" w:space="0" w:color="808080"/>
              <w:right w:val="single" w:sz="4" w:space="0" w:color="808080"/>
            </w:tcBorders>
            <w:shd w:val="clear" w:color="000000" w:fill="FFFFFF"/>
            <w:noWrap/>
            <w:vAlign w:val="center"/>
            <w:hideMark/>
          </w:tcPr>
          <w:p w14:paraId="053C7A8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18" w:type="dxa"/>
            <w:tcBorders>
              <w:top w:val="nil"/>
              <w:left w:val="nil"/>
              <w:bottom w:val="single" w:sz="4" w:space="0" w:color="808080"/>
              <w:right w:val="single" w:sz="4" w:space="0" w:color="808080"/>
            </w:tcBorders>
            <w:shd w:val="clear" w:color="000000" w:fill="FFFFFF"/>
            <w:noWrap/>
            <w:vAlign w:val="center"/>
            <w:hideMark/>
          </w:tcPr>
          <w:p w14:paraId="7C34D87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1" w:type="dxa"/>
            <w:tcBorders>
              <w:top w:val="nil"/>
              <w:left w:val="nil"/>
              <w:bottom w:val="single" w:sz="4" w:space="0" w:color="808080"/>
              <w:right w:val="single" w:sz="4" w:space="0" w:color="808080"/>
            </w:tcBorders>
            <w:shd w:val="clear" w:color="000000" w:fill="FFFFFF"/>
            <w:noWrap/>
            <w:vAlign w:val="center"/>
            <w:hideMark/>
          </w:tcPr>
          <w:p w14:paraId="126053A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1474DC3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788" w:type="dxa"/>
            <w:tcBorders>
              <w:top w:val="nil"/>
              <w:left w:val="nil"/>
              <w:bottom w:val="single" w:sz="4" w:space="0" w:color="808080"/>
              <w:right w:val="single" w:sz="4" w:space="0" w:color="808080"/>
            </w:tcBorders>
            <w:shd w:val="clear" w:color="000000" w:fill="FFFFFF"/>
            <w:noWrap/>
            <w:vAlign w:val="center"/>
            <w:hideMark/>
          </w:tcPr>
          <w:p w14:paraId="62321C6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918" w:type="dxa"/>
            <w:tcBorders>
              <w:top w:val="nil"/>
              <w:left w:val="nil"/>
              <w:bottom w:val="single" w:sz="4" w:space="0" w:color="808080"/>
              <w:right w:val="single" w:sz="4" w:space="0" w:color="808080"/>
            </w:tcBorders>
            <w:shd w:val="clear" w:color="000000" w:fill="FFFFFF"/>
            <w:noWrap/>
            <w:vAlign w:val="center"/>
            <w:hideMark/>
          </w:tcPr>
          <w:p w14:paraId="37795CA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$1,850</w:t>
            </w:r>
          </w:p>
        </w:tc>
        <w:tc>
          <w:tcPr>
            <w:tcW w:w="1084" w:type="dxa"/>
            <w:tcBorders>
              <w:top w:val="nil"/>
              <w:left w:val="nil"/>
              <w:bottom w:val="single" w:sz="4" w:space="0" w:color="808080"/>
              <w:right w:val="single" w:sz="4" w:space="0" w:color="808080"/>
            </w:tcBorders>
            <w:shd w:val="clear" w:color="000000" w:fill="FFFFFF"/>
            <w:noWrap/>
            <w:vAlign w:val="center"/>
            <w:hideMark/>
          </w:tcPr>
          <w:p w14:paraId="45E3A74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3B534289"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0D10880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4E3F7B0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74600A3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400" w:type="dxa"/>
            <w:tcBorders>
              <w:top w:val="nil"/>
              <w:left w:val="nil"/>
              <w:bottom w:val="single" w:sz="4" w:space="0" w:color="808080"/>
              <w:right w:val="single" w:sz="4" w:space="0" w:color="808080"/>
            </w:tcBorders>
            <w:shd w:val="clear" w:color="000000" w:fill="D4D0C8"/>
            <w:noWrap/>
            <w:vAlign w:val="center"/>
            <w:hideMark/>
          </w:tcPr>
          <w:p w14:paraId="2373F8A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Chafee Grant</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33170C7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1645028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707DABD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2036FC1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75" w:type="dxa"/>
            <w:tcBorders>
              <w:top w:val="nil"/>
              <w:left w:val="nil"/>
              <w:bottom w:val="single" w:sz="4" w:space="0" w:color="808080"/>
              <w:right w:val="single" w:sz="4" w:space="0" w:color="808080"/>
            </w:tcBorders>
            <w:shd w:val="clear" w:color="000000" w:fill="FFFFFF"/>
            <w:noWrap/>
            <w:vAlign w:val="center"/>
            <w:hideMark/>
          </w:tcPr>
          <w:p w14:paraId="787146F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18" w:type="dxa"/>
            <w:tcBorders>
              <w:top w:val="nil"/>
              <w:left w:val="nil"/>
              <w:bottom w:val="single" w:sz="4" w:space="0" w:color="808080"/>
              <w:right w:val="single" w:sz="4" w:space="0" w:color="808080"/>
            </w:tcBorders>
            <w:shd w:val="clear" w:color="000000" w:fill="FFFFFF"/>
            <w:noWrap/>
            <w:vAlign w:val="center"/>
            <w:hideMark/>
          </w:tcPr>
          <w:p w14:paraId="2CBD027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1" w:type="dxa"/>
            <w:tcBorders>
              <w:top w:val="nil"/>
              <w:left w:val="nil"/>
              <w:bottom w:val="single" w:sz="4" w:space="0" w:color="808080"/>
              <w:right w:val="single" w:sz="4" w:space="0" w:color="808080"/>
            </w:tcBorders>
            <w:shd w:val="clear" w:color="000000" w:fill="FFFFFF"/>
            <w:noWrap/>
            <w:vAlign w:val="center"/>
            <w:hideMark/>
          </w:tcPr>
          <w:p w14:paraId="6A14960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32CC5B9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788" w:type="dxa"/>
            <w:tcBorders>
              <w:top w:val="nil"/>
              <w:left w:val="nil"/>
              <w:bottom w:val="single" w:sz="4" w:space="0" w:color="808080"/>
              <w:right w:val="single" w:sz="4" w:space="0" w:color="808080"/>
            </w:tcBorders>
            <w:shd w:val="clear" w:color="000000" w:fill="FFFFFF"/>
            <w:noWrap/>
            <w:vAlign w:val="center"/>
            <w:hideMark/>
          </w:tcPr>
          <w:p w14:paraId="64E3846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w:t>
            </w:r>
          </w:p>
        </w:tc>
        <w:tc>
          <w:tcPr>
            <w:tcW w:w="918" w:type="dxa"/>
            <w:tcBorders>
              <w:top w:val="nil"/>
              <w:left w:val="nil"/>
              <w:bottom w:val="single" w:sz="4" w:space="0" w:color="808080"/>
              <w:right w:val="single" w:sz="4" w:space="0" w:color="808080"/>
            </w:tcBorders>
            <w:shd w:val="clear" w:color="000000" w:fill="FFFFFF"/>
            <w:noWrap/>
            <w:vAlign w:val="center"/>
            <w:hideMark/>
          </w:tcPr>
          <w:p w14:paraId="075B529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$20,000</w:t>
            </w:r>
          </w:p>
        </w:tc>
        <w:tc>
          <w:tcPr>
            <w:tcW w:w="1084" w:type="dxa"/>
            <w:tcBorders>
              <w:top w:val="nil"/>
              <w:left w:val="nil"/>
              <w:bottom w:val="single" w:sz="4" w:space="0" w:color="808080"/>
              <w:right w:val="single" w:sz="4" w:space="0" w:color="808080"/>
            </w:tcBorders>
            <w:shd w:val="clear" w:color="000000" w:fill="FFFFFF"/>
            <w:noWrap/>
            <w:vAlign w:val="center"/>
            <w:hideMark/>
          </w:tcPr>
          <w:p w14:paraId="557D19C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453437D0"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042C47A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31C6A3B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2C849F7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400" w:type="dxa"/>
            <w:tcBorders>
              <w:top w:val="nil"/>
              <w:left w:val="nil"/>
              <w:bottom w:val="single" w:sz="4" w:space="0" w:color="808080"/>
              <w:right w:val="single" w:sz="4" w:space="0" w:color="808080"/>
            </w:tcBorders>
            <w:shd w:val="clear" w:color="000000" w:fill="D4D0C8"/>
            <w:noWrap/>
            <w:vAlign w:val="center"/>
            <w:hideMark/>
          </w:tcPr>
          <w:p w14:paraId="76E58FB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EOPS Grant</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5FC714E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7379CF6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2315F14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1BD5918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75" w:type="dxa"/>
            <w:tcBorders>
              <w:top w:val="nil"/>
              <w:left w:val="nil"/>
              <w:bottom w:val="single" w:sz="4" w:space="0" w:color="808080"/>
              <w:right w:val="single" w:sz="4" w:space="0" w:color="808080"/>
            </w:tcBorders>
            <w:shd w:val="clear" w:color="000000" w:fill="FFFFFF"/>
            <w:noWrap/>
            <w:vAlign w:val="center"/>
            <w:hideMark/>
          </w:tcPr>
          <w:p w14:paraId="6B3D8B8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18" w:type="dxa"/>
            <w:tcBorders>
              <w:top w:val="nil"/>
              <w:left w:val="nil"/>
              <w:bottom w:val="single" w:sz="4" w:space="0" w:color="808080"/>
              <w:right w:val="single" w:sz="4" w:space="0" w:color="808080"/>
            </w:tcBorders>
            <w:shd w:val="clear" w:color="000000" w:fill="FFFFFF"/>
            <w:noWrap/>
            <w:vAlign w:val="center"/>
            <w:hideMark/>
          </w:tcPr>
          <w:p w14:paraId="331E10C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1" w:type="dxa"/>
            <w:tcBorders>
              <w:top w:val="nil"/>
              <w:left w:val="nil"/>
              <w:bottom w:val="single" w:sz="4" w:space="0" w:color="808080"/>
              <w:right w:val="single" w:sz="4" w:space="0" w:color="808080"/>
            </w:tcBorders>
            <w:shd w:val="clear" w:color="000000" w:fill="FFFFFF"/>
            <w:noWrap/>
            <w:vAlign w:val="center"/>
            <w:hideMark/>
          </w:tcPr>
          <w:p w14:paraId="2375B92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764D868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w:t>
            </w:r>
          </w:p>
        </w:tc>
        <w:tc>
          <w:tcPr>
            <w:tcW w:w="788" w:type="dxa"/>
            <w:tcBorders>
              <w:top w:val="nil"/>
              <w:left w:val="nil"/>
              <w:bottom w:val="single" w:sz="4" w:space="0" w:color="808080"/>
              <w:right w:val="single" w:sz="4" w:space="0" w:color="808080"/>
            </w:tcBorders>
            <w:shd w:val="clear" w:color="000000" w:fill="FFFFFF"/>
            <w:noWrap/>
            <w:vAlign w:val="center"/>
            <w:hideMark/>
          </w:tcPr>
          <w:p w14:paraId="172ED61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w:t>
            </w:r>
          </w:p>
        </w:tc>
        <w:tc>
          <w:tcPr>
            <w:tcW w:w="918" w:type="dxa"/>
            <w:tcBorders>
              <w:top w:val="nil"/>
              <w:left w:val="nil"/>
              <w:bottom w:val="single" w:sz="4" w:space="0" w:color="808080"/>
              <w:right w:val="single" w:sz="4" w:space="0" w:color="808080"/>
            </w:tcBorders>
            <w:shd w:val="clear" w:color="000000" w:fill="FFFFFF"/>
            <w:noWrap/>
            <w:vAlign w:val="center"/>
            <w:hideMark/>
          </w:tcPr>
          <w:p w14:paraId="7AD708B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$4,975</w:t>
            </w:r>
          </w:p>
        </w:tc>
        <w:tc>
          <w:tcPr>
            <w:tcW w:w="1084" w:type="dxa"/>
            <w:tcBorders>
              <w:top w:val="nil"/>
              <w:left w:val="nil"/>
              <w:bottom w:val="single" w:sz="4" w:space="0" w:color="808080"/>
              <w:right w:val="single" w:sz="4" w:space="0" w:color="808080"/>
            </w:tcBorders>
            <w:shd w:val="clear" w:color="000000" w:fill="FFFFFF"/>
            <w:noWrap/>
            <w:vAlign w:val="center"/>
            <w:hideMark/>
          </w:tcPr>
          <w:p w14:paraId="26772E3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3DD8FCDB"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7F4E05D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6F4417A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224C1AD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400" w:type="dxa"/>
            <w:tcBorders>
              <w:top w:val="nil"/>
              <w:left w:val="nil"/>
              <w:bottom w:val="single" w:sz="4" w:space="0" w:color="808080"/>
              <w:right w:val="single" w:sz="4" w:space="0" w:color="808080"/>
            </w:tcBorders>
            <w:shd w:val="clear" w:color="000000" w:fill="D4D0C8"/>
            <w:noWrap/>
            <w:vAlign w:val="center"/>
            <w:hideMark/>
          </w:tcPr>
          <w:p w14:paraId="5CAE745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Full-time Student Success Grant</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2BB2C77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049BC6A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671FB52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4675688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75" w:type="dxa"/>
            <w:tcBorders>
              <w:top w:val="nil"/>
              <w:left w:val="nil"/>
              <w:bottom w:val="single" w:sz="4" w:space="0" w:color="808080"/>
              <w:right w:val="single" w:sz="4" w:space="0" w:color="808080"/>
            </w:tcBorders>
            <w:shd w:val="clear" w:color="000000" w:fill="FFFFFF"/>
            <w:noWrap/>
            <w:vAlign w:val="center"/>
            <w:hideMark/>
          </w:tcPr>
          <w:p w14:paraId="2137778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918" w:type="dxa"/>
            <w:tcBorders>
              <w:top w:val="nil"/>
              <w:left w:val="nil"/>
              <w:bottom w:val="single" w:sz="4" w:space="0" w:color="808080"/>
              <w:right w:val="single" w:sz="4" w:space="0" w:color="808080"/>
            </w:tcBorders>
            <w:shd w:val="clear" w:color="000000" w:fill="FFFFFF"/>
            <w:noWrap/>
            <w:vAlign w:val="center"/>
            <w:hideMark/>
          </w:tcPr>
          <w:p w14:paraId="67F06AC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$300</w:t>
            </w:r>
          </w:p>
        </w:tc>
        <w:tc>
          <w:tcPr>
            <w:tcW w:w="1071" w:type="dxa"/>
            <w:tcBorders>
              <w:top w:val="nil"/>
              <w:left w:val="nil"/>
              <w:bottom w:val="single" w:sz="4" w:space="0" w:color="808080"/>
              <w:right w:val="single" w:sz="4" w:space="0" w:color="808080"/>
            </w:tcBorders>
            <w:shd w:val="clear" w:color="000000" w:fill="FFFFFF"/>
            <w:noWrap/>
            <w:vAlign w:val="center"/>
            <w:hideMark/>
          </w:tcPr>
          <w:p w14:paraId="0D3C2E4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58C739A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w:t>
            </w:r>
          </w:p>
        </w:tc>
        <w:tc>
          <w:tcPr>
            <w:tcW w:w="788" w:type="dxa"/>
            <w:tcBorders>
              <w:top w:val="nil"/>
              <w:left w:val="nil"/>
              <w:bottom w:val="single" w:sz="4" w:space="0" w:color="808080"/>
              <w:right w:val="single" w:sz="4" w:space="0" w:color="808080"/>
            </w:tcBorders>
            <w:shd w:val="clear" w:color="000000" w:fill="FFFFFF"/>
            <w:noWrap/>
            <w:vAlign w:val="center"/>
            <w:hideMark/>
          </w:tcPr>
          <w:p w14:paraId="6DFC4EF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w:t>
            </w:r>
          </w:p>
        </w:tc>
        <w:tc>
          <w:tcPr>
            <w:tcW w:w="918" w:type="dxa"/>
            <w:tcBorders>
              <w:top w:val="nil"/>
              <w:left w:val="nil"/>
              <w:bottom w:val="single" w:sz="4" w:space="0" w:color="808080"/>
              <w:right w:val="single" w:sz="4" w:space="0" w:color="808080"/>
            </w:tcBorders>
            <w:shd w:val="clear" w:color="000000" w:fill="FFFFFF"/>
            <w:noWrap/>
            <w:vAlign w:val="center"/>
            <w:hideMark/>
          </w:tcPr>
          <w:p w14:paraId="036DCDD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$3,900</w:t>
            </w:r>
          </w:p>
        </w:tc>
        <w:tc>
          <w:tcPr>
            <w:tcW w:w="1084" w:type="dxa"/>
            <w:tcBorders>
              <w:top w:val="nil"/>
              <w:left w:val="nil"/>
              <w:bottom w:val="single" w:sz="4" w:space="0" w:color="808080"/>
              <w:right w:val="single" w:sz="4" w:space="0" w:color="808080"/>
            </w:tcBorders>
            <w:shd w:val="clear" w:color="000000" w:fill="FFFFFF"/>
            <w:noWrap/>
            <w:vAlign w:val="center"/>
            <w:hideMark/>
          </w:tcPr>
          <w:p w14:paraId="267DA96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+800%</w:t>
            </w:r>
          </w:p>
        </w:tc>
      </w:tr>
      <w:tr w:rsidR="009A41CA" w:rsidRPr="00FF2162" w14:paraId="01FA3EED"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486943F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0962000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0FA6D79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400" w:type="dxa"/>
            <w:tcBorders>
              <w:top w:val="nil"/>
              <w:left w:val="nil"/>
              <w:bottom w:val="single" w:sz="4" w:space="0" w:color="808080"/>
              <w:right w:val="single" w:sz="4" w:space="0" w:color="808080"/>
            </w:tcBorders>
            <w:shd w:val="clear" w:color="000000" w:fill="D4D0C8"/>
            <w:noWrap/>
            <w:vAlign w:val="center"/>
            <w:hideMark/>
          </w:tcPr>
          <w:p w14:paraId="0EA9A2A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Pell Grant</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1CD1E8F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w:t>
            </w:r>
          </w:p>
        </w:tc>
        <w:tc>
          <w:tcPr>
            <w:tcW w:w="804" w:type="dxa"/>
            <w:tcBorders>
              <w:top w:val="nil"/>
              <w:left w:val="nil"/>
              <w:bottom w:val="single" w:sz="4" w:space="0" w:color="808080"/>
              <w:right w:val="single" w:sz="4" w:space="0" w:color="808080"/>
            </w:tcBorders>
            <w:shd w:val="clear" w:color="000000" w:fill="FFFFFF"/>
            <w:noWrap/>
            <w:vAlign w:val="center"/>
            <w:hideMark/>
          </w:tcPr>
          <w:p w14:paraId="3BE30EB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10B86B2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$41,457</w:t>
            </w:r>
          </w:p>
        </w:tc>
        <w:tc>
          <w:tcPr>
            <w:tcW w:w="804" w:type="dxa"/>
            <w:tcBorders>
              <w:top w:val="nil"/>
              <w:left w:val="nil"/>
              <w:bottom w:val="single" w:sz="4" w:space="0" w:color="808080"/>
              <w:right w:val="single" w:sz="4" w:space="0" w:color="808080"/>
            </w:tcBorders>
            <w:shd w:val="clear" w:color="000000" w:fill="FFFFFF"/>
            <w:noWrap/>
            <w:vAlign w:val="center"/>
            <w:hideMark/>
          </w:tcPr>
          <w:p w14:paraId="0DF3ADD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875" w:type="dxa"/>
            <w:tcBorders>
              <w:top w:val="nil"/>
              <w:left w:val="nil"/>
              <w:bottom w:val="single" w:sz="4" w:space="0" w:color="808080"/>
              <w:right w:val="single" w:sz="4" w:space="0" w:color="808080"/>
            </w:tcBorders>
            <w:shd w:val="clear" w:color="000000" w:fill="FFFFFF"/>
            <w:noWrap/>
            <w:vAlign w:val="center"/>
            <w:hideMark/>
          </w:tcPr>
          <w:p w14:paraId="5861799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918" w:type="dxa"/>
            <w:tcBorders>
              <w:top w:val="nil"/>
              <w:left w:val="nil"/>
              <w:bottom w:val="single" w:sz="4" w:space="0" w:color="808080"/>
              <w:right w:val="single" w:sz="4" w:space="0" w:color="808080"/>
            </w:tcBorders>
            <w:shd w:val="clear" w:color="000000" w:fill="FFFFFF"/>
            <w:noWrap/>
            <w:vAlign w:val="center"/>
            <w:hideMark/>
          </w:tcPr>
          <w:p w14:paraId="2E83215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$3,620</w:t>
            </w:r>
          </w:p>
        </w:tc>
        <w:tc>
          <w:tcPr>
            <w:tcW w:w="1071" w:type="dxa"/>
            <w:tcBorders>
              <w:top w:val="nil"/>
              <w:left w:val="nil"/>
              <w:bottom w:val="single" w:sz="4" w:space="0" w:color="808080"/>
              <w:right w:val="single" w:sz="4" w:space="0" w:color="808080"/>
            </w:tcBorders>
            <w:shd w:val="clear" w:color="000000" w:fill="FFFFFF"/>
            <w:noWrap/>
            <w:vAlign w:val="center"/>
            <w:hideMark/>
          </w:tcPr>
          <w:p w14:paraId="77A33EB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-81.82%</w:t>
            </w:r>
          </w:p>
        </w:tc>
        <w:tc>
          <w:tcPr>
            <w:tcW w:w="798" w:type="dxa"/>
            <w:tcBorders>
              <w:top w:val="nil"/>
              <w:left w:val="nil"/>
              <w:bottom w:val="single" w:sz="4" w:space="0" w:color="808080"/>
              <w:right w:val="single" w:sz="4" w:space="0" w:color="808080"/>
            </w:tcBorders>
            <w:shd w:val="clear" w:color="000000" w:fill="FFFFFF"/>
            <w:noWrap/>
            <w:vAlign w:val="center"/>
            <w:hideMark/>
          </w:tcPr>
          <w:p w14:paraId="4CA9646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57</w:t>
            </w:r>
          </w:p>
        </w:tc>
        <w:tc>
          <w:tcPr>
            <w:tcW w:w="788" w:type="dxa"/>
            <w:tcBorders>
              <w:top w:val="nil"/>
              <w:left w:val="nil"/>
              <w:bottom w:val="single" w:sz="4" w:space="0" w:color="808080"/>
              <w:right w:val="single" w:sz="4" w:space="0" w:color="808080"/>
            </w:tcBorders>
            <w:shd w:val="clear" w:color="000000" w:fill="FFFFFF"/>
            <w:noWrap/>
            <w:vAlign w:val="center"/>
            <w:hideMark/>
          </w:tcPr>
          <w:p w14:paraId="197D4AD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93</w:t>
            </w:r>
          </w:p>
        </w:tc>
        <w:tc>
          <w:tcPr>
            <w:tcW w:w="918" w:type="dxa"/>
            <w:tcBorders>
              <w:top w:val="nil"/>
              <w:left w:val="nil"/>
              <w:bottom w:val="single" w:sz="4" w:space="0" w:color="808080"/>
              <w:right w:val="single" w:sz="4" w:space="0" w:color="808080"/>
            </w:tcBorders>
            <w:shd w:val="clear" w:color="000000" w:fill="FFFFFF"/>
            <w:noWrap/>
            <w:vAlign w:val="center"/>
            <w:hideMark/>
          </w:tcPr>
          <w:p w14:paraId="76ACCCE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$214,316</w:t>
            </w:r>
          </w:p>
        </w:tc>
        <w:tc>
          <w:tcPr>
            <w:tcW w:w="1084" w:type="dxa"/>
            <w:tcBorders>
              <w:top w:val="nil"/>
              <w:left w:val="nil"/>
              <w:bottom w:val="single" w:sz="4" w:space="0" w:color="808080"/>
              <w:right w:val="single" w:sz="4" w:space="0" w:color="808080"/>
            </w:tcBorders>
            <w:shd w:val="clear" w:color="000000" w:fill="FFFFFF"/>
            <w:noWrap/>
            <w:vAlign w:val="center"/>
            <w:hideMark/>
          </w:tcPr>
          <w:p w14:paraId="5E3DBFF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+2750%</w:t>
            </w:r>
          </w:p>
        </w:tc>
      </w:tr>
      <w:tr w:rsidR="009A41CA" w:rsidRPr="00FF2162" w14:paraId="0896DBDC"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784CB58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31DDEFE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2A49C0F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400" w:type="dxa"/>
            <w:tcBorders>
              <w:top w:val="nil"/>
              <w:left w:val="nil"/>
              <w:bottom w:val="single" w:sz="4" w:space="0" w:color="808080"/>
              <w:right w:val="single" w:sz="4" w:space="0" w:color="808080"/>
            </w:tcBorders>
            <w:shd w:val="clear" w:color="000000" w:fill="D4D0C8"/>
            <w:noWrap/>
            <w:vAlign w:val="center"/>
            <w:hideMark/>
          </w:tcPr>
          <w:p w14:paraId="6A7DBA1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SEOG (Supplemental Educational Opportunity Grant)</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745830A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804" w:type="dxa"/>
            <w:tcBorders>
              <w:top w:val="nil"/>
              <w:left w:val="nil"/>
              <w:bottom w:val="single" w:sz="4" w:space="0" w:color="808080"/>
              <w:right w:val="single" w:sz="4" w:space="0" w:color="808080"/>
            </w:tcBorders>
            <w:shd w:val="clear" w:color="000000" w:fill="FFFFFF"/>
            <w:noWrap/>
            <w:vAlign w:val="center"/>
            <w:hideMark/>
          </w:tcPr>
          <w:p w14:paraId="764FA15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67EDF15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$2,700</w:t>
            </w:r>
          </w:p>
        </w:tc>
        <w:tc>
          <w:tcPr>
            <w:tcW w:w="804" w:type="dxa"/>
            <w:tcBorders>
              <w:top w:val="nil"/>
              <w:left w:val="nil"/>
              <w:bottom w:val="single" w:sz="4" w:space="0" w:color="808080"/>
              <w:right w:val="single" w:sz="4" w:space="0" w:color="808080"/>
            </w:tcBorders>
            <w:shd w:val="clear" w:color="000000" w:fill="FFFFFF"/>
            <w:noWrap/>
            <w:vAlign w:val="center"/>
            <w:hideMark/>
          </w:tcPr>
          <w:p w14:paraId="2E510D0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75" w:type="dxa"/>
            <w:tcBorders>
              <w:top w:val="nil"/>
              <w:left w:val="nil"/>
              <w:bottom w:val="single" w:sz="4" w:space="0" w:color="808080"/>
              <w:right w:val="single" w:sz="4" w:space="0" w:color="808080"/>
            </w:tcBorders>
            <w:shd w:val="clear" w:color="000000" w:fill="FFFFFF"/>
            <w:noWrap/>
            <w:vAlign w:val="center"/>
            <w:hideMark/>
          </w:tcPr>
          <w:p w14:paraId="766E48C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18" w:type="dxa"/>
            <w:tcBorders>
              <w:top w:val="nil"/>
              <w:left w:val="nil"/>
              <w:bottom w:val="single" w:sz="4" w:space="0" w:color="808080"/>
              <w:right w:val="single" w:sz="4" w:space="0" w:color="808080"/>
            </w:tcBorders>
            <w:shd w:val="clear" w:color="000000" w:fill="FFFFFF"/>
            <w:noWrap/>
            <w:vAlign w:val="center"/>
            <w:hideMark/>
          </w:tcPr>
          <w:p w14:paraId="7FEB7FD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1" w:type="dxa"/>
            <w:tcBorders>
              <w:top w:val="nil"/>
              <w:left w:val="nil"/>
              <w:bottom w:val="single" w:sz="4" w:space="0" w:color="808080"/>
              <w:right w:val="single" w:sz="4" w:space="0" w:color="808080"/>
            </w:tcBorders>
            <w:shd w:val="clear" w:color="000000" w:fill="FFFFFF"/>
            <w:noWrap/>
            <w:vAlign w:val="center"/>
            <w:hideMark/>
          </w:tcPr>
          <w:p w14:paraId="089545B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619F22E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w:t>
            </w:r>
          </w:p>
        </w:tc>
        <w:tc>
          <w:tcPr>
            <w:tcW w:w="788" w:type="dxa"/>
            <w:tcBorders>
              <w:top w:val="nil"/>
              <w:left w:val="nil"/>
              <w:bottom w:val="single" w:sz="4" w:space="0" w:color="808080"/>
              <w:right w:val="single" w:sz="4" w:space="0" w:color="808080"/>
            </w:tcBorders>
            <w:shd w:val="clear" w:color="000000" w:fill="FFFFFF"/>
            <w:noWrap/>
            <w:vAlign w:val="center"/>
            <w:hideMark/>
          </w:tcPr>
          <w:p w14:paraId="310B4AC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28</w:t>
            </w:r>
          </w:p>
        </w:tc>
        <w:tc>
          <w:tcPr>
            <w:tcW w:w="918" w:type="dxa"/>
            <w:tcBorders>
              <w:top w:val="nil"/>
              <w:left w:val="nil"/>
              <w:bottom w:val="single" w:sz="4" w:space="0" w:color="808080"/>
              <w:right w:val="single" w:sz="4" w:space="0" w:color="808080"/>
            </w:tcBorders>
            <w:shd w:val="clear" w:color="000000" w:fill="FFFFFF"/>
            <w:noWrap/>
            <w:vAlign w:val="center"/>
            <w:hideMark/>
          </w:tcPr>
          <w:p w14:paraId="1940204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$8,400</w:t>
            </w:r>
          </w:p>
        </w:tc>
        <w:tc>
          <w:tcPr>
            <w:tcW w:w="1084" w:type="dxa"/>
            <w:tcBorders>
              <w:top w:val="nil"/>
              <w:left w:val="nil"/>
              <w:bottom w:val="single" w:sz="4" w:space="0" w:color="808080"/>
              <w:right w:val="single" w:sz="4" w:space="0" w:color="808080"/>
            </w:tcBorders>
            <w:shd w:val="clear" w:color="000000" w:fill="FFFFFF"/>
            <w:noWrap/>
            <w:vAlign w:val="center"/>
            <w:hideMark/>
          </w:tcPr>
          <w:p w14:paraId="4C237D9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7A8ED4AF"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1E7D490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4766B38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670"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4A015DA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Loans Total</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3172272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04" w:type="dxa"/>
            <w:tcBorders>
              <w:top w:val="nil"/>
              <w:left w:val="nil"/>
              <w:bottom w:val="single" w:sz="4" w:space="0" w:color="808080"/>
              <w:right w:val="single" w:sz="4" w:space="0" w:color="808080"/>
            </w:tcBorders>
            <w:shd w:val="clear" w:color="000000" w:fill="FFFFFF"/>
            <w:noWrap/>
            <w:vAlign w:val="center"/>
            <w:hideMark/>
          </w:tcPr>
          <w:p w14:paraId="035412E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4B66E43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$3,958</w:t>
            </w:r>
          </w:p>
        </w:tc>
        <w:tc>
          <w:tcPr>
            <w:tcW w:w="804" w:type="dxa"/>
            <w:tcBorders>
              <w:top w:val="nil"/>
              <w:left w:val="nil"/>
              <w:bottom w:val="single" w:sz="4" w:space="0" w:color="808080"/>
              <w:right w:val="single" w:sz="4" w:space="0" w:color="808080"/>
            </w:tcBorders>
            <w:shd w:val="clear" w:color="000000" w:fill="FFFFFF"/>
            <w:noWrap/>
            <w:vAlign w:val="center"/>
            <w:hideMark/>
          </w:tcPr>
          <w:p w14:paraId="454CFA5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75" w:type="dxa"/>
            <w:tcBorders>
              <w:top w:val="nil"/>
              <w:left w:val="nil"/>
              <w:bottom w:val="single" w:sz="4" w:space="0" w:color="808080"/>
              <w:right w:val="single" w:sz="4" w:space="0" w:color="808080"/>
            </w:tcBorders>
            <w:shd w:val="clear" w:color="000000" w:fill="FFFFFF"/>
            <w:noWrap/>
            <w:vAlign w:val="center"/>
            <w:hideMark/>
          </w:tcPr>
          <w:p w14:paraId="352C40C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18" w:type="dxa"/>
            <w:tcBorders>
              <w:top w:val="nil"/>
              <w:left w:val="nil"/>
              <w:bottom w:val="single" w:sz="4" w:space="0" w:color="808080"/>
              <w:right w:val="single" w:sz="4" w:space="0" w:color="808080"/>
            </w:tcBorders>
            <w:shd w:val="clear" w:color="000000" w:fill="FFFFFF"/>
            <w:noWrap/>
            <w:vAlign w:val="center"/>
            <w:hideMark/>
          </w:tcPr>
          <w:p w14:paraId="7DBE117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1" w:type="dxa"/>
            <w:tcBorders>
              <w:top w:val="nil"/>
              <w:left w:val="nil"/>
              <w:bottom w:val="single" w:sz="4" w:space="0" w:color="808080"/>
              <w:right w:val="single" w:sz="4" w:space="0" w:color="808080"/>
            </w:tcBorders>
            <w:shd w:val="clear" w:color="000000" w:fill="FFFFFF"/>
            <w:noWrap/>
            <w:vAlign w:val="center"/>
            <w:hideMark/>
          </w:tcPr>
          <w:p w14:paraId="7FB0259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23A00B1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788" w:type="dxa"/>
            <w:tcBorders>
              <w:top w:val="nil"/>
              <w:left w:val="nil"/>
              <w:bottom w:val="single" w:sz="4" w:space="0" w:color="808080"/>
              <w:right w:val="single" w:sz="4" w:space="0" w:color="808080"/>
            </w:tcBorders>
            <w:shd w:val="clear" w:color="000000" w:fill="FFFFFF"/>
            <w:noWrap/>
            <w:vAlign w:val="center"/>
            <w:hideMark/>
          </w:tcPr>
          <w:p w14:paraId="4DD76D5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w:t>
            </w:r>
          </w:p>
        </w:tc>
        <w:tc>
          <w:tcPr>
            <w:tcW w:w="918" w:type="dxa"/>
            <w:tcBorders>
              <w:top w:val="nil"/>
              <w:left w:val="nil"/>
              <w:bottom w:val="single" w:sz="4" w:space="0" w:color="808080"/>
              <w:right w:val="single" w:sz="4" w:space="0" w:color="808080"/>
            </w:tcBorders>
            <w:shd w:val="clear" w:color="000000" w:fill="FFFFFF"/>
            <w:noWrap/>
            <w:vAlign w:val="center"/>
            <w:hideMark/>
          </w:tcPr>
          <w:p w14:paraId="5C899A1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$14,844</w:t>
            </w:r>
          </w:p>
        </w:tc>
        <w:tc>
          <w:tcPr>
            <w:tcW w:w="1084" w:type="dxa"/>
            <w:tcBorders>
              <w:top w:val="nil"/>
              <w:left w:val="nil"/>
              <w:bottom w:val="single" w:sz="4" w:space="0" w:color="808080"/>
              <w:right w:val="single" w:sz="4" w:space="0" w:color="808080"/>
            </w:tcBorders>
            <w:shd w:val="clear" w:color="000000" w:fill="FFFFFF"/>
            <w:noWrap/>
            <w:vAlign w:val="center"/>
            <w:hideMark/>
          </w:tcPr>
          <w:p w14:paraId="25E919C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1C249A56"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5482454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24A8401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65B0360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400" w:type="dxa"/>
            <w:tcBorders>
              <w:top w:val="nil"/>
              <w:left w:val="nil"/>
              <w:bottom w:val="single" w:sz="4" w:space="0" w:color="808080"/>
              <w:right w:val="single" w:sz="4" w:space="0" w:color="808080"/>
            </w:tcBorders>
            <w:shd w:val="clear" w:color="000000" w:fill="D4D0C8"/>
            <w:noWrap/>
            <w:vAlign w:val="center"/>
            <w:hideMark/>
          </w:tcPr>
          <w:p w14:paraId="3416A6A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Federal Direct Student Loan - subsidized</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6404404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04" w:type="dxa"/>
            <w:tcBorders>
              <w:top w:val="nil"/>
              <w:left w:val="nil"/>
              <w:bottom w:val="single" w:sz="4" w:space="0" w:color="808080"/>
              <w:right w:val="single" w:sz="4" w:space="0" w:color="808080"/>
            </w:tcBorders>
            <w:shd w:val="clear" w:color="000000" w:fill="FFFFFF"/>
            <w:noWrap/>
            <w:vAlign w:val="center"/>
            <w:hideMark/>
          </w:tcPr>
          <w:p w14:paraId="1222444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47A1130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$3,958</w:t>
            </w:r>
          </w:p>
        </w:tc>
        <w:tc>
          <w:tcPr>
            <w:tcW w:w="804" w:type="dxa"/>
            <w:tcBorders>
              <w:top w:val="nil"/>
              <w:left w:val="nil"/>
              <w:bottom w:val="single" w:sz="4" w:space="0" w:color="808080"/>
              <w:right w:val="single" w:sz="4" w:space="0" w:color="808080"/>
            </w:tcBorders>
            <w:shd w:val="clear" w:color="000000" w:fill="FFFFFF"/>
            <w:noWrap/>
            <w:vAlign w:val="center"/>
            <w:hideMark/>
          </w:tcPr>
          <w:p w14:paraId="0963F43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75" w:type="dxa"/>
            <w:tcBorders>
              <w:top w:val="nil"/>
              <w:left w:val="nil"/>
              <w:bottom w:val="single" w:sz="4" w:space="0" w:color="808080"/>
              <w:right w:val="single" w:sz="4" w:space="0" w:color="808080"/>
            </w:tcBorders>
            <w:shd w:val="clear" w:color="000000" w:fill="FFFFFF"/>
            <w:noWrap/>
            <w:vAlign w:val="center"/>
            <w:hideMark/>
          </w:tcPr>
          <w:p w14:paraId="5A9BF74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18" w:type="dxa"/>
            <w:tcBorders>
              <w:top w:val="nil"/>
              <w:left w:val="nil"/>
              <w:bottom w:val="single" w:sz="4" w:space="0" w:color="808080"/>
              <w:right w:val="single" w:sz="4" w:space="0" w:color="808080"/>
            </w:tcBorders>
            <w:shd w:val="clear" w:color="000000" w:fill="FFFFFF"/>
            <w:noWrap/>
            <w:vAlign w:val="center"/>
            <w:hideMark/>
          </w:tcPr>
          <w:p w14:paraId="2C6A6C2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1" w:type="dxa"/>
            <w:tcBorders>
              <w:top w:val="nil"/>
              <w:left w:val="nil"/>
              <w:bottom w:val="single" w:sz="4" w:space="0" w:color="808080"/>
              <w:right w:val="single" w:sz="4" w:space="0" w:color="808080"/>
            </w:tcBorders>
            <w:shd w:val="clear" w:color="000000" w:fill="FFFFFF"/>
            <w:noWrap/>
            <w:vAlign w:val="center"/>
            <w:hideMark/>
          </w:tcPr>
          <w:p w14:paraId="09C5178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692532D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788" w:type="dxa"/>
            <w:tcBorders>
              <w:top w:val="nil"/>
              <w:left w:val="nil"/>
              <w:bottom w:val="single" w:sz="4" w:space="0" w:color="808080"/>
              <w:right w:val="single" w:sz="4" w:space="0" w:color="808080"/>
            </w:tcBorders>
            <w:shd w:val="clear" w:color="000000" w:fill="FFFFFF"/>
            <w:noWrap/>
            <w:vAlign w:val="center"/>
            <w:hideMark/>
          </w:tcPr>
          <w:p w14:paraId="531C724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918" w:type="dxa"/>
            <w:tcBorders>
              <w:top w:val="nil"/>
              <w:left w:val="nil"/>
              <w:bottom w:val="single" w:sz="4" w:space="0" w:color="808080"/>
              <w:right w:val="single" w:sz="4" w:space="0" w:color="808080"/>
            </w:tcBorders>
            <w:shd w:val="clear" w:color="000000" w:fill="FFFFFF"/>
            <w:noWrap/>
            <w:vAlign w:val="center"/>
            <w:hideMark/>
          </w:tcPr>
          <w:p w14:paraId="055886D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$6,928</w:t>
            </w:r>
          </w:p>
        </w:tc>
        <w:tc>
          <w:tcPr>
            <w:tcW w:w="1084" w:type="dxa"/>
            <w:tcBorders>
              <w:top w:val="nil"/>
              <w:left w:val="nil"/>
              <w:bottom w:val="single" w:sz="4" w:space="0" w:color="808080"/>
              <w:right w:val="single" w:sz="4" w:space="0" w:color="808080"/>
            </w:tcBorders>
            <w:shd w:val="clear" w:color="000000" w:fill="FFFFFF"/>
            <w:noWrap/>
            <w:vAlign w:val="center"/>
            <w:hideMark/>
          </w:tcPr>
          <w:p w14:paraId="30392A9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42E66404"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43418BC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449CA73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48C7B2D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400" w:type="dxa"/>
            <w:tcBorders>
              <w:top w:val="nil"/>
              <w:left w:val="nil"/>
              <w:bottom w:val="single" w:sz="4" w:space="0" w:color="808080"/>
              <w:right w:val="single" w:sz="4" w:space="0" w:color="808080"/>
            </w:tcBorders>
            <w:shd w:val="clear" w:color="000000" w:fill="D4D0C8"/>
            <w:noWrap/>
            <w:vAlign w:val="center"/>
            <w:hideMark/>
          </w:tcPr>
          <w:p w14:paraId="30257F8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Federal Direct Student Loan - unsubsidized</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2999730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7EDF5E8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5A39A88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7103DE5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75" w:type="dxa"/>
            <w:tcBorders>
              <w:top w:val="nil"/>
              <w:left w:val="nil"/>
              <w:bottom w:val="single" w:sz="4" w:space="0" w:color="808080"/>
              <w:right w:val="single" w:sz="4" w:space="0" w:color="808080"/>
            </w:tcBorders>
            <w:shd w:val="clear" w:color="000000" w:fill="FFFFFF"/>
            <w:noWrap/>
            <w:vAlign w:val="center"/>
            <w:hideMark/>
          </w:tcPr>
          <w:p w14:paraId="3C75CDD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18" w:type="dxa"/>
            <w:tcBorders>
              <w:top w:val="nil"/>
              <w:left w:val="nil"/>
              <w:bottom w:val="single" w:sz="4" w:space="0" w:color="808080"/>
              <w:right w:val="single" w:sz="4" w:space="0" w:color="808080"/>
            </w:tcBorders>
            <w:shd w:val="clear" w:color="000000" w:fill="FFFFFF"/>
            <w:noWrap/>
            <w:vAlign w:val="center"/>
            <w:hideMark/>
          </w:tcPr>
          <w:p w14:paraId="0E67160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1" w:type="dxa"/>
            <w:tcBorders>
              <w:top w:val="nil"/>
              <w:left w:val="nil"/>
              <w:bottom w:val="single" w:sz="4" w:space="0" w:color="808080"/>
              <w:right w:val="single" w:sz="4" w:space="0" w:color="808080"/>
            </w:tcBorders>
            <w:shd w:val="clear" w:color="000000" w:fill="FFFFFF"/>
            <w:noWrap/>
            <w:vAlign w:val="center"/>
            <w:hideMark/>
          </w:tcPr>
          <w:p w14:paraId="23C4478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3BFA03F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788" w:type="dxa"/>
            <w:tcBorders>
              <w:top w:val="nil"/>
              <w:left w:val="nil"/>
              <w:bottom w:val="single" w:sz="4" w:space="0" w:color="808080"/>
              <w:right w:val="single" w:sz="4" w:space="0" w:color="808080"/>
            </w:tcBorders>
            <w:shd w:val="clear" w:color="000000" w:fill="FFFFFF"/>
            <w:noWrap/>
            <w:vAlign w:val="center"/>
            <w:hideMark/>
          </w:tcPr>
          <w:p w14:paraId="01767AA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918" w:type="dxa"/>
            <w:tcBorders>
              <w:top w:val="nil"/>
              <w:left w:val="nil"/>
              <w:bottom w:val="single" w:sz="4" w:space="0" w:color="808080"/>
              <w:right w:val="single" w:sz="4" w:space="0" w:color="808080"/>
            </w:tcBorders>
            <w:shd w:val="clear" w:color="000000" w:fill="FFFFFF"/>
            <w:noWrap/>
            <w:vAlign w:val="center"/>
            <w:hideMark/>
          </w:tcPr>
          <w:p w14:paraId="394C892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$7,916</w:t>
            </w:r>
          </w:p>
        </w:tc>
        <w:tc>
          <w:tcPr>
            <w:tcW w:w="1084" w:type="dxa"/>
            <w:tcBorders>
              <w:top w:val="nil"/>
              <w:left w:val="nil"/>
              <w:bottom w:val="single" w:sz="4" w:space="0" w:color="808080"/>
              <w:right w:val="single" w:sz="4" w:space="0" w:color="808080"/>
            </w:tcBorders>
            <w:shd w:val="clear" w:color="000000" w:fill="FFFFFF"/>
            <w:noWrap/>
            <w:vAlign w:val="center"/>
            <w:hideMark/>
          </w:tcPr>
          <w:p w14:paraId="4835616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7A341772"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1B97BEC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277DA8A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670"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1ABC3E3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Scholarship Total</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42AC00F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5BAD47D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21AABE1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2E4BDCF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75" w:type="dxa"/>
            <w:tcBorders>
              <w:top w:val="nil"/>
              <w:left w:val="nil"/>
              <w:bottom w:val="single" w:sz="4" w:space="0" w:color="808080"/>
              <w:right w:val="single" w:sz="4" w:space="0" w:color="808080"/>
            </w:tcBorders>
            <w:shd w:val="clear" w:color="000000" w:fill="FFFFFF"/>
            <w:noWrap/>
            <w:vAlign w:val="center"/>
            <w:hideMark/>
          </w:tcPr>
          <w:p w14:paraId="2F68AA5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18" w:type="dxa"/>
            <w:tcBorders>
              <w:top w:val="nil"/>
              <w:left w:val="nil"/>
              <w:bottom w:val="single" w:sz="4" w:space="0" w:color="808080"/>
              <w:right w:val="single" w:sz="4" w:space="0" w:color="808080"/>
            </w:tcBorders>
            <w:shd w:val="clear" w:color="000000" w:fill="FFFFFF"/>
            <w:noWrap/>
            <w:vAlign w:val="center"/>
            <w:hideMark/>
          </w:tcPr>
          <w:p w14:paraId="5D5B0DA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1" w:type="dxa"/>
            <w:tcBorders>
              <w:top w:val="nil"/>
              <w:left w:val="nil"/>
              <w:bottom w:val="single" w:sz="4" w:space="0" w:color="808080"/>
              <w:right w:val="single" w:sz="4" w:space="0" w:color="808080"/>
            </w:tcBorders>
            <w:shd w:val="clear" w:color="000000" w:fill="FFFFFF"/>
            <w:noWrap/>
            <w:vAlign w:val="center"/>
            <w:hideMark/>
          </w:tcPr>
          <w:p w14:paraId="09271E1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3CBA96E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88" w:type="dxa"/>
            <w:tcBorders>
              <w:top w:val="nil"/>
              <w:left w:val="nil"/>
              <w:bottom w:val="single" w:sz="4" w:space="0" w:color="808080"/>
              <w:right w:val="single" w:sz="4" w:space="0" w:color="808080"/>
            </w:tcBorders>
            <w:shd w:val="clear" w:color="000000" w:fill="FFFFFF"/>
            <w:noWrap/>
            <w:vAlign w:val="center"/>
            <w:hideMark/>
          </w:tcPr>
          <w:p w14:paraId="5D3BCC0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918" w:type="dxa"/>
            <w:tcBorders>
              <w:top w:val="nil"/>
              <w:left w:val="nil"/>
              <w:bottom w:val="single" w:sz="4" w:space="0" w:color="808080"/>
              <w:right w:val="single" w:sz="4" w:space="0" w:color="808080"/>
            </w:tcBorders>
            <w:shd w:val="clear" w:color="000000" w:fill="FFFFFF"/>
            <w:noWrap/>
            <w:vAlign w:val="center"/>
            <w:hideMark/>
          </w:tcPr>
          <w:p w14:paraId="5A0ECD2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$2,004</w:t>
            </w:r>
          </w:p>
        </w:tc>
        <w:tc>
          <w:tcPr>
            <w:tcW w:w="1084" w:type="dxa"/>
            <w:tcBorders>
              <w:top w:val="nil"/>
              <w:left w:val="nil"/>
              <w:bottom w:val="single" w:sz="4" w:space="0" w:color="808080"/>
              <w:right w:val="single" w:sz="4" w:space="0" w:color="808080"/>
            </w:tcBorders>
            <w:shd w:val="clear" w:color="000000" w:fill="FFFFFF"/>
            <w:noWrap/>
            <w:vAlign w:val="center"/>
            <w:hideMark/>
          </w:tcPr>
          <w:p w14:paraId="04E2571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48B83BC3"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3B74678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7BB55EB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77FF922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400" w:type="dxa"/>
            <w:tcBorders>
              <w:top w:val="nil"/>
              <w:left w:val="nil"/>
              <w:bottom w:val="single" w:sz="4" w:space="0" w:color="808080"/>
              <w:right w:val="single" w:sz="4" w:space="0" w:color="808080"/>
            </w:tcBorders>
            <w:shd w:val="clear" w:color="000000" w:fill="D4D0C8"/>
            <w:noWrap/>
            <w:vAlign w:val="center"/>
            <w:hideMark/>
          </w:tcPr>
          <w:p w14:paraId="2296F62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Scholarship: non-institutional source</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146E061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5BED7F7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413FFEE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4F21C0E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75" w:type="dxa"/>
            <w:tcBorders>
              <w:top w:val="nil"/>
              <w:left w:val="nil"/>
              <w:bottom w:val="single" w:sz="4" w:space="0" w:color="808080"/>
              <w:right w:val="single" w:sz="4" w:space="0" w:color="808080"/>
            </w:tcBorders>
            <w:shd w:val="clear" w:color="000000" w:fill="FFFFFF"/>
            <w:noWrap/>
            <w:vAlign w:val="center"/>
            <w:hideMark/>
          </w:tcPr>
          <w:p w14:paraId="5CF1219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18" w:type="dxa"/>
            <w:tcBorders>
              <w:top w:val="nil"/>
              <w:left w:val="nil"/>
              <w:bottom w:val="single" w:sz="4" w:space="0" w:color="808080"/>
              <w:right w:val="single" w:sz="4" w:space="0" w:color="808080"/>
            </w:tcBorders>
            <w:shd w:val="clear" w:color="000000" w:fill="FFFFFF"/>
            <w:noWrap/>
            <w:vAlign w:val="center"/>
            <w:hideMark/>
          </w:tcPr>
          <w:p w14:paraId="29A3BF3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1" w:type="dxa"/>
            <w:tcBorders>
              <w:top w:val="nil"/>
              <w:left w:val="nil"/>
              <w:bottom w:val="single" w:sz="4" w:space="0" w:color="808080"/>
              <w:right w:val="single" w:sz="4" w:space="0" w:color="808080"/>
            </w:tcBorders>
            <w:shd w:val="clear" w:color="000000" w:fill="FFFFFF"/>
            <w:noWrap/>
            <w:vAlign w:val="center"/>
            <w:hideMark/>
          </w:tcPr>
          <w:p w14:paraId="09EB240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1CD2F1B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88" w:type="dxa"/>
            <w:tcBorders>
              <w:top w:val="nil"/>
              <w:left w:val="nil"/>
              <w:bottom w:val="single" w:sz="4" w:space="0" w:color="808080"/>
              <w:right w:val="single" w:sz="4" w:space="0" w:color="808080"/>
            </w:tcBorders>
            <w:shd w:val="clear" w:color="000000" w:fill="FFFFFF"/>
            <w:noWrap/>
            <w:vAlign w:val="center"/>
            <w:hideMark/>
          </w:tcPr>
          <w:p w14:paraId="6390085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918" w:type="dxa"/>
            <w:tcBorders>
              <w:top w:val="nil"/>
              <w:left w:val="nil"/>
              <w:bottom w:val="single" w:sz="4" w:space="0" w:color="808080"/>
              <w:right w:val="single" w:sz="4" w:space="0" w:color="808080"/>
            </w:tcBorders>
            <w:shd w:val="clear" w:color="000000" w:fill="FFFFFF"/>
            <w:noWrap/>
            <w:vAlign w:val="center"/>
            <w:hideMark/>
          </w:tcPr>
          <w:p w14:paraId="279DE6E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$2,004</w:t>
            </w:r>
          </w:p>
        </w:tc>
        <w:tc>
          <w:tcPr>
            <w:tcW w:w="1084" w:type="dxa"/>
            <w:tcBorders>
              <w:top w:val="nil"/>
              <w:left w:val="nil"/>
              <w:bottom w:val="single" w:sz="4" w:space="0" w:color="808080"/>
              <w:right w:val="single" w:sz="4" w:space="0" w:color="808080"/>
            </w:tcBorders>
            <w:shd w:val="clear" w:color="000000" w:fill="FFFFFF"/>
            <w:noWrap/>
            <w:vAlign w:val="center"/>
            <w:hideMark/>
          </w:tcPr>
          <w:p w14:paraId="6FAFDCD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70F0C646"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5ED973E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573FD9A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670"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478EB89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Work Study Total</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494D0EB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04" w:type="dxa"/>
            <w:tcBorders>
              <w:top w:val="nil"/>
              <w:left w:val="nil"/>
              <w:bottom w:val="single" w:sz="4" w:space="0" w:color="808080"/>
              <w:right w:val="single" w:sz="4" w:space="0" w:color="808080"/>
            </w:tcBorders>
            <w:shd w:val="clear" w:color="000000" w:fill="FFFFFF"/>
            <w:noWrap/>
            <w:vAlign w:val="center"/>
            <w:hideMark/>
          </w:tcPr>
          <w:p w14:paraId="2C3963D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30B8B44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$2,168</w:t>
            </w:r>
          </w:p>
        </w:tc>
        <w:tc>
          <w:tcPr>
            <w:tcW w:w="804" w:type="dxa"/>
            <w:tcBorders>
              <w:top w:val="nil"/>
              <w:left w:val="nil"/>
              <w:bottom w:val="single" w:sz="4" w:space="0" w:color="808080"/>
              <w:right w:val="single" w:sz="4" w:space="0" w:color="808080"/>
            </w:tcBorders>
            <w:shd w:val="clear" w:color="000000" w:fill="FFFFFF"/>
            <w:noWrap/>
            <w:vAlign w:val="center"/>
            <w:hideMark/>
          </w:tcPr>
          <w:p w14:paraId="38E9F5D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75" w:type="dxa"/>
            <w:tcBorders>
              <w:top w:val="nil"/>
              <w:left w:val="nil"/>
              <w:bottom w:val="single" w:sz="4" w:space="0" w:color="808080"/>
              <w:right w:val="single" w:sz="4" w:space="0" w:color="808080"/>
            </w:tcBorders>
            <w:shd w:val="clear" w:color="000000" w:fill="FFFFFF"/>
            <w:noWrap/>
            <w:vAlign w:val="center"/>
            <w:hideMark/>
          </w:tcPr>
          <w:p w14:paraId="028838D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18" w:type="dxa"/>
            <w:tcBorders>
              <w:top w:val="nil"/>
              <w:left w:val="nil"/>
              <w:bottom w:val="single" w:sz="4" w:space="0" w:color="808080"/>
              <w:right w:val="single" w:sz="4" w:space="0" w:color="808080"/>
            </w:tcBorders>
            <w:shd w:val="clear" w:color="000000" w:fill="FFFFFF"/>
            <w:noWrap/>
            <w:vAlign w:val="center"/>
            <w:hideMark/>
          </w:tcPr>
          <w:p w14:paraId="3EF8F80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1" w:type="dxa"/>
            <w:tcBorders>
              <w:top w:val="nil"/>
              <w:left w:val="nil"/>
              <w:bottom w:val="single" w:sz="4" w:space="0" w:color="808080"/>
              <w:right w:val="single" w:sz="4" w:space="0" w:color="808080"/>
            </w:tcBorders>
            <w:shd w:val="clear" w:color="000000" w:fill="FFFFFF"/>
            <w:noWrap/>
            <w:vAlign w:val="center"/>
            <w:hideMark/>
          </w:tcPr>
          <w:p w14:paraId="7050FF2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6E59C31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8" w:type="dxa"/>
            <w:tcBorders>
              <w:top w:val="nil"/>
              <w:left w:val="nil"/>
              <w:bottom w:val="single" w:sz="4" w:space="0" w:color="808080"/>
              <w:right w:val="single" w:sz="4" w:space="0" w:color="808080"/>
            </w:tcBorders>
            <w:shd w:val="clear" w:color="000000" w:fill="FFFFFF"/>
            <w:noWrap/>
            <w:vAlign w:val="center"/>
            <w:hideMark/>
          </w:tcPr>
          <w:p w14:paraId="049DA16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18" w:type="dxa"/>
            <w:tcBorders>
              <w:top w:val="nil"/>
              <w:left w:val="nil"/>
              <w:bottom w:val="single" w:sz="4" w:space="0" w:color="808080"/>
              <w:right w:val="single" w:sz="4" w:space="0" w:color="808080"/>
            </w:tcBorders>
            <w:shd w:val="clear" w:color="000000" w:fill="FFFFFF"/>
            <w:noWrap/>
            <w:vAlign w:val="center"/>
            <w:hideMark/>
          </w:tcPr>
          <w:p w14:paraId="2E4666E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4" w:type="dxa"/>
            <w:tcBorders>
              <w:top w:val="nil"/>
              <w:left w:val="nil"/>
              <w:bottom w:val="single" w:sz="4" w:space="0" w:color="808080"/>
              <w:right w:val="single" w:sz="4" w:space="0" w:color="808080"/>
            </w:tcBorders>
            <w:shd w:val="clear" w:color="000000" w:fill="FFFFFF"/>
            <w:noWrap/>
            <w:vAlign w:val="center"/>
            <w:hideMark/>
          </w:tcPr>
          <w:p w14:paraId="5DE68E5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37D49A75"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5FF35D9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165B6FB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4CD94F8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400" w:type="dxa"/>
            <w:tcBorders>
              <w:top w:val="nil"/>
              <w:left w:val="nil"/>
              <w:bottom w:val="single" w:sz="4" w:space="0" w:color="808080"/>
              <w:right w:val="single" w:sz="4" w:space="0" w:color="808080"/>
            </w:tcBorders>
            <w:shd w:val="clear" w:color="000000" w:fill="D4D0C8"/>
            <w:noWrap/>
            <w:vAlign w:val="center"/>
            <w:hideMark/>
          </w:tcPr>
          <w:p w14:paraId="47CC4FD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Federal Work Study (FWS) (Federal share)</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042009F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04" w:type="dxa"/>
            <w:tcBorders>
              <w:top w:val="nil"/>
              <w:left w:val="nil"/>
              <w:bottom w:val="single" w:sz="4" w:space="0" w:color="808080"/>
              <w:right w:val="single" w:sz="4" w:space="0" w:color="808080"/>
            </w:tcBorders>
            <w:shd w:val="clear" w:color="000000" w:fill="FFFFFF"/>
            <w:noWrap/>
            <w:vAlign w:val="center"/>
            <w:hideMark/>
          </w:tcPr>
          <w:p w14:paraId="5C2AB27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6D0DCE2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$2,168</w:t>
            </w:r>
          </w:p>
        </w:tc>
        <w:tc>
          <w:tcPr>
            <w:tcW w:w="804" w:type="dxa"/>
            <w:tcBorders>
              <w:top w:val="nil"/>
              <w:left w:val="nil"/>
              <w:bottom w:val="single" w:sz="4" w:space="0" w:color="808080"/>
              <w:right w:val="single" w:sz="4" w:space="0" w:color="808080"/>
            </w:tcBorders>
            <w:shd w:val="clear" w:color="000000" w:fill="FFFFFF"/>
            <w:noWrap/>
            <w:vAlign w:val="center"/>
            <w:hideMark/>
          </w:tcPr>
          <w:p w14:paraId="45ABAF1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75" w:type="dxa"/>
            <w:tcBorders>
              <w:top w:val="nil"/>
              <w:left w:val="nil"/>
              <w:bottom w:val="single" w:sz="4" w:space="0" w:color="808080"/>
              <w:right w:val="single" w:sz="4" w:space="0" w:color="808080"/>
            </w:tcBorders>
            <w:shd w:val="clear" w:color="000000" w:fill="FFFFFF"/>
            <w:noWrap/>
            <w:vAlign w:val="center"/>
            <w:hideMark/>
          </w:tcPr>
          <w:p w14:paraId="6668493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18" w:type="dxa"/>
            <w:tcBorders>
              <w:top w:val="nil"/>
              <w:left w:val="nil"/>
              <w:bottom w:val="single" w:sz="4" w:space="0" w:color="808080"/>
              <w:right w:val="single" w:sz="4" w:space="0" w:color="808080"/>
            </w:tcBorders>
            <w:shd w:val="clear" w:color="000000" w:fill="FFFFFF"/>
            <w:noWrap/>
            <w:vAlign w:val="center"/>
            <w:hideMark/>
          </w:tcPr>
          <w:p w14:paraId="49CC95B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1" w:type="dxa"/>
            <w:tcBorders>
              <w:top w:val="nil"/>
              <w:left w:val="nil"/>
              <w:bottom w:val="single" w:sz="4" w:space="0" w:color="808080"/>
              <w:right w:val="single" w:sz="4" w:space="0" w:color="808080"/>
            </w:tcBorders>
            <w:shd w:val="clear" w:color="000000" w:fill="FFFFFF"/>
            <w:noWrap/>
            <w:vAlign w:val="center"/>
            <w:hideMark/>
          </w:tcPr>
          <w:p w14:paraId="48999C0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480371A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8" w:type="dxa"/>
            <w:tcBorders>
              <w:top w:val="nil"/>
              <w:left w:val="nil"/>
              <w:bottom w:val="single" w:sz="4" w:space="0" w:color="808080"/>
              <w:right w:val="single" w:sz="4" w:space="0" w:color="808080"/>
            </w:tcBorders>
            <w:shd w:val="clear" w:color="000000" w:fill="FFFFFF"/>
            <w:noWrap/>
            <w:vAlign w:val="center"/>
            <w:hideMark/>
          </w:tcPr>
          <w:p w14:paraId="472B63C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18" w:type="dxa"/>
            <w:tcBorders>
              <w:top w:val="nil"/>
              <w:left w:val="nil"/>
              <w:bottom w:val="single" w:sz="4" w:space="0" w:color="808080"/>
              <w:right w:val="single" w:sz="4" w:space="0" w:color="808080"/>
            </w:tcBorders>
            <w:shd w:val="clear" w:color="000000" w:fill="FFFFFF"/>
            <w:noWrap/>
            <w:vAlign w:val="center"/>
            <w:hideMark/>
          </w:tcPr>
          <w:p w14:paraId="66A0139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4" w:type="dxa"/>
            <w:tcBorders>
              <w:top w:val="nil"/>
              <w:left w:val="nil"/>
              <w:bottom w:val="single" w:sz="4" w:space="0" w:color="808080"/>
              <w:right w:val="single" w:sz="4" w:space="0" w:color="808080"/>
            </w:tcBorders>
            <w:shd w:val="clear" w:color="000000" w:fill="FFFFFF"/>
            <w:noWrap/>
            <w:vAlign w:val="center"/>
            <w:hideMark/>
          </w:tcPr>
          <w:p w14:paraId="261CBEE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11AA289E"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72363B9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940" w:type="dxa"/>
            <w:gridSpan w:val="3"/>
            <w:tcBorders>
              <w:top w:val="single" w:sz="4" w:space="0" w:color="808080"/>
              <w:left w:val="nil"/>
              <w:bottom w:val="single" w:sz="4" w:space="0" w:color="808080"/>
              <w:right w:val="single" w:sz="4" w:space="0" w:color="808080"/>
            </w:tcBorders>
            <w:shd w:val="clear" w:color="000000" w:fill="D4D0C8"/>
            <w:noWrap/>
            <w:vAlign w:val="center"/>
            <w:hideMark/>
          </w:tcPr>
          <w:p w14:paraId="2599F052" w14:textId="77777777" w:rsidR="009A41CA" w:rsidRPr="00FF2162" w:rsidRDefault="009A41CA" w:rsidP="00A64DF6">
            <w:pPr>
              <w:spacing w:after="0" w:line="240" w:lineRule="auto"/>
              <w:rPr>
                <w:rFonts w:ascii="Tahoma" w:eastAsia="Times New Roman" w:hAnsi="Tahoma" w:cs="Tahoma"/>
                <w:b/>
                <w:bCs/>
                <w:color w:val="000000" w:themeColor="text1"/>
                <w:sz w:val="17"/>
                <w:szCs w:val="17"/>
              </w:rPr>
            </w:pPr>
            <w:r w:rsidRPr="00FF2162">
              <w:rPr>
                <w:rFonts w:ascii="Tahoma" w:eastAsia="Times New Roman" w:hAnsi="Tahoma" w:cs="Tahoma"/>
                <w:b/>
                <w:bCs/>
                <w:color w:val="000000" w:themeColor="text1"/>
                <w:sz w:val="17"/>
                <w:szCs w:val="17"/>
              </w:rPr>
              <w:t>Military (Active Duty, Active Reserve, National Guard) Total</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1DA53E0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24</w:t>
            </w:r>
          </w:p>
        </w:tc>
        <w:tc>
          <w:tcPr>
            <w:tcW w:w="804" w:type="dxa"/>
            <w:tcBorders>
              <w:top w:val="nil"/>
              <w:left w:val="nil"/>
              <w:bottom w:val="single" w:sz="4" w:space="0" w:color="808080"/>
              <w:right w:val="single" w:sz="4" w:space="0" w:color="808080"/>
            </w:tcBorders>
            <w:shd w:val="clear" w:color="000000" w:fill="FFFFFF"/>
            <w:noWrap/>
            <w:vAlign w:val="center"/>
            <w:hideMark/>
          </w:tcPr>
          <w:p w14:paraId="674A3E6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52</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2648F2C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$31,373</w:t>
            </w:r>
          </w:p>
        </w:tc>
        <w:tc>
          <w:tcPr>
            <w:tcW w:w="804" w:type="dxa"/>
            <w:tcBorders>
              <w:top w:val="nil"/>
              <w:left w:val="nil"/>
              <w:bottom w:val="single" w:sz="4" w:space="0" w:color="808080"/>
              <w:right w:val="single" w:sz="4" w:space="0" w:color="808080"/>
            </w:tcBorders>
            <w:shd w:val="clear" w:color="000000" w:fill="FFFFFF"/>
            <w:noWrap/>
            <w:vAlign w:val="center"/>
            <w:hideMark/>
          </w:tcPr>
          <w:p w14:paraId="57966B5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31</w:t>
            </w:r>
          </w:p>
        </w:tc>
        <w:tc>
          <w:tcPr>
            <w:tcW w:w="875" w:type="dxa"/>
            <w:tcBorders>
              <w:top w:val="nil"/>
              <w:left w:val="nil"/>
              <w:bottom w:val="single" w:sz="4" w:space="0" w:color="808080"/>
              <w:right w:val="single" w:sz="4" w:space="0" w:color="808080"/>
            </w:tcBorders>
            <w:shd w:val="clear" w:color="000000" w:fill="FFFFFF"/>
            <w:noWrap/>
            <w:vAlign w:val="center"/>
            <w:hideMark/>
          </w:tcPr>
          <w:p w14:paraId="40A111D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66</w:t>
            </w:r>
          </w:p>
        </w:tc>
        <w:tc>
          <w:tcPr>
            <w:tcW w:w="918" w:type="dxa"/>
            <w:tcBorders>
              <w:top w:val="nil"/>
              <w:left w:val="nil"/>
              <w:bottom w:val="single" w:sz="4" w:space="0" w:color="808080"/>
              <w:right w:val="single" w:sz="4" w:space="0" w:color="808080"/>
            </w:tcBorders>
            <w:shd w:val="clear" w:color="000000" w:fill="FFFFFF"/>
            <w:noWrap/>
            <w:vAlign w:val="center"/>
            <w:hideMark/>
          </w:tcPr>
          <w:p w14:paraId="7E3757F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$51,081</w:t>
            </w:r>
          </w:p>
        </w:tc>
        <w:tc>
          <w:tcPr>
            <w:tcW w:w="1071" w:type="dxa"/>
            <w:tcBorders>
              <w:top w:val="nil"/>
              <w:left w:val="nil"/>
              <w:bottom w:val="single" w:sz="4" w:space="0" w:color="808080"/>
              <w:right w:val="single" w:sz="4" w:space="0" w:color="808080"/>
            </w:tcBorders>
            <w:shd w:val="clear" w:color="000000" w:fill="FFFFFF"/>
            <w:noWrap/>
            <w:vAlign w:val="center"/>
            <w:hideMark/>
          </w:tcPr>
          <w:p w14:paraId="2C37D67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+29.17%</w:t>
            </w:r>
          </w:p>
        </w:tc>
        <w:tc>
          <w:tcPr>
            <w:tcW w:w="798" w:type="dxa"/>
            <w:tcBorders>
              <w:top w:val="nil"/>
              <w:left w:val="nil"/>
              <w:bottom w:val="single" w:sz="4" w:space="0" w:color="808080"/>
              <w:right w:val="single" w:sz="4" w:space="0" w:color="808080"/>
            </w:tcBorders>
            <w:shd w:val="clear" w:color="000000" w:fill="FFFFFF"/>
            <w:noWrap/>
            <w:vAlign w:val="center"/>
            <w:hideMark/>
          </w:tcPr>
          <w:p w14:paraId="752C2ED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w:t>
            </w:r>
          </w:p>
        </w:tc>
        <w:tc>
          <w:tcPr>
            <w:tcW w:w="788" w:type="dxa"/>
            <w:tcBorders>
              <w:top w:val="nil"/>
              <w:left w:val="nil"/>
              <w:bottom w:val="single" w:sz="4" w:space="0" w:color="808080"/>
              <w:right w:val="single" w:sz="4" w:space="0" w:color="808080"/>
            </w:tcBorders>
            <w:shd w:val="clear" w:color="000000" w:fill="FFFFFF"/>
            <w:noWrap/>
            <w:vAlign w:val="center"/>
            <w:hideMark/>
          </w:tcPr>
          <w:p w14:paraId="3B0D8EC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64</w:t>
            </w:r>
          </w:p>
        </w:tc>
        <w:tc>
          <w:tcPr>
            <w:tcW w:w="918" w:type="dxa"/>
            <w:tcBorders>
              <w:top w:val="nil"/>
              <w:left w:val="nil"/>
              <w:bottom w:val="single" w:sz="4" w:space="0" w:color="808080"/>
              <w:right w:val="single" w:sz="4" w:space="0" w:color="808080"/>
            </w:tcBorders>
            <w:shd w:val="clear" w:color="000000" w:fill="FFFFFF"/>
            <w:noWrap/>
            <w:vAlign w:val="center"/>
            <w:hideMark/>
          </w:tcPr>
          <w:p w14:paraId="122B234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$52,481</w:t>
            </w:r>
          </w:p>
        </w:tc>
        <w:tc>
          <w:tcPr>
            <w:tcW w:w="1084" w:type="dxa"/>
            <w:tcBorders>
              <w:top w:val="nil"/>
              <w:left w:val="nil"/>
              <w:bottom w:val="single" w:sz="4" w:space="0" w:color="808080"/>
              <w:right w:val="single" w:sz="4" w:space="0" w:color="808080"/>
            </w:tcBorders>
            <w:shd w:val="clear" w:color="000000" w:fill="FFFFFF"/>
            <w:noWrap/>
            <w:vAlign w:val="center"/>
            <w:hideMark/>
          </w:tcPr>
          <w:p w14:paraId="1BF4994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-3.23%</w:t>
            </w:r>
          </w:p>
        </w:tc>
      </w:tr>
      <w:tr w:rsidR="009A41CA" w:rsidRPr="00FF2162" w14:paraId="2179FB4E"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47E502B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37A65E6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670"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0481790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Board of Governors (BOG) Enrollment Fee Waiver Total</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760CDDE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24</w:t>
            </w:r>
          </w:p>
        </w:tc>
        <w:tc>
          <w:tcPr>
            <w:tcW w:w="804" w:type="dxa"/>
            <w:tcBorders>
              <w:top w:val="nil"/>
              <w:left w:val="nil"/>
              <w:bottom w:val="single" w:sz="4" w:space="0" w:color="808080"/>
              <w:right w:val="single" w:sz="4" w:space="0" w:color="808080"/>
            </w:tcBorders>
            <w:shd w:val="clear" w:color="000000" w:fill="FFFFFF"/>
            <w:noWrap/>
            <w:vAlign w:val="center"/>
            <w:hideMark/>
          </w:tcPr>
          <w:p w14:paraId="66AACBE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37</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415C371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$12,351</w:t>
            </w:r>
          </w:p>
        </w:tc>
        <w:tc>
          <w:tcPr>
            <w:tcW w:w="804" w:type="dxa"/>
            <w:tcBorders>
              <w:top w:val="nil"/>
              <w:left w:val="nil"/>
              <w:bottom w:val="single" w:sz="4" w:space="0" w:color="808080"/>
              <w:right w:val="single" w:sz="4" w:space="0" w:color="808080"/>
            </w:tcBorders>
            <w:shd w:val="clear" w:color="000000" w:fill="FFFFFF"/>
            <w:noWrap/>
            <w:vAlign w:val="center"/>
            <w:hideMark/>
          </w:tcPr>
          <w:p w14:paraId="09BABB6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31</w:t>
            </w:r>
          </w:p>
        </w:tc>
        <w:tc>
          <w:tcPr>
            <w:tcW w:w="875" w:type="dxa"/>
            <w:tcBorders>
              <w:top w:val="nil"/>
              <w:left w:val="nil"/>
              <w:bottom w:val="single" w:sz="4" w:space="0" w:color="808080"/>
              <w:right w:val="single" w:sz="4" w:space="0" w:color="808080"/>
            </w:tcBorders>
            <w:shd w:val="clear" w:color="000000" w:fill="FFFFFF"/>
            <w:noWrap/>
            <w:vAlign w:val="center"/>
            <w:hideMark/>
          </w:tcPr>
          <w:p w14:paraId="5BB4724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44</w:t>
            </w:r>
          </w:p>
        </w:tc>
        <w:tc>
          <w:tcPr>
            <w:tcW w:w="918" w:type="dxa"/>
            <w:tcBorders>
              <w:top w:val="nil"/>
              <w:left w:val="nil"/>
              <w:bottom w:val="single" w:sz="4" w:space="0" w:color="808080"/>
              <w:right w:val="single" w:sz="4" w:space="0" w:color="808080"/>
            </w:tcBorders>
            <w:shd w:val="clear" w:color="000000" w:fill="FFFFFF"/>
            <w:noWrap/>
            <w:vAlign w:val="center"/>
            <w:hideMark/>
          </w:tcPr>
          <w:p w14:paraId="348FE98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$13,892</w:t>
            </w:r>
          </w:p>
        </w:tc>
        <w:tc>
          <w:tcPr>
            <w:tcW w:w="1071" w:type="dxa"/>
            <w:tcBorders>
              <w:top w:val="nil"/>
              <w:left w:val="nil"/>
              <w:bottom w:val="single" w:sz="4" w:space="0" w:color="808080"/>
              <w:right w:val="single" w:sz="4" w:space="0" w:color="808080"/>
            </w:tcBorders>
            <w:shd w:val="clear" w:color="000000" w:fill="FFFFFF"/>
            <w:noWrap/>
            <w:vAlign w:val="center"/>
            <w:hideMark/>
          </w:tcPr>
          <w:p w14:paraId="0FFF9A1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+29.17%</w:t>
            </w:r>
          </w:p>
        </w:tc>
        <w:tc>
          <w:tcPr>
            <w:tcW w:w="798" w:type="dxa"/>
            <w:tcBorders>
              <w:top w:val="nil"/>
              <w:left w:val="nil"/>
              <w:bottom w:val="single" w:sz="4" w:space="0" w:color="808080"/>
              <w:right w:val="single" w:sz="4" w:space="0" w:color="808080"/>
            </w:tcBorders>
            <w:shd w:val="clear" w:color="000000" w:fill="FFFFFF"/>
            <w:noWrap/>
            <w:vAlign w:val="center"/>
            <w:hideMark/>
          </w:tcPr>
          <w:p w14:paraId="5BC661D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w:t>
            </w:r>
          </w:p>
        </w:tc>
        <w:tc>
          <w:tcPr>
            <w:tcW w:w="788" w:type="dxa"/>
            <w:tcBorders>
              <w:top w:val="nil"/>
              <w:left w:val="nil"/>
              <w:bottom w:val="single" w:sz="4" w:space="0" w:color="808080"/>
              <w:right w:val="single" w:sz="4" w:space="0" w:color="808080"/>
            </w:tcBorders>
            <w:shd w:val="clear" w:color="000000" w:fill="FFFFFF"/>
            <w:noWrap/>
            <w:vAlign w:val="center"/>
            <w:hideMark/>
          </w:tcPr>
          <w:p w14:paraId="64A3F22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42</w:t>
            </w:r>
          </w:p>
        </w:tc>
        <w:tc>
          <w:tcPr>
            <w:tcW w:w="918" w:type="dxa"/>
            <w:tcBorders>
              <w:top w:val="nil"/>
              <w:left w:val="nil"/>
              <w:bottom w:val="single" w:sz="4" w:space="0" w:color="808080"/>
              <w:right w:val="single" w:sz="4" w:space="0" w:color="808080"/>
            </w:tcBorders>
            <w:shd w:val="clear" w:color="000000" w:fill="FFFFFF"/>
            <w:noWrap/>
            <w:vAlign w:val="center"/>
            <w:hideMark/>
          </w:tcPr>
          <w:p w14:paraId="008ECBB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$14,467</w:t>
            </w:r>
          </w:p>
        </w:tc>
        <w:tc>
          <w:tcPr>
            <w:tcW w:w="1084" w:type="dxa"/>
            <w:tcBorders>
              <w:top w:val="nil"/>
              <w:left w:val="nil"/>
              <w:bottom w:val="single" w:sz="4" w:space="0" w:color="808080"/>
              <w:right w:val="single" w:sz="4" w:space="0" w:color="808080"/>
            </w:tcBorders>
            <w:shd w:val="clear" w:color="000000" w:fill="FFFFFF"/>
            <w:noWrap/>
            <w:vAlign w:val="center"/>
            <w:hideMark/>
          </w:tcPr>
          <w:p w14:paraId="01291E3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-3.23%</w:t>
            </w:r>
          </w:p>
        </w:tc>
      </w:tr>
      <w:tr w:rsidR="009A41CA" w:rsidRPr="00FF2162" w14:paraId="52180A58"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5FAAA8F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31205A0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412A249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400" w:type="dxa"/>
            <w:tcBorders>
              <w:top w:val="nil"/>
              <w:left w:val="nil"/>
              <w:bottom w:val="single" w:sz="4" w:space="0" w:color="808080"/>
              <w:right w:val="single" w:sz="4" w:space="0" w:color="808080"/>
            </w:tcBorders>
            <w:shd w:val="clear" w:color="000000" w:fill="D4D0C8"/>
            <w:noWrap/>
            <w:vAlign w:val="center"/>
            <w:hideMark/>
          </w:tcPr>
          <w:p w14:paraId="08CBA11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BOGW - Method B based on income standards</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06EF7AC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04" w:type="dxa"/>
            <w:tcBorders>
              <w:top w:val="nil"/>
              <w:left w:val="nil"/>
              <w:bottom w:val="single" w:sz="4" w:space="0" w:color="808080"/>
              <w:right w:val="single" w:sz="4" w:space="0" w:color="808080"/>
            </w:tcBorders>
            <w:shd w:val="clear" w:color="000000" w:fill="FFFFFF"/>
            <w:noWrap/>
            <w:vAlign w:val="center"/>
            <w:hideMark/>
          </w:tcPr>
          <w:p w14:paraId="2C44BC3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63F65B9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w:t>
            </w:r>
          </w:p>
        </w:tc>
        <w:tc>
          <w:tcPr>
            <w:tcW w:w="804" w:type="dxa"/>
            <w:tcBorders>
              <w:top w:val="nil"/>
              <w:left w:val="nil"/>
              <w:bottom w:val="single" w:sz="4" w:space="0" w:color="808080"/>
              <w:right w:val="single" w:sz="4" w:space="0" w:color="808080"/>
            </w:tcBorders>
            <w:shd w:val="clear" w:color="000000" w:fill="FFFFFF"/>
            <w:noWrap/>
            <w:vAlign w:val="center"/>
            <w:hideMark/>
          </w:tcPr>
          <w:p w14:paraId="7D25354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75" w:type="dxa"/>
            <w:tcBorders>
              <w:top w:val="nil"/>
              <w:left w:val="nil"/>
              <w:bottom w:val="single" w:sz="4" w:space="0" w:color="808080"/>
              <w:right w:val="single" w:sz="4" w:space="0" w:color="808080"/>
            </w:tcBorders>
            <w:shd w:val="clear" w:color="000000" w:fill="FFFFFF"/>
            <w:noWrap/>
            <w:vAlign w:val="center"/>
            <w:hideMark/>
          </w:tcPr>
          <w:p w14:paraId="1779DB2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918" w:type="dxa"/>
            <w:tcBorders>
              <w:top w:val="nil"/>
              <w:left w:val="nil"/>
              <w:bottom w:val="single" w:sz="4" w:space="0" w:color="808080"/>
              <w:right w:val="single" w:sz="4" w:space="0" w:color="808080"/>
            </w:tcBorders>
            <w:shd w:val="clear" w:color="000000" w:fill="FFFFFF"/>
            <w:noWrap/>
            <w:vAlign w:val="center"/>
            <w:hideMark/>
          </w:tcPr>
          <w:p w14:paraId="38DA4D4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$138</w:t>
            </w:r>
          </w:p>
        </w:tc>
        <w:tc>
          <w:tcPr>
            <w:tcW w:w="1071" w:type="dxa"/>
            <w:tcBorders>
              <w:top w:val="nil"/>
              <w:left w:val="nil"/>
              <w:bottom w:val="single" w:sz="4" w:space="0" w:color="808080"/>
              <w:right w:val="single" w:sz="4" w:space="0" w:color="808080"/>
            </w:tcBorders>
            <w:shd w:val="clear" w:color="000000" w:fill="FFFFFF"/>
            <w:noWrap/>
            <w:vAlign w:val="center"/>
            <w:hideMark/>
          </w:tcPr>
          <w:p w14:paraId="29D26C6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0895E20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88" w:type="dxa"/>
            <w:tcBorders>
              <w:top w:val="nil"/>
              <w:left w:val="nil"/>
              <w:bottom w:val="single" w:sz="4" w:space="0" w:color="808080"/>
              <w:right w:val="single" w:sz="4" w:space="0" w:color="808080"/>
            </w:tcBorders>
            <w:shd w:val="clear" w:color="000000" w:fill="FFFFFF"/>
            <w:noWrap/>
            <w:vAlign w:val="center"/>
            <w:hideMark/>
          </w:tcPr>
          <w:p w14:paraId="790CA68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918" w:type="dxa"/>
            <w:tcBorders>
              <w:top w:val="nil"/>
              <w:left w:val="nil"/>
              <w:bottom w:val="single" w:sz="4" w:space="0" w:color="808080"/>
              <w:right w:val="single" w:sz="4" w:space="0" w:color="808080"/>
            </w:tcBorders>
            <w:shd w:val="clear" w:color="000000" w:fill="FFFFFF"/>
            <w:noWrap/>
            <w:vAlign w:val="center"/>
            <w:hideMark/>
          </w:tcPr>
          <w:p w14:paraId="755DFC5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$138</w:t>
            </w:r>
          </w:p>
        </w:tc>
        <w:tc>
          <w:tcPr>
            <w:tcW w:w="1084" w:type="dxa"/>
            <w:tcBorders>
              <w:top w:val="nil"/>
              <w:left w:val="nil"/>
              <w:bottom w:val="single" w:sz="4" w:space="0" w:color="808080"/>
              <w:right w:val="single" w:sz="4" w:space="0" w:color="808080"/>
            </w:tcBorders>
            <w:shd w:val="clear" w:color="000000" w:fill="FFFFFF"/>
            <w:noWrap/>
            <w:vAlign w:val="center"/>
            <w:hideMark/>
          </w:tcPr>
          <w:p w14:paraId="31A640F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578F1AA3"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7F51A30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79E8A50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6D0EE04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400" w:type="dxa"/>
            <w:tcBorders>
              <w:top w:val="nil"/>
              <w:left w:val="nil"/>
              <w:bottom w:val="single" w:sz="4" w:space="0" w:color="808080"/>
              <w:right w:val="single" w:sz="4" w:space="0" w:color="808080"/>
            </w:tcBorders>
            <w:shd w:val="clear" w:color="000000" w:fill="D4D0C8"/>
            <w:noWrap/>
            <w:vAlign w:val="center"/>
            <w:hideMark/>
          </w:tcPr>
          <w:p w14:paraId="6EBE86D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BOGW - Method C based on financial need</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1E48B75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24</w:t>
            </w:r>
          </w:p>
        </w:tc>
        <w:tc>
          <w:tcPr>
            <w:tcW w:w="804" w:type="dxa"/>
            <w:tcBorders>
              <w:top w:val="nil"/>
              <w:left w:val="nil"/>
              <w:bottom w:val="single" w:sz="4" w:space="0" w:color="808080"/>
              <w:right w:val="single" w:sz="4" w:space="0" w:color="808080"/>
            </w:tcBorders>
            <w:shd w:val="clear" w:color="000000" w:fill="FFFFFF"/>
            <w:noWrap/>
            <w:vAlign w:val="center"/>
            <w:hideMark/>
          </w:tcPr>
          <w:p w14:paraId="66AF0DA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36</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64AA9EB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$12,328</w:t>
            </w:r>
          </w:p>
        </w:tc>
        <w:tc>
          <w:tcPr>
            <w:tcW w:w="804" w:type="dxa"/>
            <w:tcBorders>
              <w:top w:val="nil"/>
              <w:left w:val="nil"/>
              <w:bottom w:val="single" w:sz="4" w:space="0" w:color="808080"/>
              <w:right w:val="single" w:sz="4" w:space="0" w:color="808080"/>
            </w:tcBorders>
            <w:shd w:val="clear" w:color="000000" w:fill="FFFFFF"/>
            <w:noWrap/>
            <w:vAlign w:val="center"/>
            <w:hideMark/>
          </w:tcPr>
          <w:p w14:paraId="0097F2C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w:t>
            </w:r>
          </w:p>
        </w:tc>
        <w:tc>
          <w:tcPr>
            <w:tcW w:w="875" w:type="dxa"/>
            <w:tcBorders>
              <w:top w:val="nil"/>
              <w:left w:val="nil"/>
              <w:bottom w:val="single" w:sz="4" w:space="0" w:color="808080"/>
              <w:right w:val="single" w:sz="4" w:space="0" w:color="808080"/>
            </w:tcBorders>
            <w:shd w:val="clear" w:color="000000" w:fill="FFFFFF"/>
            <w:noWrap/>
            <w:vAlign w:val="center"/>
            <w:hideMark/>
          </w:tcPr>
          <w:p w14:paraId="60489DE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43</w:t>
            </w:r>
          </w:p>
        </w:tc>
        <w:tc>
          <w:tcPr>
            <w:tcW w:w="918" w:type="dxa"/>
            <w:tcBorders>
              <w:top w:val="nil"/>
              <w:left w:val="nil"/>
              <w:bottom w:val="single" w:sz="4" w:space="0" w:color="808080"/>
              <w:right w:val="single" w:sz="4" w:space="0" w:color="808080"/>
            </w:tcBorders>
            <w:shd w:val="clear" w:color="000000" w:fill="FFFFFF"/>
            <w:noWrap/>
            <w:vAlign w:val="center"/>
            <w:hideMark/>
          </w:tcPr>
          <w:p w14:paraId="5CDE347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$13,754</w:t>
            </w:r>
          </w:p>
        </w:tc>
        <w:tc>
          <w:tcPr>
            <w:tcW w:w="1071" w:type="dxa"/>
            <w:tcBorders>
              <w:top w:val="nil"/>
              <w:left w:val="nil"/>
              <w:bottom w:val="single" w:sz="4" w:space="0" w:color="808080"/>
              <w:right w:val="single" w:sz="4" w:space="0" w:color="808080"/>
            </w:tcBorders>
            <w:shd w:val="clear" w:color="000000" w:fill="FFFFFF"/>
            <w:noWrap/>
            <w:vAlign w:val="center"/>
            <w:hideMark/>
          </w:tcPr>
          <w:p w14:paraId="5390334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w:t>
            </w:r>
          </w:p>
        </w:tc>
        <w:tc>
          <w:tcPr>
            <w:tcW w:w="798" w:type="dxa"/>
            <w:tcBorders>
              <w:top w:val="nil"/>
              <w:left w:val="nil"/>
              <w:bottom w:val="single" w:sz="4" w:space="0" w:color="808080"/>
              <w:right w:val="single" w:sz="4" w:space="0" w:color="808080"/>
            </w:tcBorders>
            <w:shd w:val="clear" w:color="000000" w:fill="FFFFFF"/>
            <w:noWrap/>
            <w:vAlign w:val="center"/>
            <w:hideMark/>
          </w:tcPr>
          <w:p w14:paraId="5E0B96B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w:t>
            </w:r>
          </w:p>
        </w:tc>
        <w:tc>
          <w:tcPr>
            <w:tcW w:w="788" w:type="dxa"/>
            <w:tcBorders>
              <w:top w:val="nil"/>
              <w:left w:val="nil"/>
              <w:bottom w:val="single" w:sz="4" w:space="0" w:color="808080"/>
              <w:right w:val="single" w:sz="4" w:space="0" w:color="808080"/>
            </w:tcBorders>
            <w:shd w:val="clear" w:color="000000" w:fill="FFFFFF"/>
            <w:noWrap/>
            <w:vAlign w:val="center"/>
            <w:hideMark/>
          </w:tcPr>
          <w:p w14:paraId="7DA1AA3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41</w:t>
            </w:r>
          </w:p>
        </w:tc>
        <w:tc>
          <w:tcPr>
            <w:tcW w:w="918" w:type="dxa"/>
            <w:tcBorders>
              <w:top w:val="nil"/>
              <w:left w:val="nil"/>
              <w:bottom w:val="single" w:sz="4" w:space="0" w:color="808080"/>
              <w:right w:val="single" w:sz="4" w:space="0" w:color="808080"/>
            </w:tcBorders>
            <w:shd w:val="clear" w:color="000000" w:fill="FFFFFF"/>
            <w:noWrap/>
            <w:vAlign w:val="center"/>
            <w:hideMark/>
          </w:tcPr>
          <w:p w14:paraId="3E0CFC7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$14,329</w:t>
            </w:r>
          </w:p>
        </w:tc>
        <w:tc>
          <w:tcPr>
            <w:tcW w:w="1084" w:type="dxa"/>
            <w:tcBorders>
              <w:top w:val="nil"/>
              <w:left w:val="nil"/>
              <w:bottom w:val="single" w:sz="4" w:space="0" w:color="808080"/>
              <w:right w:val="single" w:sz="4" w:space="0" w:color="808080"/>
            </w:tcBorders>
            <w:shd w:val="clear" w:color="000000" w:fill="FFFFFF"/>
            <w:noWrap/>
            <w:vAlign w:val="center"/>
            <w:hideMark/>
          </w:tcPr>
          <w:p w14:paraId="133E494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2804EA55"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27FDCF3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4F03F97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670"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66869E8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Grants Total</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557B84E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804" w:type="dxa"/>
            <w:tcBorders>
              <w:top w:val="nil"/>
              <w:left w:val="nil"/>
              <w:bottom w:val="single" w:sz="4" w:space="0" w:color="808080"/>
              <w:right w:val="single" w:sz="4" w:space="0" w:color="808080"/>
            </w:tcBorders>
            <w:shd w:val="clear" w:color="000000" w:fill="FFFFFF"/>
            <w:noWrap/>
            <w:vAlign w:val="center"/>
            <w:hideMark/>
          </w:tcPr>
          <w:p w14:paraId="7EA60A5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15</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42E7EB4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$19,022</w:t>
            </w:r>
          </w:p>
        </w:tc>
        <w:tc>
          <w:tcPr>
            <w:tcW w:w="804" w:type="dxa"/>
            <w:tcBorders>
              <w:top w:val="nil"/>
              <w:left w:val="nil"/>
              <w:bottom w:val="single" w:sz="4" w:space="0" w:color="808080"/>
              <w:right w:val="single" w:sz="4" w:space="0" w:color="808080"/>
            </w:tcBorders>
            <w:shd w:val="clear" w:color="000000" w:fill="FFFFFF"/>
            <w:noWrap/>
            <w:vAlign w:val="center"/>
            <w:hideMark/>
          </w:tcPr>
          <w:p w14:paraId="5639A85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w:t>
            </w:r>
          </w:p>
        </w:tc>
        <w:tc>
          <w:tcPr>
            <w:tcW w:w="875" w:type="dxa"/>
            <w:tcBorders>
              <w:top w:val="nil"/>
              <w:left w:val="nil"/>
              <w:bottom w:val="single" w:sz="4" w:space="0" w:color="808080"/>
              <w:right w:val="single" w:sz="4" w:space="0" w:color="808080"/>
            </w:tcBorders>
            <w:shd w:val="clear" w:color="000000" w:fill="FFFFFF"/>
            <w:noWrap/>
            <w:vAlign w:val="center"/>
            <w:hideMark/>
          </w:tcPr>
          <w:p w14:paraId="7CFB9EC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w:t>
            </w:r>
          </w:p>
        </w:tc>
        <w:tc>
          <w:tcPr>
            <w:tcW w:w="918" w:type="dxa"/>
            <w:tcBorders>
              <w:top w:val="nil"/>
              <w:left w:val="nil"/>
              <w:bottom w:val="single" w:sz="4" w:space="0" w:color="808080"/>
              <w:right w:val="single" w:sz="4" w:space="0" w:color="808080"/>
            </w:tcBorders>
            <w:shd w:val="clear" w:color="000000" w:fill="FFFFFF"/>
            <w:noWrap/>
            <w:vAlign w:val="center"/>
            <w:hideMark/>
          </w:tcPr>
          <w:p w14:paraId="5C07AA6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$27,414</w:t>
            </w:r>
          </w:p>
        </w:tc>
        <w:tc>
          <w:tcPr>
            <w:tcW w:w="1071" w:type="dxa"/>
            <w:tcBorders>
              <w:top w:val="nil"/>
              <w:left w:val="nil"/>
              <w:bottom w:val="single" w:sz="4" w:space="0" w:color="808080"/>
              <w:right w:val="single" w:sz="4" w:space="0" w:color="808080"/>
            </w:tcBorders>
            <w:shd w:val="clear" w:color="000000" w:fill="FFFFFF"/>
            <w:noWrap/>
            <w:vAlign w:val="center"/>
            <w:hideMark/>
          </w:tcPr>
          <w:p w14:paraId="2D206D4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+28.57%</w:t>
            </w:r>
          </w:p>
        </w:tc>
        <w:tc>
          <w:tcPr>
            <w:tcW w:w="798" w:type="dxa"/>
            <w:tcBorders>
              <w:top w:val="nil"/>
              <w:left w:val="nil"/>
              <w:bottom w:val="single" w:sz="4" w:space="0" w:color="808080"/>
              <w:right w:val="single" w:sz="4" w:space="0" w:color="808080"/>
            </w:tcBorders>
            <w:shd w:val="clear" w:color="000000" w:fill="FFFFFF"/>
            <w:noWrap/>
            <w:vAlign w:val="center"/>
            <w:hideMark/>
          </w:tcPr>
          <w:p w14:paraId="500E454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w:t>
            </w:r>
          </w:p>
        </w:tc>
        <w:tc>
          <w:tcPr>
            <w:tcW w:w="788" w:type="dxa"/>
            <w:tcBorders>
              <w:top w:val="nil"/>
              <w:left w:val="nil"/>
              <w:bottom w:val="single" w:sz="4" w:space="0" w:color="808080"/>
              <w:right w:val="single" w:sz="4" w:space="0" w:color="808080"/>
            </w:tcBorders>
            <w:shd w:val="clear" w:color="000000" w:fill="FFFFFF"/>
            <w:noWrap/>
            <w:vAlign w:val="center"/>
            <w:hideMark/>
          </w:tcPr>
          <w:p w14:paraId="4E842C2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w:t>
            </w:r>
          </w:p>
        </w:tc>
        <w:tc>
          <w:tcPr>
            <w:tcW w:w="918" w:type="dxa"/>
            <w:tcBorders>
              <w:top w:val="nil"/>
              <w:left w:val="nil"/>
              <w:bottom w:val="single" w:sz="4" w:space="0" w:color="808080"/>
              <w:right w:val="single" w:sz="4" w:space="0" w:color="808080"/>
            </w:tcBorders>
            <w:shd w:val="clear" w:color="000000" w:fill="FFFFFF"/>
            <w:noWrap/>
            <w:vAlign w:val="center"/>
            <w:hideMark/>
          </w:tcPr>
          <w:p w14:paraId="3F9F987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$33,314</w:t>
            </w:r>
          </w:p>
        </w:tc>
        <w:tc>
          <w:tcPr>
            <w:tcW w:w="1084" w:type="dxa"/>
            <w:tcBorders>
              <w:top w:val="nil"/>
              <w:left w:val="nil"/>
              <w:bottom w:val="single" w:sz="4" w:space="0" w:color="808080"/>
              <w:right w:val="single" w:sz="4" w:space="0" w:color="808080"/>
            </w:tcBorders>
            <w:shd w:val="clear" w:color="000000" w:fill="FFFFFF"/>
            <w:noWrap/>
            <w:vAlign w:val="center"/>
            <w:hideMark/>
          </w:tcPr>
          <w:p w14:paraId="68A89FB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-11.11%</w:t>
            </w:r>
          </w:p>
        </w:tc>
      </w:tr>
      <w:tr w:rsidR="009A41CA" w:rsidRPr="00FF2162" w14:paraId="3B8F5025"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5F9E7C1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5E0B8DE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7C504B1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400" w:type="dxa"/>
            <w:tcBorders>
              <w:top w:val="nil"/>
              <w:left w:val="nil"/>
              <w:bottom w:val="single" w:sz="4" w:space="0" w:color="808080"/>
              <w:right w:val="single" w:sz="4" w:space="0" w:color="808080"/>
            </w:tcBorders>
            <w:shd w:val="clear" w:color="000000" w:fill="D4D0C8"/>
            <w:noWrap/>
            <w:vAlign w:val="center"/>
            <w:hideMark/>
          </w:tcPr>
          <w:p w14:paraId="2F5E49B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Cal Grant B</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4F3FA5F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04" w:type="dxa"/>
            <w:tcBorders>
              <w:top w:val="nil"/>
              <w:left w:val="nil"/>
              <w:bottom w:val="single" w:sz="4" w:space="0" w:color="808080"/>
              <w:right w:val="single" w:sz="4" w:space="0" w:color="808080"/>
            </w:tcBorders>
            <w:shd w:val="clear" w:color="000000" w:fill="FFFFFF"/>
            <w:noWrap/>
            <w:vAlign w:val="center"/>
            <w:hideMark/>
          </w:tcPr>
          <w:p w14:paraId="57CEA11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2D06B73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$1,648</w:t>
            </w:r>
          </w:p>
        </w:tc>
        <w:tc>
          <w:tcPr>
            <w:tcW w:w="804" w:type="dxa"/>
            <w:tcBorders>
              <w:top w:val="nil"/>
              <w:left w:val="nil"/>
              <w:bottom w:val="single" w:sz="4" w:space="0" w:color="808080"/>
              <w:right w:val="single" w:sz="4" w:space="0" w:color="808080"/>
            </w:tcBorders>
            <w:shd w:val="clear" w:color="000000" w:fill="FFFFFF"/>
            <w:noWrap/>
            <w:vAlign w:val="center"/>
            <w:hideMark/>
          </w:tcPr>
          <w:p w14:paraId="75AF73D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75" w:type="dxa"/>
            <w:tcBorders>
              <w:top w:val="nil"/>
              <w:left w:val="nil"/>
              <w:bottom w:val="single" w:sz="4" w:space="0" w:color="808080"/>
              <w:right w:val="single" w:sz="4" w:space="0" w:color="808080"/>
            </w:tcBorders>
            <w:shd w:val="clear" w:color="000000" w:fill="FFFFFF"/>
            <w:noWrap/>
            <w:vAlign w:val="center"/>
            <w:hideMark/>
          </w:tcPr>
          <w:p w14:paraId="66FD295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918" w:type="dxa"/>
            <w:tcBorders>
              <w:top w:val="nil"/>
              <w:left w:val="nil"/>
              <w:bottom w:val="single" w:sz="4" w:space="0" w:color="808080"/>
              <w:right w:val="single" w:sz="4" w:space="0" w:color="808080"/>
            </w:tcBorders>
            <w:shd w:val="clear" w:color="000000" w:fill="FFFFFF"/>
            <w:noWrap/>
            <w:vAlign w:val="center"/>
            <w:hideMark/>
          </w:tcPr>
          <w:p w14:paraId="192908F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$414</w:t>
            </w:r>
          </w:p>
        </w:tc>
        <w:tc>
          <w:tcPr>
            <w:tcW w:w="1071" w:type="dxa"/>
            <w:tcBorders>
              <w:top w:val="nil"/>
              <w:left w:val="nil"/>
              <w:bottom w:val="single" w:sz="4" w:space="0" w:color="808080"/>
              <w:right w:val="single" w:sz="4" w:space="0" w:color="808080"/>
            </w:tcBorders>
            <w:shd w:val="clear" w:color="000000" w:fill="FFFFFF"/>
            <w:noWrap/>
            <w:vAlign w:val="center"/>
            <w:hideMark/>
          </w:tcPr>
          <w:p w14:paraId="564AA5D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08C8A0A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88" w:type="dxa"/>
            <w:tcBorders>
              <w:top w:val="nil"/>
              <w:left w:val="nil"/>
              <w:bottom w:val="single" w:sz="4" w:space="0" w:color="808080"/>
              <w:right w:val="single" w:sz="4" w:space="0" w:color="808080"/>
            </w:tcBorders>
            <w:shd w:val="clear" w:color="000000" w:fill="FFFFFF"/>
            <w:noWrap/>
            <w:vAlign w:val="center"/>
            <w:hideMark/>
          </w:tcPr>
          <w:p w14:paraId="13C7794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918" w:type="dxa"/>
            <w:tcBorders>
              <w:top w:val="nil"/>
              <w:left w:val="nil"/>
              <w:bottom w:val="single" w:sz="4" w:space="0" w:color="808080"/>
              <w:right w:val="single" w:sz="4" w:space="0" w:color="808080"/>
            </w:tcBorders>
            <w:shd w:val="clear" w:color="000000" w:fill="FFFFFF"/>
            <w:noWrap/>
            <w:vAlign w:val="center"/>
            <w:hideMark/>
          </w:tcPr>
          <w:p w14:paraId="6683D65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$1,253</w:t>
            </w:r>
          </w:p>
        </w:tc>
        <w:tc>
          <w:tcPr>
            <w:tcW w:w="1084" w:type="dxa"/>
            <w:tcBorders>
              <w:top w:val="nil"/>
              <w:left w:val="nil"/>
              <w:bottom w:val="single" w:sz="4" w:space="0" w:color="808080"/>
              <w:right w:val="single" w:sz="4" w:space="0" w:color="808080"/>
            </w:tcBorders>
            <w:shd w:val="clear" w:color="000000" w:fill="FFFFFF"/>
            <w:noWrap/>
            <w:vAlign w:val="center"/>
            <w:hideMark/>
          </w:tcPr>
          <w:p w14:paraId="6AC2504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1783D599"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040281C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6F3A273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24FFDE2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400" w:type="dxa"/>
            <w:tcBorders>
              <w:top w:val="nil"/>
              <w:left w:val="nil"/>
              <w:bottom w:val="single" w:sz="4" w:space="0" w:color="808080"/>
              <w:right w:val="single" w:sz="4" w:space="0" w:color="808080"/>
            </w:tcBorders>
            <w:shd w:val="clear" w:color="000000" w:fill="D4D0C8"/>
            <w:noWrap/>
            <w:vAlign w:val="center"/>
            <w:hideMark/>
          </w:tcPr>
          <w:p w14:paraId="06FA17D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Full-time Student Success Grant</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4372851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1B690E0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284C561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138ED27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75" w:type="dxa"/>
            <w:tcBorders>
              <w:top w:val="nil"/>
              <w:left w:val="nil"/>
              <w:bottom w:val="single" w:sz="4" w:space="0" w:color="808080"/>
              <w:right w:val="single" w:sz="4" w:space="0" w:color="808080"/>
            </w:tcBorders>
            <w:shd w:val="clear" w:color="000000" w:fill="FFFFFF"/>
            <w:noWrap/>
            <w:vAlign w:val="center"/>
            <w:hideMark/>
          </w:tcPr>
          <w:p w14:paraId="692D2EF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18" w:type="dxa"/>
            <w:tcBorders>
              <w:top w:val="nil"/>
              <w:left w:val="nil"/>
              <w:bottom w:val="single" w:sz="4" w:space="0" w:color="808080"/>
              <w:right w:val="single" w:sz="4" w:space="0" w:color="808080"/>
            </w:tcBorders>
            <w:shd w:val="clear" w:color="000000" w:fill="FFFFFF"/>
            <w:noWrap/>
            <w:vAlign w:val="center"/>
            <w:hideMark/>
          </w:tcPr>
          <w:p w14:paraId="056EBC3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1" w:type="dxa"/>
            <w:tcBorders>
              <w:top w:val="nil"/>
              <w:left w:val="nil"/>
              <w:bottom w:val="single" w:sz="4" w:space="0" w:color="808080"/>
              <w:right w:val="single" w:sz="4" w:space="0" w:color="808080"/>
            </w:tcBorders>
            <w:shd w:val="clear" w:color="000000" w:fill="FFFFFF"/>
            <w:noWrap/>
            <w:vAlign w:val="center"/>
            <w:hideMark/>
          </w:tcPr>
          <w:p w14:paraId="0437CD6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6BCF6AB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88" w:type="dxa"/>
            <w:tcBorders>
              <w:top w:val="nil"/>
              <w:left w:val="nil"/>
              <w:bottom w:val="single" w:sz="4" w:space="0" w:color="808080"/>
              <w:right w:val="single" w:sz="4" w:space="0" w:color="808080"/>
            </w:tcBorders>
            <w:shd w:val="clear" w:color="000000" w:fill="FFFFFF"/>
            <w:noWrap/>
            <w:vAlign w:val="center"/>
            <w:hideMark/>
          </w:tcPr>
          <w:p w14:paraId="0F3EC6B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918" w:type="dxa"/>
            <w:tcBorders>
              <w:top w:val="nil"/>
              <w:left w:val="nil"/>
              <w:bottom w:val="single" w:sz="4" w:space="0" w:color="808080"/>
              <w:right w:val="single" w:sz="4" w:space="0" w:color="808080"/>
            </w:tcBorders>
            <w:shd w:val="clear" w:color="000000" w:fill="FFFFFF"/>
            <w:noWrap/>
            <w:vAlign w:val="center"/>
            <w:hideMark/>
          </w:tcPr>
          <w:p w14:paraId="7659AC6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$300</w:t>
            </w:r>
          </w:p>
        </w:tc>
        <w:tc>
          <w:tcPr>
            <w:tcW w:w="1084" w:type="dxa"/>
            <w:tcBorders>
              <w:top w:val="nil"/>
              <w:left w:val="nil"/>
              <w:bottom w:val="single" w:sz="4" w:space="0" w:color="808080"/>
              <w:right w:val="single" w:sz="4" w:space="0" w:color="808080"/>
            </w:tcBorders>
            <w:shd w:val="clear" w:color="000000" w:fill="FFFFFF"/>
            <w:noWrap/>
            <w:vAlign w:val="center"/>
            <w:hideMark/>
          </w:tcPr>
          <w:p w14:paraId="6937AA0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30E36F7D"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37A6016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lastRenderedPageBreak/>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768FEC4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0A6884A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400" w:type="dxa"/>
            <w:tcBorders>
              <w:top w:val="nil"/>
              <w:left w:val="nil"/>
              <w:bottom w:val="single" w:sz="4" w:space="0" w:color="808080"/>
              <w:right w:val="single" w:sz="4" w:space="0" w:color="808080"/>
            </w:tcBorders>
            <w:shd w:val="clear" w:color="000000" w:fill="D4D0C8"/>
            <w:noWrap/>
            <w:vAlign w:val="center"/>
            <w:hideMark/>
          </w:tcPr>
          <w:p w14:paraId="66B52C1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Pell Grant</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4F68739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804" w:type="dxa"/>
            <w:tcBorders>
              <w:top w:val="nil"/>
              <w:left w:val="nil"/>
              <w:bottom w:val="single" w:sz="4" w:space="0" w:color="808080"/>
              <w:right w:val="single" w:sz="4" w:space="0" w:color="808080"/>
            </w:tcBorders>
            <w:shd w:val="clear" w:color="000000" w:fill="FFFFFF"/>
            <w:noWrap/>
            <w:vAlign w:val="center"/>
            <w:hideMark/>
          </w:tcPr>
          <w:p w14:paraId="752886B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2EC5AA5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$16,774</w:t>
            </w:r>
          </w:p>
        </w:tc>
        <w:tc>
          <w:tcPr>
            <w:tcW w:w="804" w:type="dxa"/>
            <w:tcBorders>
              <w:top w:val="nil"/>
              <w:left w:val="nil"/>
              <w:bottom w:val="single" w:sz="4" w:space="0" w:color="808080"/>
              <w:right w:val="single" w:sz="4" w:space="0" w:color="808080"/>
            </w:tcBorders>
            <w:shd w:val="clear" w:color="000000" w:fill="FFFFFF"/>
            <w:noWrap/>
            <w:vAlign w:val="center"/>
            <w:hideMark/>
          </w:tcPr>
          <w:p w14:paraId="7023E55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w:t>
            </w:r>
          </w:p>
        </w:tc>
        <w:tc>
          <w:tcPr>
            <w:tcW w:w="875" w:type="dxa"/>
            <w:tcBorders>
              <w:top w:val="nil"/>
              <w:left w:val="nil"/>
              <w:bottom w:val="single" w:sz="4" w:space="0" w:color="808080"/>
              <w:right w:val="single" w:sz="4" w:space="0" w:color="808080"/>
            </w:tcBorders>
            <w:shd w:val="clear" w:color="000000" w:fill="FFFFFF"/>
            <w:noWrap/>
            <w:vAlign w:val="center"/>
            <w:hideMark/>
          </w:tcPr>
          <w:p w14:paraId="2C21A3A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w:t>
            </w:r>
          </w:p>
        </w:tc>
        <w:tc>
          <w:tcPr>
            <w:tcW w:w="918" w:type="dxa"/>
            <w:tcBorders>
              <w:top w:val="nil"/>
              <w:left w:val="nil"/>
              <w:bottom w:val="single" w:sz="4" w:space="0" w:color="808080"/>
              <w:right w:val="single" w:sz="4" w:space="0" w:color="808080"/>
            </w:tcBorders>
            <w:shd w:val="clear" w:color="000000" w:fill="FFFFFF"/>
            <w:noWrap/>
            <w:vAlign w:val="center"/>
            <w:hideMark/>
          </w:tcPr>
          <w:p w14:paraId="21910DB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$25,800</w:t>
            </w:r>
          </w:p>
        </w:tc>
        <w:tc>
          <w:tcPr>
            <w:tcW w:w="1071" w:type="dxa"/>
            <w:tcBorders>
              <w:top w:val="nil"/>
              <w:left w:val="nil"/>
              <w:bottom w:val="single" w:sz="4" w:space="0" w:color="808080"/>
              <w:right w:val="single" w:sz="4" w:space="0" w:color="808080"/>
            </w:tcBorders>
            <w:shd w:val="clear" w:color="000000" w:fill="FFFFFF"/>
            <w:noWrap/>
            <w:vAlign w:val="center"/>
            <w:hideMark/>
          </w:tcPr>
          <w:p w14:paraId="54C83EE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+28.57%</w:t>
            </w:r>
          </w:p>
        </w:tc>
        <w:tc>
          <w:tcPr>
            <w:tcW w:w="798" w:type="dxa"/>
            <w:tcBorders>
              <w:top w:val="nil"/>
              <w:left w:val="nil"/>
              <w:bottom w:val="single" w:sz="4" w:space="0" w:color="808080"/>
              <w:right w:val="single" w:sz="4" w:space="0" w:color="808080"/>
            </w:tcBorders>
            <w:shd w:val="clear" w:color="000000" w:fill="FFFFFF"/>
            <w:noWrap/>
            <w:vAlign w:val="center"/>
            <w:hideMark/>
          </w:tcPr>
          <w:p w14:paraId="212330A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w:t>
            </w:r>
          </w:p>
        </w:tc>
        <w:tc>
          <w:tcPr>
            <w:tcW w:w="788" w:type="dxa"/>
            <w:tcBorders>
              <w:top w:val="nil"/>
              <w:left w:val="nil"/>
              <w:bottom w:val="single" w:sz="4" w:space="0" w:color="808080"/>
              <w:right w:val="single" w:sz="4" w:space="0" w:color="808080"/>
            </w:tcBorders>
            <w:shd w:val="clear" w:color="000000" w:fill="FFFFFF"/>
            <w:noWrap/>
            <w:vAlign w:val="center"/>
            <w:hideMark/>
          </w:tcPr>
          <w:p w14:paraId="5E0EBB6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w:t>
            </w:r>
          </w:p>
        </w:tc>
        <w:tc>
          <w:tcPr>
            <w:tcW w:w="918" w:type="dxa"/>
            <w:tcBorders>
              <w:top w:val="nil"/>
              <w:left w:val="nil"/>
              <w:bottom w:val="single" w:sz="4" w:space="0" w:color="808080"/>
              <w:right w:val="single" w:sz="4" w:space="0" w:color="808080"/>
            </w:tcBorders>
            <w:shd w:val="clear" w:color="000000" w:fill="FFFFFF"/>
            <w:noWrap/>
            <w:vAlign w:val="center"/>
            <w:hideMark/>
          </w:tcPr>
          <w:p w14:paraId="7639445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$30,561</w:t>
            </w:r>
          </w:p>
        </w:tc>
        <w:tc>
          <w:tcPr>
            <w:tcW w:w="1084" w:type="dxa"/>
            <w:tcBorders>
              <w:top w:val="nil"/>
              <w:left w:val="nil"/>
              <w:bottom w:val="single" w:sz="4" w:space="0" w:color="808080"/>
              <w:right w:val="single" w:sz="4" w:space="0" w:color="808080"/>
            </w:tcBorders>
            <w:shd w:val="clear" w:color="000000" w:fill="FFFFFF"/>
            <w:noWrap/>
            <w:vAlign w:val="center"/>
            <w:hideMark/>
          </w:tcPr>
          <w:p w14:paraId="0DFFFEE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-11.11%</w:t>
            </w:r>
          </w:p>
        </w:tc>
      </w:tr>
      <w:tr w:rsidR="009A41CA" w:rsidRPr="00FF2162" w14:paraId="4E957EA6"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2038DA6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401EE8D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7CD7A15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400" w:type="dxa"/>
            <w:tcBorders>
              <w:top w:val="nil"/>
              <w:left w:val="nil"/>
              <w:bottom w:val="single" w:sz="4" w:space="0" w:color="808080"/>
              <w:right w:val="single" w:sz="4" w:space="0" w:color="808080"/>
            </w:tcBorders>
            <w:shd w:val="clear" w:color="000000" w:fill="D4D0C8"/>
            <w:noWrap/>
            <w:vAlign w:val="center"/>
            <w:hideMark/>
          </w:tcPr>
          <w:p w14:paraId="7755CF5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SEOG (Supplemental Educational Opportunity Grant)</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320007C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04" w:type="dxa"/>
            <w:tcBorders>
              <w:top w:val="nil"/>
              <w:left w:val="nil"/>
              <w:bottom w:val="single" w:sz="4" w:space="0" w:color="808080"/>
              <w:right w:val="single" w:sz="4" w:space="0" w:color="808080"/>
            </w:tcBorders>
            <w:shd w:val="clear" w:color="000000" w:fill="FFFFFF"/>
            <w:noWrap/>
            <w:vAlign w:val="center"/>
            <w:hideMark/>
          </w:tcPr>
          <w:p w14:paraId="46367E8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33A023A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$600</w:t>
            </w:r>
          </w:p>
        </w:tc>
        <w:tc>
          <w:tcPr>
            <w:tcW w:w="804" w:type="dxa"/>
            <w:tcBorders>
              <w:top w:val="nil"/>
              <w:left w:val="nil"/>
              <w:bottom w:val="single" w:sz="4" w:space="0" w:color="808080"/>
              <w:right w:val="single" w:sz="4" w:space="0" w:color="808080"/>
            </w:tcBorders>
            <w:shd w:val="clear" w:color="000000" w:fill="FFFFFF"/>
            <w:noWrap/>
            <w:vAlign w:val="center"/>
            <w:hideMark/>
          </w:tcPr>
          <w:p w14:paraId="2185BDF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875" w:type="dxa"/>
            <w:tcBorders>
              <w:top w:val="nil"/>
              <w:left w:val="nil"/>
              <w:bottom w:val="single" w:sz="4" w:space="0" w:color="808080"/>
              <w:right w:val="single" w:sz="4" w:space="0" w:color="808080"/>
            </w:tcBorders>
            <w:shd w:val="clear" w:color="000000" w:fill="FFFFFF"/>
            <w:noWrap/>
            <w:vAlign w:val="center"/>
            <w:hideMark/>
          </w:tcPr>
          <w:p w14:paraId="22D5EBA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918" w:type="dxa"/>
            <w:tcBorders>
              <w:top w:val="nil"/>
              <w:left w:val="nil"/>
              <w:bottom w:val="single" w:sz="4" w:space="0" w:color="808080"/>
              <w:right w:val="single" w:sz="4" w:space="0" w:color="808080"/>
            </w:tcBorders>
            <w:shd w:val="clear" w:color="000000" w:fill="FFFFFF"/>
            <w:noWrap/>
            <w:vAlign w:val="center"/>
            <w:hideMark/>
          </w:tcPr>
          <w:p w14:paraId="03BE124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$1,200</w:t>
            </w:r>
          </w:p>
        </w:tc>
        <w:tc>
          <w:tcPr>
            <w:tcW w:w="1071" w:type="dxa"/>
            <w:tcBorders>
              <w:top w:val="nil"/>
              <w:left w:val="nil"/>
              <w:bottom w:val="single" w:sz="4" w:space="0" w:color="808080"/>
              <w:right w:val="single" w:sz="4" w:space="0" w:color="808080"/>
            </w:tcBorders>
            <w:shd w:val="clear" w:color="000000" w:fill="FFFFFF"/>
            <w:noWrap/>
            <w:vAlign w:val="center"/>
            <w:hideMark/>
          </w:tcPr>
          <w:p w14:paraId="2DCEFE0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+200%</w:t>
            </w:r>
          </w:p>
        </w:tc>
        <w:tc>
          <w:tcPr>
            <w:tcW w:w="798" w:type="dxa"/>
            <w:tcBorders>
              <w:top w:val="nil"/>
              <w:left w:val="nil"/>
              <w:bottom w:val="single" w:sz="4" w:space="0" w:color="808080"/>
              <w:right w:val="single" w:sz="4" w:space="0" w:color="808080"/>
            </w:tcBorders>
            <w:shd w:val="clear" w:color="000000" w:fill="FFFFFF"/>
            <w:noWrap/>
            <w:vAlign w:val="center"/>
            <w:hideMark/>
          </w:tcPr>
          <w:p w14:paraId="78F38DF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788" w:type="dxa"/>
            <w:tcBorders>
              <w:top w:val="nil"/>
              <w:left w:val="nil"/>
              <w:bottom w:val="single" w:sz="4" w:space="0" w:color="808080"/>
              <w:right w:val="single" w:sz="4" w:space="0" w:color="808080"/>
            </w:tcBorders>
            <w:shd w:val="clear" w:color="000000" w:fill="FFFFFF"/>
            <w:noWrap/>
            <w:vAlign w:val="center"/>
            <w:hideMark/>
          </w:tcPr>
          <w:p w14:paraId="329ACEA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918" w:type="dxa"/>
            <w:tcBorders>
              <w:top w:val="nil"/>
              <w:left w:val="nil"/>
              <w:bottom w:val="single" w:sz="4" w:space="0" w:color="808080"/>
              <w:right w:val="single" w:sz="4" w:space="0" w:color="808080"/>
            </w:tcBorders>
            <w:shd w:val="clear" w:color="000000" w:fill="FFFFFF"/>
            <w:noWrap/>
            <w:vAlign w:val="center"/>
            <w:hideMark/>
          </w:tcPr>
          <w:p w14:paraId="77F752F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$1,200</w:t>
            </w:r>
          </w:p>
        </w:tc>
        <w:tc>
          <w:tcPr>
            <w:tcW w:w="1084" w:type="dxa"/>
            <w:tcBorders>
              <w:top w:val="nil"/>
              <w:left w:val="nil"/>
              <w:bottom w:val="single" w:sz="4" w:space="0" w:color="808080"/>
              <w:right w:val="single" w:sz="4" w:space="0" w:color="808080"/>
            </w:tcBorders>
            <w:shd w:val="clear" w:color="000000" w:fill="FFFFFF"/>
            <w:noWrap/>
            <w:vAlign w:val="center"/>
            <w:hideMark/>
          </w:tcPr>
          <w:p w14:paraId="66365CD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130CCB14"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5828838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254A374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670"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2B38180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Loans Total</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21FDBD7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1E59AB8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7115860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61C462C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75" w:type="dxa"/>
            <w:tcBorders>
              <w:top w:val="nil"/>
              <w:left w:val="nil"/>
              <w:bottom w:val="single" w:sz="4" w:space="0" w:color="808080"/>
              <w:right w:val="single" w:sz="4" w:space="0" w:color="808080"/>
            </w:tcBorders>
            <w:shd w:val="clear" w:color="000000" w:fill="FFFFFF"/>
            <w:noWrap/>
            <w:vAlign w:val="center"/>
            <w:hideMark/>
          </w:tcPr>
          <w:p w14:paraId="460F80F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918" w:type="dxa"/>
            <w:tcBorders>
              <w:top w:val="nil"/>
              <w:left w:val="nil"/>
              <w:bottom w:val="single" w:sz="4" w:space="0" w:color="808080"/>
              <w:right w:val="single" w:sz="4" w:space="0" w:color="808080"/>
            </w:tcBorders>
            <w:shd w:val="clear" w:color="000000" w:fill="FFFFFF"/>
            <w:noWrap/>
            <w:vAlign w:val="center"/>
            <w:hideMark/>
          </w:tcPr>
          <w:p w14:paraId="5BD3F89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$9,400</w:t>
            </w:r>
          </w:p>
        </w:tc>
        <w:tc>
          <w:tcPr>
            <w:tcW w:w="1071" w:type="dxa"/>
            <w:tcBorders>
              <w:top w:val="nil"/>
              <w:left w:val="nil"/>
              <w:bottom w:val="single" w:sz="4" w:space="0" w:color="808080"/>
              <w:right w:val="single" w:sz="4" w:space="0" w:color="808080"/>
            </w:tcBorders>
            <w:shd w:val="clear" w:color="000000" w:fill="FFFFFF"/>
            <w:noWrap/>
            <w:vAlign w:val="center"/>
            <w:hideMark/>
          </w:tcPr>
          <w:p w14:paraId="6DF4D02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63E19E4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88" w:type="dxa"/>
            <w:tcBorders>
              <w:top w:val="nil"/>
              <w:left w:val="nil"/>
              <w:bottom w:val="single" w:sz="4" w:space="0" w:color="808080"/>
              <w:right w:val="single" w:sz="4" w:space="0" w:color="808080"/>
            </w:tcBorders>
            <w:shd w:val="clear" w:color="000000" w:fill="FFFFFF"/>
            <w:noWrap/>
            <w:vAlign w:val="center"/>
            <w:hideMark/>
          </w:tcPr>
          <w:p w14:paraId="618252F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918" w:type="dxa"/>
            <w:tcBorders>
              <w:top w:val="nil"/>
              <w:left w:val="nil"/>
              <w:bottom w:val="single" w:sz="4" w:space="0" w:color="808080"/>
              <w:right w:val="single" w:sz="4" w:space="0" w:color="808080"/>
            </w:tcBorders>
            <w:shd w:val="clear" w:color="000000" w:fill="FFFFFF"/>
            <w:noWrap/>
            <w:vAlign w:val="center"/>
            <w:hideMark/>
          </w:tcPr>
          <w:p w14:paraId="5FB60F5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$4,700</w:t>
            </w:r>
          </w:p>
        </w:tc>
        <w:tc>
          <w:tcPr>
            <w:tcW w:w="1084" w:type="dxa"/>
            <w:tcBorders>
              <w:top w:val="nil"/>
              <w:left w:val="nil"/>
              <w:bottom w:val="single" w:sz="4" w:space="0" w:color="808080"/>
              <w:right w:val="single" w:sz="4" w:space="0" w:color="808080"/>
            </w:tcBorders>
            <w:shd w:val="clear" w:color="000000" w:fill="FFFFFF"/>
            <w:noWrap/>
            <w:vAlign w:val="center"/>
            <w:hideMark/>
          </w:tcPr>
          <w:p w14:paraId="66778A9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0F92FAFB"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6CD77A4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217B08F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0813489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400" w:type="dxa"/>
            <w:tcBorders>
              <w:top w:val="nil"/>
              <w:left w:val="nil"/>
              <w:bottom w:val="single" w:sz="4" w:space="0" w:color="808080"/>
              <w:right w:val="single" w:sz="4" w:space="0" w:color="808080"/>
            </w:tcBorders>
            <w:shd w:val="clear" w:color="000000" w:fill="D4D0C8"/>
            <w:noWrap/>
            <w:vAlign w:val="center"/>
            <w:hideMark/>
          </w:tcPr>
          <w:p w14:paraId="66D49B6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Federal Direct Student Loan - subsidized</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055B84E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2305953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283B156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7DB1253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75" w:type="dxa"/>
            <w:tcBorders>
              <w:top w:val="nil"/>
              <w:left w:val="nil"/>
              <w:bottom w:val="single" w:sz="4" w:space="0" w:color="808080"/>
              <w:right w:val="single" w:sz="4" w:space="0" w:color="808080"/>
            </w:tcBorders>
            <w:shd w:val="clear" w:color="000000" w:fill="FFFFFF"/>
            <w:noWrap/>
            <w:vAlign w:val="center"/>
            <w:hideMark/>
          </w:tcPr>
          <w:p w14:paraId="0FEDF1D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918" w:type="dxa"/>
            <w:tcBorders>
              <w:top w:val="nil"/>
              <w:left w:val="nil"/>
              <w:bottom w:val="single" w:sz="4" w:space="0" w:color="808080"/>
              <w:right w:val="single" w:sz="4" w:space="0" w:color="808080"/>
            </w:tcBorders>
            <w:shd w:val="clear" w:color="000000" w:fill="FFFFFF"/>
            <w:noWrap/>
            <w:vAlign w:val="center"/>
            <w:hideMark/>
          </w:tcPr>
          <w:p w14:paraId="3664BCB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$3,464</w:t>
            </w:r>
          </w:p>
        </w:tc>
        <w:tc>
          <w:tcPr>
            <w:tcW w:w="1071" w:type="dxa"/>
            <w:tcBorders>
              <w:top w:val="nil"/>
              <w:left w:val="nil"/>
              <w:bottom w:val="single" w:sz="4" w:space="0" w:color="808080"/>
              <w:right w:val="single" w:sz="4" w:space="0" w:color="808080"/>
            </w:tcBorders>
            <w:shd w:val="clear" w:color="000000" w:fill="FFFFFF"/>
            <w:noWrap/>
            <w:vAlign w:val="center"/>
            <w:hideMark/>
          </w:tcPr>
          <w:p w14:paraId="51A8CE5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54009DD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88" w:type="dxa"/>
            <w:tcBorders>
              <w:top w:val="nil"/>
              <w:left w:val="nil"/>
              <w:bottom w:val="single" w:sz="4" w:space="0" w:color="808080"/>
              <w:right w:val="single" w:sz="4" w:space="0" w:color="808080"/>
            </w:tcBorders>
            <w:shd w:val="clear" w:color="000000" w:fill="FFFFFF"/>
            <w:noWrap/>
            <w:vAlign w:val="center"/>
            <w:hideMark/>
          </w:tcPr>
          <w:p w14:paraId="36B54BA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918" w:type="dxa"/>
            <w:tcBorders>
              <w:top w:val="nil"/>
              <w:left w:val="nil"/>
              <w:bottom w:val="single" w:sz="4" w:space="0" w:color="808080"/>
              <w:right w:val="single" w:sz="4" w:space="0" w:color="808080"/>
            </w:tcBorders>
            <w:shd w:val="clear" w:color="000000" w:fill="FFFFFF"/>
            <w:noWrap/>
            <w:vAlign w:val="center"/>
            <w:hideMark/>
          </w:tcPr>
          <w:p w14:paraId="6425199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$1,732</w:t>
            </w:r>
          </w:p>
        </w:tc>
        <w:tc>
          <w:tcPr>
            <w:tcW w:w="1084" w:type="dxa"/>
            <w:tcBorders>
              <w:top w:val="nil"/>
              <w:left w:val="nil"/>
              <w:bottom w:val="single" w:sz="4" w:space="0" w:color="808080"/>
              <w:right w:val="single" w:sz="4" w:space="0" w:color="808080"/>
            </w:tcBorders>
            <w:shd w:val="clear" w:color="000000" w:fill="FFFFFF"/>
            <w:noWrap/>
            <w:vAlign w:val="center"/>
            <w:hideMark/>
          </w:tcPr>
          <w:p w14:paraId="7E54A03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78603F0D"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14B32E0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38FA6B6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79F767F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400" w:type="dxa"/>
            <w:tcBorders>
              <w:top w:val="nil"/>
              <w:left w:val="nil"/>
              <w:bottom w:val="single" w:sz="4" w:space="0" w:color="808080"/>
              <w:right w:val="single" w:sz="4" w:space="0" w:color="808080"/>
            </w:tcBorders>
            <w:shd w:val="clear" w:color="000000" w:fill="D4D0C8"/>
            <w:noWrap/>
            <w:vAlign w:val="center"/>
            <w:hideMark/>
          </w:tcPr>
          <w:p w14:paraId="235B8FB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Federal Direct Student Loan - unsubsidized</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0AA579C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093CE13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7F99D23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4B22D89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75" w:type="dxa"/>
            <w:tcBorders>
              <w:top w:val="nil"/>
              <w:left w:val="nil"/>
              <w:bottom w:val="single" w:sz="4" w:space="0" w:color="808080"/>
              <w:right w:val="single" w:sz="4" w:space="0" w:color="808080"/>
            </w:tcBorders>
            <w:shd w:val="clear" w:color="000000" w:fill="FFFFFF"/>
            <w:noWrap/>
            <w:vAlign w:val="center"/>
            <w:hideMark/>
          </w:tcPr>
          <w:p w14:paraId="12DB99F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918" w:type="dxa"/>
            <w:tcBorders>
              <w:top w:val="nil"/>
              <w:left w:val="nil"/>
              <w:bottom w:val="single" w:sz="4" w:space="0" w:color="808080"/>
              <w:right w:val="single" w:sz="4" w:space="0" w:color="808080"/>
            </w:tcBorders>
            <w:shd w:val="clear" w:color="000000" w:fill="FFFFFF"/>
            <w:noWrap/>
            <w:vAlign w:val="center"/>
            <w:hideMark/>
          </w:tcPr>
          <w:p w14:paraId="0DAF017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$5,936</w:t>
            </w:r>
          </w:p>
        </w:tc>
        <w:tc>
          <w:tcPr>
            <w:tcW w:w="1071" w:type="dxa"/>
            <w:tcBorders>
              <w:top w:val="nil"/>
              <w:left w:val="nil"/>
              <w:bottom w:val="single" w:sz="4" w:space="0" w:color="808080"/>
              <w:right w:val="single" w:sz="4" w:space="0" w:color="808080"/>
            </w:tcBorders>
            <w:shd w:val="clear" w:color="000000" w:fill="FFFFFF"/>
            <w:noWrap/>
            <w:vAlign w:val="center"/>
            <w:hideMark/>
          </w:tcPr>
          <w:p w14:paraId="0DD7C61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29D7190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788" w:type="dxa"/>
            <w:tcBorders>
              <w:top w:val="nil"/>
              <w:left w:val="nil"/>
              <w:bottom w:val="single" w:sz="4" w:space="0" w:color="808080"/>
              <w:right w:val="single" w:sz="4" w:space="0" w:color="808080"/>
            </w:tcBorders>
            <w:shd w:val="clear" w:color="000000" w:fill="FFFFFF"/>
            <w:noWrap/>
            <w:vAlign w:val="center"/>
            <w:hideMark/>
          </w:tcPr>
          <w:p w14:paraId="3BE6FB2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918" w:type="dxa"/>
            <w:tcBorders>
              <w:top w:val="nil"/>
              <w:left w:val="nil"/>
              <w:bottom w:val="single" w:sz="4" w:space="0" w:color="808080"/>
              <w:right w:val="single" w:sz="4" w:space="0" w:color="808080"/>
            </w:tcBorders>
            <w:shd w:val="clear" w:color="000000" w:fill="FFFFFF"/>
            <w:noWrap/>
            <w:vAlign w:val="center"/>
            <w:hideMark/>
          </w:tcPr>
          <w:p w14:paraId="273CEA9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$2,968</w:t>
            </w:r>
          </w:p>
        </w:tc>
        <w:tc>
          <w:tcPr>
            <w:tcW w:w="1084" w:type="dxa"/>
            <w:tcBorders>
              <w:top w:val="nil"/>
              <w:left w:val="nil"/>
              <w:bottom w:val="single" w:sz="4" w:space="0" w:color="808080"/>
              <w:right w:val="single" w:sz="4" w:space="0" w:color="808080"/>
            </w:tcBorders>
            <w:shd w:val="clear" w:color="000000" w:fill="FFFFFF"/>
            <w:noWrap/>
            <w:vAlign w:val="center"/>
            <w:hideMark/>
          </w:tcPr>
          <w:p w14:paraId="66FFA4C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6D8EF06D"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1F5FC5B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3831D2C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670"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6A70047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Scholarship Total</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66674F5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245AE8B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4E9D70F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09049DF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75" w:type="dxa"/>
            <w:tcBorders>
              <w:top w:val="nil"/>
              <w:left w:val="nil"/>
              <w:bottom w:val="single" w:sz="4" w:space="0" w:color="808080"/>
              <w:right w:val="single" w:sz="4" w:space="0" w:color="808080"/>
            </w:tcBorders>
            <w:shd w:val="clear" w:color="000000" w:fill="FFFFFF"/>
            <w:noWrap/>
            <w:vAlign w:val="center"/>
            <w:hideMark/>
          </w:tcPr>
          <w:p w14:paraId="112BB59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918" w:type="dxa"/>
            <w:tcBorders>
              <w:top w:val="nil"/>
              <w:left w:val="nil"/>
              <w:bottom w:val="single" w:sz="4" w:space="0" w:color="808080"/>
              <w:right w:val="single" w:sz="4" w:space="0" w:color="808080"/>
            </w:tcBorders>
            <w:shd w:val="clear" w:color="000000" w:fill="FFFFFF"/>
            <w:noWrap/>
            <w:vAlign w:val="center"/>
            <w:hideMark/>
          </w:tcPr>
          <w:p w14:paraId="54E30F1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$375</w:t>
            </w:r>
          </w:p>
        </w:tc>
        <w:tc>
          <w:tcPr>
            <w:tcW w:w="1071" w:type="dxa"/>
            <w:tcBorders>
              <w:top w:val="nil"/>
              <w:left w:val="nil"/>
              <w:bottom w:val="single" w:sz="4" w:space="0" w:color="808080"/>
              <w:right w:val="single" w:sz="4" w:space="0" w:color="808080"/>
            </w:tcBorders>
            <w:shd w:val="clear" w:color="000000" w:fill="FFFFFF"/>
            <w:noWrap/>
            <w:vAlign w:val="center"/>
            <w:hideMark/>
          </w:tcPr>
          <w:p w14:paraId="25C5E08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3342B33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8" w:type="dxa"/>
            <w:tcBorders>
              <w:top w:val="nil"/>
              <w:left w:val="nil"/>
              <w:bottom w:val="single" w:sz="4" w:space="0" w:color="808080"/>
              <w:right w:val="single" w:sz="4" w:space="0" w:color="808080"/>
            </w:tcBorders>
            <w:shd w:val="clear" w:color="000000" w:fill="FFFFFF"/>
            <w:noWrap/>
            <w:vAlign w:val="center"/>
            <w:hideMark/>
          </w:tcPr>
          <w:p w14:paraId="20E1421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18" w:type="dxa"/>
            <w:tcBorders>
              <w:top w:val="nil"/>
              <w:left w:val="nil"/>
              <w:bottom w:val="single" w:sz="4" w:space="0" w:color="808080"/>
              <w:right w:val="single" w:sz="4" w:space="0" w:color="808080"/>
            </w:tcBorders>
            <w:shd w:val="clear" w:color="000000" w:fill="FFFFFF"/>
            <w:noWrap/>
            <w:vAlign w:val="center"/>
            <w:hideMark/>
          </w:tcPr>
          <w:p w14:paraId="7CB0ECF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4" w:type="dxa"/>
            <w:tcBorders>
              <w:top w:val="nil"/>
              <w:left w:val="nil"/>
              <w:bottom w:val="single" w:sz="4" w:space="0" w:color="808080"/>
              <w:right w:val="single" w:sz="4" w:space="0" w:color="808080"/>
            </w:tcBorders>
            <w:shd w:val="clear" w:color="000000" w:fill="FFFFFF"/>
            <w:noWrap/>
            <w:vAlign w:val="center"/>
            <w:hideMark/>
          </w:tcPr>
          <w:p w14:paraId="2A7F37D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3868D2D8"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1FAA68F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67892CE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148DB3E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400" w:type="dxa"/>
            <w:tcBorders>
              <w:top w:val="nil"/>
              <w:left w:val="nil"/>
              <w:bottom w:val="single" w:sz="4" w:space="0" w:color="808080"/>
              <w:right w:val="single" w:sz="4" w:space="0" w:color="808080"/>
            </w:tcBorders>
            <w:shd w:val="clear" w:color="000000" w:fill="D4D0C8"/>
            <w:noWrap/>
            <w:vAlign w:val="center"/>
            <w:hideMark/>
          </w:tcPr>
          <w:p w14:paraId="1B3C628B"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Scholarship: Osher Scholarship</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769D20F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0507C0D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157CADE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6B273AB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75" w:type="dxa"/>
            <w:tcBorders>
              <w:top w:val="nil"/>
              <w:left w:val="nil"/>
              <w:bottom w:val="single" w:sz="4" w:space="0" w:color="808080"/>
              <w:right w:val="single" w:sz="4" w:space="0" w:color="808080"/>
            </w:tcBorders>
            <w:shd w:val="clear" w:color="000000" w:fill="FFFFFF"/>
            <w:noWrap/>
            <w:vAlign w:val="center"/>
            <w:hideMark/>
          </w:tcPr>
          <w:p w14:paraId="5B03B41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918" w:type="dxa"/>
            <w:tcBorders>
              <w:top w:val="nil"/>
              <w:left w:val="nil"/>
              <w:bottom w:val="single" w:sz="4" w:space="0" w:color="808080"/>
              <w:right w:val="single" w:sz="4" w:space="0" w:color="808080"/>
            </w:tcBorders>
            <w:shd w:val="clear" w:color="000000" w:fill="FFFFFF"/>
            <w:noWrap/>
            <w:vAlign w:val="center"/>
            <w:hideMark/>
          </w:tcPr>
          <w:p w14:paraId="38202F0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$375</w:t>
            </w:r>
          </w:p>
        </w:tc>
        <w:tc>
          <w:tcPr>
            <w:tcW w:w="1071" w:type="dxa"/>
            <w:tcBorders>
              <w:top w:val="nil"/>
              <w:left w:val="nil"/>
              <w:bottom w:val="single" w:sz="4" w:space="0" w:color="808080"/>
              <w:right w:val="single" w:sz="4" w:space="0" w:color="808080"/>
            </w:tcBorders>
            <w:shd w:val="clear" w:color="000000" w:fill="FFFFFF"/>
            <w:noWrap/>
            <w:vAlign w:val="center"/>
            <w:hideMark/>
          </w:tcPr>
          <w:p w14:paraId="45B89EC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56B0B2A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8" w:type="dxa"/>
            <w:tcBorders>
              <w:top w:val="nil"/>
              <w:left w:val="nil"/>
              <w:bottom w:val="single" w:sz="4" w:space="0" w:color="808080"/>
              <w:right w:val="single" w:sz="4" w:space="0" w:color="808080"/>
            </w:tcBorders>
            <w:shd w:val="clear" w:color="000000" w:fill="FFFFFF"/>
            <w:noWrap/>
            <w:vAlign w:val="center"/>
            <w:hideMark/>
          </w:tcPr>
          <w:p w14:paraId="53C19F0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18" w:type="dxa"/>
            <w:tcBorders>
              <w:top w:val="nil"/>
              <w:left w:val="nil"/>
              <w:bottom w:val="single" w:sz="4" w:space="0" w:color="808080"/>
              <w:right w:val="single" w:sz="4" w:space="0" w:color="808080"/>
            </w:tcBorders>
            <w:shd w:val="clear" w:color="000000" w:fill="FFFFFF"/>
            <w:noWrap/>
            <w:vAlign w:val="center"/>
            <w:hideMark/>
          </w:tcPr>
          <w:p w14:paraId="45FDE55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4" w:type="dxa"/>
            <w:tcBorders>
              <w:top w:val="nil"/>
              <w:left w:val="nil"/>
              <w:bottom w:val="single" w:sz="4" w:space="0" w:color="808080"/>
              <w:right w:val="single" w:sz="4" w:space="0" w:color="808080"/>
            </w:tcBorders>
            <w:shd w:val="clear" w:color="000000" w:fill="FFFFFF"/>
            <w:noWrap/>
            <w:vAlign w:val="center"/>
            <w:hideMark/>
          </w:tcPr>
          <w:p w14:paraId="3855389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3F78D06A"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286D881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940" w:type="dxa"/>
            <w:gridSpan w:val="3"/>
            <w:tcBorders>
              <w:top w:val="single" w:sz="4" w:space="0" w:color="808080"/>
              <w:left w:val="nil"/>
              <w:bottom w:val="single" w:sz="4" w:space="0" w:color="808080"/>
              <w:right w:val="single" w:sz="4" w:space="0" w:color="808080"/>
            </w:tcBorders>
            <w:shd w:val="clear" w:color="000000" w:fill="D4D0C8"/>
            <w:noWrap/>
            <w:vAlign w:val="center"/>
            <w:hideMark/>
          </w:tcPr>
          <w:p w14:paraId="0D0A386B" w14:textId="77777777" w:rsidR="009A41CA" w:rsidRPr="00FF2162" w:rsidRDefault="009A41CA" w:rsidP="00A64DF6">
            <w:pPr>
              <w:spacing w:after="0" w:line="240" w:lineRule="auto"/>
              <w:rPr>
                <w:rFonts w:ascii="Tahoma" w:eastAsia="Times New Roman" w:hAnsi="Tahoma" w:cs="Tahoma"/>
                <w:b/>
                <w:bCs/>
                <w:color w:val="000000" w:themeColor="text1"/>
                <w:sz w:val="17"/>
                <w:szCs w:val="17"/>
              </w:rPr>
            </w:pPr>
            <w:r w:rsidRPr="00FF2162">
              <w:rPr>
                <w:rFonts w:ascii="Tahoma" w:eastAsia="Times New Roman" w:hAnsi="Tahoma" w:cs="Tahoma"/>
                <w:b/>
                <w:bCs/>
                <w:color w:val="000000" w:themeColor="text1"/>
                <w:sz w:val="17"/>
                <w:szCs w:val="17"/>
              </w:rPr>
              <w:t>Veteran Total</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5C23097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w:t>
            </w:r>
          </w:p>
        </w:tc>
        <w:tc>
          <w:tcPr>
            <w:tcW w:w="804" w:type="dxa"/>
            <w:tcBorders>
              <w:top w:val="nil"/>
              <w:left w:val="nil"/>
              <w:bottom w:val="single" w:sz="4" w:space="0" w:color="808080"/>
              <w:right w:val="single" w:sz="4" w:space="0" w:color="808080"/>
            </w:tcBorders>
            <w:shd w:val="clear" w:color="000000" w:fill="FFFFFF"/>
            <w:noWrap/>
            <w:vAlign w:val="center"/>
            <w:hideMark/>
          </w:tcPr>
          <w:p w14:paraId="472F9EC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36</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08EA419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$16,278</w:t>
            </w:r>
          </w:p>
        </w:tc>
        <w:tc>
          <w:tcPr>
            <w:tcW w:w="804" w:type="dxa"/>
            <w:tcBorders>
              <w:top w:val="nil"/>
              <w:left w:val="nil"/>
              <w:bottom w:val="single" w:sz="4" w:space="0" w:color="808080"/>
              <w:right w:val="single" w:sz="4" w:space="0" w:color="808080"/>
            </w:tcBorders>
            <w:shd w:val="clear" w:color="000000" w:fill="FFFFFF"/>
            <w:noWrap/>
            <w:vAlign w:val="center"/>
            <w:hideMark/>
          </w:tcPr>
          <w:p w14:paraId="1DE3BBF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w:t>
            </w:r>
          </w:p>
        </w:tc>
        <w:tc>
          <w:tcPr>
            <w:tcW w:w="875" w:type="dxa"/>
            <w:tcBorders>
              <w:top w:val="nil"/>
              <w:left w:val="nil"/>
              <w:bottom w:val="single" w:sz="4" w:space="0" w:color="808080"/>
              <w:right w:val="single" w:sz="4" w:space="0" w:color="808080"/>
            </w:tcBorders>
            <w:shd w:val="clear" w:color="000000" w:fill="FFFFFF"/>
            <w:noWrap/>
            <w:vAlign w:val="center"/>
            <w:hideMark/>
          </w:tcPr>
          <w:p w14:paraId="44ADBDD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31</w:t>
            </w:r>
          </w:p>
        </w:tc>
        <w:tc>
          <w:tcPr>
            <w:tcW w:w="918" w:type="dxa"/>
            <w:tcBorders>
              <w:top w:val="nil"/>
              <w:left w:val="nil"/>
              <w:bottom w:val="single" w:sz="4" w:space="0" w:color="808080"/>
              <w:right w:val="single" w:sz="4" w:space="0" w:color="808080"/>
            </w:tcBorders>
            <w:shd w:val="clear" w:color="000000" w:fill="FFFFFF"/>
            <w:noWrap/>
            <w:vAlign w:val="center"/>
            <w:hideMark/>
          </w:tcPr>
          <w:p w14:paraId="585941F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$12,976</w:t>
            </w:r>
          </w:p>
        </w:tc>
        <w:tc>
          <w:tcPr>
            <w:tcW w:w="1071" w:type="dxa"/>
            <w:tcBorders>
              <w:top w:val="nil"/>
              <w:left w:val="nil"/>
              <w:bottom w:val="single" w:sz="4" w:space="0" w:color="808080"/>
              <w:right w:val="single" w:sz="4" w:space="0" w:color="808080"/>
            </w:tcBorders>
            <w:shd w:val="clear" w:color="000000" w:fill="FFFFFF"/>
            <w:noWrap/>
            <w:vAlign w:val="center"/>
            <w:hideMark/>
          </w:tcPr>
          <w:p w14:paraId="73447E8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25B75DD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104</w:t>
            </w:r>
          </w:p>
        </w:tc>
        <w:tc>
          <w:tcPr>
            <w:tcW w:w="788" w:type="dxa"/>
            <w:tcBorders>
              <w:top w:val="nil"/>
              <w:left w:val="nil"/>
              <w:bottom w:val="single" w:sz="4" w:space="0" w:color="808080"/>
              <w:right w:val="single" w:sz="4" w:space="0" w:color="808080"/>
            </w:tcBorders>
            <w:shd w:val="clear" w:color="000000" w:fill="FFFFFF"/>
            <w:noWrap/>
            <w:vAlign w:val="center"/>
            <w:hideMark/>
          </w:tcPr>
          <w:p w14:paraId="06987FC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256</w:t>
            </w:r>
          </w:p>
        </w:tc>
        <w:tc>
          <w:tcPr>
            <w:tcW w:w="918" w:type="dxa"/>
            <w:tcBorders>
              <w:top w:val="nil"/>
              <w:left w:val="nil"/>
              <w:bottom w:val="single" w:sz="4" w:space="0" w:color="808080"/>
              <w:right w:val="single" w:sz="4" w:space="0" w:color="808080"/>
            </w:tcBorders>
            <w:shd w:val="clear" w:color="000000" w:fill="FFFFFF"/>
            <w:noWrap/>
            <w:vAlign w:val="center"/>
            <w:hideMark/>
          </w:tcPr>
          <w:p w14:paraId="236B2B1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$215,149</w:t>
            </w:r>
          </w:p>
        </w:tc>
        <w:tc>
          <w:tcPr>
            <w:tcW w:w="1084" w:type="dxa"/>
            <w:tcBorders>
              <w:top w:val="nil"/>
              <w:left w:val="nil"/>
              <w:bottom w:val="single" w:sz="4" w:space="0" w:color="808080"/>
              <w:right w:val="single" w:sz="4" w:space="0" w:color="808080"/>
            </w:tcBorders>
            <w:shd w:val="clear" w:color="000000" w:fill="FFFFFF"/>
            <w:noWrap/>
            <w:vAlign w:val="center"/>
            <w:hideMark/>
          </w:tcPr>
          <w:p w14:paraId="61601E5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+477.78%</w:t>
            </w:r>
          </w:p>
        </w:tc>
      </w:tr>
      <w:tr w:rsidR="009A41CA" w:rsidRPr="00FF2162" w14:paraId="0FA4773E"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18E0401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6E06593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670"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04995DB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Board of Governors (BOG) Enrollment Fee Waiver Total</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0AABE02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w:t>
            </w:r>
          </w:p>
        </w:tc>
        <w:tc>
          <w:tcPr>
            <w:tcW w:w="804" w:type="dxa"/>
            <w:tcBorders>
              <w:top w:val="nil"/>
              <w:left w:val="nil"/>
              <w:bottom w:val="single" w:sz="4" w:space="0" w:color="808080"/>
              <w:right w:val="single" w:sz="4" w:space="0" w:color="808080"/>
            </w:tcBorders>
            <w:shd w:val="clear" w:color="000000" w:fill="FFFFFF"/>
            <w:noWrap/>
            <w:vAlign w:val="center"/>
            <w:hideMark/>
          </w:tcPr>
          <w:p w14:paraId="7EC359B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28</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27558CA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$9,154</w:t>
            </w:r>
          </w:p>
        </w:tc>
        <w:tc>
          <w:tcPr>
            <w:tcW w:w="804" w:type="dxa"/>
            <w:tcBorders>
              <w:top w:val="nil"/>
              <w:left w:val="nil"/>
              <w:bottom w:val="single" w:sz="4" w:space="0" w:color="808080"/>
              <w:right w:val="single" w:sz="4" w:space="0" w:color="808080"/>
            </w:tcBorders>
            <w:shd w:val="clear" w:color="000000" w:fill="FFFFFF"/>
            <w:noWrap/>
            <w:vAlign w:val="center"/>
            <w:hideMark/>
          </w:tcPr>
          <w:p w14:paraId="180103E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w:t>
            </w:r>
          </w:p>
        </w:tc>
        <w:tc>
          <w:tcPr>
            <w:tcW w:w="875" w:type="dxa"/>
            <w:tcBorders>
              <w:top w:val="nil"/>
              <w:left w:val="nil"/>
              <w:bottom w:val="single" w:sz="4" w:space="0" w:color="808080"/>
              <w:right w:val="single" w:sz="4" w:space="0" w:color="808080"/>
            </w:tcBorders>
            <w:shd w:val="clear" w:color="000000" w:fill="FFFFFF"/>
            <w:noWrap/>
            <w:vAlign w:val="center"/>
            <w:hideMark/>
          </w:tcPr>
          <w:p w14:paraId="79FED78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w:t>
            </w:r>
          </w:p>
        </w:tc>
        <w:tc>
          <w:tcPr>
            <w:tcW w:w="918" w:type="dxa"/>
            <w:tcBorders>
              <w:top w:val="nil"/>
              <w:left w:val="nil"/>
              <w:bottom w:val="single" w:sz="4" w:space="0" w:color="808080"/>
              <w:right w:val="single" w:sz="4" w:space="0" w:color="808080"/>
            </w:tcBorders>
            <w:shd w:val="clear" w:color="000000" w:fill="FFFFFF"/>
            <w:noWrap/>
            <w:vAlign w:val="center"/>
            <w:hideMark/>
          </w:tcPr>
          <w:p w14:paraId="40A0565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$8,050</w:t>
            </w:r>
          </w:p>
        </w:tc>
        <w:tc>
          <w:tcPr>
            <w:tcW w:w="1071" w:type="dxa"/>
            <w:tcBorders>
              <w:top w:val="nil"/>
              <w:left w:val="nil"/>
              <w:bottom w:val="single" w:sz="4" w:space="0" w:color="808080"/>
              <w:right w:val="single" w:sz="4" w:space="0" w:color="808080"/>
            </w:tcBorders>
            <w:shd w:val="clear" w:color="000000" w:fill="FFFFFF"/>
            <w:noWrap/>
            <w:vAlign w:val="center"/>
            <w:hideMark/>
          </w:tcPr>
          <w:p w14:paraId="621D869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21C1758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104</w:t>
            </w:r>
          </w:p>
        </w:tc>
        <w:tc>
          <w:tcPr>
            <w:tcW w:w="788" w:type="dxa"/>
            <w:tcBorders>
              <w:top w:val="nil"/>
              <w:left w:val="nil"/>
              <w:bottom w:val="single" w:sz="4" w:space="0" w:color="808080"/>
              <w:right w:val="single" w:sz="4" w:space="0" w:color="808080"/>
            </w:tcBorders>
            <w:shd w:val="clear" w:color="000000" w:fill="FFFFFF"/>
            <w:noWrap/>
            <w:vAlign w:val="center"/>
            <w:hideMark/>
          </w:tcPr>
          <w:p w14:paraId="15C561C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163</w:t>
            </w:r>
          </w:p>
        </w:tc>
        <w:tc>
          <w:tcPr>
            <w:tcW w:w="918" w:type="dxa"/>
            <w:tcBorders>
              <w:top w:val="nil"/>
              <w:left w:val="nil"/>
              <w:bottom w:val="single" w:sz="4" w:space="0" w:color="808080"/>
              <w:right w:val="single" w:sz="4" w:space="0" w:color="808080"/>
            </w:tcBorders>
            <w:shd w:val="clear" w:color="000000" w:fill="FFFFFF"/>
            <w:noWrap/>
            <w:vAlign w:val="center"/>
            <w:hideMark/>
          </w:tcPr>
          <w:p w14:paraId="5044E49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$61,203</w:t>
            </w:r>
          </w:p>
        </w:tc>
        <w:tc>
          <w:tcPr>
            <w:tcW w:w="1084" w:type="dxa"/>
            <w:tcBorders>
              <w:top w:val="nil"/>
              <w:left w:val="nil"/>
              <w:bottom w:val="single" w:sz="4" w:space="0" w:color="808080"/>
              <w:right w:val="single" w:sz="4" w:space="0" w:color="808080"/>
            </w:tcBorders>
            <w:shd w:val="clear" w:color="000000" w:fill="FFFFFF"/>
            <w:noWrap/>
            <w:vAlign w:val="center"/>
            <w:hideMark/>
          </w:tcPr>
          <w:p w14:paraId="7E0136E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+477.78%</w:t>
            </w:r>
          </w:p>
        </w:tc>
      </w:tr>
      <w:tr w:rsidR="009A41CA" w:rsidRPr="00FF2162" w14:paraId="0CAAF583"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337F3CE6"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334FFFF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1F1AD03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400" w:type="dxa"/>
            <w:tcBorders>
              <w:top w:val="nil"/>
              <w:left w:val="nil"/>
              <w:bottom w:val="single" w:sz="4" w:space="0" w:color="808080"/>
              <w:right w:val="single" w:sz="4" w:space="0" w:color="808080"/>
            </w:tcBorders>
            <w:shd w:val="clear" w:color="000000" w:fill="D4D0C8"/>
            <w:noWrap/>
            <w:vAlign w:val="center"/>
            <w:hideMark/>
          </w:tcPr>
          <w:p w14:paraId="62B1A32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BOGW - Method C based on financial need</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53CC96E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w:t>
            </w:r>
          </w:p>
        </w:tc>
        <w:tc>
          <w:tcPr>
            <w:tcW w:w="804" w:type="dxa"/>
            <w:tcBorders>
              <w:top w:val="nil"/>
              <w:left w:val="nil"/>
              <w:bottom w:val="single" w:sz="4" w:space="0" w:color="808080"/>
              <w:right w:val="single" w:sz="4" w:space="0" w:color="808080"/>
            </w:tcBorders>
            <w:shd w:val="clear" w:color="000000" w:fill="FFFFFF"/>
            <w:noWrap/>
            <w:vAlign w:val="center"/>
            <w:hideMark/>
          </w:tcPr>
          <w:p w14:paraId="6AC5512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28</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2EC6A14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$9,154</w:t>
            </w:r>
          </w:p>
        </w:tc>
        <w:tc>
          <w:tcPr>
            <w:tcW w:w="804" w:type="dxa"/>
            <w:tcBorders>
              <w:top w:val="nil"/>
              <w:left w:val="nil"/>
              <w:bottom w:val="single" w:sz="4" w:space="0" w:color="808080"/>
              <w:right w:val="single" w:sz="4" w:space="0" w:color="808080"/>
            </w:tcBorders>
            <w:shd w:val="clear" w:color="000000" w:fill="FFFFFF"/>
            <w:noWrap/>
            <w:vAlign w:val="center"/>
            <w:hideMark/>
          </w:tcPr>
          <w:p w14:paraId="1525FA7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18</w:t>
            </w:r>
          </w:p>
        </w:tc>
        <w:tc>
          <w:tcPr>
            <w:tcW w:w="875" w:type="dxa"/>
            <w:tcBorders>
              <w:top w:val="nil"/>
              <w:left w:val="nil"/>
              <w:bottom w:val="single" w:sz="4" w:space="0" w:color="808080"/>
              <w:right w:val="single" w:sz="4" w:space="0" w:color="808080"/>
            </w:tcBorders>
            <w:shd w:val="clear" w:color="000000" w:fill="FFFFFF"/>
            <w:noWrap/>
            <w:vAlign w:val="center"/>
            <w:hideMark/>
          </w:tcPr>
          <w:p w14:paraId="6D072AC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w:t>
            </w:r>
          </w:p>
        </w:tc>
        <w:tc>
          <w:tcPr>
            <w:tcW w:w="918" w:type="dxa"/>
            <w:tcBorders>
              <w:top w:val="nil"/>
              <w:left w:val="nil"/>
              <w:bottom w:val="single" w:sz="4" w:space="0" w:color="808080"/>
              <w:right w:val="single" w:sz="4" w:space="0" w:color="808080"/>
            </w:tcBorders>
            <w:shd w:val="clear" w:color="000000" w:fill="FFFFFF"/>
            <w:noWrap/>
            <w:vAlign w:val="center"/>
            <w:hideMark/>
          </w:tcPr>
          <w:p w14:paraId="47011C4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$8,050</w:t>
            </w:r>
          </w:p>
        </w:tc>
        <w:tc>
          <w:tcPr>
            <w:tcW w:w="1071" w:type="dxa"/>
            <w:tcBorders>
              <w:top w:val="nil"/>
              <w:left w:val="nil"/>
              <w:bottom w:val="single" w:sz="4" w:space="0" w:color="808080"/>
              <w:right w:val="single" w:sz="4" w:space="0" w:color="808080"/>
            </w:tcBorders>
            <w:shd w:val="clear" w:color="000000" w:fill="FFFFFF"/>
            <w:noWrap/>
            <w:vAlign w:val="center"/>
            <w:hideMark/>
          </w:tcPr>
          <w:p w14:paraId="10A7107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742E4C1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104</w:t>
            </w:r>
          </w:p>
        </w:tc>
        <w:tc>
          <w:tcPr>
            <w:tcW w:w="788" w:type="dxa"/>
            <w:tcBorders>
              <w:top w:val="nil"/>
              <w:left w:val="nil"/>
              <w:bottom w:val="single" w:sz="4" w:space="0" w:color="808080"/>
              <w:right w:val="single" w:sz="4" w:space="0" w:color="808080"/>
            </w:tcBorders>
            <w:shd w:val="clear" w:color="000000" w:fill="FFFFFF"/>
            <w:noWrap/>
            <w:vAlign w:val="center"/>
            <w:hideMark/>
          </w:tcPr>
          <w:p w14:paraId="2F29D90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163</w:t>
            </w:r>
          </w:p>
        </w:tc>
        <w:tc>
          <w:tcPr>
            <w:tcW w:w="918" w:type="dxa"/>
            <w:tcBorders>
              <w:top w:val="nil"/>
              <w:left w:val="nil"/>
              <w:bottom w:val="single" w:sz="4" w:space="0" w:color="808080"/>
              <w:right w:val="single" w:sz="4" w:space="0" w:color="808080"/>
            </w:tcBorders>
            <w:shd w:val="clear" w:color="000000" w:fill="FFFFFF"/>
            <w:noWrap/>
            <w:vAlign w:val="center"/>
            <w:hideMark/>
          </w:tcPr>
          <w:p w14:paraId="7378F20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$61,203</w:t>
            </w:r>
          </w:p>
        </w:tc>
        <w:tc>
          <w:tcPr>
            <w:tcW w:w="1084" w:type="dxa"/>
            <w:tcBorders>
              <w:top w:val="nil"/>
              <w:left w:val="nil"/>
              <w:bottom w:val="single" w:sz="4" w:space="0" w:color="808080"/>
              <w:right w:val="single" w:sz="4" w:space="0" w:color="808080"/>
            </w:tcBorders>
            <w:shd w:val="clear" w:color="000000" w:fill="FFFFFF"/>
            <w:noWrap/>
            <w:vAlign w:val="center"/>
            <w:hideMark/>
          </w:tcPr>
          <w:p w14:paraId="01EA181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+477.78%</w:t>
            </w:r>
          </w:p>
        </w:tc>
      </w:tr>
      <w:tr w:rsidR="009A41CA" w:rsidRPr="00FF2162" w14:paraId="1F532FEA"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15995D3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3798C68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670"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7B06152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Grants Total</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3366806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804" w:type="dxa"/>
            <w:tcBorders>
              <w:top w:val="nil"/>
              <w:left w:val="nil"/>
              <w:bottom w:val="single" w:sz="4" w:space="0" w:color="808080"/>
              <w:right w:val="single" w:sz="4" w:space="0" w:color="808080"/>
            </w:tcBorders>
            <w:shd w:val="clear" w:color="000000" w:fill="FFFFFF"/>
            <w:noWrap/>
            <w:vAlign w:val="center"/>
            <w:hideMark/>
          </w:tcPr>
          <w:p w14:paraId="7E59371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3FA3BD0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$6,984</w:t>
            </w:r>
          </w:p>
        </w:tc>
        <w:tc>
          <w:tcPr>
            <w:tcW w:w="804" w:type="dxa"/>
            <w:tcBorders>
              <w:top w:val="nil"/>
              <w:left w:val="nil"/>
              <w:bottom w:val="single" w:sz="4" w:space="0" w:color="808080"/>
              <w:right w:val="single" w:sz="4" w:space="0" w:color="808080"/>
            </w:tcBorders>
            <w:shd w:val="clear" w:color="000000" w:fill="FFFFFF"/>
            <w:noWrap/>
            <w:vAlign w:val="center"/>
            <w:hideMark/>
          </w:tcPr>
          <w:p w14:paraId="0798AF6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875" w:type="dxa"/>
            <w:tcBorders>
              <w:top w:val="nil"/>
              <w:left w:val="nil"/>
              <w:bottom w:val="single" w:sz="4" w:space="0" w:color="808080"/>
              <w:right w:val="single" w:sz="4" w:space="0" w:color="808080"/>
            </w:tcBorders>
            <w:shd w:val="clear" w:color="000000" w:fill="FFFFFF"/>
            <w:noWrap/>
            <w:vAlign w:val="center"/>
            <w:hideMark/>
          </w:tcPr>
          <w:p w14:paraId="078E032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918" w:type="dxa"/>
            <w:tcBorders>
              <w:top w:val="nil"/>
              <w:left w:val="nil"/>
              <w:bottom w:val="single" w:sz="4" w:space="0" w:color="808080"/>
              <w:right w:val="single" w:sz="4" w:space="0" w:color="808080"/>
            </w:tcBorders>
            <w:shd w:val="clear" w:color="000000" w:fill="FFFFFF"/>
            <w:noWrap/>
            <w:vAlign w:val="center"/>
            <w:hideMark/>
          </w:tcPr>
          <w:p w14:paraId="6E1B7E8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$4,926</w:t>
            </w:r>
          </w:p>
        </w:tc>
        <w:tc>
          <w:tcPr>
            <w:tcW w:w="1071" w:type="dxa"/>
            <w:tcBorders>
              <w:top w:val="nil"/>
              <w:left w:val="nil"/>
              <w:bottom w:val="single" w:sz="4" w:space="0" w:color="808080"/>
              <w:right w:val="single" w:sz="4" w:space="0" w:color="808080"/>
            </w:tcBorders>
            <w:shd w:val="clear" w:color="000000" w:fill="FFFFFF"/>
            <w:noWrap/>
            <w:vAlign w:val="center"/>
            <w:hideMark/>
          </w:tcPr>
          <w:p w14:paraId="2FD1E3F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2222B22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29</w:t>
            </w:r>
          </w:p>
        </w:tc>
        <w:tc>
          <w:tcPr>
            <w:tcW w:w="788" w:type="dxa"/>
            <w:tcBorders>
              <w:top w:val="nil"/>
              <w:left w:val="nil"/>
              <w:bottom w:val="single" w:sz="4" w:space="0" w:color="808080"/>
              <w:right w:val="single" w:sz="4" w:space="0" w:color="808080"/>
            </w:tcBorders>
            <w:shd w:val="clear" w:color="000000" w:fill="FFFFFF"/>
            <w:noWrap/>
            <w:vAlign w:val="center"/>
            <w:hideMark/>
          </w:tcPr>
          <w:p w14:paraId="28184F1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79</w:t>
            </w:r>
          </w:p>
        </w:tc>
        <w:tc>
          <w:tcPr>
            <w:tcW w:w="918" w:type="dxa"/>
            <w:tcBorders>
              <w:top w:val="nil"/>
              <w:left w:val="nil"/>
              <w:bottom w:val="single" w:sz="4" w:space="0" w:color="808080"/>
              <w:right w:val="single" w:sz="4" w:space="0" w:color="808080"/>
            </w:tcBorders>
            <w:shd w:val="clear" w:color="000000" w:fill="FFFFFF"/>
            <w:noWrap/>
            <w:vAlign w:val="center"/>
            <w:hideMark/>
          </w:tcPr>
          <w:p w14:paraId="479EFA8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$123,026</w:t>
            </w:r>
          </w:p>
        </w:tc>
        <w:tc>
          <w:tcPr>
            <w:tcW w:w="1084" w:type="dxa"/>
            <w:tcBorders>
              <w:top w:val="nil"/>
              <w:left w:val="nil"/>
              <w:bottom w:val="single" w:sz="4" w:space="0" w:color="808080"/>
              <w:right w:val="single" w:sz="4" w:space="0" w:color="808080"/>
            </w:tcBorders>
            <w:shd w:val="clear" w:color="000000" w:fill="FFFFFF"/>
            <w:noWrap/>
            <w:vAlign w:val="center"/>
            <w:hideMark/>
          </w:tcPr>
          <w:p w14:paraId="38FEBAD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+625%</w:t>
            </w:r>
          </w:p>
        </w:tc>
      </w:tr>
      <w:tr w:rsidR="009A41CA" w:rsidRPr="00FF2162" w14:paraId="65E8EE9D"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5561DB01"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261B9BA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0C2EBA19"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400" w:type="dxa"/>
            <w:tcBorders>
              <w:top w:val="nil"/>
              <w:left w:val="nil"/>
              <w:bottom w:val="single" w:sz="4" w:space="0" w:color="808080"/>
              <w:right w:val="single" w:sz="4" w:space="0" w:color="808080"/>
            </w:tcBorders>
            <w:shd w:val="clear" w:color="000000" w:fill="D4D0C8"/>
            <w:noWrap/>
            <w:vAlign w:val="center"/>
            <w:hideMark/>
          </w:tcPr>
          <w:p w14:paraId="77A60A8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Cal Grant B</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37EFA94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04" w:type="dxa"/>
            <w:tcBorders>
              <w:top w:val="nil"/>
              <w:left w:val="nil"/>
              <w:bottom w:val="single" w:sz="4" w:space="0" w:color="808080"/>
              <w:right w:val="single" w:sz="4" w:space="0" w:color="808080"/>
            </w:tcBorders>
            <w:shd w:val="clear" w:color="000000" w:fill="FFFFFF"/>
            <w:noWrap/>
            <w:vAlign w:val="center"/>
            <w:hideMark/>
          </w:tcPr>
          <w:p w14:paraId="003DCB6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5DB11A9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$412</w:t>
            </w:r>
          </w:p>
        </w:tc>
        <w:tc>
          <w:tcPr>
            <w:tcW w:w="804" w:type="dxa"/>
            <w:tcBorders>
              <w:top w:val="nil"/>
              <w:left w:val="nil"/>
              <w:bottom w:val="single" w:sz="4" w:space="0" w:color="808080"/>
              <w:right w:val="single" w:sz="4" w:space="0" w:color="808080"/>
            </w:tcBorders>
            <w:shd w:val="clear" w:color="000000" w:fill="FFFFFF"/>
            <w:noWrap/>
            <w:vAlign w:val="center"/>
            <w:hideMark/>
          </w:tcPr>
          <w:p w14:paraId="6E56DDF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75" w:type="dxa"/>
            <w:tcBorders>
              <w:top w:val="nil"/>
              <w:left w:val="nil"/>
              <w:bottom w:val="single" w:sz="4" w:space="0" w:color="808080"/>
              <w:right w:val="single" w:sz="4" w:space="0" w:color="808080"/>
            </w:tcBorders>
            <w:shd w:val="clear" w:color="000000" w:fill="FFFFFF"/>
            <w:noWrap/>
            <w:vAlign w:val="center"/>
            <w:hideMark/>
          </w:tcPr>
          <w:p w14:paraId="158E284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18" w:type="dxa"/>
            <w:tcBorders>
              <w:top w:val="nil"/>
              <w:left w:val="nil"/>
              <w:bottom w:val="single" w:sz="4" w:space="0" w:color="808080"/>
              <w:right w:val="single" w:sz="4" w:space="0" w:color="808080"/>
            </w:tcBorders>
            <w:shd w:val="clear" w:color="000000" w:fill="FFFFFF"/>
            <w:noWrap/>
            <w:vAlign w:val="center"/>
            <w:hideMark/>
          </w:tcPr>
          <w:p w14:paraId="09AC9DB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1" w:type="dxa"/>
            <w:tcBorders>
              <w:top w:val="nil"/>
              <w:left w:val="nil"/>
              <w:bottom w:val="single" w:sz="4" w:space="0" w:color="808080"/>
              <w:right w:val="single" w:sz="4" w:space="0" w:color="808080"/>
            </w:tcBorders>
            <w:shd w:val="clear" w:color="000000" w:fill="FFFFFF"/>
            <w:noWrap/>
            <w:vAlign w:val="center"/>
            <w:hideMark/>
          </w:tcPr>
          <w:p w14:paraId="3E2C22F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3E47411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788" w:type="dxa"/>
            <w:tcBorders>
              <w:top w:val="nil"/>
              <w:left w:val="nil"/>
              <w:bottom w:val="single" w:sz="4" w:space="0" w:color="808080"/>
              <w:right w:val="single" w:sz="4" w:space="0" w:color="808080"/>
            </w:tcBorders>
            <w:shd w:val="clear" w:color="000000" w:fill="FFFFFF"/>
            <w:noWrap/>
            <w:vAlign w:val="center"/>
            <w:hideMark/>
          </w:tcPr>
          <w:p w14:paraId="4E99E36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918" w:type="dxa"/>
            <w:tcBorders>
              <w:top w:val="nil"/>
              <w:left w:val="nil"/>
              <w:bottom w:val="single" w:sz="4" w:space="0" w:color="808080"/>
              <w:right w:val="single" w:sz="4" w:space="0" w:color="808080"/>
            </w:tcBorders>
            <w:shd w:val="clear" w:color="000000" w:fill="FFFFFF"/>
            <w:noWrap/>
            <w:vAlign w:val="center"/>
            <w:hideMark/>
          </w:tcPr>
          <w:p w14:paraId="00B4E50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$5,219</w:t>
            </w:r>
          </w:p>
        </w:tc>
        <w:tc>
          <w:tcPr>
            <w:tcW w:w="1084" w:type="dxa"/>
            <w:tcBorders>
              <w:top w:val="nil"/>
              <w:left w:val="nil"/>
              <w:bottom w:val="single" w:sz="4" w:space="0" w:color="808080"/>
              <w:right w:val="single" w:sz="4" w:space="0" w:color="808080"/>
            </w:tcBorders>
            <w:shd w:val="clear" w:color="000000" w:fill="FFFFFF"/>
            <w:noWrap/>
            <w:vAlign w:val="center"/>
            <w:hideMark/>
          </w:tcPr>
          <w:p w14:paraId="36C2B00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6E39E644"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3416E70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6DAB051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54EFFB2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400" w:type="dxa"/>
            <w:tcBorders>
              <w:top w:val="nil"/>
              <w:left w:val="nil"/>
              <w:bottom w:val="single" w:sz="4" w:space="0" w:color="808080"/>
              <w:right w:val="single" w:sz="4" w:space="0" w:color="808080"/>
            </w:tcBorders>
            <w:shd w:val="clear" w:color="000000" w:fill="D4D0C8"/>
            <w:noWrap/>
            <w:vAlign w:val="center"/>
            <w:hideMark/>
          </w:tcPr>
          <w:p w14:paraId="158219DA"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Cal Grant C</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3B26732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4D1C401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4FD275A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57F9AC8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75" w:type="dxa"/>
            <w:tcBorders>
              <w:top w:val="nil"/>
              <w:left w:val="nil"/>
              <w:bottom w:val="single" w:sz="4" w:space="0" w:color="808080"/>
              <w:right w:val="single" w:sz="4" w:space="0" w:color="808080"/>
            </w:tcBorders>
            <w:shd w:val="clear" w:color="000000" w:fill="FFFFFF"/>
            <w:noWrap/>
            <w:vAlign w:val="center"/>
            <w:hideMark/>
          </w:tcPr>
          <w:p w14:paraId="205D0E8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18" w:type="dxa"/>
            <w:tcBorders>
              <w:top w:val="nil"/>
              <w:left w:val="nil"/>
              <w:bottom w:val="single" w:sz="4" w:space="0" w:color="808080"/>
              <w:right w:val="single" w:sz="4" w:space="0" w:color="808080"/>
            </w:tcBorders>
            <w:shd w:val="clear" w:color="000000" w:fill="FFFFFF"/>
            <w:noWrap/>
            <w:vAlign w:val="center"/>
            <w:hideMark/>
          </w:tcPr>
          <w:p w14:paraId="2D0386E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1" w:type="dxa"/>
            <w:tcBorders>
              <w:top w:val="nil"/>
              <w:left w:val="nil"/>
              <w:bottom w:val="single" w:sz="4" w:space="0" w:color="808080"/>
              <w:right w:val="single" w:sz="4" w:space="0" w:color="808080"/>
            </w:tcBorders>
            <w:shd w:val="clear" w:color="000000" w:fill="FFFFFF"/>
            <w:noWrap/>
            <w:vAlign w:val="center"/>
            <w:hideMark/>
          </w:tcPr>
          <w:p w14:paraId="7B5AD2F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665C040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788" w:type="dxa"/>
            <w:tcBorders>
              <w:top w:val="nil"/>
              <w:left w:val="nil"/>
              <w:bottom w:val="single" w:sz="4" w:space="0" w:color="808080"/>
              <w:right w:val="single" w:sz="4" w:space="0" w:color="808080"/>
            </w:tcBorders>
            <w:shd w:val="clear" w:color="000000" w:fill="FFFFFF"/>
            <w:noWrap/>
            <w:vAlign w:val="center"/>
            <w:hideMark/>
          </w:tcPr>
          <w:p w14:paraId="73145B1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918" w:type="dxa"/>
            <w:tcBorders>
              <w:top w:val="nil"/>
              <w:left w:val="nil"/>
              <w:bottom w:val="single" w:sz="4" w:space="0" w:color="808080"/>
              <w:right w:val="single" w:sz="4" w:space="0" w:color="808080"/>
            </w:tcBorders>
            <w:shd w:val="clear" w:color="000000" w:fill="FFFFFF"/>
            <w:noWrap/>
            <w:vAlign w:val="center"/>
            <w:hideMark/>
          </w:tcPr>
          <w:p w14:paraId="6EF7383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$684</w:t>
            </w:r>
          </w:p>
        </w:tc>
        <w:tc>
          <w:tcPr>
            <w:tcW w:w="1084" w:type="dxa"/>
            <w:tcBorders>
              <w:top w:val="nil"/>
              <w:left w:val="nil"/>
              <w:bottom w:val="single" w:sz="4" w:space="0" w:color="808080"/>
              <w:right w:val="single" w:sz="4" w:space="0" w:color="808080"/>
            </w:tcBorders>
            <w:shd w:val="clear" w:color="000000" w:fill="FFFFFF"/>
            <w:noWrap/>
            <w:vAlign w:val="center"/>
            <w:hideMark/>
          </w:tcPr>
          <w:p w14:paraId="1D33FB3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6DCB64C7"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3E43A4C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4414691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5E105D3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400" w:type="dxa"/>
            <w:tcBorders>
              <w:top w:val="nil"/>
              <w:left w:val="nil"/>
              <w:bottom w:val="single" w:sz="4" w:space="0" w:color="808080"/>
              <w:right w:val="single" w:sz="4" w:space="0" w:color="808080"/>
            </w:tcBorders>
            <w:shd w:val="clear" w:color="000000" w:fill="D4D0C8"/>
            <w:noWrap/>
            <w:vAlign w:val="center"/>
            <w:hideMark/>
          </w:tcPr>
          <w:p w14:paraId="34D3DF5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EOPS Grant</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3F2CE65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388CDB7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0ECB370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2509B04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75" w:type="dxa"/>
            <w:tcBorders>
              <w:top w:val="nil"/>
              <w:left w:val="nil"/>
              <w:bottom w:val="single" w:sz="4" w:space="0" w:color="808080"/>
              <w:right w:val="single" w:sz="4" w:space="0" w:color="808080"/>
            </w:tcBorders>
            <w:shd w:val="clear" w:color="000000" w:fill="FFFFFF"/>
            <w:noWrap/>
            <w:vAlign w:val="center"/>
            <w:hideMark/>
          </w:tcPr>
          <w:p w14:paraId="7FBC4CE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918" w:type="dxa"/>
            <w:tcBorders>
              <w:top w:val="nil"/>
              <w:left w:val="nil"/>
              <w:bottom w:val="single" w:sz="4" w:space="0" w:color="808080"/>
              <w:right w:val="single" w:sz="4" w:space="0" w:color="808080"/>
            </w:tcBorders>
            <w:shd w:val="clear" w:color="000000" w:fill="FFFFFF"/>
            <w:noWrap/>
            <w:vAlign w:val="center"/>
            <w:hideMark/>
          </w:tcPr>
          <w:p w14:paraId="75DE8A0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$87</w:t>
            </w:r>
          </w:p>
        </w:tc>
        <w:tc>
          <w:tcPr>
            <w:tcW w:w="1071" w:type="dxa"/>
            <w:tcBorders>
              <w:top w:val="nil"/>
              <w:left w:val="nil"/>
              <w:bottom w:val="single" w:sz="4" w:space="0" w:color="808080"/>
              <w:right w:val="single" w:sz="4" w:space="0" w:color="808080"/>
            </w:tcBorders>
            <w:shd w:val="clear" w:color="000000" w:fill="FFFFFF"/>
            <w:noWrap/>
            <w:vAlign w:val="center"/>
            <w:hideMark/>
          </w:tcPr>
          <w:p w14:paraId="756278E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5DC5E71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8" w:type="dxa"/>
            <w:tcBorders>
              <w:top w:val="nil"/>
              <w:left w:val="nil"/>
              <w:bottom w:val="single" w:sz="4" w:space="0" w:color="808080"/>
              <w:right w:val="single" w:sz="4" w:space="0" w:color="808080"/>
            </w:tcBorders>
            <w:shd w:val="clear" w:color="000000" w:fill="FFFFFF"/>
            <w:noWrap/>
            <w:vAlign w:val="center"/>
            <w:hideMark/>
          </w:tcPr>
          <w:p w14:paraId="0C3FA38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18" w:type="dxa"/>
            <w:tcBorders>
              <w:top w:val="nil"/>
              <w:left w:val="nil"/>
              <w:bottom w:val="single" w:sz="4" w:space="0" w:color="808080"/>
              <w:right w:val="single" w:sz="4" w:space="0" w:color="808080"/>
            </w:tcBorders>
            <w:shd w:val="clear" w:color="000000" w:fill="FFFFFF"/>
            <w:noWrap/>
            <w:vAlign w:val="center"/>
            <w:hideMark/>
          </w:tcPr>
          <w:p w14:paraId="0071CFD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4" w:type="dxa"/>
            <w:tcBorders>
              <w:top w:val="nil"/>
              <w:left w:val="nil"/>
              <w:bottom w:val="single" w:sz="4" w:space="0" w:color="808080"/>
              <w:right w:val="single" w:sz="4" w:space="0" w:color="808080"/>
            </w:tcBorders>
            <w:shd w:val="clear" w:color="000000" w:fill="FFFFFF"/>
            <w:noWrap/>
            <w:vAlign w:val="center"/>
            <w:hideMark/>
          </w:tcPr>
          <w:p w14:paraId="293EEB0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0913FC9B"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2EE6079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49BDED1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163E79C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400" w:type="dxa"/>
            <w:tcBorders>
              <w:top w:val="nil"/>
              <w:left w:val="nil"/>
              <w:bottom w:val="single" w:sz="4" w:space="0" w:color="808080"/>
              <w:right w:val="single" w:sz="4" w:space="0" w:color="808080"/>
            </w:tcBorders>
            <w:shd w:val="clear" w:color="000000" w:fill="D4D0C8"/>
            <w:noWrap/>
            <w:vAlign w:val="center"/>
            <w:hideMark/>
          </w:tcPr>
          <w:p w14:paraId="75D1C37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Full-time Student Success Grant</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0B45A59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09EDA1F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7C6C397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5EE603F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75" w:type="dxa"/>
            <w:tcBorders>
              <w:top w:val="nil"/>
              <w:left w:val="nil"/>
              <w:bottom w:val="single" w:sz="4" w:space="0" w:color="808080"/>
              <w:right w:val="single" w:sz="4" w:space="0" w:color="808080"/>
            </w:tcBorders>
            <w:shd w:val="clear" w:color="000000" w:fill="FFFFFF"/>
            <w:noWrap/>
            <w:vAlign w:val="center"/>
            <w:hideMark/>
          </w:tcPr>
          <w:p w14:paraId="3933044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18" w:type="dxa"/>
            <w:tcBorders>
              <w:top w:val="nil"/>
              <w:left w:val="nil"/>
              <w:bottom w:val="single" w:sz="4" w:space="0" w:color="808080"/>
              <w:right w:val="single" w:sz="4" w:space="0" w:color="808080"/>
            </w:tcBorders>
            <w:shd w:val="clear" w:color="000000" w:fill="FFFFFF"/>
            <w:noWrap/>
            <w:vAlign w:val="center"/>
            <w:hideMark/>
          </w:tcPr>
          <w:p w14:paraId="7538FB8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1" w:type="dxa"/>
            <w:tcBorders>
              <w:top w:val="nil"/>
              <w:left w:val="nil"/>
              <w:bottom w:val="single" w:sz="4" w:space="0" w:color="808080"/>
              <w:right w:val="single" w:sz="4" w:space="0" w:color="808080"/>
            </w:tcBorders>
            <w:shd w:val="clear" w:color="000000" w:fill="FFFFFF"/>
            <w:noWrap/>
            <w:vAlign w:val="center"/>
            <w:hideMark/>
          </w:tcPr>
          <w:p w14:paraId="26173A8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642DDD1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788" w:type="dxa"/>
            <w:tcBorders>
              <w:top w:val="nil"/>
              <w:left w:val="nil"/>
              <w:bottom w:val="single" w:sz="4" w:space="0" w:color="808080"/>
              <w:right w:val="single" w:sz="4" w:space="0" w:color="808080"/>
            </w:tcBorders>
            <w:shd w:val="clear" w:color="000000" w:fill="FFFFFF"/>
            <w:noWrap/>
            <w:vAlign w:val="center"/>
            <w:hideMark/>
          </w:tcPr>
          <w:p w14:paraId="4E88434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918" w:type="dxa"/>
            <w:tcBorders>
              <w:top w:val="nil"/>
              <w:left w:val="nil"/>
              <w:bottom w:val="single" w:sz="4" w:space="0" w:color="808080"/>
              <w:right w:val="single" w:sz="4" w:space="0" w:color="808080"/>
            </w:tcBorders>
            <w:shd w:val="clear" w:color="000000" w:fill="FFFFFF"/>
            <w:noWrap/>
            <w:vAlign w:val="center"/>
            <w:hideMark/>
          </w:tcPr>
          <w:p w14:paraId="5C88E46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$2,100</w:t>
            </w:r>
          </w:p>
        </w:tc>
        <w:tc>
          <w:tcPr>
            <w:tcW w:w="1084" w:type="dxa"/>
            <w:tcBorders>
              <w:top w:val="nil"/>
              <w:left w:val="nil"/>
              <w:bottom w:val="single" w:sz="4" w:space="0" w:color="808080"/>
              <w:right w:val="single" w:sz="4" w:space="0" w:color="808080"/>
            </w:tcBorders>
            <w:shd w:val="clear" w:color="000000" w:fill="FFFFFF"/>
            <w:noWrap/>
            <w:vAlign w:val="center"/>
            <w:hideMark/>
          </w:tcPr>
          <w:p w14:paraId="0AAF7B2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2CD759A1"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5ECE88B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345EEBF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388EE0E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400" w:type="dxa"/>
            <w:tcBorders>
              <w:top w:val="nil"/>
              <w:left w:val="nil"/>
              <w:bottom w:val="single" w:sz="4" w:space="0" w:color="808080"/>
              <w:right w:val="single" w:sz="4" w:space="0" w:color="808080"/>
            </w:tcBorders>
            <w:shd w:val="clear" w:color="000000" w:fill="D4D0C8"/>
            <w:noWrap/>
            <w:vAlign w:val="center"/>
            <w:hideMark/>
          </w:tcPr>
          <w:p w14:paraId="5C57FCE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Pell Grant</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368D053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804" w:type="dxa"/>
            <w:tcBorders>
              <w:top w:val="nil"/>
              <w:left w:val="nil"/>
              <w:bottom w:val="single" w:sz="4" w:space="0" w:color="808080"/>
              <w:right w:val="single" w:sz="4" w:space="0" w:color="808080"/>
            </w:tcBorders>
            <w:shd w:val="clear" w:color="000000" w:fill="FFFFFF"/>
            <w:noWrap/>
            <w:vAlign w:val="center"/>
            <w:hideMark/>
          </w:tcPr>
          <w:p w14:paraId="5B0E527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4F7E9B9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$6,272</w:t>
            </w:r>
          </w:p>
        </w:tc>
        <w:tc>
          <w:tcPr>
            <w:tcW w:w="804" w:type="dxa"/>
            <w:tcBorders>
              <w:top w:val="nil"/>
              <w:left w:val="nil"/>
              <w:bottom w:val="single" w:sz="4" w:space="0" w:color="808080"/>
              <w:right w:val="single" w:sz="4" w:space="0" w:color="808080"/>
            </w:tcBorders>
            <w:shd w:val="clear" w:color="000000" w:fill="FFFFFF"/>
            <w:noWrap/>
            <w:vAlign w:val="center"/>
            <w:hideMark/>
          </w:tcPr>
          <w:p w14:paraId="47249D9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875" w:type="dxa"/>
            <w:tcBorders>
              <w:top w:val="nil"/>
              <w:left w:val="nil"/>
              <w:bottom w:val="single" w:sz="4" w:space="0" w:color="808080"/>
              <w:right w:val="single" w:sz="4" w:space="0" w:color="808080"/>
            </w:tcBorders>
            <w:shd w:val="clear" w:color="000000" w:fill="FFFFFF"/>
            <w:noWrap/>
            <w:vAlign w:val="center"/>
            <w:hideMark/>
          </w:tcPr>
          <w:p w14:paraId="62BE959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918" w:type="dxa"/>
            <w:tcBorders>
              <w:top w:val="nil"/>
              <w:left w:val="nil"/>
              <w:bottom w:val="single" w:sz="4" w:space="0" w:color="808080"/>
              <w:right w:val="single" w:sz="4" w:space="0" w:color="808080"/>
            </w:tcBorders>
            <w:shd w:val="clear" w:color="000000" w:fill="FFFFFF"/>
            <w:noWrap/>
            <w:vAlign w:val="center"/>
            <w:hideMark/>
          </w:tcPr>
          <w:p w14:paraId="447E166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$4,839</w:t>
            </w:r>
          </w:p>
        </w:tc>
        <w:tc>
          <w:tcPr>
            <w:tcW w:w="1071" w:type="dxa"/>
            <w:tcBorders>
              <w:top w:val="nil"/>
              <w:left w:val="nil"/>
              <w:bottom w:val="single" w:sz="4" w:space="0" w:color="808080"/>
              <w:right w:val="single" w:sz="4" w:space="0" w:color="808080"/>
            </w:tcBorders>
            <w:shd w:val="clear" w:color="000000" w:fill="FFFFFF"/>
            <w:noWrap/>
            <w:vAlign w:val="center"/>
            <w:hideMark/>
          </w:tcPr>
          <w:p w14:paraId="342F398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w:t>
            </w:r>
          </w:p>
        </w:tc>
        <w:tc>
          <w:tcPr>
            <w:tcW w:w="798" w:type="dxa"/>
            <w:tcBorders>
              <w:top w:val="nil"/>
              <w:left w:val="nil"/>
              <w:bottom w:val="single" w:sz="4" w:space="0" w:color="808080"/>
              <w:right w:val="single" w:sz="4" w:space="0" w:color="808080"/>
            </w:tcBorders>
            <w:shd w:val="clear" w:color="000000" w:fill="FFFFFF"/>
            <w:noWrap/>
            <w:vAlign w:val="center"/>
            <w:hideMark/>
          </w:tcPr>
          <w:p w14:paraId="12BDBE8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29</w:t>
            </w:r>
          </w:p>
        </w:tc>
        <w:tc>
          <w:tcPr>
            <w:tcW w:w="788" w:type="dxa"/>
            <w:tcBorders>
              <w:top w:val="nil"/>
              <w:left w:val="nil"/>
              <w:bottom w:val="single" w:sz="4" w:space="0" w:color="808080"/>
              <w:right w:val="single" w:sz="4" w:space="0" w:color="808080"/>
            </w:tcBorders>
            <w:shd w:val="clear" w:color="000000" w:fill="FFFFFF"/>
            <w:noWrap/>
            <w:vAlign w:val="center"/>
            <w:hideMark/>
          </w:tcPr>
          <w:p w14:paraId="1443823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52</w:t>
            </w:r>
          </w:p>
        </w:tc>
        <w:tc>
          <w:tcPr>
            <w:tcW w:w="918" w:type="dxa"/>
            <w:tcBorders>
              <w:top w:val="nil"/>
              <w:left w:val="nil"/>
              <w:bottom w:val="single" w:sz="4" w:space="0" w:color="808080"/>
              <w:right w:val="single" w:sz="4" w:space="0" w:color="808080"/>
            </w:tcBorders>
            <w:shd w:val="clear" w:color="000000" w:fill="FFFFFF"/>
            <w:noWrap/>
            <w:vAlign w:val="center"/>
            <w:hideMark/>
          </w:tcPr>
          <w:p w14:paraId="7CE70F6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$112,023</w:t>
            </w:r>
          </w:p>
        </w:tc>
        <w:tc>
          <w:tcPr>
            <w:tcW w:w="1084" w:type="dxa"/>
            <w:tcBorders>
              <w:top w:val="nil"/>
              <w:left w:val="nil"/>
              <w:bottom w:val="single" w:sz="4" w:space="0" w:color="808080"/>
              <w:right w:val="single" w:sz="4" w:space="0" w:color="808080"/>
            </w:tcBorders>
            <w:shd w:val="clear" w:color="000000" w:fill="FFFFFF"/>
            <w:noWrap/>
            <w:vAlign w:val="center"/>
            <w:hideMark/>
          </w:tcPr>
          <w:p w14:paraId="4747E98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+866.67%</w:t>
            </w:r>
          </w:p>
        </w:tc>
      </w:tr>
      <w:tr w:rsidR="009A41CA" w:rsidRPr="00FF2162" w14:paraId="0099EE61"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5C96510D"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0DB0383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3C695D5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400" w:type="dxa"/>
            <w:tcBorders>
              <w:top w:val="nil"/>
              <w:left w:val="nil"/>
              <w:bottom w:val="single" w:sz="4" w:space="0" w:color="808080"/>
              <w:right w:val="single" w:sz="4" w:space="0" w:color="808080"/>
            </w:tcBorders>
            <w:shd w:val="clear" w:color="000000" w:fill="D4D0C8"/>
            <w:noWrap/>
            <w:vAlign w:val="center"/>
            <w:hideMark/>
          </w:tcPr>
          <w:p w14:paraId="312D9CE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SEOG (Supplemental Educational Opportunity Grant)</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3DE937C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04" w:type="dxa"/>
            <w:tcBorders>
              <w:top w:val="nil"/>
              <w:left w:val="nil"/>
              <w:bottom w:val="single" w:sz="4" w:space="0" w:color="808080"/>
              <w:right w:val="single" w:sz="4" w:space="0" w:color="808080"/>
            </w:tcBorders>
            <w:shd w:val="clear" w:color="000000" w:fill="FFFFFF"/>
            <w:noWrap/>
            <w:vAlign w:val="center"/>
            <w:hideMark/>
          </w:tcPr>
          <w:p w14:paraId="370D189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0C764B0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$300</w:t>
            </w:r>
          </w:p>
        </w:tc>
        <w:tc>
          <w:tcPr>
            <w:tcW w:w="804" w:type="dxa"/>
            <w:tcBorders>
              <w:top w:val="nil"/>
              <w:left w:val="nil"/>
              <w:bottom w:val="single" w:sz="4" w:space="0" w:color="808080"/>
              <w:right w:val="single" w:sz="4" w:space="0" w:color="808080"/>
            </w:tcBorders>
            <w:shd w:val="clear" w:color="000000" w:fill="FFFFFF"/>
            <w:noWrap/>
            <w:vAlign w:val="center"/>
            <w:hideMark/>
          </w:tcPr>
          <w:p w14:paraId="3128248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75" w:type="dxa"/>
            <w:tcBorders>
              <w:top w:val="nil"/>
              <w:left w:val="nil"/>
              <w:bottom w:val="single" w:sz="4" w:space="0" w:color="808080"/>
              <w:right w:val="single" w:sz="4" w:space="0" w:color="808080"/>
            </w:tcBorders>
            <w:shd w:val="clear" w:color="000000" w:fill="FFFFFF"/>
            <w:noWrap/>
            <w:vAlign w:val="center"/>
            <w:hideMark/>
          </w:tcPr>
          <w:p w14:paraId="6C0E2D9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18" w:type="dxa"/>
            <w:tcBorders>
              <w:top w:val="nil"/>
              <w:left w:val="nil"/>
              <w:bottom w:val="single" w:sz="4" w:space="0" w:color="808080"/>
              <w:right w:val="single" w:sz="4" w:space="0" w:color="808080"/>
            </w:tcBorders>
            <w:shd w:val="clear" w:color="000000" w:fill="FFFFFF"/>
            <w:noWrap/>
            <w:vAlign w:val="center"/>
            <w:hideMark/>
          </w:tcPr>
          <w:p w14:paraId="76F84F9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1" w:type="dxa"/>
            <w:tcBorders>
              <w:top w:val="nil"/>
              <w:left w:val="nil"/>
              <w:bottom w:val="single" w:sz="4" w:space="0" w:color="808080"/>
              <w:right w:val="single" w:sz="4" w:space="0" w:color="808080"/>
            </w:tcBorders>
            <w:shd w:val="clear" w:color="000000" w:fill="FFFFFF"/>
            <w:noWrap/>
            <w:vAlign w:val="center"/>
            <w:hideMark/>
          </w:tcPr>
          <w:p w14:paraId="2F138F8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1C7534B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c>
          <w:tcPr>
            <w:tcW w:w="788" w:type="dxa"/>
            <w:tcBorders>
              <w:top w:val="nil"/>
              <w:left w:val="nil"/>
              <w:bottom w:val="single" w:sz="4" w:space="0" w:color="808080"/>
              <w:right w:val="single" w:sz="4" w:space="0" w:color="808080"/>
            </w:tcBorders>
            <w:shd w:val="clear" w:color="000000" w:fill="FFFFFF"/>
            <w:noWrap/>
            <w:vAlign w:val="center"/>
            <w:hideMark/>
          </w:tcPr>
          <w:p w14:paraId="5774E73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w:t>
            </w:r>
          </w:p>
        </w:tc>
        <w:tc>
          <w:tcPr>
            <w:tcW w:w="918" w:type="dxa"/>
            <w:tcBorders>
              <w:top w:val="nil"/>
              <w:left w:val="nil"/>
              <w:bottom w:val="single" w:sz="4" w:space="0" w:color="808080"/>
              <w:right w:val="single" w:sz="4" w:space="0" w:color="808080"/>
            </w:tcBorders>
            <w:shd w:val="clear" w:color="000000" w:fill="FFFFFF"/>
            <w:noWrap/>
            <w:vAlign w:val="center"/>
            <w:hideMark/>
          </w:tcPr>
          <w:p w14:paraId="3AD6F76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$3,000</w:t>
            </w:r>
          </w:p>
        </w:tc>
        <w:tc>
          <w:tcPr>
            <w:tcW w:w="1084" w:type="dxa"/>
            <w:tcBorders>
              <w:top w:val="nil"/>
              <w:left w:val="nil"/>
              <w:bottom w:val="single" w:sz="4" w:space="0" w:color="808080"/>
              <w:right w:val="single" w:sz="4" w:space="0" w:color="808080"/>
            </w:tcBorders>
            <w:shd w:val="clear" w:color="000000" w:fill="FFFFFF"/>
            <w:noWrap/>
            <w:vAlign w:val="center"/>
            <w:hideMark/>
          </w:tcPr>
          <w:p w14:paraId="63DF179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72E623A1"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2C5ABAE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2FC03A0F"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670"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7C801B2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Loans Total</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599E136C"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205C088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05BEF06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0919EB2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75" w:type="dxa"/>
            <w:tcBorders>
              <w:top w:val="nil"/>
              <w:left w:val="nil"/>
              <w:bottom w:val="single" w:sz="4" w:space="0" w:color="808080"/>
              <w:right w:val="single" w:sz="4" w:space="0" w:color="808080"/>
            </w:tcBorders>
            <w:shd w:val="clear" w:color="000000" w:fill="FFFFFF"/>
            <w:noWrap/>
            <w:vAlign w:val="center"/>
            <w:hideMark/>
          </w:tcPr>
          <w:p w14:paraId="425EE61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18" w:type="dxa"/>
            <w:tcBorders>
              <w:top w:val="nil"/>
              <w:left w:val="nil"/>
              <w:bottom w:val="single" w:sz="4" w:space="0" w:color="808080"/>
              <w:right w:val="single" w:sz="4" w:space="0" w:color="808080"/>
            </w:tcBorders>
            <w:shd w:val="clear" w:color="000000" w:fill="FFFFFF"/>
            <w:noWrap/>
            <w:vAlign w:val="center"/>
            <w:hideMark/>
          </w:tcPr>
          <w:p w14:paraId="4DAD358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1" w:type="dxa"/>
            <w:tcBorders>
              <w:top w:val="nil"/>
              <w:left w:val="nil"/>
              <w:bottom w:val="single" w:sz="4" w:space="0" w:color="808080"/>
              <w:right w:val="single" w:sz="4" w:space="0" w:color="808080"/>
            </w:tcBorders>
            <w:shd w:val="clear" w:color="000000" w:fill="FFFFFF"/>
            <w:noWrap/>
            <w:vAlign w:val="center"/>
            <w:hideMark/>
          </w:tcPr>
          <w:p w14:paraId="08EA5E1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22289C7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788" w:type="dxa"/>
            <w:tcBorders>
              <w:top w:val="nil"/>
              <w:left w:val="nil"/>
              <w:bottom w:val="single" w:sz="4" w:space="0" w:color="808080"/>
              <w:right w:val="single" w:sz="4" w:space="0" w:color="808080"/>
            </w:tcBorders>
            <w:shd w:val="clear" w:color="000000" w:fill="FFFFFF"/>
            <w:noWrap/>
            <w:vAlign w:val="center"/>
            <w:hideMark/>
          </w:tcPr>
          <w:p w14:paraId="0B06F0E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w:t>
            </w:r>
          </w:p>
        </w:tc>
        <w:tc>
          <w:tcPr>
            <w:tcW w:w="918" w:type="dxa"/>
            <w:tcBorders>
              <w:top w:val="nil"/>
              <w:left w:val="nil"/>
              <w:bottom w:val="single" w:sz="4" w:space="0" w:color="808080"/>
              <w:right w:val="single" w:sz="4" w:space="0" w:color="808080"/>
            </w:tcBorders>
            <w:shd w:val="clear" w:color="000000" w:fill="FFFFFF"/>
            <w:noWrap/>
            <w:vAlign w:val="center"/>
            <w:hideMark/>
          </w:tcPr>
          <w:p w14:paraId="24546A7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$30,920</w:t>
            </w:r>
          </w:p>
        </w:tc>
        <w:tc>
          <w:tcPr>
            <w:tcW w:w="1084" w:type="dxa"/>
            <w:tcBorders>
              <w:top w:val="nil"/>
              <w:left w:val="nil"/>
              <w:bottom w:val="single" w:sz="4" w:space="0" w:color="808080"/>
              <w:right w:val="single" w:sz="4" w:space="0" w:color="808080"/>
            </w:tcBorders>
            <w:shd w:val="clear" w:color="000000" w:fill="FFFFFF"/>
            <w:noWrap/>
            <w:vAlign w:val="center"/>
            <w:hideMark/>
          </w:tcPr>
          <w:p w14:paraId="558538F0"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26B87346"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01F1CC8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3440263E"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1C07F224"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400" w:type="dxa"/>
            <w:tcBorders>
              <w:top w:val="nil"/>
              <w:left w:val="nil"/>
              <w:bottom w:val="single" w:sz="4" w:space="0" w:color="808080"/>
              <w:right w:val="single" w:sz="4" w:space="0" w:color="808080"/>
            </w:tcBorders>
            <w:shd w:val="clear" w:color="000000" w:fill="D4D0C8"/>
            <w:noWrap/>
            <w:vAlign w:val="center"/>
            <w:hideMark/>
          </w:tcPr>
          <w:p w14:paraId="77E122D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Federal Direct Student Loan - subsidized</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1302BB8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6AE0AB5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48191FA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06DF888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75" w:type="dxa"/>
            <w:tcBorders>
              <w:top w:val="nil"/>
              <w:left w:val="nil"/>
              <w:bottom w:val="single" w:sz="4" w:space="0" w:color="808080"/>
              <w:right w:val="single" w:sz="4" w:space="0" w:color="808080"/>
            </w:tcBorders>
            <w:shd w:val="clear" w:color="000000" w:fill="FFFFFF"/>
            <w:noWrap/>
            <w:vAlign w:val="center"/>
            <w:hideMark/>
          </w:tcPr>
          <w:p w14:paraId="48868F5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18" w:type="dxa"/>
            <w:tcBorders>
              <w:top w:val="nil"/>
              <w:left w:val="nil"/>
              <w:bottom w:val="single" w:sz="4" w:space="0" w:color="808080"/>
              <w:right w:val="single" w:sz="4" w:space="0" w:color="808080"/>
            </w:tcBorders>
            <w:shd w:val="clear" w:color="000000" w:fill="FFFFFF"/>
            <w:noWrap/>
            <w:vAlign w:val="center"/>
            <w:hideMark/>
          </w:tcPr>
          <w:p w14:paraId="6D36020D"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1" w:type="dxa"/>
            <w:tcBorders>
              <w:top w:val="nil"/>
              <w:left w:val="nil"/>
              <w:bottom w:val="single" w:sz="4" w:space="0" w:color="808080"/>
              <w:right w:val="single" w:sz="4" w:space="0" w:color="808080"/>
            </w:tcBorders>
            <w:shd w:val="clear" w:color="000000" w:fill="FFFFFF"/>
            <w:noWrap/>
            <w:vAlign w:val="center"/>
            <w:hideMark/>
          </w:tcPr>
          <w:p w14:paraId="4BF999D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418ED2B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788" w:type="dxa"/>
            <w:tcBorders>
              <w:top w:val="nil"/>
              <w:left w:val="nil"/>
              <w:bottom w:val="single" w:sz="4" w:space="0" w:color="808080"/>
              <w:right w:val="single" w:sz="4" w:space="0" w:color="808080"/>
            </w:tcBorders>
            <w:shd w:val="clear" w:color="000000" w:fill="FFFFFF"/>
            <w:noWrap/>
            <w:vAlign w:val="center"/>
            <w:hideMark/>
          </w:tcPr>
          <w:p w14:paraId="1F37D1D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918" w:type="dxa"/>
            <w:tcBorders>
              <w:top w:val="nil"/>
              <w:left w:val="nil"/>
              <w:bottom w:val="single" w:sz="4" w:space="0" w:color="808080"/>
              <w:right w:val="single" w:sz="4" w:space="0" w:color="808080"/>
            </w:tcBorders>
            <w:shd w:val="clear" w:color="000000" w:fill="FFFFFF"/>
            <w:noWrap/>
            <w:vAlign w:val="center"/>
            <w:hideMark/>
          </w:tcPr>
          <w:p w14:paraId="3B79E08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$14,100</w:t>
            </w:r>
          </w:p>
        </w:tc>
        <w:tc>
          <w:tcPr>
            <w:tcW w:w="1084" w:type="dxa"/>
            <w:tcBorders>
              <w:top w:val="nil"/>
              <w:left w:val="nil"/>
              <w:bottom w:val="single" w:sz="4" w:space="0" w:color="808080"/>
              <w:right w:val="single" w:sz="4" w:space="0" w:color="808080"/>
            </w:tcBorders>
            <w:shd w:val="clear" w:color="000000" w:fill="FFFFFF"/>
            <w:noWrap/>
            <w:vAlign w:val="center"/>
            <w:hideMark/>
          </w:tcPr>
          <w:p w14:paraId="4DA7501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5297CAAB"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0D2B1402"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48AB4075"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6CD4970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400" w:type="dxa"/>
            <w:tcBorders>
              <w:top w:val="nil"/>
              <w:left w:val="nil"/>
              <w:bottom w:val="single" w:sz="4" w:space="0" w:color="808080"/>
              <w:right w:val="single" w:sz="4" w:space="0" w:color="808080"/>
            </w:tcBorders>
            <w:shd w:val="clear" w:color="000000" w:fill="D4D0C8"/>
            <w:noWrap/>
            <w:vAlign w:val="center"/>
            <w:hideMark/>
          </w:tcPr>
          <w:p w14:paraId="32B2CF2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Federal Direct Student Loan - unsubsidized</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10C2868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11B0B893"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43A5A1B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04" w:type="dxa"/>
            <w:tcBorders>
              <w:top w:val="nil"/>
              <w:left w:val="nil"/>
              <w:bottom w:val="single" w:sz="4" w:space="0" w:color="808080"/>
              <w:right w:val="single" w:sz="4" w:space="0" w:color="808080"/>
            </w:tcBorders>
            <w:shd w:val="clear" w:color="000000" w:fill="FFFFFF"/>
            <w:noWrap/>
            <w:vAlign w:val="center"/>
            <w:hideMark/>
          </w:tcPr>
          <w:p w14:paraId="4439B9C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75" w:type="dxa"/>
            <w:tcBorders>
              <w:top w:val="nil"/>
              <w:left w:val="nil"/>
              <w:bottom w:val="single" w:sz="4" w:space="0" w:color="808080"/>
              <w:right w:val="single" w:sz="4" w:space="0" w:color="808080"/>
            </w:tcBorders>
            <w:shd w:val="clear" w:color="000000" w:fill="FFFFFF"/>
            <w:noWrap/>
            <w:vAlign w:val="center"/>
            <w:hideMark/>
          </w:tcPr>
          <w:p w14:paraId="7599E2E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18" w:type="dxa"/>
            <w:tcBorders>
              <w:top w:val="nil"/>
              <w:left w:val="nil"/>
              <w:bottom w:val="single" w:sz="4" w:space="0" w:color="808080"/>
              <w:right w:val="single" w:sz="4" w:space="0" w:color="808080"/>
            </w:tcBorders>
            <w:shd w:val="clear" w:color="000000" w:fill="FFFFFF"/>
            <w:noWrap/>
            <w:vAlign w:val="center"/>
            <w:hideMark/>
          </w:tcPr>
          <w:p w14:paraId="2BA1EA2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1" w:type="dxa"/>
            <w:tcBorders>
              <w:top w:val="nil"/>
              <w:left w:val="nil"/>
              <w:bottom w:val="single" w:sz="4" w:space="0" w:color="808080"/>
              <w:right w:val="single" w:sz="4" w:space="0" w:color="808080"/>
            </w:tcBorders>
            <w:shd w:val="clear" w:color="000000" w:fill="FFFFFF"/>
            <w:noWrap/>
            <w:vAlign w:val="center"/>
            <w:hideMark/>
          </w:tcPr>
          <w:p w14:paraId="7DA05272"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0A87EAC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788" w:type="dxa"/>
            <w:tcBorders>
              <w:top w:val="nil"/>
              <w:left w:val="nil"/>
              <w:bottom w:val="single" w:sz="4" w:space="0" w:color="808080"/>
              <w:right w:val="single" w:sz="4" w:space="0" w:color="808080"/>
            </w:tcBorders>
            <w:shd w:val="clear" w:color="000000" w:fill="FFFFFF"/>
            <w:noWrap/>
            <w:vAlign w:val="center"/>
            <w:hideMark/>
          </w:tcPr>
          <w:p w14:paraId="1B46CEC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w:t>
            </w:r>
          </w:p>
        </w:tc>
        <w:tc>
          <w:tcPr>
            <w:tcW w:w="918" w:type="dxa"/>
            <w:tcBorders>
              <w:top w:val="nil"/>
              <w:left w:val="nil"/>
              <w:bottom w:val="single" w:sz="4" w:space="0" w:color="808080"/>
              <w:right w:val="single" w:sz="4" w:space="0" w:color="808080"/>
            </w:tcBorders>
            <w:shd w:val="clear" w:color="000000" w:fill="FFFFFF"/>
            <w:noWrap/>
            <w:vAlign w:val="center"/>
            <w:hideMark/>
          </w:tcPr>
          <w:p w14:paraId="067867A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$16,820</w:t>
            </w:r>
          </w:p>
        </w:tc>
        <w:tc>
          <w:tcPr>
            <w:tcW w:w="1084" w:type="dxa"/>
            <w:tcBorders>
              <w:top w:val="nil"/>
              <w:left w:val="nil"/>
              <w:bottom w:val="single" w:sz="4" w:space="0" w:color="808080"/>
              <w:right w:val="single" w:sz="4" w:space="0" w:color="808080"/>
            </w:tcBorders>
            <w:shd w:val="clear" w:color="000000" w:fill="FFFFFF"/>
            <w:noWrap/>
            <w:vAlign w:val="center"/>
            <w:hideMark/>
          </w:tcPr>
          <w:p w14:paraId="542CB7E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011C7CB7"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2446F35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50F215B0"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670"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7236ECE8"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Work Study Total</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402B76A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04" w:type="dxa"/>
            <w:tcBorders>
              <w:top w:val="nil"/>
              <w:left w:val="nil"/>
              <w:bottom w:val="single" w:sz="4" w:space="0" w:color="808080"/>
              <w:right w:val="single" w:sz="4" w:space="0" w:color="808080"/>
            </w:tcBorders>
            <w:shd w:val="clear" w:color="000000" w:fill="FFFFFF"/>
            <w:noWrap/>
            <w:vAlign w:val="center"/>
            <w:hideMark/>
          </w:tcPr>
          <w:p w14:paraId="5E7457A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3053CA8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$140</w:t>
            </w:r>
          </w:p>
        </w:tc>
        <w:tc>
          <w:tcPr>
            <w:tcW w:w="804" w:type="dxa"/>
            <w:tcBorders>
              <w:top w:val="nil"/>
              <w:left w:val="nil"/>
              <w:bottom w:val="single" w:sz="4" w:space="0" w:color="808080"/>
              <w:right w:val="single" w:sz="4" w:space="0" w:color="808080"/>
            </w:tcBorders>
            <w:shd w:val="clear" w:color="000000" w:fill="FFFFFF"/>
            <w:noWrap/>
            <w:vAlign w:val="center"/>
            <w:hideMark/>
          </w:tcPr>
          <w:p w14:paraId="198E9376"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75" w:type="dxa"/>
            <w:tcBorders>
              <w:top w:val="nil"/>
              <w:left w:val="nil"/>
              <w:bottom w:val="single" w:sz="4" w:space="0" w:color="808080"/>
              <w:right w:val="single" w:sz="4" w:space="0" w:color="808080"/>
            </w:tcBorders>
            <w:shd w:val="clear" w:color="000000" w:fill="FFFFFF"/>
            <w:noWrap/>
            <w:vAlign w:val="center"/>
            <w:hideMark/>
          </w:tcPr>
          <w:p w14:paraId="0DBBE299"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18" w:type="dxa"/>
            <w:tcBorders>
              <w:top w:val="nil"/>
              <w:left w:val="nil"/>
              <w:bottom w:val="single" w:sz="4" w:space="0" w:color="808080"/>
              <w:right w:val="single" w:sz="4" w:space="0" w:color="808080"/>
            </w:tcBorders>
            <w:shd w:val="clear" w:color="000000" w:fill="FFFFFF"/>
            <w:noWrap/>
            <w:vAlign w:val="center"/>
            <w:hideMark/>
          </w:tcPr>
          <w:p w14:paraId="7BF0BB0E"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1" w:type="dxa"/>
            <w:tcBorders>
              <w:top w:val="nil"/>
              <w:left w:val="nil"/>
              <w:bottom w:val="single" w:sz="4" w:space="0" w:color="808080"/>
              <w:right w:val="single" w:sz="4" w:space="0" w:color="808080"/>
            </w:tcBorders>
            <w:shd w:val="clear" w:color="000000" w:fill="FFFFFF"/>
            <w:noWrap/>
            <w:vAlign w:val="center"/>
            <w:hideMark/>
          </w:tcPr>
          <w:p w14:paraId="5D45001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3B227EA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8" w:type="dxa"/>
            <w:tcBorders>
              <w:top w:val="nil"/>
              <w:left w:val="nil"/>
              <w:bottom w:val="single" w:sz="4" w:space="0" w:color="808080"/>
              <w:right w:val="single" w:sz="4" w:space="0" w:color="808080"/>
            </w:tcBorders>
            <w:shd w:val="clear" w:color="000000" w:fill="FFFFFF"/>
            <w:noWrap/>
            <w:vAlign w:val="center"/>
            <w:hideMark/>
          </w:tcPr>
          <w:p w14:paraId="35619AE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18" w:type="dxa"/>
            <w:tcBorders>
              <w:top w:val="nil"/>
              <w:left w:val="nil"/>
              <w:bottom w:val="single" w:sz="4" w:space="0" w:color="808080"/>
              <w:right w:val="single" w:sz="4" w:space="0" w:color="808080"/>
            </w:tcBorders>
            <w:shd w:val="clear" w:color="000000" w:fill="FFFFFF"/>
            <w:noWrap/>
            <w:vAlign w:val="center"/>
            <w:hideMark/>
          </w:tcPr>
          <w:p w14:paraId="7C800EF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4" w:type="dxa"/>
            <w:tcBorders>
              <w:top w:val="nil"/>
              <w:left w:val="nil"/>
              <w:bottom w:val="single" w:sz="4" w:space="0" w:color="808080"/>
              <w:right w:val="single" w:sz="4" w:space="0" w:color="808080"/>
            </w:tcBorders>
            <w:shd w:val="clear" w:color="000000" w:fill="FFFFFF"/>
            <w:noWrap/>
            <w:vAlign w:val="center"/>
            <w:hideMark/>
          </w:tcPr>
          <w:p w14:paraId="57CA25E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9A41CA" w:rsidRPr="00FF2162" w14:paraId="3DAFB5FD" w14:textId="77777777" w:rsidTr="00A64DF6">
        <w:trPr>
          <w:trHeight w:val="300"/>
        </w:trPr>
        <w:tc>
          <w:tcPr>
            <w:tcW w:w="270" w:type="dxa"/>
            <w:tcBorders>
              <w:top w:val="nil"/>
              <w:left w:val="single" w:sz="4" w:space="0" w:color="808080"/>
              <w:bottom w:val="single" w:sz="4" w:space="0" w:color="808080"/>
              <w:right w:val="single" w:sz="4" w:space="0" w:color="808080"/>
            </w:tcBorders>
            <w:shd w:val="clear" w:color="000000" w:fill="D4D0C8"/>
            <w:noWrap/>
            <w:vAlign w:val="center"/>
            <w:hideMark/>
          </w:tcPr>
          <w:p w14:paraId="3CE926A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577C10DC"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70" w:type="dxa"/>
            <w:tcBorders>
              <w:top w:val="nil"/>
              <w:left w:val="nil"/>
              <w:bottom w:val="single" w:sz="4" w:space="0" w:color="808080"/>
              <w:right w:val="single" w:sz="4" w:space="0" w:color="808080"/>
            </w:tcBorders>
            <w:shd w:val="clear" w:color="000000" w:fill="D4D0C8"/>
            <w:noWrap/>
            <w:vAlign w:val="center"/>
            <w:hideMark/>
          </w:tcPr>
          <w:p w14:paraId="4D9F9E77"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400" w:type="dxa"/>
            <w:tcBorders>
              <w:top w:val="nil"/>
              <w:left w:val="nil"/>
              <w:bottom w:val="single" w:sz="4" w:space="0" w:color="808080"/>
              <w:right w:val="single" w:sz="4" w:space="0" w:color="808080"/>
            </w:tcBorders>
            <w:shd w:val="clear" w:color="000000" w:fill="D4D0C8"/>
            <w:noWrap/>
            <w:vAlign w:val="center"/>
            <w:hideMark/>
          </w:tcPr>
          <w:p w14:paraId="7F8F0D33" w14:textId="77777777" w:rsidR="009A41CA" w:rsidRPr="00FF2162" w:rsidRDefault="009A41CA" w:rsidP="00A64DF6">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Federal Work Study (FWS) (Federal share)</w:t>
            </w:r>
          </w:p>
        </w:tc>
        <w:tc>
          <w:tcPr>
            <w:tcW w:w="982" w:type="dxa"/>
            <w:tcBorders>
              <w:top w:val="single" w:sz="4" w:space="0" w:color="808080"/>
              <w:left w:val="nil"/>
              <w:bottom w:val="single" w:sz="4" w:space="0" w:color="808080"/>
              <w:right w:val="single" w:sz="4" w:space="0" w:color="808080"/>
            </w:tcBorders>
            <w:shd w:val="clear" w:color="000000" w:fill="FFFFFF"/>
            <w:noWrap/>
            <w:vAlign w:val="center"/>
            <w:hideMark/>
          </w:tcPr>
          <w:p w14:paraId="2DFA52CB"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804" w:type="dxa"/>
            <w:tcBorders>
              <w:top w:val="nil"/>
              <w:left w:val="nil"/>
              <w:bottom w:val="single" w:sz="4" w:space="0" w:color="808080"/>
              <w:right w:val="single" w:sz="4" w:space="0" w:color="808080"/>
            </w:tcBorders>
            <w:shd w:val="clear" w:color="000000" w:fill="FFFFFF"/>
            <w:noWrap/>
            <w:vAlign w:val="center"/>
            <w:hideMark/>
          </w:tcPr>
          <w:p w14:paraId="7746F38F"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073" w:type="dxa"/>
            <w:gridSpan w:val="2"/>
            <w:tcBorders>
              <w:top w:val="nil"/>
              <w:left w:val="nil"/>
              <w:bottom w:val="single" w:sz="4" w:space="0" w:color="808080"/>
              <w:right w:val="single" w:sz="4" w:space="0" w:color="808080"/>
            </w:tcBorders>
            <w:shd w:val="clear" w:color="000000" w:fill="FFFFFF"/>
            <w:noWrap/>
            <w:vAlign w:val="center"/>
            <w:hideMark/>
          </w:tcPr>
          <w:p w14:paraId="77FAAF8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$140</w:t>
            </w:r>
          </w:p>
        </w:tc>
        <w:tc>
          <w:tcPr>
            <w:tcW w:w="804" w:type="dxa"/>
            <w:tcBorders>
              <w:top w:val="nil"/>
              <w:left w:val="nil"/>
              <w:bottom w:val="single" w:sz="4" w:space="0" w:color="808080"/>
              <w:right w:val="single" w:sz="4" w:space="0" w:color="808080"/>
            </w:tcBorders>
            <w:shd w:val="clear" w:color="000000" w:fill="FFFFFF"/>
            <w:noWrap/>
            <w:vAlign w:val="center"/>
            <w:hideMark/>
          </w:tcPr>
          <w:p w14:paraId="672CD48A"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875" w:type="dxa"/>
            <w:tcBorders>
              <w:top w:val="nil"/>
              <w:left w:val="nil"/>
              <w:bottom w:val="single" w:sz="4" w:space="0" w:color="808080"/>
              <w:right w:val="single" w:sz="4" w:space="0" w:color="808080"/>
            </w:tcBorders>
            <w:shd w:val="clear" w:color="000000" w:fill="FFFFFF"/>
            <w:noWrap/>
            <w:vAlign w:val="center"/>
            <w:hideMark/>
          </w:tcPr>
          <w:p w14:paraId="3DE28DC5"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18" w:type="dxa"/>
            <w:tcBorders>
              <w:top w:val="nil"/>
              <w:left w:val="nil"/>
              <w:bottom w:val="single" w:sz="4" w:space="0" w:color="808080"/>
              <w:right w:val="single" w:sz="4" w:space="0" w:color="808080"/>
            </w:tcBorders>
            <w:shd w:val="clear" w:color="000000" w:fill="FFFFFF"/>
            <w:noWrap/>
            <w:vAlign w:val="center"/>
            <w:hideMark/>
          </w:tcPr>
          <w:p w14:paraId="37659E0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71" w:type="dxa"/>
            <w:tcBorders>
              <w:top w:val="nil"/>
              <w:left w:val="nil"/>
              <w:bottom w:val="single" w:sz="4" w:space="0" w:color="808080"/>
              <w:right w:val="single" w:sz="4" w:space="0" w:color="808080"/>
            </w:tcBorders>
            <w:shd w:val="clear" w:color="000000" w:fill="FFFFFF"/>
            <w:noWrap/>
            <w:vAlign w:val="center"/>
            <w:hideMark/>
          </w:tcPr>
          <w:p w14:paraId="506C35C1"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98" w:type="dxa"/>
            <w:tcBorders>
              <w:top w:val="nil"/>
              <w:left w:val="nil"/>
              <w:bottom w:val="single" w:sz="4" w:space="0" w:color="808080"/>
              <w:right w:val="single" w:sz="4" w:space="0" w:color="808080"/>
            </w:tcBorders>
            <w:shd w:val="clear" w:color="000000" w:fill="FFFFFF"/>
            <w:noWrap/>
            <w:vAlign w:val="center"/>
            <w:hideMark/>
          </w:tcPr>
          <w:p w14:paraId="6257045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788" w:type="dxa"/>
            <w:tcBorders>
              <w:top w:val="nil"/>
              <w:left w:val="nil"/>
              <w:bottom w:val="single" w:sz="4" w:space="0" w:color="808080"/>
              <w:right w:val="single" w:sz="4" w:space="0" w:color="808080"/>
            </w:tcBorders>
            <w:shd w:val="clear" w:color="000000" w:fill="FFFFFF"/>
            <w:noWrap/>
            <w:vAlign w:val="center"/>
            <w:hideMark/>
          </w:tcPr>
          <w:p w14:paraId="3F4DF4D7"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918" w:type="dxa"/>
            <w:tcBorders>
              <w:top w:val="nil"/>
              <w:left w:val="nil"/>
              <w:bottom w:val="single" w:sz="4" w:space="0" w:color="808080"/>
              <w:right w:val="single" w:sz="4" w:space="0" w:color="808080"/>
            </w:tcBorders>
            <w:shd w:val="clear" w:color="000000" w:fill="FFFFFF"/>
            <w:noWrap/>
            <w:vAlign w:val="center"/>
            <w:hideMark/>
          </w:tcPr>
          <w:p w14:paraId="2CB6AC48"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084" w:type="dxa"/>
            <w:tcBorders>
              <w:top w:val="nil"/>
              <w:left w:val="nil"/>
              <w:bottom w:val="single" w:sz="4" w:space="0" w:color="808080"/>
              <w:right w:val="single" w:sz="4" w:space="0" w:color="808080"/>
            </w:tcBorders>
            <w:shd w:val="clear" w:color="000000" w:fill="FFFFFF"/>
            <w:noWrap/>
            <w:vAlign w:val="center"/>
            <w:hideMark/>
          </w:tcPr>
          <w:p w14:paraId="76FC0744" w14:textId="77777777" w:rsidR="009A41CA" w:rsidRPr="00FF2162" w:rsidRDefault="009A41CA" w:rsidP="00A64DF6">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bl>
    <w:p w14:paraId="34E6B0AB" w14:textId="77777777" w:rsidR="009A41CA" w:rsidRPr="00FF2162" w:rsidRDefault="009A41CA" w:rsidP="00D52D03">
      <w:pPr>
        <w:rPr>
          <w:rFonts w:ascii="Times New Roman" w:hAnsi="Times New Roman" w:cs="Times New Roman"/>
          <w:i/>
          <w:color w:val="000000" w:themeColor="text1"/>
          <w:sz w:val="24"/>
          <w:szCs w:val="24"/>
          <w:shd w:val="clear" w:color="auto" w:fill="FFFFFF"/>
        </w:rPr>
      </w:pPr>
    </w:p>
    <w:p w14:paraId="11961F4B" w14:textId="77777777" w:rsidR="00D52D03" w:rsidRPr="00FF2162" w:rsidRDefault="00D52D03" w:rsidP="00D52D03">
      <w:pPr>
        <w:rPr>
          <w:rFonts w:ascii="Times New Roman" w:hAnsi="Times New Roman" w:cs="Times New Roman"/>
          <w:b/>
          <w:i/>
          <w:color w:val="000000" w:themeColor="text1"/>
          <w:sz w:val="24"/>
          <w:szCs w:val="24"/>
          <w:shd w:val="clear" w:color="auto" w:fill="FFFFFF"/>
        </w:rPr>
      </w:pPr>
      <w:r w:rsidRPr="00FF2162">
        <w:rPr>
          <w:rFonts w:ascii="Times New Roman" w:hAnsi="Times New Roman" w:cs="Times New Roman"/>
          <w:b/>
          <w:i/>
          <w:color w:val="000000" w:themeColor="text1"/>
          <w:sz w:val="24"/>
          <w:szCs w:val="24"/>
          <w:shd w:val="clear" w:color="auto" w:fill="FFFFFF"/>
        </w:rPr>
        <w:t>Using the data attached or entered above, please briefly explain the changes in students served by your department or unit over the past three years.</w:t>
      </w:r>
    </w:p>
    <w:p w14:paraId="6C871838" w14:textId="3CE93503" w:rsidR="00D52D03" w:rsidRPr="00FF2162" w:rsidRDefault="009E05A3" w:rsidP="00D52D03">
      <w:pPr>
        <w:rPr>
          <w:rFonts w:ascii="Calibri" w:eastAsia="Times New Roman" w:hAnsi="Calibri"/>
          <w:color w:val="000000" w:themeColor="text1"/>
        </w:rPr>
      </w:pPr>
      <w:r w:rsidRPr="00FF2162">
        <w:rPr>
          <w:rFonts w:ascii="Calibri" w:eastAsia="Times New Roman" w:hAnsi="Calibri"/>
          <w:color w:val="000000" w:themeColor="text1"/>
        </w:rPr>
        <w:t>The changes in students served by College of Alameda Financial Aid Department over the past three reflect a decrease in students receiving the BOG</w:t>
      </w:r>
      <w:r w:rsidR="00AA02BE" w:rsidRPr="00FF2162">
        <w:rPr>
          <w:rFonts w:ascii="Calibri" w:eastAsia="Times New Roman" w:hAnsi="Calibri"/>
          <w:color w:val="000000" w:themeColor="text1"/>
        </w:rPr>
        <w:t xml:space="preserve"> Fee Waiver</w:t>
      </w:r>
      <w:r w:rsidRPr="00FF2162">
        <w:rPr>
          <w:rFonts w:ascii="Calibri" w:eastAsia="Times New Roman" w:hAnsi="Calibri"/>
          <w:color w:val="000000" w:themeColor="text1"/>
        </w:rPr>
        <w:t xml:space="preserve">, Pell, SEOG, </w:t>
      </w:r>
      <w:r w:rsidR="00AA02BE" w:rsidRPr="00FF2162">
        <w:rPr>
          <w:rFonts w:ascii="Calibri" w:eastAsia="Times New Roman" w:hAnsi="Calibri"/>
          <w:color w:val="000000" w:themeColor="text1"/>
        </w:rPr>
        <w:t>Student L</w:t>
      </w:r>
      <w:r w:rsidRPr="00FF2162">
        <w:rPr>
          <w:rFonts w:ascii="Calibri" w:eastAsia="Times New Roman" w:hAnsi="Calibri"/>
          <w:color w:val="000000" w:themeColor="text1"/>
        </w:rPr>
        <w:t>oans, scholarship</w:t>
      </w:r>
      <w:r w:rsidR="00AA02BE" w:rsidRPr="00FF2162">
        <w:rPr>
          <w:rFonts w:ascii="Calibri" w:eastAsia="Times New Roman" w:hAnsi="Calibri"/>
          <w:color w:val="000000" w:themeColor="text1"/>
        </w:rPr>
        <w:t>s,</w:t>
      </w:r>
      <w:r w:rsidRPr="00FF2162">
        <w:rPr>
          <w:rFonts w:ascii="Calibri" w:eastAsia="Times New Roman" w:hAnsi="Calibri"/>
          <w:color w:val="000000" w:themeColor="text1"/>
        </w:rPr>
        <w:t xml:space="preserve"> and </w:t>
      </w:r>
      <w:r w:rsidR="00AA02BE" w:rsidRPr="00FF2162">
        <w:rPr>
          <w:rFonts w:ascii="Calibri" w:eastAsia="Times New Roman" w:hAnsi="Calibri"/>
          <w:color w:val="000000" w:themeColor="text1"/>
        </w:rPr>
        <w:t>F</w:t>
      </w:r>
      <w:r w:rsidRPr="00FF2162">
        <w:rPr>
          <w:rFonts w:ascii="Calibri" w:eastAsia="Times New Roman" w:hAnsi="Calibri"/>
          <w:color w:val="000000" w:themeColor="text1"/>
        </w:rPr>
        <w:t xml:space="preserve">ederal </w:t>
      </w:r>
      <w:r w:rsidR="00AA02BE" w:rsidRPr="00FF2162">
        <w:rPr>
          <w:rFonts w:ascii="Calibri" w:eastAsia="Times New Roman" w:hAnsi="Calibri"/>
          <w:color w:val="000000" w:themeColor="text1"/>
        </w:rPr>
        <w:t>W</w:t>
      </w:r>
      <w:r w:rsidRPr="00FF2162">
        <w:rPr>
          <w:rFonts w:ascii="Calibri" w:eastAsia="Times New Roman" w:hAnsi="Calibri"/>
          <w:color w:val="000000" w:themeColor="text1"/>
        </w:rPr>
        <w:t xml:space="preserve">ork </w:t>
      </w:r>
      <w:r w:rsidR="00AA02BE" w:rsidRPr="00FF2162">
        <w:rPr>
          <w:rFonts w:ascii="Calibri" w:eastAsia="Times New Roman" w:hAnsi="Calibri"/>
          <w:color w:val="000000" w:themeColor="text1"/>
        </w:rPr>
        <w:t>S</w:t>
      </w:r>
      <w:r w:rsidRPr="00FF2162">
        <w:rPr>
          <w:rFonts w:ascii="Calibri" w:eastAsia="Times New Roman" w:hAnsi="Calibri"/>
          <w:color w:val="000000" w:themeColor="text1"/>
        </w:rPr>
        <w:t xml:space="preserve">tudy. The decrease in </w:t>
      </w:r>
      <w:r w:rsidR="002D2C43" w:rsidRPr="00FF2162">
        <w:rPr>
          <w:rFonts w:ascii="Calibri" w:eastAsia="Times New Roman" w:hAnsi="Calibri"/>
          <w:color w:val="000000" w:themeColor="text1"/>
        </w:rPr>
        <w:t xml:space="preserve">the number of </w:t>
      </w:r>
      <w:r w:rsidRPr="00FF2162">
        <w:rPr>
          <w:rFonts w:ascii="Calibri" w:eastAsia="Times New Roman" w:hAnsi="Calibri"/>
          <w:color w:val="000000" w:themeColor="text1"/>
        </w:rPr>
        <w:t>students served</w:t>
      </w:r>
      <w:r w:rsidR="00977B48" w:rsidRPr="00FF2162">
        <w:rPr>
          <w:rFonts w:ascii="Calibri" w:eastAsia="Times New Roman" w:hAnsi="Calibri"/>
          <w:color w:val="000000" w:themeColor="text1"/>
        </w:rPr>
        <w:t xml:space="preserve"> by the Financial Aid Department was</w:t>
      </w:r>
      <w:r w:rsidRPr="00FF2162">
        <w:rPr>
          <w:rFonts w:ascii="Calibri" w:eastAsia="Times New Roman" w:hAnsi="Calibri"/>
          <w:color w:val="000000" w:themeColor="text1"/>
        </w:rPr>
        <w:t xml:space="preserve"> due to </w:t>
      </w:r>
      <w:r w:rsidR="002D2C43" w:rsidRPr="00FF2162">
        <w:rPr>
          <w:rFonts w:ascii="Calibri" w:eastAsia="Times New Roman" w:hAnsi="Calibri"/>
          <w:color w:val="000000" w:themeColor="text1"/>
        </w:rPr>
        <w:t>a drop in</w:t>
      </w:r>
      <w:r w:rsidRPr="00FF2162">
        <w:rPr>
          <w:rFonts w:ascii="Calibri" w:eastAsia="Times New Roman" w:hAnsi="Calibri"/>
          <w:color w:val="000000" w:themeColor="text1"/>
        </w:rPr>
        <w:t xml:space="preserve"> enrollment</w:t>
      </w:r>
      <w:r w:rsidR="00977B48" w:rsidRPr="00FF2162">
        <w:rPr>
          <w:rFonts w:ascii="Calibri" w:eastAsia="Times New Roman" w:hAnsi="Calibri"/>
          <w:color w:val="000000" w:themeColor="text1"/>
        </w:rPr>
        <w:t>.</w:t>
      </w:r>
      <w:r w:rsidRPr="00FF2162">
        <w:rPr>
          <w:rFonts w:ascii="Calibri" w:eastAsia="Times New Roman" w:hAnsi="Calibri"/>
          <w:color w:val="000000" w:themeColor="text1"/>
        </w:rPr>
        <w:t xml:space="preserve"> </w:t>
      </w:r>
    </w:p>
    <w:p w14:paraId="577012E9" w14:textId="7F35D025" w:rsidR="00977B48" w:rsidRPr="00FF2162" w:rsidRDefault="00FB71B8" w:rsidP="00977B48">
      <w:pPr>
        <w:rPr>
          <w:rFonts w:ascii="Times New Roman" w:hAnsi="Times New Roman" w:cs="Times New Roman"/>
          <w:b/>
          <w:i/>
          <w:color w:val="000000" w:themeColor="text1"/>
          <w:sz w:val="24"/>
          <w:szCs w:val="24"/>
          <w:shd w:val="clear" w:color="auto" w:fill="FFFFFF"/>
        </w:rPr>
      </w:pPr>
      <w:r w:rsidRPr="00FF2162">
        <w:rPr>
          <w:rFonts w:ascii="Times New Roman" w:hAnsi="Times New Roman" w:cs="Times New Roman"/>
          <w:b/>
          <w:i/>
          <w:color w:val="000000" w:themeColor="text1"/>
          <w:sz w:val="24"/>
          <w:szCs w:val="24"/>
          <w:shd w:val="clear" w:color="auto" w:fill="FFFFFF"/>
        </w:rPr>
        <w:t>What are your key </w:t>
      </w:r>
      <w:r w:rsidRPr="00FF2162">
        <w:rPr>
          <w:rFonts w:ascii="Times New Roman" w:hAnsi="Times New Roman" w:cs="Times New Roman"/>
          <w:b/>
          <w:bCs/>
          <w:i/>
          <w:color w:val="000000" w:themeColor="text1"/>
          <w:sz w:val="24"/>
          <w:szCs w:val="24"/>
          <w:shd w:val="clear" w:color="auto" w:fill="FFFFFF"/>
        </w:rPr>
        <w:t>staffing </w:t>
      </w:r>
      <w:r w:rsidRPr="00FF2162">
        <w:rPr>
          <w:rFonts w:ascii="Times New Roman" w:hAnsi="Times New Roman" w:cs="Times New Roman"/>
          <w:b/>
          <w:i/>
          <w:color w:val="000000" w:themeColor="text1"/>
          <w:sz w:val="24"/>
          <w:szCs w:val="24"/>
          <w:shd w:val="clear" w:color="auto" w:fill="FFFFFF"/>
        </w:rPr>
        <w:t>needs for the next three years? Why?  Please provide evidence to support your request such as assessment data, student success data, enrollment data, data on the number or type of serviced provided, survey results, and/or other factors.</w:t>
      </w:r>
    </w:p>
    <w:p w14:paraId="19CC3062" w14:textId="629A78FA" w:rsidR="009D49ED" w:rsidRPr="00FF2162" w:rsidRDefault="00977B48" w:rsidP="00977B48">
      <w:pPr>
        <w:rPr>
          <w:color w:val="000000" w:themeColor="text1"/>
          <w:shd w:val="clear" w:color="auto" w:fill="FFFFFF"/>
        </w:rPr>
      </w:pPr>
      <w:r w:rsidRPr="00FF2162">
        <w:rPr>
          <w:color w:val="000000" w:themeColor="text1"/>
          <w:shd w:val="clear" w:color="auto" w:fill="FFFFFF"/>
        </w:rPr>
        <w:lastRenderedPageBreak/>
        <w:t>An additional</w:t>
      </w:r>
      <w:r w:rsidR="00FA7235" w:rsidRPr="00FF2162">
        <w:rPr>
          <w:color w:val="000000" w:themeColor="text1"/>
          <w:shd w:val="clear" w:color="auto" w:fill="FFFFFF"/>
        </w:rPr>
        <w:t xml:space="preserve"> perm</w:t>
      </w:r>
      <w:r w:rsidRPr="00FF2162">
        <w:rPr>
          <w:color w:val="000000" w:themeColor="text1"/>
          <w:shd w:val="clear" w:color="auto" w:fill="FFFFFF"/>
        </w:rPr>
        <w:t xml:space="preserve">anent Financial Aid Specialist is highly desirable </w:t>
      </w:r>
      <w:r w:rsidR="00FA7235" w:rsidRPr="00FF2162">
        <w:rPr>
          <w:color w:val="000000" w:themeColor="text1"/>
          <w:shd w:val="clear" w:color="auto" w:fill="FFFFFF"/>
        </w:rPr>
        <w:t>to assist with the workl</w:t>
      </w:r>
      <w:r w:rsidRPr="00FF2162">
        <w:rPr>
          <w:color w:val="000000" w:themeColor="text1"/>
          <w:shd w:val="clear" w:color="auto" w:fill="FFFFFF"/>
        </w:rPr>
        <w:t xml:space="preserve">oad of federal and state grants.  Even though the number of federal and state recipients </w:t>
      </w:r>
      <w:r w:rsidR="009D49ED" w:rsidRPr="00FF2162">
        <w:rPr>
          <w:color w:val="000000" w:themeColor="text1"/>
          <w:shd w:val="clear" w:color="auto" w:fill="FFFFFF"/>
        </w:rPr>
        <w:t>dropped,</w:t>
      </w:r>
      <w:r w:rsidRPr="00FF2162">
        <w:rPr>
          <w:color w:val="000000" w:themeColor="text1"/>
          <w:shd w:val="clear" w:color="auto" w:fill="FFFFFF"/>
        </w:rPr>
        <w:t xml:space="preserve"> new programs such as the Full-Tim</w:t>
      </w:r>
      <w:r w:rsidR="009D49ED" w:rsidRPr="00FF2162">
        <w:rPr>
          <w:color w:val="000000" w:themeColor="text1"/>
          <w:shd w:val="clear" w:color="auto" w:fill="FFFFFF"/>
        </w:rPr>
        <w:t>e Student Success Grant (FTSSG) and</w:t>
      </w:r>
      <w:r w:rsidRPr="00FF2162">
        <w:rPr>
          <w:color w:val="000000" w:themeColor="text1"/>
          <w:shd w:val="clear" w:color="auto" w:fill="FFFFFF"/>
        </w:rPr>
        <w:t xml:space="preserve"> Community College Completion Grant (CCCG) </w:t>
      </w:r>
      <w:r w:rsidR="009D49ED" w:rsidRPr="00FF2162">
        <w:rPr>
          <w:color w:val="000000" w:themeColor="text1"/>
          <w:shd w:val="clear" w:color="auto" w:fill="FFFFFF"/>
        </w:rPr>
        <w:t>w</w:t>
      </w:r>
      <w:r w:rsidR="004D3557" w:rsidRPr="00FF2162">
        <w:rPr>
          <w:color w:val="000000" w:themeColor="text1"/>
          <w:shd w:val="clear" w:color="auto" w:fill="FFFFFF"/>
        </w:rPr>
        <w:t>ere</w:t>
      </w:r>
      <w:r w:rsidR="009D49ED" w:rsidRPr="00FF2162">
        <w:rPr>
          <w:color w:val="000000" w:themeColor="text1"/>
          <w:shd w:val="clear" w:color="auto" w:fill="FFFFFF"/>
        </w:rPr>
        <w:t xml:space="preserve"> recently implemented.  </w:t>
      </w:r>
    </w:p>
    <w:tbl>
      <w:tblPr>
        <w:tblW w:w="14266" w:type="dxa"/>
        <w:tblInd w:w="242" w:type="dxa"/>
        <w:tblLook w:val="04A0" w:firstRow="1" w:lastRow="0" w:firstColumn="1" w:lastColumn="0" w:noHBand="0" w:noVBand="1"/>
      </w:tblPr>
      <w:tblGrid>
        <w:gridCol w:w="314"/>
        <w:gridCol w:w="313"/>
        <w:gridCol w:w="2659"/>
        <w:gridCol w:w="1600"/>
        <w:gridCol w:w="1600"/>
        <w:gridCol w:w="1600"/>
        <w:gridCol w:w="1600"/>
        <w:gridCol w:w="1600"/>
        <w:gridCol w:w="1600"/>
        <w:gridCol w:w="1380"/>
      </w:tblGrid>
      <w:tr w:rsidR="00FA7235" w:rsidRPr="00FF2162" w14:paraId="08031E2D" w14:textId="77777777" w:rsidTr="00FA7235">
        <w:trPr>
          <w:trHeight w:val="300"/>
        </w:trPr>
        <w:tc>
          <w:tcPr>
            <w:tcW w:w="3286" w:type="dxa"/>
            <w:gridSpan w:val="3"/>
            <w:tcBorders>
              <w:top w:val="nil"/>
              <w:left w:val="nil"/>
              <w:bottom w:val="nil"/>
              <w:right w:val="nil"/>
            </w:tcBorders>
            <w:shd w:val="clear" w:color="auto" w:fill="auto"/>
            <w:hideMark/>
          </w:tcPr>
          <w:p w14:paraId="5E9BC20B" w14:textId="77777777" w:rsidR="00FA7235" w:rsidRPr="00FF2162" w:rsidRDefault="00FA7235" w:rsidP="00FA7235">
            <w:pPr>
              <w:spacing w:after="0" w:line="240" w:lineRule="auto"/>
              <w:rPr>
                <w:rFonts w:ascii="Times New Roman" w:eastAsia="Times New Roman" w:hAnsi="Times New Roman" w:cs="Times New Roman"/>
                <w:color w:val="000000" w:themeColor="text1"/>
                <w:sz w:val="20"/>
                <w:szCs w:val="20"/>
              </w:rPr>
            </w:pPr>
            <w:r w:rsidRPr="00FF2162">
              <w:rPr>
                <w:rFonts w:ascii="Times New Roman" w:eastAsia="Times New Roman" w:hAnsi="Times New Roman" w:cs="Times New Roman"/>
                <w:color w:val="000000" w:themeColor="text1"/>
                <w:sz w:val="20"/>
                <w:szCs w:val="20"/>
              </w:rPr>
              <w:t>California Community Colleges Chancellor's Office</w:t>
            </w:r>
          </w:p>
        </w:tc>
        <w:tc>
          <w:tcPr>
            <w:tcW w:w="1600" w:type="dxa"/>
            <w:tcBorders>
              <w:top w:val="nil"/>
              <w:left w:val="nil"/>
              <w:bottom w:val="nil"/>
              <w:right w:val="nil"/>
            </w:tcBorders>
            <w:shd w:val="clear" w:color="auto" w:fill="auto"/>
            <w:noWrap/>
            <w:vAlign w:val="bottom"/>
            <w:hideMark/>
          </w:tcPr>
          <w:p w14:paraId="18701423" w14:textId="77777777" w:rsidR="00FA7235" w:rsidRPr="00FF2162" w:rsidRDefault="00FA7235" w:rsidP="00FA7235">
            <w:pPr>
              <w:spacing w:after="0" w:line="240" w:lineRule="auto"/>
              <w:rPr>
                <w:rFonts w:ascii="Calibri" w:eastAsia="Times New Roman" w:hAnsi="Calibri" w:cs="Times New Roman"/>
                <w:color w:val="000000" w:themeColor="text1"/>
              </w:rPr>
            </w:pPr>
          </w:p>
        </w:tc>
        <w:tc>
          <w:tcPr>
            <w:tcW w:w="1600" w:type="dxa"/>
            <w:tcBorders>
              <w:top w:val="nil"/>
              <w:left w:val="nil"/>
              <w:bottom w:val="nil"/>
              <w:right w:val="nil"/>
            </w:tcBorders>
            <w:shd w:val="clear" w:color="auto" w:fill="auto"/>
            <w:noWrap/>
            <w:vAlign w:val="bottom"/>
            <w:hideMark/>
          </w:tcPr>
          <w:p w14:paraId="1EC14B06" w14:textId="77777777" w:rsidR="00FA7235" w:rsidRPr="00FF2162" w:rsidRDefault="00FA7235" w:rsidP="00FA7235">
            <w:pPr>
              <w:spacing w:after="0" w:line="240" w:lineRule="auto"/>
              <w:rPr>
                <w:rFonts w:ascii="Calibri" w:eastAsia="Times New Roman" w:hAnsi="Calibri" w:cs="Times New Roman"/>
                <w:color w:val="000000" w:themeColor="text1"/>
              </w:rPr>
            </w:pPr>
          </w:p>
        </w:tc>
        <w:tc>
          <w:tcPr>
            <w:tcW w:w="1600" w:type="dxa"/>
            <w:tcBorders>
              <w:top w:val="nil"/>
              <w:left w:val="nil"/>
              <w:bottom w:val="nil"/>
              <w:right w:val="nil"/>
            </w:tcBorders>
            <w:shd w:val="clear" w:color="auto" w:fill="auto"/>
            <w:noWrap/>
            <w:vAlign w:val="bottom"/>
            <w:hideMark/>
          </w:tcPr>
          <w:p w14:paraId="7867E384" w14:textId="77777777" w:rsidR="00FA7235" w:rsidRPr="00FF2162" w:rsidRDefault="00FA7235" w:rsidP="00FA7235">
            <w:pPr>
              <w:spacing w:after="0" w:line="240" w:lineRule="auto"/>
              <w:rPr>
                <w:rFonts w:ascii="Calibri" w:eastAsia="Times New Roman" w:hAnsi="Calibri" w:cs="Times New Roman"/>
                <w:color w:val="000000" w:themeColor="text1"/>
              </w:rPr>
            </w:pPr>
          </w:p>
        </w:tc>
        <w:tc>
          <w:tcPr>
            <w:tcW w:w="1600" w:type="dxa"/>
            <w:tcBorders>
              <w:top w:val="nil"/>
              <w:left w:val="nil"/>
              <w:bottom w:val="nil"/>
              <w:right w:val="nil"/>
            </w:tcBorders>
            <w:shd w:val="clear" w:color="auto" w:fill="auto"/>
            <w:noWrap/>
            <w:vAlign w:val="bottom"/>
            <w:hideMark/>
          </w:tcPr>
          <w:p w14:paraId="449043F3" w14:textId="77777777" w:rsidR="00FA7235" w:rsidRPr="00FF2162" w:rsidRDefault="00FA7235" w:rsidP="00FA7235">
            <w:pPr>
              <w:spacing w:after="0" w:line="240" w:lineRule="auto"/>
              <w:rPr>
                <w:rFonts w:ascii="Calibri" w:eastAsia="Times New Roman" w:hAnsi="Calibri" w:cs="Times New Roman"/>
                <w:color w:val="000000" w:themeColor="text1"/>
              </w:rPr>
            </w:pPr>
          </w:p>
        </w:tc>
        <w:tc>
          <w:tcPr>
            <w:tcW w:w="1600" w:type="dxa"/>
            <w:tcBorders>
              <w:top w:val="nil"/>
              <w:left w:val="nil"/>
              <w:bottom w:val="nil"/>
              <w:right w:val="nil"/>
            </w:tcBorders>
            <w:shd w:val="clear" w:color="auto" w:fill="auto"/>
            <w:noWrap/>
            <w:vAlign w:val="bottom"/>
            <w:hideMark/>
          </w:tcPr>
          <w:p w14:paraId="6D8BAB00" w14:textId="77777777" w:rsidR="00FA7235" w:rsidRPr="00FF2162" w:rsidRDefault="00FA7235" w:rsidP="00FA7235">
            <w:pPr>
              <w:spacing w:after="0" w:line="240" w:lineRule="auto"/>
              <w:rPr>
                <w:rFonts w:ascii="Calibri" w:eastAsia="Times New Roman" w:hAnsi="Calibri" w:cs="Times New Roman"/>
                <w:color w:val="000000" w:themeColor="text1"/>
              </w:rPr>
            </w:pPr>
          </w:p>
        </w:tc>
        <w:tc>
          <w:tcPr>
            <w:tcW w:w="1600" w:type="dxa"/>
            <w:tcBorders>
              <w:top w:val="nil"/>
              <w:left w:val="nil"/>
              <w:bottom w:val="nil"/>
              <w:right w:val="nil"/>
            </w:tcBorders>
            <w:shd w:val="clear" w:color="auto" w:fill="auto"/>
            <w:noWrap/>
            <w:vAlign w:val="bottom"/>
            <w:hideMark/>
          </w:tcPr>
          <w:p w14:paraId="222C0428" w14:textId="77777777" w:rsidR="00FA7235" w:rsidRPr="00FF2162" w:rsidRDefault="00FA7235" w:rsidP="00FA7235">
            <w:pPr>
              <w:spacing w:after="0" w:line="240" w:lineRule="auto"/>
              <w:rPr>
                <w:rFonts w:ascii="Calibri" w:eastAsia="Times New Roman" w:hAnsi="Calibri" w:cs="Times New Roman"/>
                <w:color w:val="000000" w:themeColor="text1"/>
              </w:rPr>
            </w:pPr>
          </w:p>
        </w:tc>
        <w:tc>
          <w:tcPr>
            <w:tcW w:w="1380" w:type="dxa"/>
            <w:tcBorders>
              <w:top w:val="nil"/>
              <w:left w:val="nil"/>
              <w:bottom w:val="nil"/>
              <w:right w:val="nil"/>
            </w:tcBorders>
            <w:shd w:val="clear" w:color="auto" w:fill="auto"/>
            <w:noWrap/>
            <w:vAlign w:val="bottom"/>
            <w:hideMark/>
          </w:tcPr>
          <w:p w14:paraId="0DA82E41" w14:textId="77777777" w:rsidR="00FA7235" w:rsidRPr="00FF2162" w:rsidRDefault="00FA7235" w:rsidP="00FA7235">
            <w:pPr>
              <w:spacing w:after="0" w:line="240" w:lineRule="auto"/>
              <w:rPr>
                <w:rFonts w:ascii="Calibri" w:eastAsia="Times New Roman" w:hAnsi="Calibri" w:cs="Times New Roman"/>
                <w:color w:val="000000" w:themeColor="text1"/>
              </w:rPr>
            </w:pPr>
          </w:p>
        </w:tc>
      </w:tr>
      <w:tr w:rsidR="00FA7235" w:rsidRPr="00FF2162" w14:paraId="6D3B5688" w14:textId="77777777" w:rsidTr="00FA7235">
        <w:trPr>
          <w:trHeight w:val="300"/>
        </w:trPr>
        <w:tc>
          <w:tcPr>
            <w:tcW w:w="3286" w:type="dxa"/>
            <w:gridSpan w:val="3"/>
            <w:tcBorders>
              <w:top w:val="nil"/>
              <w:left w:val="nil"/>
              <w:bottom w:val="nil"/>
              <w:right w:val="nil"/>
            </w:tcBorders>
            <w:shd w:val="clear" w:color="auto" w:fill="auto"/>
            <w:hideMark/>
          </w:tcPr>
          <w:p w14:paraId="7AA95E6A" w14:textId="77777777" w:rsidR="00FA7235" w:rsidRPr="00FF2162" w:rsidRDefault="00FA7235" w:rsidP="00FA7235">
            <w:pPr>
              <w:spacing w:after="0" w:line="240" w:lineRule="auto"/>
              <w:rPr>
                <w:rFonts w:ascii="Times New Roman" w:eastAsia="Times New Roman" w:hAnsi="Times New Roman" w:cs="Times New Roman"/>
                <w:color w:val="000000" w:themeColor="text1"/>
                <w:sz w:val="20"/>
                <w:szCs w:val="20"/>
              </w:rPr>
            </w:pPr>
            <w:r w:rsidRPr="00FF2162">
              <w:rPr>
                <w:rFonts w:ascii="Times New Roman" w:eastAsia="Times New Roman" w:hAnsi="Times New Roman" w:cs="Times New Roman"/>
                <w:color w:val="000000" w:themeColor="text1"/>
                <w:sz w:val="20"/>
                <w:szCs w:val="20"/>
              </w:rPr>
              <w:t>Financial Aid Summary Report</w:t>
            </w:r>
          </w:p>
        </w:tc>
        <w:tc>
          <w:tcPr>
            <w:tcW w:w="1600" w:type="dxa"/>
            <w:tcBorders>
              <w:top w:val="nil"/>
              <w:left w:val="nil"/>
              <w:bottom w:val="nil"/>
              <w:right w:val="nil"/>
            </w:tcBorders>
            <w:shd w:val="clear" w:color="auto" w:fill="auto"/>
            <w:noWrap/>
            <w:vAlign w:val="bottom"/>
            <w:hideMark/>
          </w:tcPr>
          <w:p w14:paraId="4E97FFF1" w14:textId="77777777" w:rsidR="00FA7235" w:rsidRPr="00FF2162" w:rsidRDefault="00FA7235" w:rsidP="00FA7235">
            <w:pPr>
              <w:spacing w:after="0" w:line="240" w:lineRule="auto"/>
              <w:rPr>
                <w:rFonts w:ascii="Calibri" w:eastAsia="Times New Roman" w:hAnsi="Calibri" w:cs="Times New Roman"/>
                <w:color w:val="000000" w:themeColor="text1"/>
              </w:rPr>
            </w:pPr>
          </w:p>
        </w:tc>
        <w:tc>
          <w:tcPr>
            <w:tcW w:w="1600" w:type="dxa"/>
            <w:tcBorders>
              <w:top w:val="nil"/>
              <w:left w:val="nil"/>
              <w:bottom w:val="nil"/>
              <w:right w:val="nil"/>
            </w:tcBorders>
            <w:shd w:val="clear" w:color="auto" w:fill="auto"/>
            <w:noWrap/>
            <w:vAlign w:val="bottom"/>
            <w:hideMark/>
          </w:tcPr>
          <w:p w14:paraId="3842AEEC" w14:textId="77777777" w:rsidR="00FA7235" w:rsidRPr="00FF2162" w:rsidRDefault="00FA7235" w:rsidP="00FA7235">
            <w:pPr>
              <w:spacing w:after="0" w:line="240" w:lineRule="auto"/>
              <w:rPr>
                <w:rFonts w:ascii="Calibri" w:eastAsia="Times New Roman" w:hAnsi="Calibri" w:cs="Times New Roman"/>
                <w:color w:val="000000" w:themeColor="text1"/>
              </w:rPr>
            </w:pPr>
          </w:p>
        </w:tc>
        <w:tc>
          <w:tcPr>
            <w:tcW w:w="1600" w:type="dxa"/>
            <w:tcBorders>
              <w:top w:val="nil"/>
              <w:left w:val="nil"/>
              <w:bottom w:val="nil"/>
              <w:right w:val="nil"/>
            </w:tcBorders>
            <w:shd w:val="clear" w:color="auto" w:fill="auto"/>
            <w:noWrap/>
            <w:vAlign w:val="bottom"/>
            <w:hideMark/>
          </w:tcPr>
          <w:p w14:paraId="713D5C90" w14:textId="77777777" w:rsidR="00FA7235" w:rsidRPr="00FF2162" w:rsidRDefault="00FA7235" w:rsidP="00FA7235">
            <w:pPr>
              <w:spacing w:after="0" w:line="240" w:lineRule="auto"/>
              <w:rPr>
                <w:rFonts w:ascii="Calibri" w:eastAsia="Times New Roman" w:hAnsi="Calibri" w:cs="Times New Roman"/>
                <w:color w:val="000000" w:themeColor="text1"/>
              </w:rPr>
            </w:pPr>
          </w:p>
        </w:tc>
        <w:tc>
          <w:tcPr>
            <w:tcW w:w="1600" w:type="dxa"/>
            <w:tcBorders>
              <w:top w:val="nil"/>
              <w:left w:val="nil"/>
              <w:bottom w:val="nil"/>
              <w:right w:val="nil"/>
            </w:tcBorders>
            <w:shd w:val="clear" w:color="auto" w:fill="auto"/>
            <w:noWrap/>
            <w:vAlign w:val="bottom"/>
            <w:hideMark/>
          </w:tcPr>
          <w:p w14:paraId="5A14EF6E" w14:textId="77777777" w:rsidR="00FA7235" w:rsidRPr="00FF2162" w:rsidRDefault="00FA7235" w:rsidP="00FA7235">
            <w:pPr>
              <w:spacing w:after="0" w:line="240" w:lineRule="auto"/>
              <w:rPr>
                <w:rFonts w:ascii="Calibri" w:eastAsia="Times New Roman" w:hAnsi="Calibri" w:cs="Times New Roman"/>
                <w:color w:val="000000" w:themeColor="text1"/>
              </w:rPr>
            </w:pPr>
          </w:p>
        </w:tc>
        <w:tc>
          <w:tcPr>
            <w:tcW w:w="1600" w:type="dxa"/>
            <w:tcBorders>
              <w:top w:val="nil"/>
              <w:left w:val="nil"/>
              <w:bottom w:val="nil"/>
              <w:right w:val="nil"/>
            </w:tcBorders>
            <w:shd w:val="clear" w:color="auto" w:fill="auto"/>
            <w:noWrap/>
            <w:vAlign w:val="bottom"/>
            <w:hideMark/>
          </w:tcPr>
          <w:p w14:paraId="7032372F" w14:textId="77777777" w:rsidR="00FA7235" w:rsidRPr="00FF2162" w:rsidRDefault="00FA7235" w:rsidP="00FA7235">
            <w:pPr>
              <w:spacing w:after="0" w:line="240" w:lineRule="auto"/>
              <w:rPr>
                <w:rFonts w:ascii="Calibri" w:eastAsia="Times New Roman" w:hAnsi="Calibri" w:cs="Times New Roman"/>
                <w:color w:val="000000" w:themeColor="text1"/>
              </w:rPr>
            </w:pPr>
          </w:p>
        </w:tc>
        <w:tc>
          <w:tcPr>
            <w:tcW w:w="1600" w:type="dxa"/>
            <w:tcBorders>
              <w:top w:val="nil"/>
              <w:left w:val="nil"/>
              <w:bottom w:val="nil"/>
              <w:right w:val="nil"/>
            </w:tcBorders>
            <w:shd w:val="clear" w:color="auto" w:fill="auto"/>
            <w:noWrap/>
            <w:vAlign w:val="bottom"/>
            <w:hideMark/>
          </w:tcPr>
          <w:p w14:paraId="517BF950" w14:textId="77777777" w:rsidR="00FA7235" w:rsidRPr="00FF2162" w:rsidRDefault="00FA7235" w:rsidP="00FA7235">
            <w:pPr>
              <w:spacing w:after="0" w:line="240" w:lineRule="auto"/>
              <w:rPr>
                <w:rFonts w:ascii="Calibri" w:eastAsia="Times New Roman" w:hAnsi="Calibri" w:cs="Times New Roman"/>
                <w:color w:val="000000" w:themeColor="text1"/>
              </w:rPr>
            </w:pPr>
          </w:p>
        </w:tc>
        <w:tc>
          <w:tcPr>
            <w:tcW w:w="1380" w:type="dxa"/>
            <w:tcBorders>
              <w:top w:val="nil"/>
              <w:left w:val="nil"/>
              <w:bottom w:val="nil"/>
              <w:right w:val="nil"/>
            </w:tcBorders>
            <w:shd w:val="clear" w:color="auto" w:fill="auto"/>
            <w:noWrap/>
            <w:vAlign w:val="bottom"/>
            <w:hideMark/>
          </w:tcPr>
          <w:p w14:paraId="1C1859D7" w14:textId="77777777" w:rsidR="00FA7235" w:rsidRPr="00FF2162" w:rsidRDefault="00FA7235" w:rsidP="00FA7235">
            <w:pPr>
              <w:spacing w:after="0" w:line="240" w:lineRule="auto"/>
              <w:rPr>
                <w:rFonts w:ascii="Calibri" w:eastAsia="Times New Roman" w:hAnsi="Calibri" w:cs="Times New Roman"/>
                <w:color w:val="000000" w:themeColor="text1"/>
              </w:rPr>
            </w:pPr>
          </w:p>
        </w:tc>
      </w:tr>
      <w:tr w:rsidR="00FA7235" w:rsidRPr="00FF2162" w14:paraId="6B2D09B9" w14:textId="77777777" w:rsidTr="00FA7235">
        <w:trPr>
          <w:trHeight w:val="300"/>
        </w:trPr>
        <w:tc>
          <w:tcPr>
            <w:tcW w:w="3286" w:type="dxa"/>
            <w:gridSpan w:val="3"/>
            <w:tcBorders>
              <w:top w:val="nil"/>
              <w:left w:val="nil"/>
              <w:bottom w:val="nil"/>
              <w:right w:val="nil"/>
            </w:tcBorders>
            <w:shd w:val="clear" w:color="auto" w:fill="auto"/>
            <w:hideMark/>
          </w:tcPr>
          <w:p w14:paraId="18739FE9" w14:textId="77777777" w:rsidR="00FA7235" w:rsidRPr="00FF2162" w:rsidRDefault="00FA7235" w:rsidP="00FA7235">
            <w:pPr>
              <w:spacing w:after="0" w:line="240" w:lineRule="auto"/>
              <w:rPr>
                <w:rFonts w:ascii="Times New Roman" w:eastAsia="Times New Roman" w:hAnsi="Times New Roman" w:cs="Times New Roman"/>
                <w:color w:val="000000" w:themeColor="text1"/>
                <w:sz w:val="20"/>
                <w:szCs w:val="20"/>
              </w:rPr>
            </w:pPr>
          </w:p>
        </w:tc>
        <w:tc>
          <w:tcPr>
            <w:tcW w:w="1600" w:type="dxa"/>
            <w:tcBorders>
              <w:top w:val="nil"/>
              <w:left w:val="nil"/>
              <w:bottom w:val="nil"/>
              <w:right w:val="nil"/>
            </w:tcBorders>
            <w:shd w:val="clear" w:color="auto" w:fill="auto"/>
            <w:noWrap/>
            <w:vAlign w:val="bottom"/>
            <w:hideMark/>
          </w:tcPr>
          <w:p w14:paraId="26CA74E7" w14:textId="77777777" w:rsidR="00FA7235" w:rsidRPr="00FF2162" w:rsidRDefault="00FA7235" w:rsidP="00FA7235">
            <w:pPr>
              <w:spacing w:after="0" w:line="240" w:lineRule="auto"/>
              <w:rPr>
                <w:rFonts w:ascii="Calibri" w:eastAsia="Times New Roman" w:hAnsi="Calibri" w:cs="Times New Roman"/>
                <w:color w:val="000000" w:themeColor="text1"/>
              </w:rPr>
            </w:pPr>
          </w:p>
        </w:tc>
        <w:tc>
          <w:tcPr>
            <w:tcW w:w="1600" w:type="dxa"/>
            <w:tcBorders>
              <w:top w:val="nil"/>
              <w:left w:val="nil"/>
              <w:bottom w:val="nil"/>
              <w:right w:val="nil"/>
            </w:tcBorders>
            <w:shd w:val="clear" w:color="auto" w:fill="auto"/>
            <w:noWrap/>
            <w:vAlign w:val="bottom"/>
            <w:hideMark/>
          </w:tcPr>
          <w:p w14:paraId="3FF391CB" w14:textId="77777777" w:rsidR="00FA7235" w:rsidRPr="00FF2162" w:rsidRDefault="00FA7235" w:rsidP="00FA7235">
            <w:pPr>
              <w:spacing w:after="0" w:line="240" w:lineRule="auto"/>
              <w:rPr>
                <w:rFonts w:ascii="Calibri" w:eastAsia="Times New Roman" w:hAnsi="Calibri" w:cs="Times New Roman"/>
                <w:color w:val="000000" w:themeColor="text1"/>
              </w:rPr>
            </w:pPr>
          </w:p>
        </w:tc>
        <w:tc>
          <w:tcPr>
            <w:tcW w:w="1600" w:type="dxa"/>
            <w:tcBorders>
              <w:top w:val="nil"/>
              <w:left w:val="nil"/>
              <w:bottom w:val="nil"/>
              <w:right w:val="nil"/>
            </w:tcBorders>
            <w:shd w:val="clear" w:color="auto" w:fill="auto"/>
            <w:noWrap/>
            <w:vAlign w:val="bottom"/>
            <w:hideMark/>
          </w:tcPr>
          <w:p w14:paraId="7E2CE458" w14:textId="77777777" w:rsidR="00FA7235" w:rsidRPr="00FF2162" w:rsidRDefault="00FA7235" w:rsidP="00FA7235">
            <w:pPr>
              <w:spacing w:after="0" w:line="240" w:lineRule="auto"/>
              <w:rPr>
                <w:rFonts w:ascii="Calibri" w:eastAsia="Times New Roman" w:hAnsi="Calibri" w:cs="Times New Roman"/>
                <w:color w:val="000000" w:themeColor="text1"/>
              </w:rPr>
            </w:pPr>
          </w:p>
        </w:tc>
        <w:tc>
          <w:tcPr>
            <w:tcW w:w="1600" w:type="dxa"/>
            <w:tcBorders>
              <w:top w:val="nil"/>
              <w:left w:val="nil"/>
              <w:bottom w:val="nil"/>
              <w:right w:val="nil"/>
            </w:tcBorders>
            <w:shd w:val="clear" w:color="auto" w:fill="auto"/>
            <w:noWrap/>
            <w:vAlign w:val="bottom"/>
            <w:hideMark/>
          </w:tcPr>
          <w:p w14:paraId="1B410EBD" w14:textId="77777777" w:rsidR="00FA7235" w:rsidRPr="00FF2162" w:rsidRDefault="00FA7235" w:rsidP="00FA7235">
            <w:pPr>
              <w:spacing w:after="0" w:line="240" w:lineRule="auto"/>
              <w:rPr>
                <w:rFonts w:ascii="Calibri" w:eastAsia="Times New Roman" w:hAnsi="Calibri" w:cs="Times New Roman"/>
                <w:color w:val="000000" w:themeColor="text1"/>
              </w:rPr>
            </w:pPr>
          </w:p>
        </w:tc>
        <w:tc>
          <w:tcPr>
            <w:tcW w:w="1600" w:type="dxa"/>
            <w:tcBorders>
              <w:top w:val="nil"/>
              <w:left w:val="nil"/>
              <w:bottom w:val="nil"/>
              <w:right w:val="nil"/>
            </w:tcBorders>
            <w:shd w:val="clear" w:color="auto" w:fill="auto"/>
            <w:noWrap/>
            <w:vAlign w:val="bottom"/>
            <w:hideMark/>
          </w:tcPr>
          <w:p w14:paraId="29DF2B6C" w14:textId="77777777" w:rsidR="00FA7235" w:rsidRPr="00FF2162" w:rsidRDefault="00FA7235" w:rsidP="00FA7235">
            <w:pPr>
              <w:spacing w:after="0" w:line="240" w:lineRule="auto"/>
              <w:rPr>
                <w:rFonts w:ascii="Calibri" w:eastAsia="Times New Roman" w:hAnsi="Calibri" w:cs="Times New Roman"/>
                <w:color w:val="000000" w:themeColor="text1"/>
              </w:rPr>
            </w:pPr>
          </w:p>
        </w:tc>
        <w:tc>
          <w:tcPr>
            <w:tcW w:w="1600" w:type="dxa"/>
            <w:tcBorders>
              <w:top w:val="nil"/>
              <w:left w:val="nil"/>
              <w:bottom w:val="nil"/>
              <w:right w:val="nil"/>
            </w:tcBorders>
            <w:shd w:val="clear" w:color="auto" w:fill="auto"/>
            <w:noWrap/>
            <w:vAlign w:val="bottom"/>
            <w:hideMark/>
          </w:tcPr>
          <w:p w14:paraId="7191A200" w14:textId="77777777" w:rsidR="00FA7235" w:rsidRPr="00FF2162" w:rsidRDefault="00FA7235" w:rsidP="00FA7235">
            <w:pPr>
              <w:spacing w:after="0" w:line="240" w:lineRule="auto"/>
              <w:rPr>
                <w:rFonts w:ascii="Calibri" w:eastAsia="Times New Roman" w:hAnsi="Calibri" w:cs="Times New Roman"/>
                <w:color w:val="000000" w:themeColor="text1"/>
              </w:rPr>
            </w:pPr>
          </w:p>
        </w:tc>
        <w:tc>
          <w:tcPr>
            <w:tcW w:w="1380" w:type="dxa"/>
            <w:tcBorders>
              <w:top w:val="nil"/>
              <w:left w:val="nil"/>
              <w:bottom w:val="nil"/>
              <w:right w:val="nil"/>
            </w:tcBorders>
            <w:shd w:val="clear" w:color="auto" w:fill="auto"/>
            <w:noWrap/>
            <w:vAlign w:val="bottom"/>
            <w:hideMark/>
          </w:tcPr>
          <w:p w14:paraId="7B00DD0C" w14:textId="77777777" w:rsidR="00FA7235" w:rsidRPr="00FF2162" w:rsidRDefault="00FA7235" w:rsidP="00FA7235">
            <w:pPr>
              <w:spacing w:after="0" w:line="240" w:lineRule="auto"/>
              <w:rPr>
                <w:rFonts w:ascii="Calibri" w:eastAsia="Times New Roman" w:hAnsi="Calibri" w:cs="Times New Roman"/>
                <w:color w:val="000000" w:themeColor="text1"/>
              </w:rPr>
            </w:pPr>
          </w:p>
        </w:tc>
      </w:tr>
      <w:tr w:rsidR="00FA7235" w:rsidRPr="00FF2162" w14:paraId="5CAF1684" w14:textId="77777777" w:rsidTr="00FA7235">
        <w:trPr>
          <w:trHeight w:val="300"/>
        </w:trPr>
        <w:tc>
          <w:tcPr>
            <w:tcW w:w="314" w:type="dxa"/>
            <w:tcBorders>
              <w:top w:val="nil"/>
              <w:left w:val="nil"/>
              <w:bottom w:val="nil"/>
              <w:right w:val="nil"/>
            </w:tcBorders>
            <w:shd w:val="clear" w:color="auto" w:fill="auto"/>
            <w:noWrap/>
            <w:vAlign w:val="bottom"/>
            <w:hideMark/>
          </w:tcPr>
          <w:p w14:paraId="39DADB7E" w14:textId="77777777" w:rsidR="00FA7235" w:rsidRPr="00FF2162" w:rsidRDefault="00FA7235" w:rsidP="00FA7235">
            <w:pPr>
              <w:spacing w:after="0" w:line="240" w:lineRule="auto"/>
              <w:rPr>
                <w:rFonts w:ascii="Calibri" w:eastAsia="Times New Roman" w:hAnsi="Calibri" w:cs="Times New Roman"/>
                <w:color w:val="000000" w:themeColor="text1"/>
              </w:rPr>
            </w:pPr>
          </w:p>
        </w:tc>
        <w:tc>
          <w:tcPr>
            <w:tcW w:w="313" w:type="dxa"/>
            <w:tcBorders>
              <w:top w:val="nil"/>
              <w:left w:val="nil"/>
              <w:bottom w:val="nil"/>
              <w:right w:val="nil"/>
            </w:tcBorders>
            <w:shd w:val="clear" w:color="auto" w:fill="auto"/>
            <w:noWrap/>
            <w:vAlign w:val="bottom"/>
            <w:hideMark/>
          </w:tcPr>
          <w:p w14:paraId="1C235029" w14:textId="77777777" w:rsidR="00FA7235" w:rsidRPr="00FF2162" w:rsidRDefault="00FA7235" w:rsidP="00FA7235">
            <w:pPr>
              <w:spacing w:after="0" w:line="240" w:lineRule="auto"/>
              <w:rPr>
                <w:rFonts w:ascii="Calibri" w:eastAsia="Times New Roman" w:hAnsi="Calibri" w:cs="Times New Roman"/>
                <w:color w:val="000000" w:themeColor="text1"/>
              </w:rPr>
            </w:pPr>
          </w:p>
        </w:tc>
        <w:tc>
          <w:tcPr>
            <w:tcW w:w="2659" w:type="dxa"/>
            <w:tcBorders>
              <w:top w:val="nil"/>
              <w:left w:val="nil"/>
              <w:bottom w:val="nil"/>
              <w:right w:val="nil"/>
            </w:tcBorders>
            <w:shd w:val="clear" w:color="auto" w:fill="auto"/>
            <w:noWrap/>
            <w:vAlign w:val="bottom"/>
            <w:hideMark/>
          </w:tcPr>
          <w:p w14:paraId="11C6F124" w14:textId="77777777" w:rsidR="00FA7235" w:rsidRPr="00FF2162" w:rsidRDefault="00FA7235" w:rsidP="00FA7235">
            <w:pPr>
              <w:spacing w:after="0" w:line="240" w:lineRule="auto"/>
              <w:rPr>
                <w:rFonts w:ascii="Calibri" w:eastAsia="Times New Roman" w:hAnsi="Calibri" w:cs="Times New Roman"/>
                <w:color w:val="000000" w:themeColor="text1"/>
              </w:rPr>
            </w:pPr>
          </w:p>
        </w:tc>
        <w:tc>
          <w:tcPr>
            <w:tcW w:w="1600" w:type="dxa"/>
            <w:tcBorders>
              <w:top w:val="single" w:sz="4" w:space="0" w:color="808080"/>
              <w:left w:val="single" w:sz="4" w:space="0" w:color="808080"/>
              <w:bottom w:val="single" w:sz="4" w:space="0" w:color="808080"/>
              <w:right w:val="single" w:sz="4" w:space="0" w:color="808080"/>
            </w:tcBorders>
            <w:shd w:val="clear" w:color="000000" w:fill="D4D0C8"/>
            <w:noWrap/>
            <w:vAlign w:val="center"/>
            <w:hideMark/>
          </w:tcPr>
          <w:p w14:paraId="181DA70E"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Annual 2014-2015</w:t>
            </w:r>
          </w:p>
        </w:tc>
        <w:tc>
          <w:tcPr>
            <w:tcW w:w="1600" w:type="dxa"/>
            <w:tcBorders>
              <w:top w:val="single" w:sz="4" w:space="0" w:color="808080"/>
              <w:left w:val="nil"/>
              <w:bottom w:val="single" w:sz="4" w:space="0" w:color="808080"/>
              <w:right w:val="single" w:sz="4" w:space="0" w:color="808080"/>
            </w:tcBorders>
            <w:shd w:val="clear" w:color="000000" w:fill="D4D0C8"/>
            <w:noWrap/>
            <w:vAlign w:val="center"/>
            <w:hideMark/>
          </w:tcPr>
          <w:p w14:paraId="449E87AC"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Annual 2014-2015</w:t>
            </w:r>
          </w:p>
        </w:tc>
        <w:tc>
          <w:tcPr>
            <w:tcW w:w="1600" w:type="dxa"/>
            <w:tcBorders>
              <w:top w:val="single" w:sz="4" w:space="0" w:color="808080"/>
              <w:left w:val="nil"/>
              <w:bottom w:val="single" w:sz="4" w:space="0" w:color="808080"/>
              <w:right w:val="single" w:sz="4" w:space="0" w:color="808080"/>
            </w:tcBorders>
            <w:shd w:val="clear" w:color="000000" w:fill="D4D0C8"/>
            <w:noWrap/>
            <w:vAlign w:val="center"/>
            <w:hideMark/>
          </w:tcPr>
          <w:p w14:paraId="10C7A52F"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Annual 2014-2015</w:t>
            </w:r>
          </w:p>
        </w:tc>
        <w:tc>
          <w:tcPr>
            <w:tcW w:w="1600" w:type="dxa"/>
            <w:tcBorders>
              <w:top w:val="single" w:sz="4" w:space="0" w:color="808080"/>
              <w:left w:val="nil"/>
              <w:bottom w:val="single" w:sz="4" w:space="0" w:color="808080"/>
              <w:right w:val="single" w:sz="4" w:space="0" w:color="808080"/>
            </w:tcBorders>
            <w:shd w:val="clear" w:color="000000" w:fill="D4D0C8"/>
            <w:noWrap/>
            <w:vAlign w:val="center"/>
            <w:hideMark/>
          </w:tcPr>
          <w:p w14:paraId="5618AB6E"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Annual 2015-2016</w:t>
            </w:r>
          </w:p>
        </w:tc>
        <w:tc>
          <w:tcPr>
            <w:tcW w:w="1600" w:type="dxa"/>
            <w:tcBorders>
              <w:top w:val="single" w:sz="4" w:space="0" w:color="808080"/>
              <w:left w:val="nil"/>
              <w:bottom w:val="single" w:sz="4" w:space="0" w:color="808080"/>
              <w:right w:val="single" w:sz="4" w:space="0" w:color="808080"/>
            </w:tcBorders>
            <w:shd w:val="clear" w:color="000000" w:fill="D4D0C8"/>
            <w:noWrap/>
            <w:vAlign w:val="center"/>
            <w:hideMark/>
          </w:tcPr>
          <w:p w14:paraId="0B756D03"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Annual 2015-2016</w:t>
            </w:r>
          </w:p>
        </w:tc>
        <w:tc>
          <w:tcPr>
            <w:tcW w:w="1600" w:type="dxa"/>
            <w:tcBorders>
              <w:top w:val="single" w:sz="4" w:space="0" w:color="808080"/>
              <w:left w:val="nil"/>
              <w:bottom w:val="single" w:sz="4" w:space="0" w:color="808080"/>
              <w:right w:val="single" w:sz="4" w:space="0" w:color="808080"/>
            </w:tcBorders>
            <w:shd w:val="clear" w:color="000000" w:fill="D4D0C8"/>
            <w:noWrap/>
            <w:vAlign w:val="center"/>
            <w:hideMark/>
          </w:tcPr>
          <w:p w14:paraId="32E3BB98"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Annual 2015-2016</w:t>
            </w:r>
          </w:p>
        </w:tc>
        <w:tc>
          <w:tcPr>
            <w:tcW w:w="1380" w:type="dxa"/>
            <w:tcBorders>
              <w:top w:val="single" w:sz="4" w:space="0" w:color="808080"/>
              <w:left w:val="nil"/>
              <w:bottom w:val="single" w:sz="4" w:space="0" w:color="808080"/>
              <w:right w:val="single" w:sz="4" w:space="0" w:color="808080"/>
            </w:tcBorders>
            <w:shd w:val="clear" w:color="000000" w:fill="D4D0C8"/>
            <w:noWrap/>
            <w:vAlign w:val="center"/>
            <w:hideMark/>
          </w:tcPr>
          <w:p w14:paraId="65A09633"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Annual 2016-2017</w:t>
            </w:r>
          </w:p>
        </w:tc>
      </w:tr>
      <w:tr w:rsidR="00FA7235" w:rsidRPr="00FF2162" w14:paraId="792582A9" w14:textId="77777777" w:rsidTr="00FA7235">
        <w:trPr>
          <w:trHeight w:val="300"/>
        </w:trPr>
        <w:tc>
          <w:tcPr>
            <w:tcW w:w="314" w:type="dxa"/>
            <w:tcBorders>
              <w:top w:val="nil"/>
              <w:left w:val="nil"/>
              <w:bottom w:val="nil"/>
              <w:right w:val="nil"/>
            </w:tcBorders>
            <w:shd w:val="clear" w:color="auto" w:fill="auto"/>
            <w:noWrap/>
            <w:vAlign w:val="bottom"/>
            <w:hideMark/>
          </w:tcPr>
          <w:p w14:paraId="43FFA6B0" w14:textId="77777777" w:rsidR="00FA7235" w:rsidRPr="00FF2162" w:rsidRDefault="00FA7235" w:rsidP="00FA7235">
            <w:pPr>
              <w:spacing w:after="0" w:line="240" w:lineRule="auto"/>
              <w:rPr>
                <w:rFonts w:ascii="Calibri" w:eastAsia="Times New Roman" w:hAnsi="Calibri" w:cs="Times New Roman"/>
                <w:color w:val="000000" w:themeColor="text1"/>
              </w:rPr>
            </w:pPr>
          </w:p>
        </w:tc>
        <w:tc>
          <w:tcPr>
            <w:tcW w:w="313" w:type="dxa"/>
            <w:tcBorders>
              <w:top w:val="nil"/>
              <w:left w:val="nil"/>
              <w:bottom w:val="nil"/>
              <w:right w:val="nil"/>
            </w:tcBorders>
            <w:shd w:val="clear" w:color="auto" w:fill="auto"/>
            <w:noWrap/>
            <w:vAlign w:val="bottom"/>
            <w:hideMark/>
          </w:tcPr>
          <w:p w14:paraId="41AA7485" w14:textId="77777777" w:rsidR="00FA7235" w:rsidRPr="00FF2162" w:rsidRDefault="00FA7235" w:rsidP="00FA7235">
            <w:pPr>
              <w:spacing w:after="0" w:line="240" w:lineRule="auto"/>
              <w:rPr>
                <w:rFonts w:ascii="Calibri" w:eastAsia="Times New Roman" w:hAnsi="Calibri" w:cs="Times New Roman"/>
                <w:color w:val="000000" w:themeColor="text1"/>
              </w:rPr>
            </w:pPr>
          </w:p>
        </w:tc>
        <w:tc>
          <w:tcPr>
            <w:tcW w:w="2659" w:type="dxa"/>
            <w:tcBorders>
              <w:top w:val="nil"/>
              <w:left w:val="nil"/>
              <w:bottom w:val="nil"/>
              <w:right w:val="nil"/>
            </w:tcBorders>
            <w:shd w:val="clear" w:color="auto" w:fill="auto"/>
            <w:noWrap/>
            <w:vAlign w:val="bottom"/>
            <w:hideMark/>
          </w:tcPr>
          <w:p w14:paraId="4344F034" w14:textId="77777777" w:rsidR="00FA7235" w:rsidRPr="00FF2162" w:rsidRDefault="00FA7235" w:rsidP="00FA7235">
            <w:pPr>
              <w:spacing w:after="0" w:line="240" w:lineRule="auto"/>
              <w:rPr>
                <w:rFonts w:ascii="Calibri" w:eastAsia="Times New Roman" w:hAnsi="Calibri" w:cs="Times New Roman"/>
                <w:color w:val="000000" w:themeColor="text1"/>
              </w:rPr>
            </w:pPr>
          </w:p>
        </w:tc>
        <w:tc>
          <w:tcPr>
            <w:tcW w:w="1600" w:type="dxa"/>
            <w:tcBorders>
              <w:top w:val="single" w:sz="4" w:space="0" w:color="808080"/>
              <w:left w:val="single" w:sz="4" w:space="0" w:color="808080"/>
              <w:bottom w:val="single" w:sz="4" w:space="0" w:color="808080"/>
              <w:right w:val="single" w:sz="4" w:space="0" w:color="808080"/>
            </w:tcBorders>
            <w:shd w:val="clear" w:color="000000" w:fill="D4D0C8"/>
            <w:noWrap/>
            <w:vAlign w:val="center"/>
            <w:hideMark/>
          </w:tcPr>
          <w:p w14:paraId="46BFC538"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Student Count</w:t>
            </w:r>
          </w:p>
        </w:tc>
        <w:tc>
          <w:tcPr>
            <w:tcW w:w="1600" w:type="dxa"/>
            <w:tcBorders>
              <w:top w:val="nil"/>
              <w:left w:val="nil"/>
              <w:bottom w:val="single" w:sz="4" w:space="0" w:color="808080"/>
              <w:right w:val="single" w:sz="4" w:space="0" w:color="808080"/>
            </w:tcBorders>
            <w:shd w:val="clear" w:color="000000" w:fill="D4D0C8"/>
            <w:noWrap/>
            <w:vAlign w:val="center"/>
            <w:hideMark/>
          </w:tcPr>
          <w:p w14:paraId="45FDD660"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Award Count</w:t>
            </w:r>
          </w:p>
        </w:tc>
        <w:tc>
          <w:tcPr>
            <w:tcW w:w="1600" w:type="dxa"/>
            <w:tcBorders>
              <w:top w:val="nil"/>
              <w:left w:val="nil"/>
              <w:bottom w:val="single" w:sz="4" w:space="0" w:color="808080"/>
              <w:right w:val="single" w:sz="4" w:space="0" w:color="808080"/>
            </w:tcBorders>
            <w:shd w:val="clear" w:color="000000" w:fill="D4D0C8"/>
            <w:noWrap/>
            <w:vAlign w:val="center"/>
            <w:hideMark/>
          </w:tcPr>
          <w:p w14:paraId="36160355"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Aid Amount</w:t>
            </w:r>
          </w:p>
        </w:tc>
        <w:tc>
          <w:tcPr>
            <w:tcW w:w="1600" w:type="dxa"/>
            <w:tcBorders>
              <w:top w:val="nil"/>
              <w:left w:val="nil"/>
              <w:bottom w:val="single" w:sz="4" w:space="0" w:color="808080"/>
              <w:right w:val="single" w:sz="4" w:space="0" w:color="808080"/>
            </w:tcBorders>
            <w:shd w:val="clear" w:color="000000" w:fill="D4D0C8"/>
            <w:noWrap/>
            <w:vAlign w:val="center"/>
            <w:hideMark/>
          </w:tcPr>
          <w:p w14:paraId="058AA149"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Student Count</w:t>
            </w:r>
          </w:p>
        </w:tc>
        <w:tc>
          <w:tcPr>
            <w:tcW w:w="1600" w:type="dxa"/>
            <w:tcBorders>
              <w:top w:val="nil"/>
              <w:left w:val="nil"/>
              <w:bottom w:val="single" w:sz="4" w:space="0" w:color="808080"/>
              <w:right w:val="single" w:sz="4" w:space="0" w:color="808080"/>
            </w:tcBorders>
            <w:shd w:val="clear" w:color="000000" w:fill="D4D0C8"/>
            <w:noWrap/>
            <w:vAlign w:val="center"/>
            <w:hideMark/>
          </w:tcPr>
          <w:p w14:paraId="325A12FC"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Award Count</w:t>
            </w:r>
          </w:p>
        </w:tc>
        <w:tc>
          <w:tcPr>
            <w:tcW w:w="1600" w:type="dxa"/>
            <w:tcBorders>
              <w:top w:val="nil"/>
              <w:left w:val="nil"/>
              <w:bottom w:val="single" w:sz="4" w:space="0" w:color="808080"/>
              <w:right w:val="single" w:sz="4" w:space="0" w:color="808080"/>
            </w:tcBorders>
            <w:shd w:val="clear" w:color="000000" w:fill="D4D0C8"/>
            <w:noWrap/>
            <w:vAlign w:val="center"/>
            <w:hideMark/>
          </w:tcPr>
          <w:p w14:paraId="4497207E"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Aid Amount</w:t>
            </w:r>
          </w:p>
        </w:tc>
        <w:tc>
          <w:tcPr>
            <w:tcW w:w="1380" w:type="dxa"/>
            <w:tcBorders>
              <w:top w:val="nil"/>
              <w:left w:val="nil"/>
              <w:bottom w:val="single" w:sz="4" w:space="0" w:color="808080"/>
              <w:right w:val="single" w:sz="4" w:space="0" w:color="808080"/>
            </w:tcBorders>
            <w:shd w:val="clear" w:color="000000" w:fill="D4D0C8"/>
            <w:noWrap/>
            <w:vAlign w:val="center"/>
            <w:hideMark/>
          </w:tcPr>
          <w:p w14:paraId="74C65E88"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Student Count</w:t>
            </w:r>
          </w:p>
        </w:tc>
      </w:tr>
      <w:tr w:rsidR="00FA7235" w:rsidRPr="00FF2162" w14:paraId="076C0732" w14:textId="77777777" w:rsidTr="00FA7235">
        <w:trPr>
          <w:trHeight w:val="300"/>
        </w:trPr>
        <w:tc>
          <w:tcPr>
            <w:tcW w:w="3286" w:type="dxa"/>
            <w:gridSpan w:val="3"/>
            <w:tcBorders>
              <w:top w:val="single" w:sz="4" w:space="0" w:color="808080"/>
              <w:left w:val="single" w:sz="4" w:space="0" w:color="808080"/>
              <w:bottom w:val="single" w:sz="4" w:space="0" w:color="808080"/>
              <w:right w:val="single" w:sz="4" w:space="0" w:color="808080"/>
            </w:tcBorders>
            <w:shd w:val="clear" w:color="000000" w:fill="D4D0C8"/>
            <w:noWrap/>
            <w:vAlign w:val="center"/>
            <w:hideMark/>
          </w:tcPr>
          <w:p w14:paraId="2F1285F5"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Alameda Total</w:t>
            </w:r>
          </w:p>
        </w:tc>
        <w:tc>
          <w:tcPr>
            <w:tcW w:w="1600" w:type="dxa"/>
            <w:tcBorders>
              <w:top w:val="single" w:sz="4" w:space="0" w:color="808080"/>
              <w:left w:val="nil"/>
              <w:bottom w:val="single" w:sz="4" w:space="0" w:color="808080"/>
              <w:right w:val="single" w:sz="4" w:space="0" w:color="808080"/>
            </w:tcBorders>
            <w:shd w:val="clear" w:color="000000" w:fill="FFFFFF"/>
            <w:noWrap/>
            <w:vAlign w:val="center"/>
            <w:hideMark/>
          </w:tcPr>
          <w:p w14:paraId="74A9C584"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6,617</w:t>
            </w:r>
          </w:p>
        </w:tc>
        <w:tc>
          <w:tcPr>
            <w:tcW w:w="1600" w:type="dxa"/>
            <w:tcBorders>
              <w:top w:val="nil"/>
              <w:left w:val="nil"/>
              <w:bottom w:val="single" w:sz="4" w:space="0" w:color="808080"/>
              <w:right w:val="single" w:sz="4" w:space="0" w:color="808080"/>
            </w:tcBorders>
            <w:shd w:val="clear" w:color="000000" w:fill="FFFFFF"/>
            <w:noWrap/>
            <w:vAlign w:val="center"/>
            <w:hideMark/>
          </w:tcPr>
          <w:p w14:paraId="300B5E07"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14,884</w:t>
            </w:r>
          </w:p>
        </w:tc>
        <w:tc>
          <w:tcPr>
            <w:tcW w:w="1600" w:type="dxa"/>
            <w:tcBorders>
              <w:top w:val="nil"/>
              <w:left w:val="nil"/>
              <w:bottom w:val="single" w:sz="4" w:space="0" w:color="808080"/>
              <w:right w:val="single" w:sz="4" w:space="0" w:color="808080"/>
            </w:tcBorders>
            <w:shd w:val="clear" w:color="000000" w:fill="FFFFFF"/>
            <w:noWrap/>
            <w:vAlign w:val="center"/>
            <w:hideMark/>
          </w:tcPr>
          <w:p w14:paraId="3F22FCCC"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$10,910,490</w:t>
            </w:r>
          </w:p>
        </w:tc>
        <w:tc>
          <w:tcPr>
            <w:tcW w:w="1600" w:type="dxa"/>
            <w:tcBorders>
              <w:top w:val="nil"/>
              <w:left w:val="nil"/>
              <w:bottom w:val="single" w:sz="4" w:space="0" w:color="808080"/>
              <w:right w:val="single" w:sz="4" w:space="0" w:color="808080"/>
            </w:tcBorders>
            <w:shd w:val="clear" w:color="000000" w:fill="FFFFFF"/>
            <w:noWrap/>
            <w:vAlign w:val="center"/>
            <w:hideMark/>
          </w:tcPr>
          <w:p w14:paraId="3C48F82C"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6,213</w:t>
            </w:r>
          </w:p>
        </w:tc>
        <w:tc>
          <w:tcPr>
            <w:tcW w:w="1600" w:type="dxa"/>
            <w:tcBorders>
              <w:top w:val="nil"/>
              <w:left w:val="nil"/>
              <w:bottom w:val="single" w:sz="4" w:space="0" w:color="808080"/>
              <w:right w:val="single" w:sz="4" w:space="0" w:color="808080"/>
            </w:tcBorders>
            <w:shd w:val="clear" w:color="000000" w:fill="FFFFFF"/>
            <w:noWrap/>
            <w:vAlign w:val="center"/>
            <w:hideMark/>
          </w:tcPr>
          <w:p w14:paraId="5665968F"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14,276</w:t>
            </w:r>
          </w:p>
        </w:tc>
        <w:tc>
          <w:tcPr>
            <w:tcW w:w="1600" w:type="dxa"/>
            <w:tcBorders>
              <w:top w:val="nil"/>
              <w:left w:val="nil"/>
              <w:bottom w:val="single" w:sz="4" w:space="0" w:color="808080"/>
              <w:right w:val="single" w:sz="4" w:space="0" w:color="808080"/>
            </w:tcBorders>
            <w:shd w:val="clear" w:color="000000" w:fill="FFFFFF"/>
            <w:noWrap/>
            <w:vAlign w:val="center"/>
            <w:hideMark/>
          </w:tcPr>
          <w:p w14:paraId="124DDF58"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$10,447,744</w:t>
            </w:r>
          </w:p>
        </w:tc>
        <w:tc>
          <w:tcPr>
            <w:tcW w:w="1380" w:type="dxa"/>
            <w:tcBorders>
              <w:top w:val="nil"/>
              <w:left w:val="nil"/>
              <w:bottom w:val="single" w:sz="4" w:space="0" w:color="808080"/>
              <w:right w:val="single" w:sz="4" w:space="0" w:color="808080"/>
            </w:tcBorders>
            <w:shd w:val="clear" w:color="000000" w:fill="FFFFFF"/>
            <w:noWrap/>
            <w:vAlign w:val="center"/>
            <w:hideMark/>
          </w:tcPr>
          <w:p w14:paraId="507DDBF4"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5,289</w:t>
            </w:r>
          </w:p>
        </w:tc>
      </w:tr>
      <w:tr w:rsidR="00FA7235" w:rsidRPr="00FF2162" w14:paraId="7978FF68" w14:textId="77777777" w:rsidTr="00FA7235">
        <w:trPr>
          <w:trHeight w:val="300"/>
        </w:trPr>
        <w:tc>
          <w:tcPr>
            <w:tcW w:w="314" w:type="dxa"/>
            <w:tcBorders>
              <w:top w:val="nil"/>
              <w:left w:val="single" w:sz="4" w:space="0" w:color="808080"/>
              <w:bottom w:val="single" w:sz="4" w:space="0" w:color="808080"/>
              <w:right w:val="single" w:sz="4" w:space="0" w:color="808080"/>
            </w:tcBorders>
            <w:shd w:val="clear" w:color="000000" w:fill="D4D0C8"/>
            <w:noWrap/>
            <w:vAlign w:val="center"/>
            <w:hideMark/>
          </w:tcPr>
          <w:p w14:paraId="565CBDB0"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72"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3EE5EF71"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Board of Governors (BOG) Enrollment Fee Waiver Total</w:t>
            </w:r>
          </w:p>
        </w:tc>
        <w:tc>
          <w:tcPr>
            <w:tcW w:w="1600" w:type="dxa"/>
            <w:tcBorders>
              <w:top w:val="single" w:sz="4" w:space="0" w:color="808080"/>
              <w:left w:val="nil"/>
              <w:bottom w:val="single" w:sz="4" w:space="0" w:color="808080"/>
              <w:right w:val="single" w:sz="4" w:space="0" w:color="808080"/>
            </w:tcBorders>
            <w:shd w:val="clear" w:color="000000" w:fill="FFFFFF"/>
            <w:noWrap/>
            <w:vAlign w:val="center"/>
            <w:hideMark/>
          </w:tcPr>
          <w:p w14:paraId="161F881D"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6,527</w:t>
            </w:r>
          </w:p>
        </w:tc>
        <w:tc>
          <w:tcPr>
            <w:tcW w:w="1600" w:type="dxa"/>
            <w:tcBorders>
              <w:top w:val="nil"/>
              <w:left w:val="nil"/>
              <w:bottom w:val="single" w:sz="4" w:space="0" w:color="808080"/>
              <w:right w:val="single" w:sz="4" w:space="0" w:color="808080"/>
            </w:tcBorders>
            <w:shd w:val="clear" w:color="000000" w:fill="FFFFFF"/>
            <w:noWrap/>
            <w:vAlign w:val="center"/>
            <w:hideMark/>
          </w:tcPr>
          <w:p w14:paraId="52B56DA4"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9,659</w:t>
            </w:r>
          </w:p>
        </w:tc>
        <w:tc>
          <w:tcPr>
            <w:tcW w:w="1600" w:type="dxa"/>
            <w:tcBorders>
              <w:top w:val="nil"/>
              <w:left w:val="nil"/>
              <w:bottom w:val="single" w:sz="4" w:space="0" w:color="808080"/>
              <w:right w:val="single" w:sz="4" w:space="0" w:color="808080"/>
            </w:tcBorders>
            <w:shd w:val="clear" w:color="000000" w:fill="FFFFFF"/>
            <w:noWrap/>
            <w:vAlign w:val="center"/>
            <w:hideMark/>
          </w:tcPr>
          <w:p w14:paraId="153C13C2"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$2,892,273</w:t>
            </w:r>
          </w:p>
        </w:tc>
        <w:tc>
          <w:tcPr>
            <w:tcW w:w="1600" w:type="dxa"/>
            <w:tcBorders>
              <w:top w:val="nil"/>
              <w:left w:val="nil"/>
              <w:bottom w:val="single" w:sz="4" w:space="0" w:color="808080"/>
              <w:right w:val="single" w:sz="4" w:space="0" w:color="808080"/>
            </w:tcBorders>
            <w:shd w:val="clear" w:color="000000" w:fill="FFFFFF"/>
            <w:noWrap/>
            <w:vAlign w:val="center"/>
            <w:hideMark/>
          </w:tcPr>
          <w:p w14:paraId="3CCEB186"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6,124</w:t>
            </w:r>
          </w:p>
        </w:tc>
        <w:tc>
          <w:tcPr>
            <w:tcW w:w="1600" w:type="dxa"/>
            <w:tcBorders>
              <w:top w:val="nil"/>
              <w:left w:val="nil"/>
              <w:bottom w:val="single" w:sz="4" w:space="0" w:color="808080"/>
              <w:right w:val="single" w:sz="4" w:space="0" w:color="808080"/>
            </w:tcBorders>
            <w:shd w:val="clear" w:color="000000" w:fill="FFFFFF"/>
            <w:noWrap/>
            <w:vAlign w:val="center"/>
            <w:hideMark/>
          </w:tcPr>
          <w:p w14:paraId="607D366C"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9,126</w:t>
            </w:r>
          </w:p>
        </w:tc>
        <w:tc>
          <w:tcPr>
            <w:tcW w:w="1600" w:type="dxa"/>
            <w:tcBorders>
              <w:top w:val="nil"/>
              <w:left w:val="nil"/>
              <w:bottom w:val="single" w:sz="4" w:space="0" w:color="808080"/>
              <w:right w:val="single" w:sz="4" w:space="0" w:color="808080"/>
            </w:tcBorders>
            <w:shd w:val="clear" w:color="000000" w:fill="FFFFFF"/>
            <w:noWrap/>
            <w:vAlign w:val="center"/>
            <w:hideMark/>
          </w:tcPr>
          <w:p w14:paraId="3E9DB7C8"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$2,764,508</w:t>
            </w:r>
          </w:p>
        </w:tc>
        <w:tc>
          <w:tcPr>
            <w:tcW w:w="1380" w:type="dxa"/>
            <w:tcBorders>
              <w:top w:val="nil"/>
              <w:left w:val="nil"/>
              <w:bottom w:val="single" w:sz="4" w:space="0" w:color="808080"/>
              <w:right w:val="single" w:sz="4" w:space="0" w:color="808080"/>
            </w:tcBorders>
            <w:shd w:val="clear" w:color="000000" w:fill="FFFFFF"/>
            <w:noWrap/>
            <w:vAlign w:val="center"/>
            <w:hideMark/>
          </w:tcPr>
          <w:p w14:paraId="43A058BC"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5,205</w:t>
            </w:r>
          </w:p>
        </w:tc>
      </w:tr>
      <w:tr w:rsidR="00FA7235" w:rsidRPr="00FF2162" w14:paraId="6DDA6A47" w14:textId="77777777" w:rsidTr="00FA7235">
        <w:trPr>
          <w:trHeight w:val="300"/>
        </w:trPr>
        <w:tc>
          <w:tcPr>
            <w:tcW w:w="314" w:type="dxa"/>
            <w:tcBorders>
              <w:top w:val="nil"/>
              <w:left w:val="single" w:sz="4" w:space="0" w:color="808080"/>
              <w:bottom w:val="single" w:sz="4" w:space="0" w:color="808080"/>
              <w:right w:val="single" w:sz="4" w:space="0" w:color="808080"/>
            </w:tcBorders>
            <w:shd w:val="clear" w:color="000000" w:fill="D4D0C8"/>
            <w:noWrap/>
            <w:vAlign w:val="center"/>
            <w:hideMark/>
          </w:tcPr>
          <w:p w14:paraId="31EB3430"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13" w:type="dxa"/>
            <w:tcBorders>
              <w:top w:val="nil"/>
              <w:left w:val="nil"/>
              <w:bottom w:val="single" w:sz="4" w:space="0" w:color="808080"/>
              <w:right w:val="single" w:sz="4" w:space="0" w:color="808080"/>
            </w:tcBorders>
            <w:shd w:val="clear" w:color="000000" w:fill="D4D0C8"/>
            <w:noWrap/>
            <w:vAlign w:val="center"/>
            <w:hideMark/>
          </w:tcPr>
          <w:p w14:paraId="273DF593"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659" w:type="dxa"/>
            <w:tcBorders>
              <w:top w:val="nil"/>
              <w:left w:val="nil"/>
              <w:bottom w:val="single" w:sz="4" w:space="0" w:color="808080"/>
              <w:right w:val="single" w:sz="4" w:space="0" w:color="808080"/>
            </w:tcBorders>
            <w:shd w:val="clear" w:color="000000" w:fill="D4D0C8"/>
            <w:noWrap/>
            <w:vAlign w:val="center"/>
            <w:hideMark/>
          </w:tcPr>
          <w:p w14:paraId="0F02BD9B"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BOGW - Method A-? (unknown base)</w:t>
            </w:r>
          </w:p>
        </w:tc>
        <w:tc>
          <w:tcPr>
            <w:tcW w:w="1600" w:type="dxa"/>
            <w:tcBorders>
              <w:top w:val="single" w:sz="4" w:space="0" w:color="808080"/>
              <w:left w:val="nil"/>
              <w:bottom w:val="single" w:sz="4" w:space="0" w:color="808080"/>
              <w:right w:val="single" w:sz="4" w:space="0" w:color="808080"/>
            </w:tcBorders>
            <w:shd w:val="clear" w:color="000000" w:fill="FFFFFF"/>
            <w:noWrap/>
            <w:vAlign w:val="center"/>
            <w:hideMark/>
          </w:tcPr>
          <w:p w14:paraId="7730956F"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600" w:type="dxa"/>
            <w:tcBorders>
              <w:top w:val="nil"/>
              <w:left w:val="nil"/>
              <w:bottom w:val="single" w:sz="4" w:space="0" w:color="808080"/>
              <w:right w:val="single" w:sz="4" w:space="0" w:color="808080"/>
            </w:tcBorders>
            <w:shd w:val="clear" w:color="000000" w:fill="FFFFFF"/>
            <w:noWrap/>
            <w:vAlign w:val="center"/>
            <w:hideMark/>
          </w:tcPr>
          <w:p w14:paraId="1DE1B106"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c>
          <w:tcPr>
            <w:tcW w:w="1600" w:type="dxa"/>
            <w:tcBorders>
              <w:top w:val="nil"/>
              <w:left w:val="nil"/>
              <w:bottom w:val="single" w:sz="4" w:space="0" w:color="808080"/>
              <w:right w:val="single" w:sz="4" w:space="0" w:color="808080"/>
            </w:tcBorders>
            <w:shd w:val="clear" w:color="000000" w:fill="FFFFFF"/>
            <w:noWrap/>
            <w:vAlign w:val="center"/>
            <w:hideMark/>
          </w:tcPr>
          <w:p w14:paraId="7650E3A8"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$230</w:t>
            </w:r>
          </w:p>
        </w:tc>
        <w:tc>
          <w:tcPr>
            <w:tcW w:w="1600" w:type="dxa"/>
            <w:tcBorders>
              <w:top w:val="nil"/>
              <w:left w:val="nil"/>
              <w:bottom w:val="single" w:sz="4" w:space="0" w:color="808080"/>
              <w:right w:val="single" w:sz="4" w:space="0" w:color="808080"/>
            </w:tcBorders>
            <w:shd w:val="clear" w:color="000000" w:fill="FFFFFF"/>
            <w:noWrap/>
            <w:vAlign w:val="center"/>
            <w:hideMark/>
          </w:tcPr>
          <w:p w14:paraId="183A91E1"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600" w:type="dxa"/>
            <w:tcBorders>
              <w:top w:val="nil"/>
              <w:left w:val="nil"/>
              <w:bottom w:val="single" w:sz="4" w:space="0" w:color="808080"/>
              <w:right w:val="single" w:sz="4" w:space="0" w:color="808080"/>
            </w:tcBorders>
            <w:shd w:val="clear" w:color="000000" w:fill="FFFFFF"/>
            <w:noWrap/>
            <w:vAlign w:val="center"/>
            <w:hideMark/>
          </w:tcPr>
          <w:p w14:paraId="19FB2328"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600" w:type="dxa"/>
            <w:tcBorders>
              <w:top w:val="nil"/>
              <w:left w:val="nil"/>
              <w:bottom w:val="single" w:sz="4" w:space="0" w:color="808080"/>
              <w:right w:val="single" w:sz="4" w:space="0" w:color="808080"/>
            </w:tcBorders>
            <w:shd w:val="clear" w:color="000000" w:fill="FFFFFF"/>
            <w:noWrap/>
            <w:vAlign w:val="center"/>
            <w:hideMark/>
          </w:tcPr>
          <w:p w14:paraId="528074C5"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w:t>
            </w:r>
          </w:p>
        </w:tc>
        <w:tc>
          <w:tcPr>
            <w:tcW w:w="1380" w:type="dxa"/>
            <w:tcBorders>
              <w:top w:val="nil"/>
              <w:left w:val="nil"/>
              <w:bottom w:val="single" w:sz="4" w:space="0" w:color="808080"/>
              <w:right w:val="single" w:sz="4" w:space="0" w:color="808080"/>
            </w:tcBorders>
            <w:shd w:val="clear" w:color="000000" w:fill="FFFFFF"/>
            <w:noWrap/>
            <w:vAlign w:val="center"/>
            <w:hideMark/>
          </w:tcPr>
          <w:p w14:paraId="250C8F19"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FA7235" w:rsidRPr="00FF2162" w14:paraId="1D69A348" w14:textId="77777777" w:rsidTr="00FA7235">
        <w:trPr>
          <w:trHeight w:val="300"/>
        </w:trPr>
        <w:tc>
          <w:tcPr>
            <w:tcW w:w="314" w:type="dxa"/>
            <w:tcBorders>
              <w:top w:val="nil"/>
              <w:left w:val="single" w:sz="4" w:space="0" w:color="808080"/>
              <w:bottom w:val="single" w:sz="4" w:space="0" w:color="808080"/>
              <w:right w:val="single" w:sz="4" w:space="0" w:color="808080"/>
            </w:tcBorders>
            <w:shd w:val="clear" w:color="000000" w:fill="D4D0C8"/>
            <w:noWrap/>
            <w:vAlign w:val="center"/>
            <w:hideMark/>
          </w:tcPr>
          <w:p w14:paraId="6F2C0879"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13" w:type="dxa"/>
            <w:tcBorders>
              <w:top w:val="nil"/>
              <w:left w:val="nil"/>
              <w:bottom w:val="single" w:sz="4" w:space="0" w:color="808080"/>
              <w:right w:val="single" w:sz="4" w:space="0" w:color="808080"/>
            </w:tcBorders>
            <w:shd w:val="clear" w:color="000000" w:fill="D4D0C8"/>
            <w:noWrap/>
            <w:vAlign w:val="center"/>
            <w:hideMark/>
          </w:tcPr>
          <w:p w14:paraId="074DEC57"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659" w:type="dxa"/>
            <w:tcBorders>
              <w:top w:val="nil"/>
              <w:left w:val="nil"/>
              <w:bottom w:val="single" w:sz="4" w:space="0" w:color="808080"/>
              <w:right w:val="single" w:sz="4" w:space="0" w:color="808080"/>
            </w:tcBorders>
            <w:shd w:val="clear" w:color="000000" w:fill="D4D0C8"/>
            <w:noWrap/>
            <w:vAlign w:val="center"/>
            <w:hideMark/>
          </w:tcPr>
          <w:p w14:paraId="53708C1D"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BOGW - Method A-1 based on TANF recipient status</w:t>
            </w:r>
          </w:p>
        </w:tc>
        <w:tc>
          <w:tcPr>
            <w:tcW w:w="1600" w:type="dxa"/>
            <w:tcBorders>
              <w:top w:val="single" w:sz="4" w:space="0" w:color="808080"/>
              <w:left w:val="nil"/>
              <w:bottom w:val="single" w:sz="4" w:space="0" w:color="808080"/>
              <w:right w:val="single" w:sz="4" w:space="0" w:color="808080"/>
            </w:tcBorders>
            <w:shd w:val="clear" w:color="000000" w:fill="FFFFFF"/>
            <w:noWrap/>
            <w:vAlign w:val="center"/>
            <w:hideMark/>
          </w:tcPr>
          <w:p w14:paraId="1FBC0B74"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13</w:t>
            </w:r>
          </w:p>
        </w:tc>
        <w:tc>
          <w:tcPr>
            <w:tcW w:w="1600" w:type="dxa"/>
            <w:tcBorders>
              <w:top w:val="nil"/>
              <w:left w:val="nil"/>
              <w:bottom w:val="single" w:sz="4" w:space="0" w:color="808080"/>
              <w:right w:val="single" w:sz="4" w:space="0" w:color="808080"/>
            </w:tcBorders>
            <w:shd w:val="clear" w:color="000000" w:fill="FFFFFF"/>
            <w:noWrap/>
            <w:vAlign w:val="center"/>
            <w:hideMark/>
          </w:tcPr>
          <w:p w14:paraId="0C102F98"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w:t>
            </w:r>
          </w:p>
        </w:tc>
        <w:tc>
          <w:tcPr>
            <w:tcW w:w="1600" w:type="dxa"/>
            <w:tcBorders>
              <w:top w:val="nil"/>
              <w:left w:val="nil"/>
              <w:bottom w:val="single" w:sz="4" w:space="0" w:color="808080"/>
              <w:right w:val="single" w:sz="4" w:space="0" w:color="808080"/>
            </w:tcBorders>
            <w:shd w:val="clear" w:color="000000" w:fill="FFFFFF"/>
            <w:noWrap/>
            <w:vAlign w:val="center"/>
            <w:hideMark/>
          </w:tcPr>
          <w:p w14:paraId="63FE9483"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$4,508</w:t>
            </w:r>
          </w:p>
        </w:tc>
        <w:tc>
          <w:tcPr>
            <w:tcW w:w="1600" w:type="dxa"/>
            <w:tcBorders>
              <w:top w:val="nil"/>
              <w:left w:val="nil"/>
              <w:bottom w:val="single" w:sz="4" w:space="0" w:color="808080"/>
              <w:right w:val="single" w:sz="4" w:space="0" w:color="808080"/>
            </w:tcBorders>
            <w:shd w:val="clear" w:color="000000" w:fill="FFFFFF"/>
            <w:noWrap/>
            <w:vAlign w:val="center"/>
            <w:hideMark/>
          </w:tcPr>
          <w:p w14:paraId="38944B91"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w:t>
            </w:r>
          </w:p>
        </w:tc>
        <w:tc>
          <w:tcPr>
            <w:tcW w:w="1600" w:type="dxa"/>
            <w:tcBorders>
              <w:top w:val="nil"/>
              <w:left w:val="nil"/>
              <w:bottom w:val="single" w:sz="4" w:space="0" w:color="808080"/>
              <w:right w:val="single" w:sz="4" w:space="0" w:color="808080"/>
            </w:tcBorders>
            <w:shd w:val="clear" w:color="000000" w:fill="FFFFFF"/>
            <w:noWrap/>
            <w:vAlign w:val="center"/>
            <w:hideMark/>
          </w:tcPr>
          <w:p w14:paraId="2C23DBAF"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11</w:t>
            </w:r>
          </w:p>
        </w:tc>
        <w:tc>
          <w:tcPr>
            <w:tcW w:w="1600" w:type="dxa"/>
            <w:tcBorders>
              <w:top w:val="nil"/>
              <w:left w:val="nil"/>
              <w:bottom w:val="single" w:sz="4" w:space="0" w:color="808080"/>
              <w:right w:val="single" w:sz="4" w:space="0" w:color="808080"/>
            </w:tcBorders>
            <w:shd w:val="clear" w:color="000000" w:fill="FFFFFF"/>
            <w:noWrap/>
            <w:vAlign w:val="center"/>
            <w:hideMark/>
          </w:tcPr>
          <w:p w14:paraId="76AF9287"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$3,266</w:t>
            </w:r>
          </w:p>
        </w:tc>
        <w:tc>
          <w:tcPr>
            <w:tcW w:w="1380" w:type="dxa"/>
            <w:tcBorders>
              <w:top w:val="nil"/>
              <w:left w:val="nil"/>
              <w:bottom w:val="single" w:sz="4" w:space="0" w:color="808080"/>
              <w:right w:val="single" w:sz="4" w:space="0" w:color="808080"/>
            </w:tcBorders>
            <w:shd w:val="clear" w:color="000000" w:fill="FFFFFF"/>
            <w:noWrap/>
            <w:vAlign w:val="center"/>
            <w:hideMark/>
          </w:tcPr>
          <w:p w14:paraId="48952999"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w:t>
            </w:r>
          </w:p>
        </w:tc>
      </w:tr>
      <w:tr w:rsidR="00FA7235" w:rsidRPr="00FF2162" w14:paraId="3EA3A80D" w14:textId="77777777" w:rsidTr="00FA7235">
        <w:trPr>
          <w:trHeight w:val="300"/>
        </w:trPr>
        <w:tc>
          <w:tcPr>
            <w:tcW w:w="314" w:type="dxa"/>
            <w:tcBorders>
              <w:top w:val="nil"/>
              <w:left w:val="single" w:sz="4" w:space="0" w:color="808080"/>
              <w:bottom w:val="single" w:sz="4" w:space="0" w:color="808080"/>
              <w:right w:val="single" w:sz="4" w:space="0" w:color="808080"/>
            </w:tcBorders>
            <w:shd w:val="clear" w:color="000000" w:fill="D4D0C8"/>
            <w:noWrap/>
            <w:vAlign w:val="center"/>
            <w:hideMark/>
          </w:tcPr>
          <w:p w14:paraId="78A9CCAE"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13" w:type="dxa"/>
            <w:tcBorders>
              <w:top w:val="nil"/>
              <w:left w:val="nil"/>
              <w:bottom w:val="single" w:sz="4" w:space="0" w:color="808080"/>
              <w:right w:val="single" w:sz="4" w:space="0" w:color="808080"/>
            </w:tcBorders>
            <w:shd w:val="clear" w:color="000000" w:fill="D4D0C8"/>
            <w:noWrap/>
            <w:vAlign w:val="center"/>
            <w:hideMark/>
          </w:tcPr>
          <w:p w14:paraId="251E3303"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659" w:type="dxa"/>
            <w:tcBorders>
              <w:top w:val="nil"/>
              <w:left w:val="nil"/>
              <w:bottom w:val="single" w:sz="4" w:space="0" w:color="808080"/>
              <w:right w:val="single" w:sz="4" w:space="0" w:color="808080"/>
            </w:tcBorders>
            <w:shd w:val="clear" w:color="000000" w:fill="D4D0C8"/>
            <w:noWrap/>
            <w:vAlign w:val="center"/>
            <w:hideMark/>
          </w:tcPr>
          <w:p w14:paraId="1297C10D"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BOGW - Method A-2 based on SSI recipient status</w:t>
            </w:r>
          </w:p>
        </w:tc>
        <w:tc>
          <w:tcPr>
            <w:tcW w:w="1600" w:type="dxa"/>
            <w:tcBorders>
              <w:top w:val="single" w:sz="4" w:space="0" w:color="808080"/>
              <w:left w:val="nil"/>
              <w:bottom w:val="single" w:sz="4" w:space="0" w:color="808080"/>
              <w:right w:val="single" w:sz="4" w:space="0" w:color="808080"/>
            </w:tcBorders>
            <w:shd w:val="clear" w:color="000000" w:fill="FFFFFF"/>
            <w:noWrap/>
            <w:vAlign w:val="center"/>
            <w:hideMark/>
          </w:tcPr>
          <w:p w14:paraId="62D5C3B9"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41</w:t>
            </w:r>
          </w:p>
        </w:tc>
        <w:tc>
          <w:tcPr>
            <w:tcW w:w="1600" w:type="dxa"/>
            <w:tcBorders>
              <w:top w:val="nil"/>
              <w:left w:val="nil"/>
              <w:bottom w:val="single" w:sz="4" w:space="0" w:color="808080"/>
              <w:right w:val="single" w:sz="4" w:space="0" w:color="808080"/>
            </w:tcBorders>
            <w:shd w:val="clear" w:color="000000" w:fill="FFFFFF"/>
            <w:noWrap/>
            <w:vAlign w:val="center"/>
            <w:hideMark/>
          </w:tcPr>
          <w:p w14:paraId="3DC26C4B"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54</w:t>
            </w:r>
          </w:p>
        </w:tc>
        <w:tc>
          <w:tcPr>
            <w:tcW w:w="1600" w:type="dxa"/>
            <w:tcBorders>
              <w:top w:val="nil"/>
              <w:left w:val="nil"/>
              <w:bottom w:val="single" w:sz="4" w:space="0" w:color="808080"/>
              <w:right w:val="single" w:sz="4" w:space="0" w:color="808080"/>
            </w:tcBorders>
            <w:shd w:val="clear" w:color="000000" w:fill="FFFFFF"/>
            <w:noWrap/>
            <w:vAlign w:val="center"/>
            <w:hideMark/>
          </w:tcPr>
          <w:p w14:paraId="66C15C26"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$8,809</w:t>
            </w:r>
          </w:p>
        </w:tc>
        <w:tc>
          <w:tcPr>
            <w:tcW w:w="1600" w:type="dxa"/>
            <w:tcBorders>
              <w:top w:val="nil"/>
              <w:left w:val="nil"/>
              <w:bottom w:val="single" w:sz="4" w:space="0" w:color="808080"/>
              <w:right w:val="single" w:sz="4" w:space="0" w:color="808080"/>
            </w:tcBorders>
            <w:shd w:val="clear" w:color="000000" w:fill="FFFFFF"/>
            <w:noWrap/>
            <w:vAlign w:val="center"/>
            <w:hideMark/>
          </w:tcPr>
          <w:p w14:paraId="22F91505"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37</w:t>
            </w:r>
          </w:p>
        </w:tc>
        <w:tc>
          <w:tcPr>
            <w:tcW w:w="1600" w:type="dxa"/>
            <w:tcBorders>
              <w:top w:val="nil"/>
              <w:left w:val="nil"/>
              <w:bottom w:val="single" w:sz="4" w:space="0" w:color="808080"/>
              <w:right w:val="single" w:sz="4" w:space="0" w:color="808080"/>
            </w:tcBorders>
            <w:shd w:val="clear" w:color="000000" w:fill="FFFFFF"/>
            <w:noWrap/>
            <w:vAlign w:val="center"/>
            <w:hideMark/>
          </w:tcPr>
          <w:p w14:paraId="48A813EB"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45</w:t>
            </w:r>
          </w:p>
        </w:tc>
        <w:tc>
          <w:tcPr>
            <w:tcW w:w="1600" w:type="dxa"/>
            <w:tcBorders>
              <w:top w:val="nil"/>
              <w:left w:val="nil"/>
              <w:bottom w:val="single" w:sz="4" w:space="0" w:color="808080"/>
              <w:right w:val="single" w:sz="4" w:space="0" w:color="808080"/>
            </w:tcBorders>
            <w:shd w:val="clear" w:color="000000" w:fill="FFFFFF"/>
            <w:noWrap/>
            <w:vAlign w:val="center"/>
            <w:hideMark/>
          </w:tcPr>
          <w:p w14:paraId="7310F390"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$10,856</w:t>
            </w:r>
          </w:p>
        </w:tc>
        <w:tc>
          <w:tcPr>
            <w:tcW w:w="1380" w:type="dxa"/>
            <w:tcBorders>
              <w:top w:val="nil"/>
              <w:left w:val="nil"/>
              <w:bottom w:val="single" w:sz="4" w:space="0" w:color="808080"/>
              <w:right w:val="single" w:sz="4" w:space="0" w:color="808080"/>
            </w:tcBorders>
            <w:shd w:val="clear" w:color="000000" w:fill="FFFFFF"/>
            <w:noWrap/>
            <w:vAlign w:val="center"/>
            <w:hideMark/>
          </w:tcPr>
          <w:p w14:paraId="6C5CC94E"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r>
      <w:tr w:rsidR="00FA7235" w:rsidRPr="00FF2162" w14:paraId="54B1871E" w14:textId="77777777" w:rsidTr="00FA7235">
        <w:trPr>
          <w:trHeight w:val="300"/>
        </w:trPr>
        <w:tc>
          <w:tcPr>
            <w:tcW w:w="314" w:type="dxa"/>
            <w:tcBorders>
              <w:top w:val="nil"/>
              <w:left w:val="single" w:sz="4" w:space="0" w:color="808080"/>
              <w:bottom w:val="single" w:sz="4" w:space="0" w:color="808080"/>
              <w:right w:val="single" w:sz="4" w:space="0" w:color="808080"/>
            </w:tcBorders>
            <w:shd w:val="clear" w:color="000000" w:fill="D4D0C8"/>
            <w:noWrap/>
            <w:vAlign w:val="center"/>
            <w:hideMark/>
          </w:tcPr>
          <w:p w14:paraId="2772D829"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13" w:type="dxa"/>
            <w:tcBorders>
              <w:top w:val="nil"/>
              <w:left w:val="nil"/>
              <w:bottom w:val="single" w:sz="4" w:space="0" w:color="808080"/>
              <w:right w:val="single" w:sz="4" w:space="0" w:color="808080"/>
            </w:tcBorders>
            <w:shd w:val="clear" w:color="000000" w:fill="D4D0C8"/>
            <w:noWrap/>
            <w:vAlign w:val="center"/>
            <w:hideMark/>
          </w:tcPr>
          <w:p w14:paraId="7BDB63C6"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659" w:type="dxa"/>
            <w:tcBorders>
              <w:top w:val="nil"/>
              <w:left w:val="nil"/>
              <w:bottom w:val="single" w:sz="4" w:space="0" w:color="808080"/>
              <w:right w:val="single" w:sz="4" w:space="0" w:color="808080"/>
            </w:tcBorders>
            <w:shd w:val="clear" w:color="000000" w:fill="D4D0C8"/>
            <w:noWrap/>
            <w:vAlign w:val="center"/>
            <w:hideMark/>
          </w:tcPr>
          <w:p w14:paraId="2A8F9CB1"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BOGW - Method A-3 based on general assistance recipient status</w:t>
            </w:r>
          </w:p>
        </w:tc>
        <w:tc>
          <w:tcPr>
            <w:tcW w:w="1600" w:type="dxa"/>
            <w:tcBorders>
              <w:top w:val="single" w:sz="4" w:space="0" w:color="808080"/>
              <w:left w:val="nil"/>
              <w:bottom w:val="single" w:sz="4" w:space="0" w:color="808080"/>
              <w:right w:val="single" w:sz="4" w:space="0" w:color="808080"/>
            </w:tcBorders>
            <w:shd w:val="clear" w:color="000000" w:fill="FFFFFF"/>
            <w:noWrap/>
            <w:vAlign w:val="center"/>
            <w:hideMark/>
          </w:tcPr>
          <w:p w14:paraId="627AEC38"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600" w:type="dxa"/>
            <w:tcBorders>
              <w:top w:val="nil"/>
              <w:left w:val="nil"/>
              <w:bottom w:val="single" w:sz="4" w:space="0" w:color="808080"/>
              <w:right w:val="single" w:sz="4" w:space="0" w:color="808080"/>
            </w:tcBorders>
            <w:shd w:val="clear" w:color="000000" w:fill="FFFFFF"/>
            <w:noWrap/>
            <w:vAlign w:val="center"/>
            <w:hideMark/>
          </w:tcPr>
          <w:p w14:paraId="20C509D8"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600" w:type="dxa"/>
            <w:tcBorders>
              <w:top w:val="nil"/>
              <w:left w:val="nil"/>
              <w:bottom w:val="single" w:sz="4" w:space="0" w:color="808080"/>
              <w:right w:val="single" w:sz="4" w:space="0" w:color="808080"/>
            </w:tcBorders>
            <w:shd w:val="clear" w:color="000000" w:fill="FFFFFF"/>
            <w:noWrap/>
            <w:vAlign w:val="center"/>
            <w:hideMark/>
          </w:tcPr>
          <w:p w14:paraId="421773B8"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$276</w:t>
            </w:r>
          </w:p>
        </w:tc>
        <w:tc>
          <w:tcPr>
            <w:tcW w:w="1600" w:type="dxa"/>
            <w:tcBorders>
              <w:top w:val="nil"/>
              <w:left w:val="nil"/>
              <w:bottom w:val="single" w:sz="4" w:space="0" w:color="808080"/>
              <w:right w:val="single" w:sz="4" w:space="0" w:color="808080"/>
            </w:tcBorders>
            <w:shd w:val="clear" w:color="000000" w:fill="FFFFFF"/>
            <w:noWrap/>
            <w:vAlign w:val="center"/>
            <w:hideMark/>
          </w:tcPr>
          <w:p w14:paraId="18BF21ED"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600" w:type="dxa"/>
            <w:tcBorders>
              <w:top w:val="nil"/>
              <w:left w:val="nil"/>
              <w:bottom w:val="single" w:sz="4" w:space="0" w:color="808080"/>
              <w:right w:val="single" w:sz="4" w:space="0" w:color="808080"/>
            </w:tcBorders>
            <w:shd w:val="clear" w:color="000000" w:fill="FFFFFF"/>
            <w:noWrap/>
            <w:vAlign w:val="center"/>
            <w:hideMark/>
          </w:tcPr>
          <w:p w14:paraId="778550E5"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600" w:type="dxa"/>
            <w:tcBorders>
              <w:top w:val="nil"/>
              <w:left w:val="nil"/>
              <w:bottom w:val="single" w:sz="4" w:space="0" w:color="808080"/>
              <w:right w:val="single" w:sz="4" w:space="0" w:color="808080"/>
            </w:tcBorders>
            <w:shd w:val="clear" w:color="000000" w:fill="FFFFFF"/>
            <w:noWrap/>
            <w:vAlign w:val="center"/>
            <w:hideMark/>
          </w:tcPr>
          <w:p w14:paraId="507D4C30"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w:t>
            </w:r>
          </w:p>
        </w:tc>
        <w:tc>
          <w:tcPr>
            <w:tcW w:w="1380" w:type="dxa"/>
            <w:tcBorders>
              <w:top w:val="nil"/>
              <w:left w:val="nil"/>
              <w:bottom w:val="single" w:sz="4" w:space="0" w:color="808080"/>
              <w:right w:val="single" w:sz="4" w:space="0" w:color="808080"/>
            </w:tcBorders>
            <w:shd w:val="clear" w:color="000000" w:fill="FFFFFF"/>
            <w:noWrap/>
            <w:vAlign w:val="center"/>
            <w:hideMark/>
          </w:tcPr>
          <w:p w14:paraId="71E0B5F6"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r>
      <w:tr w:rsidR="00FA7235" w:rsidRPr="00FF2162" w14:paraId="7EBF303C" w14:textId="77777777" w:rsidTr="00FA7235">
        <w:trPr>
          <w:trHeight w:val="300"/>
        </w:trPr>
        <w:tc>
          <w:tcPr>
            <w:tcW w:w="314" w:type="dxa"/>
            <w:tcBorders>
              <w:top w:val="nil"/>
              <w:left w:val="single" w:sz="4" w:space="0" w:color="808080"/>
              <w:bottom w:val="single" w:sz="4" w:space="0" w:color="808080"/>
              <w:right w:val="single" w:sz="4" w:space="0" w:color="808080"/>
            </w:tcBorders>
            <w:shd w:val="clear" w:color="000000" w:fill="D4D0C8"/>
            <w:noWrap/>
            <w:vAlign w:val="center"/>
            <w:hideMark/>
          </w:tcPr>
          <w:p w14:paraId="39996131"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13" w:type="dxa"/>
            <w:tcBorders>
              <w:top w:val="nil"/>
              <w:left w:val="nil"/>
              <w:bottom w:val="single" w:sz="4" w:space="0" w:color="808080"/>
              <w:right w:val="single" w:sz="4" w:space="0" w:color="808080"/>
            </w:tcBorders>
            <w:shd w:val="clear" w:color="000000" w:fill="D4D0C8"/>
            <w:noWrap/>
            <w:vAlign w:val="center"/>
            <w:hideMark/>
          </w:tcPr>
          <w:p w14:paraId="4C325FBB"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659" w:type="dxa"/>
            <w:tcBorders>
              <w:top w:val="nil"/>
              <w:left w:val="nil"/>
              <w:bottom w:val="single" w:sz="4" w:space="0" w:color="808080"/>
              <w:right w:val="single" w:sz="4" w:space="0" w:color="808080"/>
            </w:tcBorders>
            <w:shd w:val="clear" w:color="000000" w:fill="D4D0C8"/>
            <w:noWrap/>
            <w:vAlign w:val="center"/>
            <w:hideMark/>
          </w:tcPr>
          <w:p w14:paraId="438F54FC"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BOGW - Method B based on income standards</w:t>
            </w:r>
          </w:p>
        </w:tc>
        <w:tc>
          <w:tcPr>
            <w:tcW w:w="1600" w:type="dxa"/>
            <w:tcBorders>
              <w:top w:val="single" w:sz="4" w:space="0" w:color="808080"/>
              <w:left w:val="nil"/>
              <w:bottom w:val="single" w:sz="4" w:space="0" w:color="808080"/>
              <w:right w:val="single" w:sz="4" w:space="0" w:color="808080"/>
            </w:tcBorders>
            <w:shd w:val="clear" w:color="000000" w:fill="FFFFFF"/>
            <w:noWrap/>
            <w:vAlign w:val="center"/>
            <w:hideMark/>
          </w:tcPr>
          <w:p w14:paraId="6CBC2F65"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257</w:t>
            </w:r>
          </w:p>
        </w:tc>
        <w:tc>
          <w:tcPr>
            <w:tcW w:w="1600" w:type="dxa"/>
            <w:tcBorders>
              <w:top w:val="nil"/>
              <w:left w:val="nil"/>
              <w:bottom w:val="single" w:sz="4" w:space="0" w:color="808080"/>
              <w:right w:val="single" w:sz="4" w:space="0" w:color="808080"/>
            </w:tcBorders>
            <w:shd w:val="clear" w:color="000000" w:fill="FFFFFF"/>
            <w:noWrap/>
            <w:vAlign w:val="center"/>
            <w:hideMark/>
          </w:tcPr>
          <w:p w14:paraId="0A732C75"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316</w:t>
            </w:r>
          </w:p>
        </w:tc>
        <w:tc>
          <w:tcPr>
            <w:tcW w:w="1600" w:type="dxa"/>
            <w:tcBorders>
              <w:top w:val="nil"/>
              <w:left w:val="nil"/>
              <w:bottom w:val="single" w:sz="4" w:space="0" w:color="808080"/>
              <w:right w:val="single" w:sz="4" w:space="0" w:color="808080"/>
            </w:tcBorders>
            <w:shd w:val="clear" w:color="000000" w:fill="FFFFFF"/>
            <w:noWrap/>
            <w:vAlign w:val="center"/>
            <w:hideMark/>
          </w:tcPr>
          <w:p w14:paraId="7F7D343B"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$69,345</w:t>
            </w:r>
          </w:p>
        </w:tc>
        <w:tc>
          <w:tcPr>
            <w:tcW w:w="1600" w:type="dxa"/>
            <w:tcBorders>
              <w:top w:val="nil"/>
              <w:left w:val="nil"/>
              <w:bottom w:val="single" w:sz="4" w:space="0" w:color="808080"/>
              <w:right w:val="single" w:sz="4" w:space="0" w:color="808080"/>
            </w:tcBorders>
            <w:shd w:val="clear" w:color="000000" w:fill="FFFFFF"/>
            <w:noWrap/>
            <w:vAlign w:val="center"/>
            <w:hideMark/>
          </w:tcPr>
          <w:p w14:paraId="0149B053"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224</w:t>
            </w:r>
          </w:p>
        </w:tc>
        <w:tc>
          <w:tcPr>
            <w:tcW w:w="1600" w:type="dxa"/>
            <w:tcBorders>
              <w:top w:val="nil"/>
              <w:left w:val="nil"/>
              <w:bottom w:val="single" w:sz="4" w:space="0" w:color="808080"/>
              <w:right w:val="single" w:sz="4" w:space="0" w:color="808080"/>
            </w:tcBorders>
            <w:shd w:val="clear" w:color="000000" w:fill="FFFFFF"/>
            <w:noWrap/>
            <w:vAlign w:val="center"/>
            <w:hideMark/>
          </w:tcPr>
          <w:p w14:paraId="02FE216B"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266</w:t>
            </w:r>
          </w:p>
        </w:tc>
        <w:tc>
          <w:tcPr>
            <w:tcW w:w="1600" w:type="dxa"/>
            <w:tcBorders>
              <w:top w:val="nil"/>
              <w:left w:val="nil"/>
              <w:bottom w:val="single" w:sz="4" w:space="0" w:color="808080"/>
              <w:right w:val="single" w:sz="4" w:space="0" w:color="808080"/>
            </w:tcBorders>
            <w:shd w:val="clear" w:color="000000" w:fill="FFFFFF"/>
            <w:noWrap/>
            <w:vAlign w:val="center"/>
            <w:hideMark/>
          </w:tcPr>
          <w:p w14:paraId="6A54C15D"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$59,225</w:t>
            </w:r>
          </w:p>
        </w:tc>
        <w:tc>
          <w:tcPr>
            <w:tcW w:w="1380" w:type="dxa"/>
            <w:tcBorders>
              <w:top w:val="nil"/>
              <w:left w:val="nil"/>
              <w:bottom w:val="single" w:sz="4" w:space="0" w:color="808080"/>
              <w:right w:val="single" w:sz="4" w:space="0" w:color="808080"/>
            </w:tcBorders>
            <w:shd w:val="clear" w:color="000000" w:fill="FFFFFF"/>
            <w:noWrap/>
            <w:vAlign w:val="center"/>
            <w:hideMark/>
          </w:tcPr>
          <w:p w14:paraId="508AFAAA"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100</w:t>
            </w:r>
          </w:p>
        </w:tc>
      </w:tr>
      <w:tr w:rsidR="00FA7235" w:rsidRPr="00FF2162" w14:paraId="2BD4A885" w14:textId="77777777" w:rsidTr="00FA7235">
        <w:trPr>
          <w:trHeight w:val="300"/>
        </w:trPr>
        <w:tc>
          <w:tcPr>
            <w:tcW w:w="314" w:type="dxa"/>
            <w:tcBorders>
              <w:top w:val="nil"/>
              <w:left w:val="single" w:sz="4" w:space="0" w:color="808080"/>
              <w:bottom w:val="single" w:sz="4" w:space="0" w:color="808080"/>
              <w:right w:val="single" w:sz="4" w:space="0" w:color="808080"/>
            </w:tcBorders>
            <w:shd w:val="clear" w:color="000000" w:fill="D4D0C8"/>
            <w:noWrap/>
            <w:vAlign w:val="center"/>
            <w:hideMark/>
          </w:tcPr>
          <w:p w14:paraId="07AA5DE5"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13" w:type="dxa"/>
            <w:tcBorders>
              <w:top w:val="nil"/>
              <w:left w:val="nil"/>
              <w:bottom w:val="single" w:sz="4" w:space="0" w:color="808080"/>
              <w:right w:val="single" w:sz="4" w:space="0" w:color="808080"/>
            </w:tcBorders>
            <w:shd w:val="clear" w:color="000000" w:fill="D4D0C8"/>
            <w:noWrap/>
            <w:vAlign w:val="center"/>
            <w:hideMark/>
          </w:tcPr>
          <w:p w14:paraId="2DE0C37A"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659" w:type="dxa"/>
            <w:tcBorders>
              <w:top w:val="nil"/>
              <w:left w:val="nil"/>
              <w:bottom w:val="single" w:sz="4" w:space="0" w:color="808080"/>
              <w:right w:val="single" w:sz="4" w:space="0" w:color="808080"/>
            </w:tcBorders>
            <w:shd w:val="clear" w:color="000000" w:fill="D4D0C8"/>
            <w:noWrap/>
            <w:vAlign w:val="center"/>
            <w:hideMark/>
          </w:tcPr>
          <w:p w14:paraId="22B7FC62"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BOGW - Method C based on financial need</w:t>
            </w:r>
          </w:p>
        </w:tc>
        <w:tc>
          <w:tcPr>
            <w:tcW w:w="1600" w:type="dxa"/>
            <w:tcBorders>
              <w:top w:val="single" w:sz="4" w:space="0" w:color="808080"/>
              <w:left w:val="nil"/>
              <w:bottom w:val="single" w:sz="4" w:space="0" w:color="808080"/>
              <w:right w:val="single" w:sz="4" w:space="0" w:color="808080"/>
            </w:tcBorders>
            <w:shd w:val="clear" w:color="000000" w:fill="FFFFFF"/>
            <w:noWrap/>
            <w:vAlign w:val="center"/>
            <w:hideMark/>
          </w:tcPr>
          <w:p w14:paraId="075A0602"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6,233</w:t>
            </w:r>
          </w:p>
        </w:tc>
        <w:tc>
          <w:tcPr>
            <w:tcW w:w="1600" w:type="dxa"/>
            <w:tcBorders>
              <w:top w:val="nil"/>
              <w:left w:val="nil"/>
              <w:bottom w:val="single" w:sz="4" w:space="0" w:color="808080"/>
              <w:right w:val="single" w:sz="4" w:space="0" w:color="808080"/>
            </w:tcBorders>
            <w:shd w:val="clear" w:color="000000" w:fill="FFFFFF"/>
            <w:noWrap/>
            <w:vAlign w:val="center"/>
            <w:hideMark/>
          </w:tcPr>
          <w:p w14:paraId="23A53C5E"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9,270</w:t>
            </w:r>
          </w:p>
        </w:tc>
        <w:tc>
          <w:tcPr>
            <w:tcW w:w="1600" w:type="dxa"/>
            <w:tcBorders>
              <w:top w:val="nil"/>
              <w:left w:val="nil"/>
              <w:bottom w:val="single" w:sz="4" w:space="0" w:color="808080"/>
              <w:right w:val="single" w:sz="4" w:space="0" w:color="808080"/>
            </w:tcBorders>
            <w:shd w:val="clear" w:color="000000" w:fill="FFFFFF"/>
            <w:noWrap/>
            <w:vAlign w:val="center"/>
            <w:hideMark/>
          </w:tcPr>
          <w:p w14:paraId="15099A1F"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$2,809,105</w:t>
            </w:r>
          </w:p>
        </w:tc>
        <w:tc>
          <w:tcPr>
            <w:tcW w:w="1600" w:type="dxa"/>
            <w:tcBorders>
              <w:top w:val="nil"/>
              <w:left w:val="nil"/>
              <w:bottom w:val="single" w:sz="4" w:space="0" w:color="808080"/>
              <w:right w:val="single" w:sz="4" w:space="0" w:color="808080"/>
            </w:tcBorders>
            <w:shd w:val="clear" w:color="000000" w:fill="FFFFFF"/>
            <w:noWrap/>
            <w:vAlign w:val="center"/>
            <w:hideMark/>
          </w:tcPr>
          <w:p w14:paraId="2C6A650A"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5,861</w:t>
            </w:r>
          </w:p>
        </w:tc>
        <w:tc>
          <w:tcPr>
            <w:tcW w:w="1600" w:type="dxa"/>
            <w:tcBorders>
              <w:top w:val="nil"/>
              <w:left w:val="nil"/>
              <w:bottom w:val="single" w:sz="4" w:space="0" w:color="808080"/>
              <w:right w:val="single" w:sz="4" w:space="0" w:color="808080"/>
            </w:tcBorders>
            <w:shd w:val="clear" w:color="000000" w:fill="FFFFFF"/>
            <w:noWrap/>
            <w:vAlign w:val="center"/>
            <w:hideMark/>
          </w:tcPr>
          <w:p w14:paraId="08B2F8F1"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8,802</w:t>
            </w:r>
          </w:p>
        </w:tc>
        <w:tc>
          <w:tcPr>
            <w:tcW w:w="1600" w:type="dxa"/>
            <w:tcBorders>
              <w:top w:val="nil"/>
              <w:left w:val="nil"/>
              <w:bottom w:val="single" w:sz="4" w:space="0" w:color="808080"/>
              <w:right w:val="single" w:sz="4" w:space="0" w:color="808080"/>
            </w:tcBorders>
            <w:shd w:val="clear" w:color="000000" w:fill="FFFFFF"/>
            <w:noWrap/>
            <w:vAlign w:val="center"/>
            <w:hideMark/>
          </w:tcPr>
          <w:p w14:paraId="5504F3E4"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$2,691,069</w:t>
            </w:r>
          </w:p>
        </w:tc>
        <w:tc>
          <w:tcPr>
            <w:tcW w:w="1380" w:type="dxa"/>
            <w:tcBorders>
              <w:top w:val="nil"/>
              <w:left w:val="nil"/>
              <w:bottom w:val="single" w:sz="4" w:space="0" w:color="808080"/>
              <w:right w:val="single" w:sz="4" w:space="0" w:color="808080"/>
            </w:tcBorders>
            <w:shd w:val="clear" w:color="000000" w:fill="FFFFFF"/>
            <w:noWrap/>
            <w:vAlign w:val="center"/>
            <w:hideMark/>
          </w:tcPr>
          <w:p w14:paraId="3A0D5077"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5,123</w:t>
            </w:r>
          </w:p>
        </w:tc>
      </w:tr>
      <w:tr w:rsidR="00FA7235" w:rsidRPr="00FF2162" w14:paraId="01941873" w14:textId="77777777" w:rsidTr="00FA7235">
        <w:trPr>
          <w:trHeight w:val="300"/>
        </w:trPr>
        <w:tc>
          <w:tcPr>
            <w:tcW w:w="314" w:type="dxa"/>
            <w:tcBorders>
              <w:top w:val="nil"/>
              <w:left w:val="single" w:sz="4" w:space="0" w:color="808080"/>
              <w:bottom w:val="single" w:sz="4" w:space="0" w:color="808080"/>
              <w:right w:val="single" w:sz="4" w:space="0" w:color="808080"/>
            </w:tcBorders>
            <w:shd w:val="clear" w:color="000000" w:fill="D4D0C8"/>
            <w:noWrap/>
            <w:vAlign w:val="center"/>
            <w:hideMark/>
          </w:tcPr>
          <w:p w14:paraId="1851AE24"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972" w:type="dxa"/>
            <w:gridSpan w:val="2"/>
            <w:tcBorders>
              <w:top w:val="single" w:sz="4" w:space="0" w:color="808080"/>
              <w:left w:val="nil"/>
              <w:bottom w:val="single" w:sz="4" w:space="0" w:color="808080"/>
              <w:right w:val="single" w:sz="4" w:space="0" w:color="808080"/>
            </w:tcBorders>
            <w:shd w:val="clear" w:color="000000" w:fill="D4D0C8"/>
            <w:noWrap/>
            <w:vAlign w:val="center"/>
            <w:hideMark/>
          </w:tcPr>
          <w:p w14:paraId="10925AEC"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Grants Total</w:t>
            </w:r>
          </w:p>
        </w:tc>
        <w:tc>
          <w:tcPr>
            <w:tcW w:w="1600" w:type="dxa"/>
            <w:tcBorders>
              <w:top w:val="single" w:sz="4" w:space="0" w:color="808080"/>
              <w:left w:val="nil"/>
              <w:bottom w:val="single" w:sz="4" w:space="0" w:color="808080"/>
              <w:right w:val="single" w:sz="4" w:space="0" w:color="808080"/>
            </w:tcBorders>
            <w:shd w:val="clear" w:color="000000" w:fill="FFFFFF"/>
            <w:noWrap/>
            <w:vAlign w:val="center"/>
            <w:hideMark/>
          </w:tcPr>
          <w:p w14:paraId="59B6B9EB"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1,798</w:t>
            </w:r>
          </w:p>
        </w:tc>
        <w:tc>
          <w:tcPr>
            <w:tcW w:w="1600" w:type="dxa"/>
            <w:tcBorders>
              <w:top w:val="nil"/>
              <w:left w:val="nil"/>
              <w:bottom w:val="single" w:sz="4" w:space="0" w:color="808080"/>
              <w:right w:val="single" w:sz="4" w:space="0" w:color="808080"/>
            </w:tcBorders>
            <w:shd w:val="clear" w:color="000000" w:fill="FFFFFF"/>
            <w:noWrap/>
            <w:vAlign w:val="center"/>
            <w:hideMark/>
          </w:tcPr>
          <w:p w14:paraId="52075053"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4,883</w:t>
            </w:r>
          </w:p>
        </w:tc>
        <w:tc>
          <w:tcPr>
            <w:tcW w:w="1600" w:type="dxa"/>
            <w:tcBorders>
              <w:top w:val="nil"/>
              <w:left w:val="nil"/>
              <w:bottom w:val="single" w:sz="4" w:space="0" w:color="808080"/>
              <w:right w:val="single" w:sz="4" w:space="0" w:color="808080"/>
            </w:tcBorders>
            <w:shd w:val="clear" w:color="000000" w:fill="FFFFFF"/>
            <w:noWrap/>
            <w:vAlign w:val="center"/>
            <w:hideMark/>
          </w:tcPr>
          <w:p w14:paraId="7DA165D4"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$7,367,968</w:t>
            </w:r>
          </w:p>
        </w:tc>
        <w:tc>
          <w:tcPr>
            <w:tcW w:w="1600" w:type="dxa"/>
            <w:tcBorders>
              <w:top w:val="nil"/>
              <w:left w:val="nil"/>
              <w:bottom w:val="single" w:sz="4" w:space="0" w:color="808080"/>
              <w:right w:val="single" w:sz="4" w:space="0" w:color="808080"/>
            </w:tcBorders>
            <w:shd w:val="clear" w:color="000000" w:fill="FFFFFF"/>
            <w:noWrap/>
            <w:vAlign w:val="center"/>
            <w:hideMark/>
          </w:tcPr>
          <w:p w14:paraId="33CC6283"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1,621</w:t>
            </w:r>
          </w:p>
        </w:tc>
        <w:tc>
          <w:tcPr>
            <w:tcW w:w="1600" w:type="dxa"/>
            <w:tcBorders>
              <w:top w:val="nil"/>
              <w:left w:val="nil"/>
              <w:bottom w:val="single" w:sz="4" w:space="0" w:color="808080"/>
              <w:right w:val="single" w:sz="4" w:space="0" w:color="808080"/>
            </w:tcBorders>
            <w:shd w:val="clear" w:color="000000" w:fill="FFFFFF"/>
            <w:noWrap/>
            <w:vAlign w:val="center"/>
            <w:hideMark/>
          </w:tcPr>
          <w:p w14:paraId="42EC1607"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4,807</w:t>
            </w:r>
          </w:p>
        </w:tc>
        <w:tc>
          <w:tcPr>
            <w:tcW w:w="1600" w:type="dxa"/>
            <w:tcBorders>
              <w:top w:val="nil"/>
              <w:left w:val="nil"/>
              <w:bottom w:val="single" w:sz="4" w:space="0" w:color="808080"/>
              <w:right w:val="single" w:sz="4" w:space="0" w:color="808080"/>
            </w:tcBorders>
            <w:shd w:val="clear" w:color="000000" w:fill="FFFFFF"/>
            <w:noWrap/>
            <w:vAlign w:val="center"/>
            <w:hideMark/>
          </w:tcPr>
          <w:p w14:paraId="7615ED98"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$7,026,872</w:t>
            </w:r>
          </w:p>
        </w:tc>
        <w:tc>
          <w:tcPr>
            <w:tcW w:w="1380" w:type="dxa"/>
            <w:tcBorders>
              <w:top w:val="nil"/>
              <w:left w:val="nil"/>
              <w:bottom w:val="single" w:sz="4" w:space="0" w:color="808080"/>
              <w:right w:val="single" w:sz="4" w:space="0" w:color="808080"/>
            </w:tcBorders>
            <w:shd w:val="clear" w:color="000000" w:fill="FFFFFF"/>
            <w:noWrap/>
            <w:vAlign w:val="center"/>
            <w:hideMark/>
          </w:tcPr>
          <w:p w14:paraId="4248E55E"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1,461</w:t>
            </w:r>
          </w:p>
        </w:tc>
      </w:tr>
      <w:tr w:rsidR="00FA7235" w:rsidRPr="00FF2162" w14:paraId="5E33F179" w14:textId="77777777" w:rsidTr="00FA7235">
        <w:trPr>
          <w:trHeight w:val="300"/>
        </w:trPr>
        <w:tc>
          <w:tcPr>
            <w:tcW w:w="314" w:type="dxa"/>
            <w:tcBorders>
              <w:top w:val="nil"/>
              <w:left w:val="single" w:sz="4" w:space="0" w:color="808080"/>
              <w:bottom w:val="single" w:sz="4" w:space="0" w:color="808080"/>
              <w:right w:val="single" w:sz="4" w:space="0" w:color="808080"/>
            </w:tcBorders>
            <w:shd w:val="clear" w:color="000000" w:fill="D4D0C8"/>
            <w:noWrap/>
            <w:vAlign w:val="center"/>
            <w:hideMark/>
          </w:tcPr>
          <w:p w14:paraId="297AAA54"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13" w:type="dxa"/>
            <w:tcBorders>
              <w:top w:val="nil"/>
              <w:left w:val="nil"/>
              <w:bottom w:val="single" w:sz="4" w:space="0" w:color="808080"/>
              <w:right w:val="single" w:sz="4" w:space="0" w:color="808080"/>
            </w:tcBorders>
            <w:shd w:val="clear" w:color="000000" w:fill="D4D0C8"/>
            <w:noWrap/>
            <w:vAlign w:val="center"/>
            <w:hideMark/>
          </w:tcPr>
          <w:p w14:paraId="61E514FB"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659" w:type="dxa"/>
            <w:tcBorders>
              <w:top w:val="nil"/>
              <w:left w:val="nil"/>
              <w:bottom w:val="single" w:sz="4" w:space="0" w:color="808080"/>
              <w:right w:val="single" w:sz="4" w:space="0" w:color="808080"/>
            </w:tcBorders>
            <w:shd w:val="clear" w:color="000000" w:fill="D4D0C8"/>
            <w:noWrap/>
            <w:vAlign w:val="center"/>
            <w:hideMark/>
          </w:tcPr>
          <w:p w14:paraId="2C62DCEE"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CAFYES Grant</w:t>
            </w:r>
          </w:p>
        </w:tc>
        <w:tc>
          <w:tcPr>
            <w:tcW w:w="1600" w:type="dxa"/>
            <w:tcBorders>
              <w:top w:val="single" w:sz="4" w:space="0" w:color="808080"/>
              <w:left w:val="nil"/>
              <w:bottom w:val="single" w:sz="4" w:space="0" w:color="808080"/>
              <w:right w:val="single" w:sz="4" w:space="0" w:color="808080"/>
            </w:tcBorders>
            <w:shd w:val="clear" w:color="000000" w:fill="FFFFFF"/>
            <w:noWrap/>
            <w:vAlign w:val="center"/>
            <w:hideMark/>
          </w:tcPr>
          <w:p w14:paraId="67C25C5E"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600" w:type="dxa"/>
            <w:tcBorders>
              <w:top w:val="nil"/>
              <w:left w:val="nil"/>
              <w:bottom w:val="single" w:sz="4" w:space="0" w:color="808080"/>
              <w:right w:val="single" w:sz="4" w:space="0" w:color="808080"/>
            </w:tcBorders>
            <w:shd w:val="clear" w:color="000000" w:fill="FFFFFF"/>
            <w:noWrap/>
            <w:vAlign w:val="center"/>
            <w:hideMark/>
          </w:tcPr>
          <w:p w14:paraId="265E6E0C"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600" w:type="dxa"/>
            <w:tcBorders>
              <w:top w:val="nil"/>
              <w:left w:val="nil"/>
              <w:bottom w:val="single" w:sz="4" w:space="0" w:color="808080"/>
              <w:right w:val="single" w:sz="4" w:space="0" w:color="808080"/>
            </w:tcBorders>
            <w:shd w:val="clear" w:color="000000" w:fill="FFFFFF"/>
            <w:noWrap/>
            <w:vAlign w:val="center"/>
            <w:hideMark/>
          </w:tcPr>
          <w:p w14:paraId="0FB08B6B"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1600" w:type="dxa"/>
            <w:tcBorders>
              <w:top w:val="nil"/>
              <w:left w:val="nil"/>
              <w:bottom w:val="single" w:sz="4" w:space="0" w:color="808080"/>
              <w:right w:val="single" w:sz="4" w:space="0" w:color="808080"/>
            </w:tcBorders>
            <w:shd w:val="clear" w:color="000000" w:fill="FFFFFF"/>
            <w:noWrap/>
            <w:vAlign w:val="center"/>
            <w:hideMark/>
          </w:tcPr>
          <w:p w14:paraId="02E13F2C"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1600" w:type="dxa"/>
            <w:tcBorders>
              <w:top w:val="nil"/>
              <w:left w:val="nil"/>
              <w:bottom w:val="single" w:sz="4" w:space="0" w:color="808080"/>
              <w:right w:val="single" w:sz="4" w:space="0" w:color="808080"/>
            </w:tcBorders>
            <w:shd w:val="clear" w:color="000000" w:fill="FFFFFF"/>
            <w:noWrap/>
            <w:vAlign w:val="center"/>
            <w:hideMark/>
          </w:tcPr>
          <w:p w14:paraId="16413069"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1600" w:type="dxa"/>
            <w:tcBorders>
              <w:top w:val="nil"/>
              <w:left w:val="nil"/>
              <w:bottom w:val="single" w:sz="4" w:space="0" w:color="808080"/>
              <w:right w:val="single" w:sz="4" w:space="0" w:color="808080"/>
            </w:tcBorders>
            <w:shd w:val="clear" w:color="000000" w:fill="FFFFFF"/>
            <w:noWrap/>
            <w:vAlign w:val="center"/>
            <w:hideMark/>
          </w:tcPr>
          <w:p w14:paraId="5DEAF32D"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$6,500</w:t>
            </w:r>
          </w:p>
        </w:tc>
        <w:tc>
          <w:tcPr>
            <w:tcW w:w="1380" w:type="dxa"/>
            <w:tcBorders>
              <w:top w:val="nil"/>
              <w:left w:val="nil"/>
              <w:bottom w:val="single" w:sz="4" w:space="0" w:color="808080"/>
              <w:right w:val="single" w:sz="4" w:space="0" w:color="808080"/>
            </w:tcBorders>
            <w:shd w:val="clear" w:color="000000" w:fill="FFFFFF"/>
            <w:noWrap/>
            <w:vAlign w:val="center"/>
            <w:hideMark/>
          </w:tcPr>
          <w:p w14:paraId="197FFDAF"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32</w:t>
            </w:r>
          </w:p>
        </w:tc>
      </w:tr>
      <w:tr w:rsidR="00FA7235" w:rsidRPr="00FF2162" w14:paraId="16D26E3A" w14:textId="77777777" w:rsidTr="00FA7235">
        <w:trPr>
          <w:trHeight w:val="300"/>
        </w:trPr>
        <w:tc>
          <w:tcPr>
            <w:tcW w:w="314" w:type="dxa"/>
            <w:tcBorders>
              <w:top w:val="nil"/>
              <w:left w:val="single" w:sz="4" w:space="0" w:color="808080"/>
              <w:bottom w:val="single" w:sz="4" w:space="0" w:color="808080"/>
              <w:right w:val="single" w:sz="4" w:space="0" w:color="808080"/>
            </w:tcBorders>
            <w:shd w:val="clear" w:color="000000" w:fill="D4D0C8"/>
            <w:noWrap/>
            <w:vAlign w:val="center"/>
            <w:hideMark/>
          </w:tcPr>
          <w:p w14:paraId="09C39311"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13" w:type="dxa"/>
            <w:tcBorders>
              <w:top w:val="nil"/>
              <w:left w:val="nil"/>
              <w:bottom w:val="single" w:sz="4" w:space="0" w:color="808080"/>
              <w:right w:val="single" w:sz="4" w:space="0" w:color="808080"/>
            </w:tcBorders>
            <w:shd w:val="clear" w:color="000000" w:fill="D4D0C8"/>
            <w:noWrap/>
            <w:vAlign w:val="center"/>
            <w:hideMark/>
          </w:tcPr>
          <w:p w14:paraId="2EED9A11"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659" w:type="dxa"/>
            <w:tcBorders>
              <w:top w:val="nil"/>
              <w:left w:val="nil"/>
              <w:bottom w:val="single" w:sz="4" w:space="0" w:color="808080"/>
              <w:right w:val="single" w:sz="4" w:space="0" w:color="808080"/>
            </w:tcBorders>
            <w:shd w:val="clear" w:color="000000" w:fill="D4D0C8"/>
            <w:noWrap/>
            <w:vAlign w:val="center"/>
            <w:hideMark/>
          </w:tcPr>
          <w:p w14:paraId="6C3C3C10"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Cal Grant B</w:t>
            </w:r>
          </w:p>
        </w:tc>
        <w:tc>
          <w:tcPr>
            <w:tcW w:w="1600" w:type="dxa"/>
            <w:tcBorders>
              <w:top w:val="single" w:sz="4" w:space="0" w:color="808080"/>
              <w:left w:val="nil"/>
              <w:bottom w:val="single" w:sz="4" w:space="0" w:color="808080"/>
              <w:right w:val="single" w:sz="4" w:space="0" w:color="808080"/>
            </w:tcBorders>
            <w:shd w:val="clear" w:color="000000" w:fill="FFFFFF"/>
            <w:noWrap/>
            <w:vAlign w:val="center"/>
            <w:hideMark/>
          </w:tcPr>
          <w:p w14:paraId="5DD9335D"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332</w:t>
            </w:r>
          </w:p>
        </w:tc>
        <w:tc>
          <w:tcPr>
            <w:tcW w:w="1600" w:type="dxa"/>
            <w:tcBorders>
              <w:top w:val="nil"/>
              <w:left w:val="nil"/>
              <w:bottom w:val="single" w:sz="4" w:space="0" w:color="808080"/>
              <w:right w:val="single" w:sz="4" w:space="0" w:color="808080"/>
            </w:tcBorders>
            <w:shd w:val="clear" w:color="000000" w:fill="FFFFFF"/>
            <w:noWrap/>
            <w:vAlign w:val="center"/>
            <w:hideMark/>
          </w:tcPr>
          <w:p w14:paraId="709452DF"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590</w:t>
            </w:r>
          </w:p>
        </w:tc>
        <w:tc>
          <w:tcPr>
            <w:tcW w:w="1600" w:type="dxa"/>
            <w:tcBorders>
              <w:top w:val="nil"/>
              <w:left w:val="nil"/>
              <w:bottom w:val="single" w:sz="4" w:space="0" w:color="808080"/>
              <w:right w:val="single" w:sz="4" w:space="0" w:color="808080"/>
            </w:tcBorders>
            <w:shd w:val="clear" w:color="000000" w:fill="FFFFFF"/>
            <w:noWrap/>
            <w:vAlign w:val="center"/>
            <w:hideMark/>
          </w:tcPr>
          <w:p w14:paraId="053C17EC"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$438,368</w:t>
            </w:r>
          </w:p>
        </w:tc>
        <w:tc>
          <w:tcPr>
            <w:tcW w:w="1600" w:type="dxa"/>
            <w:tcBorders>
              <w:top w:val="nil"/>
              <w:left w:val="nil"/>
              <w:bottom w:val="single" w:sz="4" w:space="0" w:color="808080"/>
              <w:right w:val="single" w:sz="4" w:space="0" w:color="808080"/>
            </w:tcBorders>
            <w:shd w:val="clear" w:color="000000" w:fill="FFFFFF"/>
            <w:noWrap/>
            <w:vAlign w:val="center"/>
            <w:hideMark/>
          </w:tcPr>
          <w:p w14:paraId="6D6E6337"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365</w:t>
            </w:r>
          </w:p>
        </w:tc>
        <w:tc>
          <w:tcPr>
            <w:tcW w:w="1600" w:type="dxa"/>
            <w:tcBorders>
              <w:top w:val="nil"/>
              <w:left w:val="nil"/>
              <w:bottom w:val="single" w:sz="4" w:space="0" w:color="808080"/>
              <w:right w:val="single" w:sz="4" w:space="0" w:color="808080"/>
            </w:tcBorders>
            <w:shd w:val="clear" w:color="000000" w:fill="FFFFFF"/>
            <w:noWrap/>
            <w:vAlign w:val="center"/>
            <w:hideMark/>
          </w:tcPr>
          <w:p w14:paraId="3EE134CF"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649</w:t>
            </w:r>
          </w:p>
        </w:tc>
        <w:tc>
          <w:tcPr>
            <w:tcW w:w="1600" w:type="dxa"/>
            <w:tcBorders>
              <w:top w:val="nil"/>
              <w:left w:val="nil"/>
              <w:bottom w:val="single" w:sz="4" w:space="0" w:color="808080"/>
              <w:right w:val="single" w:sz="4" w:space="0" w:color="808080"/>
            </w:tcBorders>
            <w:shd w:val="clear" w:color="000000" w:fill="FFFFFF"/>
            <w:noWrap/>
            <w:vAlign w:val="center"/>
            <w:hideMark/>
          </w:tcPr>
          <w:p w14:paraId="60B3BE64"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$482,103</w:t>
            </w:r>
          </w:p>
        </w:tc>
        <w:tc>
          <w:tcPr>
            <w:tcW w:w="1380" w:type="dxa"/>
            <w:tcBorders>
              <w:top w:val="nil"/>
              <w:left w:val="nil"/>
              <w:bottom w:val="single" w:sz="4" w:space="0" w:color="808080"/>
              <w:right w:val="single" w:sz="4" w:space="0" w:color="808080"/>
            </w:tcBorders>
            <w:shd w:val="clear" w:color="000000" w:fill="FFFFFF"/>
            <w:noWrap/>
            <w:vAlign w:val="center"/>
            <w:hideMark/>
          </w:tcPr>
          <w:p w14:paraId="6A9BF052"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p>
          <w:p w14:paraId="7B5F6C80"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351</w:t>
            </w:r>
          </w:p>
        </w:tc>
      </w:tr>
      <w:tr w:rsidR="00FA7235" w:rsidRPr="00FF2162" w14:paraId="0409B634" w14:textId="77777777" w:rsidTr="00FA7235">
        <w:trPr>
          <w:trHeight w:val="300"/>
        </w:trPr>
        <w:tc>
          <w:tcPr>
            <w:tcW w:w="314" w:type="dxa"/>
            <w:tcBorders>
              <w:top w:val="nil"/>
              <w:left w:val="single" w:sz="4" w:space="0" w:color="808080"/>
              <w:bottom w:val="single" w:sz="4" w:space="0" w:color="808080"/>
              <w:right w:val="single" w:sz="4" w:space="0" w:color="808080"/>
            </w:tcBorders>
            <w:shd w:val="clear" w:color="000000" w:fill="D4D0C8"/>
            <w:noWrap/>
            <w:vAlign w:val="center"/>
            <w:hideMark/>
          </w:tcPr>
          <w:p w14:paraId="21DB66FC"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13" w:type="dxa"/>
            <w:tcBorders>
              <w:top w:val="nil"/>
              <w:left w:val="nil"/>
              <w:bottom w:val="single" w:sz="4" w:space="0" w:color="808080"/>
              <w:right w:val="single" w:sz="4" w:space="0" w:color="808080"/>
            </w:tcBorders>
            <w:shd w:val="clear" w:color="000000" w:fill="D4D0C8"/>
            <w:noWrap/>
            <w:vAlign w:val="center"/>
            <w:hideMark/>
          </w:tcPr>
          <w:p w14:paraId="790AA90F"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659" w:type="dxa"/>
            <w:tcBorders>
              <w:top w:val="nil"/>
              <w:left w:val="nil"/>
              <w:bottom w:val="single" w:sz="4" w:space="0" w:color="808080"/>
              <w:right w:val="single" w:sz="4" w:space="0" w:color="808080"/>
            </w:tcBorders>
            <w:shd w:val="clear" w:color="000000" w:fill="D4D0C8"/>
            <w:noWrap/>
            <w:vAlign w:val="center"/>
            <w:hideMark/>
          </w:tcPr>
          <w:p w14:paraId="2904AAA6"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Cal Grant C</w:t>
            </w:r>
          </w:p>
        </w:tc>
        <w:tc>
          <w:tcPr>
            <w:tcW w:w="1600" w:type="dxa"/>
            <w:tcBorders>
              <w:top w:val="single" w:sz="4" w:space="0" w:color="808080"/>
              <w:left w:val="nil"/>
              <w:bottom w:val="single" w:sz="4" w:space="0" w:color="808080"/>
              <w:right w:val="single" w:sz="4" w:space="0" w:color="808080"/>
            </w:tcBorders>
            <w:shd w:val="clear" w:color="000000" w:fill="FFFFFF"/>
            <w:noWrap/>
            <w:vAlign w:val="center"/>
            <w:hideMark/>
          </w:tcPr>
          <w:p w14:paraId="33136212"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w:t>
            </w:r>
          </w:p>
        </w:tc>
        <w:tc>
          <w:tcPr>
            <w:tcW w:w="1600" w:type="dxa"/>
            <w:tcBorders>
              <w:top w:val="nil"/>
              <w:left w:val="nil"/>
              <w:bottom w:val="single" w:sz="4" w:space="0" w:color="808080"/>
              <w:right w:val="single" w:sz="4" w:space="0" w:color="808080"/>
            </w:tcBorders>
            <w:shd w:val="clear" w:color="000000" w:fill="FFFFFF"/>
            <w:noWrap/>
            <w:vAlign w:val="center"/>
            <w:hideMark/>
          </w:tcPr>
          <w:p w14:paraId="09A6161F"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32</w:t>
            </w:r>
          </w:p>
        </w:tc>
        <w:tc>
          <w:tcPr>
            <w:tcW w:w="1600" w:type="dxa"/>
            <w:tcBorders>
              <w:top w:val="nil"/>
              <w:left w:val="nil"/>
              <w:bottom w:val="single" w:sz="4" w:space="0" w:color="808080"/>
              <w:right w:val="single" w:sz="4" w:space="0" w:color="808080"/>
            </w:tcBorders>
            <w:shd w:val="clear" w:color="000000" w:fill="FFFFFF"/>
            <w:noWrap/>
            <w:vAlign w:val="center"/>
            <w:hideMark/>
          </w:tcPr>
          <w:p w14:paraId="43AB64F9"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$7,901</w:t>
            </w:r>
          </w:p>
        </w:tc>
        <w:tc>
          <w:tcPr>
            <w:tcW w:w="1600" w:type="dxa"/>
            <w:tcBorders>
              <w:top w:val="nil"/>
              <w:left w:val="nil"/>
              <w:bottom w:val="single" w:sz="4" w:space="0" w:color="808080"/>
              <w:right w:val="single" w:sz="4" w:space="0" w:color="808080"/>
            </w:tcBorders>
            <w:shd w:val="clear" w:color="000000" w:fill="FFFFFF"/>
            <w:noWrap/>
            <w:vAlign w:val="center"/>
            <w:hideMark/>
          </w:tcPr>
          <w:p w14:paraId="214D89C3"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23</w:t>
            </w:r>
          </w:p>
        </w:tc>
        <w:tc>
          <w:tcPr>
            <w:tcW w:w="1600" w:type="dxa"/>
            <w:tcBorders>
              <w:top w:val="nil"/>
              <w:left w:val="nil"/>
              <w:bottom w:val="single" w:sz="4" w:space="0" w:color="808080"/>
              <w:right w:val="single" w:sz="4" w:space="0" w:color="808080"/>
            </w:tcBorders>
            <w:shd w:val="clear" w:color="000000" w:fill="FFFFFF"/>
            <w:noWrap/>
            <w:vAlign w:val="center"/>
            <w:hideMark/>
          </w:tcPr>
          <w:p w14:paraId="36AAC77F"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36</w:t>
            </w:r>
          </w:p>
        </w:tc>
        <w:tc>
          <w:tcPr>
            <w:tcW w:w="1600" w:type="dxa"/>
            <w:tcBorders>
              <w:top w:val="nil"/>
              <w:left w:val="nil"/>
              <w:bottom w:val="single" w:sz="4" w:space="0" w:color="808080"/>
              <w:right w:val="single" w:sz="4" w:space="0" w:color="808080"/>
            </w:tcBorders>
            <w:shd w:val="clear" w:color="000000" w:fill="FFFFFF"/>
            <w:noWrap/>
            <w:vAlign w:val="center"/>
            <w:hideMark/>
          </w:tcPr>
          <w:p w14:paraId="50B41BD1"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$9,027</w:t>
            </w:r>
          </w:p>
        </w:tc>
        <w:tc>
          <w:tcPr>
            <w:tcW w:w="1380" w:type="dxa"/>
            <w:tcBorders>
              <w:top w:val="nil"/>
              <w:left w:val="nil"/>
              <w:bottom w:val="single" w:sz="4" w:space="0" w:color="808080"/>
              <w:right w:val="single" w:sz="4" w:space="0" w:color="808080"/>
            </w:tcBorders>
            <w:shd w:val="clear" w:color="000000" w:fill="FFFFFF"/>
            <w:noWrap/>
            <w:vAlign w:val="center"/>
            <w:hideMark/>
          </w:tcPr>
          <w:p w14:paraId="289C021C"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w:t>
            </w:r>
          </w:p>
        </w:tc>
      </w:tr>
      <w:tr w:rsidR="00FA7235" w:rsidRPr="00FF2162" w14:paraId="56B4CF1D" w14:textId="77777777" w:rsidTr="00FA7235">
        <w:trPr>
          <w:trHeight w:val="300"/>
        </w:trPr>
        <w:tc>
          <w:tcPr>
            <w:tcW w:w="314" w:type="dxa"/>
            <w:tcBorders>
              <w:top w:val="nil"/>
              <w:left w:val="single" w:sz="4" w:space="0" w:color="808080"/>
              <w:bottom w:val="single" w:sz="4" w:space="0" w:color="808080"/>
              <w:right w:val="single" w:sz="4" w:space="0" w:color="808080"/>
            </w:tcBorders>
            <w:shd w:val="clear" w:color="000000" w:fill="D4D0C8"/>
            <w:noWrap/>
            <w:vAlign w:val="center"/>
            <w:hideMark/>
          </w:tcPr>
          <w:p w14:paraId="039FAE0E"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13" w:type="dxa"/>
            <w:tcBorders>
              <w:top w:val="nil"/>
              <w:left w:val="nil"/>
              <w:bottom w:val="single" w:sz="4" w:space="0" w:color="808080"/>
              <w:right w:val="single" w:sz="4" w:space="0" w:color="808080"/>
            </w:tcBorders>
            <w:shd w:val="clear" w:color="000000" w:fill="D4D0C8"/>
            <w:noWrap/>
            <w:vAlign w:val="center"/>
            <w:hideMark/>
          </w:tcPr>
          <w:p w14:paraId="1FE4F54D"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659" w:type="dxa"/>
            <w:tcBorders>
              <w:top w:val="nil"/>
              <w:left w:val="nil"/>
              <w:bottom w:val="single" w:sz="4" w:space="0" w:color="808080"/>
              <w:right w:val="single" w:sz="4" w:space="0" w:color="808080"/>
            </w:tcBorders>
            <w:shd w:val="clear" w:color="000000" w:fill="D4D0C8"/>
            <w:noWrap/>
            <w:vAlign w:val="center"/>
            <w:hideMark/>
          </w:tcPr>
          <w:p w14:paraId="2DA356E0"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CARE Grant</w:t>
            </w:r>
          </w:p>
        </w:tc>
        <w:tc>
          <w:tcPr>
            <w:tcW w:w="1600" w:type="dxa"/>
            <w:tcBorders>
              <w:top w:val="single" w:sz="4" w:space="0" w:color="808080"/>
              <w:left w:val="nil"/>
              <w:bottom w:val="single" w:sz="4" w:space="0" w:color="808080"/>
              <w:right w:val="single" w:sz="4" w:space="0" w:color="808080"/>
            </w:tcBorders>
            <w:shd w:val="clear" w:color="000000" w:fill="FFFFFF"/>
            <w:noWrap/>
            <w:vAlign w:val="center"/>
            <w:hideMark/>
          </w:tcPr>
          <w:p w14:paraId="6E48A949"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36</w:t>
            </w:r>
          </w:p>
        </w:tc>
        <w:tc>
          <w:tcPr>
            <w:tcW w:w="1600" w:type="dxa"/>
            <w:tcBorders>
              <w:top w:val="nil"/>
              <w:left w:val="nil"/>
              <w:bottom w:val="single" w:sz="4" w:space="0" w:color="808080"/>
              <w:right w:val="single" w:sz="4" w:space="0" w:color="808080"/>
            </w:tcBorders>
            <w:shd w:val="clear" w:color="000000" w:fill="FFFFFF"/>
            <w:noWrap/>
            <w:vAlign w:val="center"/>
            <w:hideMark/>
          </w:tcPr>
          <w:p w14:paraId="74935485"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45</w:t>
            </w:r>
          </w:p>
        </w:tc>
        <w:tc>
          <w:tcPr>
            <w:tcW w:w="1600" w:type="dxa"/>
            <w:tcBorders>
              <w:top w:val="nil"/>
              <w:left w:val="nil"/>
              <w:bottom w:val="single" w:sz="4" w:space="0" w:color="808080"/>
              <w:right w:val="single" w:sz="4" w:space="0" w:color="808080"/>
            </w:tcBorders>
            <w:shd w:val="clear" w:color="000000" w:fill="FFFFFF"/>
            <w:noWrap/>
            <w:vAlign w:val="center"/>
            <w:hideMark/>
          </w:tcPr>
          <w:p w14:paraId="531E6E06"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$10,250</w:t>
            </w:r>
          </w:p>
        </w:tc>
        <w:tc>
          <w:tcPr>
            <w:tcW w:w="1600" w:type="dxa"/>
            <w:tcBorders>
              <w:top w:val="nil"/>
              <w:left w:val="nil"/>
              <w:bottom w:val="single" w:sz="4" w:space="0" w:color="808080"/>
              <w:right w:val="single" w:sz="4" w:space="0" w:color="808080"/>
            </w:tcBorders>
            <w:shd w:val="clear" w:color="000000" w:fill="FFFFFF"/>
            <w:noWrap/>
            <w:vAlign w:val="center"/>
            <w:hideMark/>
          </w:tcPr>
          <w:p w14:paraId="516FB1D2"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w:t>
            </w:r>
          </w:p>
        </w:tc>
        <w:tc>
          <w:tcPr>
            <w:tcW w:w="1600" w:type="dxa"/>
            <w:tcBorders>
              <w:top w:val="nil"/>
              <w:left w:val="nil"/>
              <w:bottom w:val="single" w:sz="4" w:space="0" w:color="808080"/>
              <w:right w:val="single" w:sz="4" w:space="0" w:color="808080"/>
            </w:tcBorders>
            <w:shd w:val="clear" w:color="000000" w:fill="FFFFFF"/>
            <w:noWrap/>
            <w:vAlign w:val="center"/>
            <w:hideMark/>
          </w:tcPr>
          <w:p w14:paraId="4505B6BB"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46</w:t>
            </w:r>
          </w:p>
        </w:tc>
        <w:tc>
          <w:tcPr>
            <w:tcW w:w="1600" w:type="dxa"/>
            <w:tcBorders>
              <w:top w:val="nil"/>
              <w:left w:val="nil"/>
              <w:bottom w:val="single" w:sz="4" w:space="0" w:color="808080"/>
              <w:right w:val="single" w:sz="4" w:space="0" w:color="808080"/>
            </w:tcBorders>
            <w:shd w:val="clear" w:color="000000" w:fill="FFFFFF"/>
            <w:noWrap/>
            <w:vAlign w:val="center"/>
            <w:hideMark/>
          </w:tcPr>
          <w:p w14:paraId="073FFDED"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$14,223</w:t>
            </w:r>
          </w:p>
        </w:tc>
        <w:tc>
          <w:tcPr>
            <w:tcW w:w="1380" w:type="dxa"/>
            <w:tcBorders>
              <w:top w:val="nil"/>
              <w:left w:val="nil"/>
              <w:bottom w:val="single" w:sz="4" w:space="0" w:color="808080"/>
              <w:right w:val="single" w:sz="4" w:space="0" w:color="808080"/>
            </w:tcBorders>
            <w:shd w:val="clear" w:color="000000" w:fill="FFFFFF"/>
            <w:noWrap/>
            <w:vAlign w:val="center"/>
            <w:hideMark/>
          </w:tcPr>
          <w:p w14:paraId="3CFD2658"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33</w:t>
            </w:r>
          </w:p>
        </w:tc>
      </w:tr>
      <w:tr w:rsidR="00FA7235" w:rsidRPr="00FF2162" w14:paraId="7A70C12B" w14:textId="77777777" w:rsidTr="00FA7235">
        <w:trPr>
          <w:trHeight w:val="300"/>
        </w:trPr>
        <w:tc>
          <w:tcPr>
            <w:tcW w:w="314" w:type="dxa"/>
            <w:tcBorders>
              <w:top w:val="nil"/>
              <w:left w:val="single" w:sz="4" w:space="0" w:color="808080"/>
              <w:bottom w:val="single" w:sz="4" w:space="0" w:color="808080"/>
              <w:right w:val="single" w:sz="4" w:space="0" w:color="808080"/>
            </w:tcBorders>
            <w:shd w:val="clear" w:color="000000" w:fill="D4D0C8"/>
            <w:noWrap/>
            <w:vAlign w:val="center"/>
            <w:hideMark/>
          </w:tcPr>
          <w:p w14:paraId="717A80DF"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13" w:type="dxa"/>
            <w:tcBorders>
              <w:top w:val="nil"/>
              <w:left w:val="nil"/>
              <w:bottom w:val="single" w:sz="4" w:space="0" w:color="808080"/>
              <w:right w:val="single" w:sz="4" w:space="0" w:color="808080"/>
            </w:tcBorders>
            <w:shd w:val="clear" w:color="000000" w:fill="D4D0C8"/>
            <w:noWrap/>
            <w:vAlign w:val="center"/>
            <w:hideMark/>
          </w:tcPr>
          <w:p w14:paraId="03AED617"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659" w:type="dxa"/>
            <w:tcBorders>
              <w:top w:val="nil"/>
              <w:left w:val="nil"/>
              <w:bottom w:val="single" w:sz="4" w:space="0" w:color="808080"/>
              <w:right w:val="single" w:sz="4" w:space="0" w:color="808080"/>
            </w:tcBorders>
            <w:shd w:val="clear" w:color="000000" w:fill="D4D0C8"/>
            <w:noWrap/>
            <w:vAlign w:val="center"/>
            <w:hideMark/>
          </w:tcPr>
          <w:p w14:paraId="6557D332"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Chafee Grant</w:t>
            </w:r>
          </w:p>
        </w:tc>
        <w:tc>
          <w:tcPr>
            <w:tcW w:w="1600" w:type="dxa"/>
            <w:tcBorders>
              <w:top w:val="single" w:sz="4" w:space="0" w:color="808080"/>
              <w:left w:val="nil"/>
              <w:bottom w:val="single" w:sz="4" w:space="0" w:color="808080"/>
              <w:right w:val="single" w:sz="4" w:space="0" w:color="808080"/>
            </w:tcBorders>
            <w:shd w:val="clear" w:color="000000" w:fill="FFFFFF"/>
            <w:noWrap/>
            <w:vAlign w:val="center"/>
            <w:hideMark/>
          </w:tcPr>
          <w:p w14:paraId="754E10C2"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3</w:t>
            </w:r>
          </w:p>
        </w:tc>
        <w:tc>
          <w:tcPr>
            <w:tcW w:w="1600" w:type="dxa"/>
            <w:tcBorders>
              <w:top w:val="nil"/>
              <w:left w:val="nil"/>
              <w:bottom w:val="single" w:sz="4" w:space="0" w:color="808080"/>
              <w:right w:val="single" w:sz="4" w:space="0" w:color="808080"/>
            </w:tcBorders>
            <w:shd w:val="clear" w:color="000000" w:fill="FFFFFF"/>
            <w:noWrap/>
            <w:vAlign w:val="center"/>
            <w:hideMark/>
          </w:tcPr>
          <w:p w14:paraId="4EE5DC62"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w:t>
            </w:r>
          </w:p>
        </w:tc>
        <w:tc>
          <w:tcPr>
            <w:tcW w:w="1600" w:type="dxa"/>
            <w:tcBorders>
              <w:top w:val="nil"/>
              <w:left w:val="nil"/>
              <w:bottom w:val="single" w:sz="4" w:space="0" w:color="808080"/>
              <w:right w:val="single" w:sz="4" w:space="0" w:color="808080"/>
            </w:tcBorders>
            <w:shd w:val="clear" w:color="000000" w:fill="FFFFFF"/>
            <w:noWrap/>
            <w:vAlign w:val="center"/>
            <w:hideMark/>
          </w:tcPr>
          <w:p w14:paraId="634489D2"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$10,000</w:t>
            </w:r>
          </w:p>
        </w:tc>
        <w:tc>
          <w:tcPr>
            <w:tcW w:w="1600" w:type="dxa"/>
            <w:tcBorders>
              <w:top w:val="nil"/>
              <w:left w:val="nil"/>
              <w:bottom w:val="single" w:sz="4" w:space="0" w:color="808080"/>
              <w:right w:val="single" w:sz="4" w:space="0" w:color="808080"/>
            </w:tcBorders>
            <w:shd w:val="clear" w:color="000000" w:fill="FFFFFF"/>
            <w:noWrap/>
            <w:vAlign w:val="center"/>
            <w:hideMark/>
          </w:tcPr>
          <w:p w14:paraId="57681E8B"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600" w:type="dxa"/>
            <w:tcBorders>
              <w:top w:val="nil"/>
              <w:left w:val="nil"/>
              <w:bottom w:val="single" w:sz="4" w:space="0" w:color="808080"/>
              <w:right w:val="single" w:sz="4" w:space="0" w:color="808080"/>
            </w:tcBorders>
            <w:shd w:val="clear" w:color="000000" w:fill="FFFFFF"/>
            <w:noWrap/>
            <w:vAlign w:val="center"/>
            <w:hideMark/>
          </w:tcPr>
          <w:p w14:paraId="5068B1DB"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w:t>
            </w:r>
          </w:p>
        </w:tc>
        <w:tc>
          <w:tcPr>
            <w:tcW w:w="1600" w:type="dxa"/>
            <w:tcBorders>
              <w:top w:val="nil"/>
              <w:left w:val="nil"/>
              <w:bottom w:val="single" w:sz="4" w:space="0" w:color="808080"/>
              <w:right w:val="single" w:sz="4" w:space="0" w:color="808080"/>
            </w:tcBorders>
            <w:shd w:val="clear" w:color="000000" w:fill="FFFFFF"/>
            <w:noWrap/>
            <w:vAlign w:val="center"/>
            <w:hideMark/>
          </w:tcPr>
          <w:p w14:paraId="5B7C05F5"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$1,250</w:t>
            </w:r>
          </w:p>
        </w:tc>
        <w:tc>
          <w:tcPr>
            <w:tcW w:w="1380" w:type="dxa"/>
            <w:tcBorders>
              <w:top w:val="nil"/>
              <w:left w:val="nil"/>
              <w:bottom w:val="single" w:sz="4" w:space="0" w:color="808080"/>
              <w:right w:val="single" w:sz="4" w:space="0" w:color="808080"/>
            </w:tcBorders>
            <w:shd w:val="clear" w:color="000000" w:fill="FFFFFF"/>
            <w:noWrap/>
            <w:vAlign w:val="center"/>
            <w:hideMark/>
          </w:tcPr>
          <w:p w14:paraId="3FFD7B52"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w:t>
            </w:r>
          </w:p>
        </w:tc>
      </w:tr>
      <w:tr w:rsidR="00FA7235" w:rsidRPr="00FF2162" w14:paraId="3C65B13F" w14:textId="77777777" w:rsidTr="00FA7235">
        <w:trPr>
          <w:trHeight w:val="300"/>
        </w:trPr>
        <w:tc>
          <w:tcPr>
            <w:tcW w:w="314" w:type="dxa"/>
            <w:tcBorders>
              <w:top w:val="nil"/>
              <w:left w:val="single" w:sz="4" w:space="0" w:color="808080"/>
              <w:bottom w:val="single" w:sz="4" w:space="0" w:color="808080"/>
              <w:right w:val="single" w:sz="4" w:space="0" w:color="808080"/>
            </w:tcBorders>
            <w:shd w:val="clear" w:color="000000" w:fill="D4D0C8"/>
            <w:noWrap/>
            <w:vAlign w:val="center"/>
            <w:hideMark/>
          </w:tcPr>
          <w:p w14:paraId="52AF7A4B"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313" w:type="dxa"/>
            <w:tcBorders>
              <w:top w:val="nil"/>
              <w:left w:val="nil"/>
              <w:bottom w:val="single" w:sz="4" w:space="0" w:color="808080"/>
              <w:right w:val="single" w:sz="4" w:space="0" w:color="808080"/>
            </w:tcBorders>
            <w:shd w:val="clear" w:color="000000" w:fill="D4D0C8"/>
            <w:noWrap/>
            <w:vAlign w:val="center"/>
            <w:hideMark/>
          </w:tcPr>
          <w:p w14:paraId="30F369D6"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 </w:t>
            </w:r>
          </w:p>
        </w:tc>
        <w:tc>
          <w:tcPr>
            <w:tcW w:w="2659" w:type="dxa"/>
            <w:tcBorders>
              <w:top w:val="nil"/>
              <w:left w:val="nil"/>
              <w:bottom w:val="single" w:sz="4" w:space="0" w:color="808080"/>
              <w:right w:val="single" w:sz="4" w:space="0" w:color="808080"/>
            </w:tcBorders>
            <w:shd w:val="clear" w:color="000000" w:fill="D4D0C8"/>
            <w:noWrap/>
            <w:vAlign w:val="center"/>
            <w:hideMark/>
          </w:tcPr>
          <w:p w14:paraId="05300160" w14:textId="77777777" w:rsidR="00FA7235" w:rsidRPr="00FF2162" w:rsidRDefault="00FA7235" w:rsidP="00FA7235">
            <w:pPr>
              <w:spacing w:after="0" w:line="240" w:lineRule="auto"/>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EOPS Grant</w:t>
            </w:r>
          </w:p>
        </w:tc>
        <w:tc>
          <w:tcPr>
            <w:tcW w:w="1600" w:type="dxa"/>
            <w:tcBorders>
              <w:top w:val="single" w:sz="4" w:space="0" w:color="808080"/>
              <w:left w:val="nil"/>
              <w:bottom w:val="single" w:sz="4" w:space="0" w:color="808080"/>
              <w:right w:val="single" w:sz="4" w:space="0" w:color="808080"/>
            </w:tcBorders>
            <w:shd w:val="clear" w:color="000000" w:fill="FFFFFF"/>
            <w:noWrap/>
            <w:vAlign w:val="center"/>
            <w:hideMark/>
          </w:tcPr>
          <w:p w14:paraId="1DB1700E"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44</w:t>
            </w:r>
          </w:p>
        </w:tc>
        <w:tc>
          <w:tcPr>
            <w:tcW w:w="1600" w:type="dxa"/>
            <w:tcBorders>
              <w:top w:val="nil"/>
              <w:left w:val="nil"/>
              <w:bottom w:val="single" w:sz="4" w:space="0" w:color="808080"/>
              <w:right w:val="single" w:sz="4" w:space="0" w:color="808080"/>
            </w:tcBorders>
            <w:shd w:val="clear" w:color="000000" w:fill="FFFFFF"/>
            <w:noWrap/>
            <w:vAlign w:val="center"/>
            <w:hideMark/>
          </w:tcPr>
          <w:p w14:paraId="3B249B0F"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51</w:t>
            </w:r>
          </w:p>
        </w:tc>
        <w:tc>
          <w:tcPr>
            <w:tcW w:w="1600" w:type="dxa"/>
            <w:tcBorders>
              <w:top w:val="nil"/>
              <w:left w:val="nil"/>
              <w:bottom w:val="single" w:sz="4" w:space="0" w:color="808080"/>
              <w:right w:val="single" w:sz="4" w:space="0" w:color="808080"/>
            </w:tcBorders>
            <w:shd w:val="clear" w:color="000000" w:fill="FFFFFF"/>
            <w:noWrap/>
            <w:vAlign w:val="center"/>
            <w:hideMark/>
          </w:tcPr>
          <w:p w14:paraId="065D5D5A"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$10,175</w:t>
            </w:r>
          </w:p>
        </w:tc>
        <w:tc>
          <w:tcPr>
            <w:tcW w:w="1600" w:type="dxa"/>
            <w:tcBorders>
              <w:top w:val="nil"/>
              <w:left w:val="nil"/>
              <w:bottom w:val="single" w:sz="4" w:space="0" w:color="808080"/>
              <w:right w:val="single" w:sz="4" w:space="0" w:color="808080"/>
            </w:tcBorders>
            <w:shd w:val="clear" w:color="000000" w:fill="FFFFFF"/>
            <w:noWrap/>
            <w:vAlign w:val="center"/>
            <w:hideMark/>
          </w:tcPr>
          <w:p w14:paraId="46D30370"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107</w:t>
            </w:r>
          </w:p>
        </w:tc>
        <w:tc>
          <w:tcPr>
            <w:tcW w:w="1600" w:type="dxa"/>
            <w:tcBorders>
              <w:top w:val="nil"/>
              <w:left w:val="nil"/>
              <w:bottom w:val="single" w:sz="4" w:space="0" w:color="808080"/>
              <w:right w:val="single" w:sz="4" w:space="0" w:color="808080"/>
            </w:tcBorders>
            <w:shd w:val="clear" w:color="000000" w:fill="FFFFFF"/>
            <w:noWrap/>
            <w:vAlign w:val="center"/>
            <w:hideMark/>
          </w:tcPr>
          <w:p w14:paraId="2837ACF1"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121</w:t>
            </w:r>
          </w:p>
        </w:tc>
        <w:tc>
          <w:tcPr>
            <w:tcW w:w="1600" w:type="dxa"/>
            <w:tcBorders>
              <w:top w:val="nil"/>
              <w:left w:val="nil"/>
              <w:bottom w:val="single" w:sz="4" w:space="0" w:color="808080"/>
              <w:right w:val="single" w:sz="4" w:space="0" w:color="808080"/>
            </w:tcBorders>
            <w:shd w:val="clear" w:color="000000" w:fill="FFFFFF"/>
            <w:noWrap/>
            <w:vAlign w:val="center"/>
            <w:hideMark/>
          </w:tcPr>
          <w:p w14:paraId="7AF25770"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$20,000</w:t>
            </w:r>
          </w:p>
        </w:tc>
        <w:tc>
          <w:tcPr>
            <w:tcW w:w="1380" w:type="dxa"/>
            <w:tcBorders>
              <w:top w:val="nil"/>
              <w:left w:val="nil"/>
              <w:bottom w:val="single" w:sz="4" w:space="0" w:color="808080"/>
              <w:right w:val="single" w:sz="4" w:space="0" w:color="808080"/>
            </w:tcBorders>
            <w:shd w:val="clear" w:color="000000" w:fill="FFFFFF"/>
            <w:noWrap/>
            <w:vAlign w:val="center"/>
            <w:hideMark/>
          </w:tcPr>
          <w:p w14:paraId="3E11653D" w14:textId="77777777" w:rsidR="00FA7235" w:rsidRPr="00FF2162" w:rsidRDefault="00FA7235" w:rsidP="00FA7235">
            <w:pPr>
              <w:spacing w:after="0" w:line="240" w:lineRule="auto"/>
              <w:jc w:val="right"/>
              <w:rPr>
                <w:rFonts w:ascii="Tahoma" w:eastAsia="Times New Roman" w:hAnsi="Tahoma" w:cs="Tahoma"/>
                <w:color w:val="000000" w:themeColor="text1"/>
                <w:sz w:val="17"/>
                <w:szCs w:val="17"/>
              </w:rPr>
            </w:pPr>
            <w:r w:rsidRPr="00FF2162">
              <w:rPr>
                <w:rFonts w:ascii="Tahoma" w:eastAsia="Times New Roman" w:hAnsi="Tahoma" w:cs="Tahoma"/>
                <w:color w:val="000000" w:themeColor="text1"/>
                <w:sz w:val="17"/>
                <w:szCs w:val="17"/>
              </w:rPr>
              <w:t>68</w:t>
            </w:r>
          </w:p>
        </w:tc>
      </w:tr>
    </w:tbl>
    <w:p w14:paraId="52E03928" w14:textId="77777777" w:rsidR="00FA7235" w:rsidRPr="00FF2162" w:rsidRDefault="00FA7235" w:rsidP="00FA7235">
      <w:pPr>
        <w:rPr>
          <w:rFonts w:ascii="Times New Roman" w:hAnsi="Times New Roman" w:cs="Times New Roman"/>
          <w:color w:val="000000" w:themeColor="text1"/>
          <w:sz w:val="24"/>
          <w:szCs w:val="24"/>
          <w:shd w:val="clear" w:color="auto" w:fill="FFFFFF"/>
        </w:rPr>
      </w:pPr>
    </w:p>
    <w:p w14:paraId="2B065299" w14:textId="335B6CEE" w:rsidR="00FA7235" w:rsidRPr="00FF2162" w:rsidRDefault="009D49ED" w:rsidP="00FB71B8">
      <w:pPr>
        <w:rPr>
          <w:rFonts w:ascii="Times New Roman" w:hAnsi="Times New Roman" w:cs="Times New Roman"/>
          <w:color w:val="000000" w:themeColor="text1"/>
          <w:sz w:val="24"/>
          <w:szCs w:val="24"/>
          <w:shd w:val="clear" w:color="auto" w:fill="FFFFFF"/>
        </w:rPr>
      </w:pPr>
      <w:r w:rsidRPr="00FF2162">
        <w:rPr>
          <w:rFonts w:ascii="Times New Roman" w:hAnsi="Times New Roman" w:cs="Times New Roman"/>
          <w:color w:val="000000" w:themeColor="text1"/>
          <w:sz w:val="24"/>
          <w:szCs w:val="24"/>
          <w:shd w:val="clear" w:color="auto" w:fill="FFFFFF"/>
        </w:rPr>
        <w:t xml:space="preserve">The information on Data Mart may be slightly lower than the actual numbers we have </w:t>
      </w:r>
      <w:r w:rsidR="00847F59" w:rsidRPr="00FF2162">
        <w:rPr>
          <w:rFonts w:ascii="Times New Roman" w:hAnsi="Times New Roman" w:cs="Times New Roman"/>
          <w:color w:val="000000" w:themeColor="text1"/>
          <w:sz w:val="24"/>
          <w:szCs w:val="24"/>
          <w:shd w:val="clear" w:color="auto" w:fill="FFFFFF"/>
        </w:rPr>
        <w:t>i</w:t>
      </w:r>
      <w:r w:rsidRPr="00FF2162">
        <w:rPr>
          <w:rFonts w:ascii="Times New Roman" w:hAnsi="Times New Roman" w:cs="Times New Roman"/>
          <w:color w:val="000000" w:themeColor="text1"/>
          <w:sz w:val="24"/>
          <w:szCs w:val="24"/>
          <w:shd w:val="clear" w:color="auto" w:fill="FFFFFF"/>
        </w:rPr>
        <w:t xml:space="preserve">n PeopleSoft for the federal and state grants.  For instance, </w:t>
      </w:r>
      <w:r w:rsidR="00C00941" w:rsidRPr="00FF2162">
        <w:rPr>
          <w:rFonts w:ascii="Times New Roman" w:hAnsi="Times New Roman" w:cs="Times New Roman"/>
          <w:color w:val="000000" w:themeColor="text1"/>
          <w:sz w:val="24"/>
          <w:szCs w:val="24"/>
          <w:shd w:val="clear" w:color="auto" w:fill="FFFFFF"/>
        </w:rPr>
        <w:t xml:space="preserve">during the </w:t>
      </w:r>
      <w:r w:rsidRPr="00FF2162">
        <w:rPr>
          <w:rFonts w:ascii="Times New Roman" w:hAnsi="Times New Roman" w:cs="Times New Roman"/>
          <w:color w:val="000000" w:themeColor="text1"/>
          <w:sz w:val="24"/>
          <w:szCs w:val="24"/>
          <w:shd w:val="clear" w:color="auto" w:fill="FFFFFF"/>
        </w:rPr>
        <w:t>2016-2017</w:t>
      </w:r>
      <w:r w:rsidR="00C00941" w:rsidRPr="00FF2162">
        <w:rPr>
          <w:rFonts w:ascii="Times New Roman" w:hAnsi="Times New Roman" w:cs="Times New Roman"/>
          <w:color w:val="000000" w:themeColor="text1"/>
          <w:sz w:val="24"/>
          <w:szCs w:val="24"/>
          <w:shd w:val="clear" w:color="auto" w:fill="FFFFFF"/>
        </w:rPr>
        <w:t xml:space="preserve"> academic year</w:t>
      </w:r>
      <w:r w:rsidR="00E90DFF" w:rsidRPr="00FF2162">
        <w:rPr>
          <w:rFonts w:ascii="Times New Roman" w:hAnsi="Times New Roman" w:cs="Times New Roman"/>
          <w:color w:val="000000" w:themeColor="text1"/>
          <w:sz w:val="24"/>
          <w:szCs w:val="24"/>
          <w:shd w:val="clear" w:color="auto" w:fill="FFFFFF"/>
        </w:rPr>
        <w:t>, Financial Aid</w:t>
      </w:r>
      <w:r w:rsidR="007609ED" w:rsidRPr="00FF2162">
        <w:rPr>
          <w:rFonts w:ascii="Times New Roman" w:hAnsi="Times New Roman" w:cs="Times New Roman"/>
          <w:color w:val="000000" w:themeColor="text1"/>
          <w:sz w:val="24"/>
          <w:szCs w:val="24"/>
          <w:shd w:val="clear" w:color="auto" w:fill="FFFFFF"/>
        </w:rPr>
        <w:t xml:space="preserve"> </w:t>
      </w:r>
      <w:r w:rsidR="00C00941" w:rsidRPr="00FF2162">
        <w:rPr>
          <w:rFonts w:ascii="Times New Roman" w:hAnsi="Times New Roman" w:cs="Times New Roman"/>
          <w:color w:val="000000" w:themeColor="text1"/>
          <w:sz w:val="24"/>
          <w:szCs w:val="24"/>
          <w:shd w:val="clear" w:color="auto" w:fill="FFFFFF"/>
        </w:rPr>
        <w:t>issued</w:t>
      </w:r>
      <w:r w:rsidR="007609ED" w:rsidRPr="00FF2162">
        <w:rPr>
          <w:rFonts w:ascii="Times New Roman" w:hAnsi="Times New Roman" w:cs="Times New Roman"/>
          <w:color w:val="000000" w:themeColor="text1"/>
          <w:sz w:val="24"/>
          <w:szCs w:val="24"/>
          <w:shd w:val="clear" w:color="auto" w:fill="FFFFFF"/>
        </w:rPr>
        <w:t xml:space="preserve"> 371</w:t>
      </w:r>
      <w:r w:rsidR="00E90DFF" w:rsidRPr="00FF2162">
        <w:rPr>
          <w:rFonts w:ascii="Times New Roman" w:hAnsi="Times New Roman" w:cs="Times New Roman"/>
          <w:color w:val="000000" w:themeColor="text1"/>
          <w:sz w:val="24"/>
          <w:szCs w:val="24"/>
          <w:shd w:val="clear" w:color="auto" w:fill="FFFFFF"/>
        </w:rPr>
        <w:t xml:space="preserve"> Cal Grant B</w:t>
      </w:r>
      <w:r w:rsidR="00C00941" w:rsidRPr="00FF2162">
        <w:rPr>
          <w:rFonts w:ascii="Times New Roman" w:hAnsi="Times New Roman" w:cs="Times New Roman"/>
          <w:color w:val="000000" w:themeColor="text1"/>
          <w:sz w:val="24"/>
          <w:szCs w:val="24"/>
          <w:shd w:val="clear" w:color="auto" w:fill="FFFFFF"/>
        </w:rPr>
        <w:t xml:space="preserve"> awards</w:t>
      </w:r>
      <w:r w:rsidR="007609ED" w:rsidRPr="00FF2162">
        <w:rPr>
          <w:rFonts w:ascii="Times New Roman" w:hAnsi="Times New Roman" w:cs="Times New Roman"/>
          <w:color w:val="000000" w:themeColor="text1"/>
          <w:sz w:val="24"/>
          <w:szCs w:val="24"/>
          <w:shd w:val="clear" w:color="auto" w:fill="FFFFFF"/>
        </w:rPr>
        <w:t xml:space="preserve">, but Data </w:t>
      </w:r>
      <w:r w:rsidR="00C00941" w:rsidRPr="00FF2162">
        <w:rPr>
          <w:rFonts w:ascii="Times New Roman" w:hAnsi="Times New Roman" w:cs="Times New Roman"/>
          <w:color w:val="000000" w:themeColor="text1"/>
          <w:sz w:val="24"/>
          <w:szCs w:val="24"/>
          <w:shd w:val="clear" w:color="auto" w:fill="FFFFFF"/>
        </w:rPr>
        <w:t>M</w:t>
      </w:r>
      <w:r w:rsidR="007609ED" w:rsidRPr="00FF2162">
        <w:rPr>
          <w:rFonts w:ascii="Times New Roman" w:hAnsi="Times New Roman" w:cs="Times New Roman"/>
          <w:color w:val="000000" w:themeColor="text1"/>
          <w:sz w:val="24"/>
          <w:szCs w:val="24"/>
          <w:shd w:val="clear" w:color="auto" w:fill="FFFFFF"/>
        </w:rPr>
        <w:t>art only show</w:t>
      </w:r>
      <w:r w:rsidR="00C00941" w:rsidRPr="00FF2162">
        <w:rPr>
          <w:rFonts w:ascii="Times New Roman" w:hAnsi="Times New Roman" w:cs="Times New Roman"/>
          <w:color w:val="000000" w:themeColor="text1"/>
          <w:sz w:val="24"/>
          <w:szCs w:val="24"/>
          <w:shd w:val="clear" w:color="auto" w:fill="FFFFFF"/>
        </w:rPr>
        <w:t>ed</w:t>
      </w:r>
      <w:r w:rsidR="007609ED" w:rsidRPr="00FF2162">
        <w:rPr>
          <w:rFonts w:ascii="Times New Roman" w:hAnsi="Times New Roman" w:cs="Times New Roman"/>
          <w:color w:val="000000" w:themeColor="text1"/>
          <w:sz w:val="24"/>
          <w:szCs w:val="24"/>
          <w:shd w:val="clear" w:color="auto" w:fill="FFFFFF"/>
        </w:rPr>
        <w:t xml:space="preserve"> 351.  T</w:t>
      </w:r>
      <w:r w:rsidRPr="00FF2162">
        <w:rPr>
          <w:rFonts w:ascii="Times New Roman" w:hAnsi="Times New Roman" w:cs="Times New Roman"/>
          <w:color w:val="000000" w:themeColor="text1"/>
          <w:sz w:val="24"/>
          <w:szCs w:val="24"/>
          <w:shd w:val="clear" w:color="auto" w:fill="FFFFFF"/>
        </w:rPr>
        <w:t xml:space="preserve">his is not out of the ordinary since other sister colleges </w:t>
      </w:r>
      <w:r w:rsidR="00C00941" w:rsidRPr="00FF2162">
        <w:rPr>
          <w:rFonts w:ascii="Times New Roman" w:hAnsi="Times New Roman" w:cs="Times New Roman"/>
          <w:color w:val="000000" w:themeColor="text1"/>
          <w:sz w:val="24"/>
          <w:szCs w:val="24"/>
          <w:shd w:val="clear" w:color="auto" w:fill="FFFFFF"/>
        </w:rPr>
        <w:t>also have similar discrepancies in the Data Mart records.</w:t>
      </w:r>
    </w:p>
    <w:p w14:paraId="256C7168" w14:textId="77777777" w:rsidR="00FB71B8" w:rsidRPr="00FF2162" w:rsidRDefault="00FB71B8" w:rsidP="00FB71B8">
      <w:pPr>
        <w:rPr>
          <w:rFonts w:ascii="Times New Roman" w:hAnsi="Times New Roman" w:cs="Times New Roman"/>
          <w:b/>
          <w:i/>
          <w:color w:val="000000" w:themeColor="text1"/>
          <w:sz w:val="24"/>
          <w:szCs w:val="24"/>
          <w:shd w:val="clear" w:color="auto" w:fill="FFFFFF"/>
        </w:rPr>
      </w:pPr>
      <w:r w:rsidRPr="00FF2162">
        <w:rPr>
          <w:rFonts w:ascii="Times New Roman" w:hAnsi="Times New Roman" w:cs="Times New Roman"/>
          <w:b/>
          <w:i/>
          <w:color w:val="000000" w:themeColor="text1"/>
          <w:sz w:val="24"/>
          <w:szCs w:val="24"/>
          <w:shd w:val="clear" w:color="auto" w:fill="FFFFFF"/>
        </w:rPr>
        <w:lastRenderedPageBreak/>
        <w:t>What are your key </w:t>
      </w:r>
      <w:r w:rsidRPr="00FF2162">
        <w:rPr>
          <w:rFonts w:ascii="Times New Roman" w:hAnsi="Times New Roman" w:cs="Times New Roman"/>
          <w:b/>
          <w:bCs/>
          <w:i/>
          <w:color w:val="000000" w:themeColor="text1"/>
          <w:sz w:val="24"/>
          <w:szCs w:val="24"/>
          <w:shd w:val="clear" w:color="auto" w:fill="FFFFFF"/>
        </w:rPr>
        <w:t>technological</w:t>
      </w:r>
      <w:r w:rsidRPr="00FF2162">
        <w:rPr>
          <w:rFonts w:ascii="Times New Roman" w:hAnsi="Times New Roman" w:cs="Times New Roman"/>
          <w:b/>
          <w:i/>
          <w:color w:val="000000" w:themeColor="text1"/>
          <w:sz w:val="24"/>
          <w:szCs w:val="24"/>
          <w:shd w:val="clear" w:color="auto" w:fill="FFFFFF"/>
        </w:rPr>
        <w:t> needs for the next three years? Why?  Please provide evidence to support your request such as assessment data, student success data, enrollment data, data on the number or type of services provided, survey results, and/or other factors.</w:t>
      </w:r>
    </w:p>
    <w:p w14:paraId="768A8752" w14:textId="2A7A7535" w:rsidR="009D49ED" w:rsidRPr="00FF2162" w:rsidRDefault="00A6166C" w:rsidP="009D49ED">
      <w:pPr>
        <w:rPr>
          <w:rFonts w:ascii="Times New Roman" w:hAnsi="Times New Roman" w:cs="Times New Roman"/>
          <w:color w:val="000000" w:themeColor="text1"/>
          <w:sz w:val="24"/>
          <w:szCs w:val="24"/>
          <w:shd w:val="clear" w:color="auto" w:fill="FFFFFF"/>
        </w:rPr>
      </w:pPr>
      <w:r w:rsidRPr="00FF2162">
        <w:rPr>
          <w:rFonts w:ascii="Times New Roman" w:hAnsi="Times New Roman" w:cs="Times New Roman"/>
          <w:color w:val="000000" w:themeColor="text1"/>
          <w:sz w:val="24"/>
          <w:szCs w:val="24"/>
          <w:shd w:val="clear" w:color="auto" w:fill="FFFFFF"/>
        </w:rPr>
        <w:t xml:space="preserve">The </w:t>
      </w:r>
      <w:r w:rsidR="009D49ED" w:rsidRPr="00FF2162">
        <w:rPr>
          <w:rFonts w:ascii="Times New Roman" w:hAnsi="Times New Roman" w:cs="Times New Roman"/>
          <w:color w:val="000000" w:themeColor="text1"/>
          <w:sz w:val="24"/>
          <w:szCs w:val="24"/>
          <w:shd w:val="clear" w:color="auto" w:fill="FFFFFF"/>
        </w:rPr>
        <w:t>Financial Aid Department</w:t>
      </w:r>
      <w:r w:rsidRPr="00FF2162">
        <w:rPr>
          <w:rFonts w:ascii="Times New Roman" w:hAnsi="Times New Roman" w:cs="Times New Roman"/>
          <w:color w:val="000000" w:themeColor="text1"/>
          <w:sz w:val="24"/>
          <w:szCs w:val="24"/>
          <w:shd w:val="clear" w:color="auto" w:fill="FFFFFF"/>
        </w:rPr>
        <w:t xml:space="preserve"> has identified the following technological n</w:t>
      </w:r>
      <w:r w:rsidR="009D49ED" w:rsidRPr="00FF2162">
        <w:rPr>
          <w:rFonts w:ascii="Times New Roman" w:hAnsi="Times New Roman" w:cs="Times New Roman"/>
          <w:color w:val="000000" w:themeColor="text1"/>
          <w:sz w:val="24"/>
          <w:szCs w:val="24"/>
          <w:shd w:val="clear" w:color="auto" w:fill="FFFFFF"/>
        </w:rPr>
        <w:t xml:space="preserve">eeds for the next three years: </w:t>
      </w:r>
    </w:p>
    <w:p w14:paraId="30453832" w14:textId="3A59C9B1" w:rsidR="009D49ED" w:rsidRPr="00FF2162" w:rsidRDefault="009D49ED" w:rsidP="009D49ED">
      <w:pPr>
        <w:rPr>
          <w:rFonts w:ascii="Times New Roman" w:hAnsi="Times New Roman" w:cs="Times New Roman"/>
          <w:color w:val="000000" w:themeColor="text1"/>
          <w:sz w:val="24"/>
          <w:szCs w:val="24"/>
          <w:shd w:val="clear" w:color="auto" w:fill="FFFFFF"/>
        </w:rPr>
      </w:pPr>
      <w:r w:rsidRPr="00FF2162">
        <w:rPr>
          <w:rFonts w:ascii="Times New Roman" w:hAnsi="Times New Roman" w:cs="Times New Roman"/>
          <w:color w:val="000000" w:themeColor="text1"/>
          <w:sz w:val="24"/>
          <w:szCs w:val="24"/>
          <w:shd w:val="clear" w:color="auto" w:fill="FFFFFF"/>
        </w:rPr>
        <w:t xml:space="preserve">A need for an upgrade </w:t>
      </w:r>
      <w:r w:rsidR="00C00941" w:rsidRPr="00FF2162">
        <w:rPr>
          <w:rFonts w:ascii="Times New Roman" w:hAnsi="Times New Roman" w:cs="Times New Roman"/>
          <w:color w:val="000000" w:themeColor="text1"/>
          <w:sz w:val="24"/>
          <w:szCs w:val="24"/>
          <w:shd w:val="clear" w:color="auto" w:fill="FFFFFF"/>
        </w:rPr>
        <w:t>in</w:t>
      </w:r>
      <w:r w:rsidRPr="00FF2162">
        <w:rPr>
          <w:rFonts w:ascii="Times New Roman" w:hAnsi="Times New Roman" w:cs="Times New Roman"/>
          <w:color w:val="000000" w:themeColor="text1"/>
          <w:sz w:val="24"/>
          <w:szCs w:val="24"/>
          <w:shd w:val="clear" w:color="auto" w:fill="FFFFFF"/>
        </w:rPr>
        <w:t xml:space="preserve"> the </w:t>
      </w:r>
      <w:r w:rsidR="00A6166C" w:rsidRPr="00FF2162">
        <w:rPr>
          <w:rFonts w:ascii="Times New Roman" w:hAnsi="Times New Roman" w:cs="Times New Roman"/>
          <w:color w:val="000000" w:themeColor="text1"/>
          <w:sz w:val="24"/>
          <w:szCs w:val="24"/>
          <w:shd w:val="clear" w:color="auto" w:fill="FFFFFF"/>
        </w:rPr>
        <w:t>computer operating systems.</w:t>
      </w:r>
      <w:r w:rsidRPr="00FF2162">
        <w:rPr>
          <w:rFonts w:ascii="Times New Roman" w:hAnsi="Times New Roman" w:cs="Times New Roman"/>
          <w:color w:val="000000" w:themeColor="text1"/>
          <w:sz w:val="24"/>
          <w:szCs w:val="24"/>
          <w:shd w:val="clear" w:color="auto" w:fill="FFFFFF"/>
        </w:rPr>
        <w:t xml:space="preserve">  Financial Aid staff rely heavily on the computer software to </w:t>
      </w:r>
      <w:r w:rsidR="00C00941" w:rsidRPr="00FF2162">
        <w:rPr>
          <w:rFonts w:ascii="Times New Roman" w:hAnsi="Times New Roman" w:cs="Times New Roman"/>
          <w:color w:val="000000" w:themeColor="text1"/>
          <w:sz w:val="24"/>
          <w:szCs w:val="24"/>
          <w:shd w:val="clear" w:color="auto" w:fill="FFFFFF"/>
        </w:rPr>
        <w:t>provide an</w:t>
      </w:r>
      <w:r w:rsidR="000855A9" w:rsidRPr="00FF2162">
        <w:rPr>
          <w:rFonts w:ascii="Times New Roman" w:hAnsi="Times New Roman" w:cs="Times New Roman"/>
          <w:color w:val="000000" w:themeColor="text1"/>
          <w:sz w:val="24"/>
          <w:szCs w:val="24"/>
          <w:shd w:val="clear" w:color="auto" w:fill="FFFFFF"/>
        </w:rPr>
        <w:t xml:space="preserve"> </w:t>
      </w:r>
      <w:r w:rsidR="00C00941" w:rsidRPr="00FF2162">
        <w:rPr>
          <w:rFonts w:ascii="Times New Roman" w:hAnsi="Times New Roman" w:cs="Times New Roman"/>
          <w:color w:val="000000" w:themeColor="text1"/>
          <w:sz w:val="24"/>
          <w:szCs w:val="24"/>
          <w:shd w:val="clear" w:color="auto" w:fill="FFFFFF"/>
        </w:rPr>
        <w:t xml:space="preserve">efficient and </w:t>
      </w:r>
      <w:r w:rsidR="000855A9" w:rsidRPr="00FF2162">
        <w:rPr>
          <w:rFonts w:ascii="Times New Roman" w:hAnsi="Times New Roman" w:cs="Times New Roman"/>
          <w:color w:val="000000" w:themeColor="text1"/>
          <w:sz w:val="24"/>
          <w:szCs w:val="24"/>
          <w:shd w:val="clear" w:color="auto" w:fill="FFFFFF"/>
        </w:rPr>
        <w:t xml:space="preserve">accurate </w:t>
      </w:r>
      <w:r w:rsidR="00C00941" w:rsidRPr="00FF2162">
        <w:rPr>
          <w:rFonts w:ascii="Times New Roman" w:hAnsi="Times New Roman" w:cs="Times New Roman"/>
          <w:color w:val="000000" w:themeColor="text1"/>
          <w:sz w:val="24"/>
          <w:szCs w:val="24"/>
          <w:shd w:val="clear" w:color="auto" w:fill="FFFFFF"/>
        </w:rPr>
        <w:t>reporting of compliance mandates</w:t>
      </w:r>
      <w:r w:rsidR="000855A9" w:rsidRPr="00FF2162">
        <w:rPr>
          <w:rFonts w:ascii="Times New Roman" w:hAnsi="Times New Roman" w:cs="Times New Roman"/>
          <w:color w:val="000000" w:themeColor="text1"/>
          <w:sz w:val="24"/>
          <w:szCs w:val="24"/>
          <w:shd w:val="clear" w:color="auto" w:fill="FFFFFF"/>
        </w:rPr>
        <w:t xml:space="preserve">. </w:t>
      </w:r>
      <w:r w:rsidR="00234042" w:rsidRPr="00FF2162">
        <w:rPr>
          <w:rFonts w:ascii="Times New Roman" w:hAnsi="Times New Roman" w:cs="Times New Roman"/>
          <w:color w:val="000000" w:themeColor="text1"/>
          <w:sz w:val="24"/>
          <w:szCs w:val="24"/>
          <w:shd w:val="clear" w:color="auto" w:fill="FFFFFF"/>
        </w:rPr>
        <w:t xml:space="preserve">Currently, the </w:t>
      </w:r>
      <w:r w:rsidRPr="00FF2162">
        <w:rPr>
          <w:rFonts w:ascii="Times New Roman" w:hAnsi="Times New Roman" w:cs="Times New Roman"/>
          <w:color w:val="000000" w:themeColor="text1"/>
          <w:sz w:val="24"/>
          <w:szCs w:val="24"/>
          <w:shd w:val="clear" w:color="auto" w:fill="FFFFFF"/>
        </w:rPr>
        <w:t>Financial Aid Department</w:t>
      </w:r>
      <w:r w:rsidR="00234042" w:rsidRPr="00FF2162">
        <w:rPr>
          <w:rFonts w:ascii="Times New Roman" w:hAnsi="Times New Roman" w:cs="Times New Roman"/>
          <w:color w:val="000000" w:themeColor="text1"/>
          <w:sz w:val="24"/>
          <w:szCs w:val="24"/>
          <w:shd w:val="clear" w:color="auto" w:fill="FFFFFF"/>
        </w:rPr>
        <w:t xml:space="preserve"> utilizes Windows 7</w:t>
      </w:r>
      <w:r w:rsidR="00C00941" w:rsidRPr="00FF2162">
        <w:rPr>
          <w:rFonts w:ascii="Times New Roman" w:hAnsi="Times New Roman" w:cs="Times New Roman"/>
          <w:color w:val="000000" w:themeColor="text1"/>
          <w:sz w:val="24"/>
          <w:szCs w:val="24"/>
          <w:shd w:val="clear" w:color="auto" w:fill="FFFFFF"/>
        </w:rPr>
        <w:t xml:space="preserve"> operating system and the latest version is now Windows 10.  Similarly, </w:t>
      </w:r>
      <w:r w:rsidR="00234042" w:rsidRPr="00FF2162">
        <w:rPr>
          <w:rFonts w:ascii="Times New Roman" w:hAnsi="Times New Roman" w:cs="Times New Roman"/>
          <w:color w:val="000000" w:themeColor="text1"/>
          <w:sz w:val="24"/>
          <w:szCs w:val="24"/>
          <w:shd w:val="clear" w:color="auto" w:fill="FFFFFF"/>
        </w:rPr>
        <w:t xml:space="preserve">Microsoft </w:t>
      </w:r>
      <w:r w:rsidR="00C00941" w:rsidRPr="00FF2162">
        <w:rPr>
          <w:rFonts w:ascii="Times New Roman" w:hAnsi="Times New Roman" w:cs="Times New Roman"/>
          <w:color w:val="000000" w:themeColor="text1"/>
          <w:sz w:val="24"/>
          <w:szCs w:val="24"/>
          <w:shd w:val="clear" w:color="auto" w:fill="FFFFFF"/>
        </w:rPr>
        <w:t>O</w:t>
      </w:r>
      <w:r w:rsidR="00234042" w:rsidRPr="00FF2162">
        <w:rPr>
          <w:rFonts w:ascii="Times New Roman" w:hAnsi="Times New Roman" w:cs="Times New Roman"/>
          <w:color w:val="000000" w:themeColor="text1"/>
          <w:sz w:val="24"/>
          <w:szCs w:val="24"/>
          <w:shd w:val="clear" w:color="auto" w:fill="FFFFFF"/>
        </w:rPr>
        <w:t>ffice 2010</w:t>
      </w:r>
      <w:r w:rsidR="00C00941" w:rsidRPr="00FF2162">
        <w:rPr>
          <w:rFonts w:ascii="Times New Roman" w:hAnsi="Times New Roman" w:cs="Times New Roman"/>
          <w:color w:val="000000" w:themeColor="text1"/>
          <w:sz w:val="24"/>
          <w:szCs w:val="24"/>
          <w:shd w:val="clear" w:color="auto" w:fill="FFFFFF"/>
        </w:rPr>
        <w:t xml:space="preserve"> is the current software license and the latest version is Microsoft </w:t>
      </w:r>
      <w:r w:rsidR="00C6377A" w:rsidRPr="00FF2162">
        <w:rPr>
          <w:rFonts w:ascii="Times New Roman" w:hAnsi="Times New Roman" w:cs="Times New Roman"/>
          <w:color w:val="000000" w:themeColor="text1"/>
          <w:sz w:val="24"/>
          <w:szCs w:val="24"/>
          <w:shd w:val="clear" w:color="auto" w:fill="FFFFFF"/>
        </w:rPr>
        <w:t>Office 2016</w:t>
      </w:r>
      <w:r w:rsidR="00C00941" w:rsidRPr="00FF2162">
        <w:rPr>
          <w:rFonts w:ascii="Times New Roman" w:hAnsi="Times New Roman" w:cs="Times New Roman"/>
          <w:color w:val="000000" w:themeColor="text1"/>
          <w:sz w:val="24"/>
          <w:szCs w:val="24"/>
          <w:shd w:val="clear" w:color="auto" w:fill="FFFFFF"/>
        </w:rPr>
        <w:t>.  Having updated software</w:t>
      </w:r>
      <w:r w:rsidR="00C6377A" w:rsidRPr="00FF2162">
        <w:rPr>
          <w:rFonts w:ascii="Times New Roman" w:hAnsi="Times New Roman" w:cs="Times New Roman"/>
          <w:color w:val="000000" w:themeColor="text1"/>
          <w:sz w:val="24"/>
          <w:szCs w:val="24"/>
          <w:shd w:val="clear" w:color="auto" w:fill="FFFFFF"/>
        </w:rPr>
        <w:t xml:space="preserve"> will help</w:t>
      </w:r>
      <w:r w:rsidRPr="00FF2162">
        <w:rPr>
          <w:rFonts w:ascii="Times New Roman" w:hAnsi="Times New Roman" w:cs="Times New Roman"/>
          <w:color w:val="000000" w:themeColor="text1"/>
          <w:sz w:val="24"/>
          <w:szCs w:val="24"/>
          <w:shd w:val="clear" w:color="auto" w:fill="FFFFFF"/>
        </w:rPr>
        <w:t xml:space="preserve"> us more effectively reconcile financial aid </w:t>
      </w:r>
      <w:r w:rsidR="00C6377A" w:rsidRPr="00FF2162">
        <w:rPr>
          <w:rFonts w:ascii="Times New Roman" w:hAnsi="Times New Roman" w:cs="Times New Roman"/>
          <w:color w:val="000000" w:themeColor="text1"/>
          <w:sz w:val="24"/>
          <w:szCs w:val="24"/>
          <w:shd w:val="clear" w:color="auto" w:fill="FFFFFF"/>
        </w:rPr>
        <w:t>program</w:t>
      </w:r>
      <w:r w:rsidR="00C00941" w:rsidRPr="00FF2162">
        <w:rPr>
          <w:rFonts w:ascii="Times New Roman" w:hAnsi="Times New Roman" w:cs="Times New Roman"/>
          <w:color w:val="000000" w:themeColor="text1"/>
          <w:sz w:val="24"/>
          <w:szCs w:val="24"/>
          <w:shd w:val="clear" w:color="auto" w:fill="FFFFFF"/>
        </w:rPr>
        <w:t>s with the</w:t>
      </w:r>
      <w:r w:rsidR="00A3139D" w:rsidRPr="00FF2162">
        <w:rPr>
          <w:rFonts w:ascii="Times New Roman" w:hAnsi="Times New Roman" w:cs="Times New Roman"/>
          <w:color w:val="000000" w:themeColor="text1"/>
          <w:sz w:val="24"/>
          <w:szCs w:val="24"/>
          <w:shd w:val="clear" w:color="auto" w:fill="FFFFFF"/>
        </w:rPr>
        <w:t xml:space="preserve"> most efficient </w:t>
      </w:r>
      <w:r w:rsidR="00C6377A" w:rsidRPr="00FF2162">
        <w:rPr>
          <w:rFonts w:ascii="Times New Roman" w:hAnsi="Times New Roman" w:cs="Times New Roman"/>
          <w:color w:val="000000" w:themeColor="text1"/>
          <w:sz w:val="24"/>
          <w:szCs w:val="24"/>
          <w:shd w:val="clear" w:color="auto" w:fill="FFFFFF"/>
        </w:rPr>
        <w:t xml:space="preserve">excel </w:t>
      </w:r>
      <w:r w:rsidR="00C00941" w:rsidRPr="00FF2162">
        <w:rPr>
          <w:rFonts w:ascii="Times New Roman" w:hAnsi="Times New Roman" w:cs="Times New Roman"/>
          <w:color w:val="000000" w:themeColor="text1"/>
          <w:sz w:val="24"/>
          <w:szCs w:val="24"/>
          <w:shd w:val="clear" w:color="auto" w:fill="FFFFFF"/>
        </w:rPr>
        <w:t>spread</w:t>
      </w:r>
      <w:r w:rsidR="00C6377A" w:rsidRPr="00FF2162">
        <w:rPr>
          <w:rFonts w:ascii="Times New Roman" w:hAnsi="Times New Roman" w:cs="Times New Roman"/>
          <w:color w:val="000000" w:themeColor="text1"/>
          <w:sz w:val="24"/>
          <w:szCs w:val="24"/>
          <w:shd w:val="clear" w:color="auto" w:fill="FFFFFF"/>
        </w:rPr>
        <w:t>sheets</w:t>
      </w:r>
      <w:r w:rsidR="00A3139D" w:rsidRPr="00FF2162">
        <w:rPr>
          <w:rFonts w:ascii="Times New Roman" w:hAnsi="Times New Roman" w:cs="Times New Roman"/>
          <w:color w:val="000000" w:themeColor="text1"/>
          <w:sz w:val="24"/>
          <w:szCs w:val="24"/>
          <w:shd w:val="clear" w:color="auto" w:fill="FFFFFF"/>
        </w:rPr>
        <w:t xml:space="preserve">.  It will also allow us to utilize new templates and stylesheets in Microsoft Word to </w:t>
      </w:r>
      <w:r w:rsidR="00C6377A" w:rsidRPr="00FF2162">
        <w:rPr>
          <w:rFonts w:ascii="Times New Roman" w:hAnsi="Times New Roman" w:cs="Times New Roman"/>
          <w:color w:val="000000" w:themeColor="text1"/>
          <w:sz w:val="24"/>
          <w:szCs w:val="24"/>
          <w:shd w:val="clear" w:color="auto" w:fill="FFFFFF"/>
        </w:rPr>
        <w:t>make flyers a</w:t>
      </w:r>
      <w:r w:rsidRPr="00FF2162">
        <w:rPr>
          <w:rFonts w:ascii="Times New Roman" w:hAnsi="Times New Roman" w:cs="Times New Roman"/>
          <w:color w:val="000000" w:themeColor="text1"/>
          <w:sz w:val="24"/>
          <w:szCs w:val="24"/>
          <w:shd w:val="clear" w:color="auto" w:fill="FFFFFF"/>
        </w:rPr>
        <w:t xml:space="preserve">nd handbooks for our various financial aid </w:t>
      </w:r>
      <w:r w:rsidR="00C6377A" w:rsidRPr="00FF2162">
        <w:rPr>
          <w:rFonts w:ascii="Times New Roman" w:hAnsi="Times New Roman" w:cs="Times New Roman"/>
          <w:color w:val="000000" w:themeColor="text1"/>
          <w:sz w:val="24"/>
          <w:szCs w:val="24"/>
          <w:shd w:val="clear" w:color="auto" w:fill="FFFFFF"/>
        </w:rPr>
        <w:t xml:space="preserve">programs, etc. </w:t>
      </w:r>
    </w:p>
    <w:p w14:paraId="67DA6137" w14:textId="31CE34E1" w:rsidR="001421C2" w:rsidRPr="00FF2162" w:rsidRDefault="009D49ED" w:rsidP="009D49ED">
      <w:pPr>
        <w:rPr>
          <w:rFonts w:ascii="Times New Roman" w:hAnsi="Times New Roman" w:cs="Times New Roman"/>
          <w:color w:val="000000" w:themeColor="text1"/>
          <w:sz w:val="24"/>
          <w:szCs w:val="24"/>
          <w:shd w:val="clear" w:color="auto" w:fill="FFFFFF"/>
        </w:rPr>
      </w:pPr>
      <w:r w:rsidRPr="00FF2162">
        <w:rPr>
          <w:rFonts w:ascii="Times New Roman" w:hAnsi="Times New Roman" w:cs="Times New Roman"/>
          <w:color w:val="000000" w:themeColor="text1"/>
          <w:sz w:val="24"/>
          <w:szCs w:val="24"/>
          <w:shd w:val="clear" w:color="auto" w:fill="FFFFFF"/>
        </w:rPr>
        <w:t xml:space="preserve">A need for </w:t>
      </w:r>
      <w:r w:rsidR="00312C0A" w:rsidRPr="00FF2162">
        <w:rPr>
          <w:rFonts w:ascii="Times New Roman" w:hAnsi="Times New Roman" w:cs="Times New Roman"/>
          <w:color w:val="000000" w:themeColor="text1"/>
          <w:sz w:val="24"/>
          <w:szCs w:val="24"/>
          <w:shd w:val="clear" w:color="auto" w:fill="FFFFFF"/>
        </w:rPr>
        <w:t xml:space="preserve">a </w:t>
      </w:r>
      <w:r w:rsidRPr="00FF2162">
        <w:rPr>
          <w:rFonts w:ascii="Times New Roman" w:hAnsi="Times New Roman" w:cs="Times New Roman"/>
          <w:color w:val="000000" w:themeColor="text1"/>
          <w:sz w:val="24"/>
          <w:szCs w:val="24"/>
          <w:shd w:val="clear" w:color="auto" w:fill="FFFFFF"/>
        </w:rPr>
        <w:t>laptop check</w:t>
      </w:r>
      <w:r w:rsidR="00312C0A" w:rsidRPr="00FF2162">
        <w:rPr>
          <w:rFonts w:ascii="Times New Roman" w:hAnsi="Times New Roman" w:cs="Times New Roman"/>
          <w:color w:val="000000" w:themeColor="text1"/>
          <w:sz w:val="24"/>
          <w:szCs w:val="24"/>
          <w:shd w:val="clear" w:color="auto" w:fill="FFFFFF"/>
        </w:rPr>
        <w:t>-</w:t>
      </w:r>
      <w:r w:rsidRPr="00FF2162">
        <w:rPr>
          <w:rFonts w:ascii="Times New Roman" w:hAnsi="Times New Roman" w:cs="Times New Roman"/>
          <w:color w:val="000000" w:themeColor="text1"/>
          <w:sz w:val="24"/>
          <w:szCs w:val="24"/>
          <w:shd w:val="clear" w:color="auto" w:fill="FFFFFF"/>
        </w:rPr>
        <w:t xml:space="preserve">in and </w:t>
      </w:r>
      <w:r w:rsidR="006E58CE" w:rsidRPr="00FF2162">
        <w:rPr>
          <w:rFonts w:ascii="Times New Roman" w:hAnsi="Times New Roman" w:cs="Times New Roman"/>
          <w:color w:val="000000" w:themeColor="text1"/>
          <w:sz w:val="24"/>
          <w:szCs w:val="24"/>
          <w:shd w:val="clear" w:color="auto" w:fill="FFFFFF"/>
        </w:rPr>
        <w:t>check</w:t>
      </w:r>
      <w:r w:rsidR="00312C0A" w:rsidRPr="00FF2162">
        <w:rPr>
          <w:rFonts w:ascii="Times New Roman" w:hAnsi="Times New Roman" w:cs="Times New Roman"/>
          <w:color w:val="000000" w:themeColor="text1"/>
          <w:sz w:val="24"/>
          <w:szCs w:val="24"/>
          <w:shd w:val="clear" w:color="auto" w:fill="FFFFFF"/>
        </w:rPr>
        <w:t>-</w:t>
      </w:r>
      <w:r w:rsidR="006E58CE" w:rsidRPr="00FF2162">
        <w:rPr>
          <w:rFonts w:ascii="Times New Roman" w:hAnsi="Times New Roman" w:cs="Times New Roman"/>
          <w:color w:val="000000" w:themeColor="text1"/>
          <w:sz w:val="24"/>
          <w:szCs w:val="24"/>
          <w:shd w:val="clear" w:color="auto" w:fill="FFFFFF"/>
        </w:rPr>
        <w:t>out</w:t>
      </w:r>
      <w:r w:rsidRPr="00FF2162">
        <w:rPr>
          <w:rFonts w:ascii="Times New Roman" w:hAnsi="Times New Roman" w:cs="Times New Roman"/>
          <w:color w:val="000000" w:themeColor="text1"/>
          <w:sz w:val="24"/>
          <w:szCs w:val="24"/>
          <w:shd w:val="clear" w:color="auto" w:fill="FFFFFF"/>
        </w:rPr>
        <w:t xml:space="preserve"> process </w:t>
      </w:r>
      <w:r w:rsidR="00312C0A" w:rsidRPr="00FF2162">
        <w:rPr>
          <w:rFonts w:ascii="Times New Roman" w:hAnsi="Times New Roman" w:cs="Times New Roman"/>
          <w:color w:val="000000" w:themeColor="text1"/>
          <w:sz w:val="24"/>
          <w:szCs w:val="24"/>
          <w:shd w:val="clear" w:color="auto" w:fill="FFFFFF"/>
        </w:rPr>
        <w:t>will allow</w:t>
      </w:r>
      <w:r w:rsidRPr="00FF2162">
        <w:rPr>
          <w:rFonts w:ascii="Times New Roman" w:hAnsi="Times New Roman" w:cs="Times New Roman"/>
          <w:color w:val="000000" w:themeColor="text1"/>
          <w:sz w:val="24"/>
          <w:szCs w:val="24"/>
          <w:shd w:val="clear" w:color="auto" w:fill="FFFFFF"/>
        </w:rPr>
        <w:t xml:space="preserve"> financial aid </w:t>
      </w:r>
      <w:r w:rsidR="00EC5319" w:rsidRPr="00FF2162">
        <w:rPr>
          <w:rFonts w:ascii="Times New Roman" w:hAnsi="Times New Roman" w:cs="Times New Roman"/>
          <w:color w:val="000000" w:themeColor="text1"/>
          <w:sz w:val="24"/>
          <w:szCs w:val="24"/>
          <w:shd w:val="clear" w:color="auto" w:fill="FFFFFF"/>
        </w:rPr>
        <w:t xml:space="preserve">staff to </w:t>
      </w:r>
      <w:r w:rsidR="00312C0A" w:rsidRPr="00FF2162">
        <w:rPr>
          <w:rFonts w:ascii="Times New Roman" w:hAnsi="Times New Roman" w:cs="Times New Roman"/>
          <w:color w:val="000000" w:themeColor="text1"/>
          <w:sz w:val="24"/>
          <w:szCs w:val="24"/>
          <w:shd w:val="clear" w:color="auto" w:fill="FFFFFF"/>
        </w:rPr>
        <w:t xml:space="preserve">access a </w:t>
      </w:r>
      <w:r w:rsidR="006E58CE" w:rsidRPr="00FF2162">
        <w:rPr>
          <w:rFonts w:ascii="Times New Roman" w:hAnsi="Times New Roman" w:cs="Times New Roman"/>
          <w:color w:val="000000" w:themeColor="text1"/>
          <w:sz w:val="24"/>
          <w:szCs w:val="24"/>
          <w:shd w:val="clear" w:color="auto" w:fill="FFFFFF"/>
        </w:rPr>
        <w:t>laptop to take to meetings and trainings. This al</w:t>
      </w:r>
      <w:r w:rsidR="00A80398" w:rsidRPr="00FF2162">
        <w:rPr>
          <w:rFonts w:ascii="Times New Roman" w:hAnsi="Times New Roman" w:cs="Times New Roman"/>
          <w:color w:val="000000" w:themeColor="text1"/>
          <w:sz w:val="24"/>
          <w:szCs w:val="24"/>
          <w:shd w:val="clear" w:color="auto" w:fill="FFFFFF"/>
        </w:rPr>
        <w:t xml:space="preserve">igns with College of Alameda’s </w:t>
      </w:r>
      <w:r w:rsidR="00312C0A" w:rsidRPr="00FF2162">
        <w:rPr>
          <w:rFonts w:ascii="Times New Roman" w:hAnsi="Times New Roman" w:cs="Times New Roman"/>
          <w:color w:val="000000" w:themeColor="text1"/>
          <w:sz w:val="24"/>
          <w:szCs w:val="24"/>
          <w:shd w:val="clear" w:color="auto" w:fill="FFFFFF"/>
        </w:rPr>
        <w:t>i</w:t>
      </w:r>
      <w:r w:rsidR="006E58CE" w:rsidRPr="00FF2162">
        <w:rPr>
          <w:rFonts w:ascii="Times New Roman" w:hAnsi="Times New Roman" w:cs="Times New Roman"/>
          <w:color w:val="000000" w:themeColor="text1"/>
          <w:sz w:val="24"/>
          <w:szCs w:val="24"/>
          <w:shd w:val="clear" w:color="auto" w:fill="FFFFFF"/>
        </w:rPr>
        <w:t xml:space="preserve">nstitutional goal </w:t>
      </w:r>
      <w:r w:rsidR="00AC0AC1" w:rsidRPr="00FF2162">
        <w:rPr>
          <w:rFonts w:ascii="Times New Roman" w:hAnsi="Times New Roman" w:cs="Times New Roman"/>
          <w:color w:val="000000" w:themeColor="text1"/>
          <w:sz w:val="24"/>
          <w:szCs w:val="24"/>
          <w:shd w:val="clear" w:color="auto" w:fill="FFFFFF"/>
        </w:rPr>
        <w:t xml:space="preserve">to use technology and written and oral communication to discover, develop, and relate critical ideas in multiple environments.  </w:t>
      </w:r>
    </w:p>
    <w:p w14:paraId="3FD07A22" w14:textId="77777777" w:rsidR="00FB71B8" w:rsidRPr="00FF2162" w:rsidRDefault="00FB71B8" w:rsidP="00FB71B8">
      <w:pPr>
        <w:rPr>
          <w:rFonts w:ascii="Times New Roman" w:hAnsi="Times New Roman" w:cs="Times New Roman"/>
          <w:b/>
          <w:i/>
          <w:color w:val="000000" w:themeColor="text1"/>
          <w:sz w:val="24"/>
          <w:szCs w:val="24"/>
          <w:shd w:val="clear" w:color="auto" w:fill="FFFFFF"/>
        </w:rPr>
      </w:pPr>
      <w:r w:rsidRPr="00FF2162">
        <w:rPr>
          <w:rFonts w:ascii="Times New Roman" w:hAnsi="Times New Roman" w:cs="Times New Roman"/>
          <w:b/>
          <w:i/>
          <w:color w:val="000000" w:themeColor="text1"/>
          <w:sz w:val="24"/>
          <w:szCs w:val="24"/>
          <w:shd w:val="clear" w:color="auto" w:fill="FFFFFF"/>
        </w:rPr>
        <w:t>What are your key </w:t>
      </w:r>
      <w:r w:rsidRPr="00FF2162">
        <w:rPr>
          <w:rStyle w:val="Strong"/>
          <w:rFonts w:ascii="Times New Roman" w:hAnsi="Times New Roman" w:cs="Times New Roman"/>
          <w:i/>
          <w:color w:val="000000" w:themeColor="text1"/>
          <w:sz w:val="24"/>
          <w:szCs w:val="24"/>
          <w:shd w:val="clear" w:color="auto" w:fill="FFFFFF"/>
        </w:rPr>
        <w:t>facilities</w:t>
      </w:r>
      <w:r w:rsidRPr="00FF2162">
        <w:rPr>
          <w:rFonts w:ascii="Times New Roman" w:hAnsi="Times New Roman" w:cs="Times New Roman"/>
          <w:b/>
          <w:i/>
          <w:color w:val="000000" w:themeColor="text1"/>
          <w:sz w:val="24"/>
          <w:szCs w:val="24"/>
          <w:shd w:val="clear" w:color="auto" w:fill="FFFFFF"/>
        </w:rPr>
        <w:t> needs for the next three years? Why?  Please provide evidence to support your request such as assessment data, student success data, enrollment data,</w:t>
      </w:r>
      <w:r w:rsidR="00B914D7" w:rsidRPr="00FF2162">
        <w:rPr>
          <w:rFonts w:ascii="Times New Roman" w:hAnsi="Times New Roman" w:cs="Times New Roman"/>
          <w:b/>
          <w:i/>
          <w:color w:val="000000" w:themeColor="text1"/>
          <w:sz w:val="24"/>
          <w:szCs w:val="24"/>
          <w:shd w:val="clear" w:color="auto" w:fill="FFFFFF"/>
        </w:rPr>
        <w:t> data</w:t>
      </w:r>
      <w:r w:rsidRPr="00FF2162">
        <w:rPr>
          <w:rFonts w:ascii="Times New Roman" w:hAnsi="Times New Roman" w:cs="Times New Roman"/>
          <w:b/>
          <w:i/>
          <w:color w:val="000000" w:themeColor="text1"/>
          <w:sz w:val="24"/>
          <w:szCs w:val="24"/>
          <w:shd w:val="clear" w:color="auto" w:fill="FFFFFF"/>
        </w:rPr>
        <w:t xml:space="preserve"> on the number or type of services provided, survey results, and/or other factors.</w:t>
      </w:r>
    </w:p>
    <w:p w14:paraId="4CCEB6DF" w14:textId="77777777" w:rsidR="009D49ED" w:rsidRPr="00FF2162" w:rsidRDefault="00765A16" w:rsidP="009D49ED">
      <w:pPr>
        <w:rPr>
          <w:rFonts w:ascii="Times New Roman" w:hAnsi="Times New Roman" w:cs="Times New Roman"/>
          <w:color w:val="000000" w:themeColor="text1"/>
          <w:sz w:val="24"/>
          <w:szCs w:val="24"/>
          <w:shd w:val="clear" w:color="auto" w:fill="FFFFFF"/>
        </w:rPr>
      </w:pPr>
      <w:r w:rsidRPr="00FF2162">
        <w:rPr>
          <w:rFonts w:ascii="Times New Roman" w:hAnsi="Times New Roman" w:cs="Times New Roman"/>
          <w:color w:val="000000" w:themeColor="text1"/>
          <w:sz w:val="24"/>
          <w:szCs w:val="24"/>
          <w:shd w:val="clear" w:color="auto" w:fill="FFFFFF"/>
        </w:rPr>
        <w:t>The Financial Aid staff has identified the following facility n</w:t>
      </w:r>
      <w:r w:rsidR="009D49ED" w:rsidRPr="00FF2162">
        <w:rPr>
          <w:rFonts w:ascii="Times New Roman" w:hAnsi="Times New Roman" w:cs="Times New Roman"/>
          <w:color w:val="000000" w:themeColor="text1"/>
          <w:sz w:val="24"/>
          <w:szCs w:val="24"/>
          <w:shd w:val="clear" w:color="auto" w:fill="FFFFFF"/>
        </w:rPr>
        <w:t xml:space="preserve">eeds for the next three years: </w:t>
      </w:r>
    </w:p>
    <w:p w14:paraId="26AE2D4F" w14:textId="4191685E" w:rsidR="00FB71B8" w:rsidRPr="00FF2162" w:rsidRDefault="006E58CE" w:rsidP="009D49ED">
      <w:pPr>
        <w:rPr>
          <w:rFonts w:ascii="Times New Roman" w:hAnsi="Times New Roman" w:cs="Times New Roman"/>
          <w:color w:val="000000" w:themeColor="text1"/>
          <w:sz w:val="24"/>
          <w:szCs w:val="24"/>
          <w:shd w:val="clear" w:color="auto" w:fill="FFFFFF"/>
        </w:rPr>
      </w:pPr>
      <w:r w:rsidRPr="00FF2162">
        <w:rPr>
          <w:rFonts w:ascii="Times New Roman" w:hAnsi="Times New Roman" w:cs="Times New Roman"/>
          <w:color w:val="000000" w:themeColor="text1"/>
          <w:sz w:val="24"/>
          <w:szCs w:val="24"/>
          <w:shd w:val="clear" w:color="auto" w:fill="FFFFFF"/>
        </w:rPr>
        <w:t>O</w:t>
      </w:r>
      <w:r w:rsidR="00203EBE" w:rsidRPr="00FF2162">
        <w:rPr>
          <w:rFonts w:ascii="Times New Roman" w:hAnsi="Times New Roman" w:cs="Times New Roman"/>
          <w:color w:val="000000" w:themeColor="text1"/>
          <w:sz w:val="24"/>
          <w:szCs w:val="24"/>
          <w:shd w:val="clear" w:color="auto" w:fill="FFFFFF"/>
        </w:rPr>
        <w:t>ffice space</w:t>
      </w:r>
      <w:r w:rsidR="00A80398" w:rsidRPr="00FF2162">
        <w:rPr>
          <w:rFonts w:ascii="Times New Roman" w:hAnsi="Times New Roman" w:cs="Times New Roman"/>
          <w:color w:val="000000" w:themeColor="text1"/>
          <w:sz w:val="24"/>
          <w:szCs w:val="24"/>
          <w:shd w:val="clear" w:color="auto" w:fill="FFFFFF"/>
        </w:rPr>
        <w:t xml:space="preserve"> or </w:t>
      </w:r>
      <w:r w:rsidR="00C4585B" w:rsidRPr="00FF2162">
        <w:rPr>
          <w:rFonts w:ascii="Times New Roman" w:hAnsi="Times New Roman" w:cs="Times New Roman"/>
          <w:color w:val="000000" w:themeColor="text1"/>
          <w:sz w:val="24"/>
          <w:szCs w:val="24"/>
          <w:shd w:val="clear" w:color="auto" w:fill="FFFFFF"/>
        </w:rPr>
        <w:t xml:space="preserve">access to a </w:t>
      </w:r>
      <w:r w:rsidRPr="00FF2162">
        <w:rPr>
          <w:rFonts w:ascii="Times New Roman" w:hAnsi="Times New Roman" w:cs="Times New Roman"/>
          <w:color w:val="000000" w:themeColor="text1"/>
          <w:sz w:val="24"/>
          <w:szCs w:val="24"/>
          <w:shd w:val="clear" w:color="auto" w:fill="FFFFFF"/>
        </w:rPr>
        <w:t>computer lab</w:t>
      </w:r>
      <w:r w:rsidR="00765A16" w:rsidRPr="00FF2162">
        <w:rPr>
          <w:rFonts w:ascii="Times New Roman" w:hAnsi="Times New Roman" w:cs="Times New Roman"/>
          <w:color w:val="000000" w:themeColor="text1"/>
          <w:sz w:val="24"/>
          <w:szCs w:val="24"/>
          <w:shd w:val="clear" w:color="auto" w:fill="FFFFFF"/>
        </w:rPr>
        <w:t xml:space="preserve"> is needed</w:t>
      </w:r>
      <w:r w:rsidRPr="00FF2162">
        <w:rPr>
          <w:rFonts w:ascii="Times New Roman" w:hAnsi="Times New Roman" w:cs="Times New Roman"/>
          <w:color w:val="000000" w:themeColor="text1"/>
          <w:sz w:val="24"/>
          <w:szCs w:val="24"/>
          <w:shd w:val="clear" w:color="auto" w:fill="FFFFFF"/>
        </w:rPr>
        <w:t xml:space="preserve"> for </w:t>
      </w:r>
      <w:r w:rsidR="009D49ED" w:rsidRPr="00FF2162">
        <w:rPr>
          <w:rFonts w:ascii="Times New Roman" w:hAnsi="Times New Roman" w:cs="Times New Roman"/>
          <w:color w:val="000000" w:themeColor="text1"/>
          <w:sz w:val="24"/>
          <w:szCs w:val="24"/>
          <w:shd w:val="clear" w:color="auto" w:fill="FFFFFF"/>
        </w:rPr>
        <w:t xml:space="preserve">the Financial Aid </w:t>
      </w:r>
      <w:r w:rsidR="00C4585B" w:rsidRPr="00FF2162">
        <w:rPr>
          <w:rFonts w:ascii="Times New Roman" w:hAnsi="Times New Roman" w:cs="Times New Roman"/>
          <w:color w:val="000000" w:themeColor="text1"/>
          <w:sz w:val="24"/>
          <w:szCs w:val="24"/>
          <w:shd w:val="clear" w:color="auto" w:fill="FFFFFF"/>
        </w:rPr>
        <w:t>d</w:t>
      </w:r>
      <w:r w:rsidR="009D49ED" w:rsidRPr="00FF2162">
        <w:rPr>
          <w:rFonts w:ascii="Times New Roman" w:hAnsi="Times New Roman" w:cs="Times New Roman"/>
          <w:color w:val="000000" w:themeColor="text1"/>
          <w:sz w:val="24"/>
          <w:szCs w:val="24"/>
          <w:shd w:val="clear" w:color="auto" w:fill="FFFFFF"/>
        </w:rPr>
        <w:t xml:space="preserve">epartment.  The </w:t>
      </w:r>
      <w:r w:rsidR="00C4585B" w:rsidRPr="00FF2162">
        <w:rPr>
          <w:rFonts w:ascii="Times New Roman" w:hAnsi="Times New Roman" w:cs="Times New Roman"/>
          <w:color w:val="000000" w:themeColor="text1"/>
          <w:sz w:val="24"/>
          <w:szCs w:val="24"/>
          <w:shd w:val="clear" w:color="auto" w:fill="FFFFFF"/>
        </w:rPr>
        <w:t>f</w:t>
      </w:r>
      <w:r w:rsidR="009D49ED" w:rsidRPr="00FF2162">
        <w:rPr>
          <w:rFonts w:ascii="Times New Roman" w:hAnsi="Times New Roman" w:cs="Times New Roman"/>
          <w:color w:val="000000" w:themeColor="text1"/>
          <w:sz w:val="24"/>
          <w:szCs w:val="24"/>
          <w:shd w:val="clear" w:color="auto" w:fill="FFFFFF"/>
        </w:rPr>
        <w:t xml:space="preserve">inancial </w:t>
      </w:r>
      <w:r w:rsidR="00C4585B" w:rsidRPr="00FF2162">
        <w:rPr>
          <w:rFonts w:ascii="Times New Roman" w:hAnsi="Times New Roman" w:cs="Times New Roman"/>
          <w:color w:val="000000" w:themeColor="text1"/>
          <w:sz w:val="24"/>
          <w:szCs w:val="24"/>
          <w:shd w:val="clear" w:color="auto" w:fill="FFFFFF"/>
        </w:rPr>
        <w:t>a</w:t>
      </w:r>
      <w:r w:rsidR="009D49ED" w:rsidRPr="00FF2162">
        <w:rPr>
          <w:rFonts w:ascii="Times New Roman" w:hAnsi="Times New Roman" w:cs="Times New Roman"/>
          <w:color w:val="000000" w:themeColor="text1"/>
          <w:sz w:val="24"/>
          <w:szCs w:val="24"/>
          <w:shd w:val="clear" w:color="auto" w:fill="FFFFFF"/>
        </w:rPr>
        <w:t>id</w:t>
      </w:r>
      <w:r w:rsidRPr="00FF2162">
        <w:rPr>
          <w:rFonts w:ascii="Times New Roman" w:hAnsi="Times New Roman" w:cs="Times New Roman"/>
          <w:color w:val="000000" w:themeColor="text1"/>
          <w:sz w:val="24"/>
          <w:szCs w:val="24"/>
          <w:shd w:val="clear" w:color="auto" w:fill="FFFFFF"/>
        </w:rPr>
        <w:t xml:space="preserve"> front counter staff needs private space to speak to students </w:t>
      </w:r>
      <w:r w:rsidR="000F4E5A" w:rsidRPr="00FF2162">
        <w:rPr>
          <w:rFonts w:ascii="Times New Roman" w:hAnsi="Times New Roman" w:cs="Times New Roman"/>
          <w:color w:val="000000" w:themeColor="text1"/>
          <w:sz w:val="24"/>
          <w:szCs w:val="24"/>
          <w:shd w:val="clear" w:color="auto" w:fill="FFFFFF"/>
        </w:rPr>
        <w:t xml:space="preserve">about </w:t>
      </w:r>
      <w:r w:rsidR="00C4585B" w:rsidRPr="00FF2162">
        <w:rPr>
          <w:rFonts w:ascii="Times New Roman" w:hAnsi="Times New Roman" w:cs="Times New Roman"/>
          <w:color w:val="000000" w:themeColor="text1"/>
          <w:sz w:val="24"/>
          <w:szCs w:val="24"/>
          <w:shd w:val="clear" w:color="auto" w:fill="FFFFFF"/>
        </w:rPr>
        <w:t xml:space="preserve">sensitive and </w:t>
      </w:r>
      <w:r w:rsidR="000F4E5A" w:rsidRPr="00FF2162">
        <w:rPr>
          <w:rFonts w:ascii="Times New Roman" w:hAnsi="Times New Roman" w:cs="Times New Roman"/>
          <w:color w:val="000000" w:themeColor="text1"/>
          <w:sz w:val="24"/>
          <w:szCs w:val="24"/>
          <w:shd w:val="clear" w:color="auto" w:fill="FFFFFF"/>
        </w:rPr>
        <w:t xml:space="preserve">confidential </w:t>
      </w:r>
      <w:r w:rsidR="00C4585B" w:rsidRPr="00FF2162">
        <w:rPr>
          <w:rFonts w:ascii="Times New Roman" w:hAnsi="Times New Roman" w:cs="Times New Roman"/>
          <w:color w:val="000000" w:themeColor="text1"/>
          <w:sz w:val="24"/>
          <w:szCs w:val="24"/>
          <w:shd w:val="clear" w:color="auto" w:fill="FFFFFF"/>
        </w:rPr>
        <w:t xml:space="preserve">financial </w:t>
      </w:r>
      <w:r w:rsidR="000F4E5A" w:rsidRPr="00FF2162">
        <w:rPr>
          <w:rFonts w:ascii="Times New Roman" w:hAnsi="Times New Roman" w:cs="Times New Roman"/>
          <w:color w:val="000000" w:themeColor="text1"/>
          <w:sz w:val="24"/>
          <w:szCs w:val="24"/>
          <w:shd w:val="clear" w:color="auto" w:fill="FFFFFF"/>
        </w:rPr>
        <w:t xml:space="preserve">matters. This would </w:t>
      </w:r>
      <w:r w:rsidR="00A80398" w:rsidRPr="00FF2162">
        <w:rPr>
          <w:rFonts w:ascii="Times New Roman" w:hAnsi="Times New Roman" w:cs="Times New Roman"/>
          <w:color w:val="000000" w:themeColor="text1"/>
          <w:sz w:val="24"/>
          <w:szCs w:val="24"/>
          <w:shd w:val="clear" w:color="auto" w:fill="FFFFFF"/>
        </w:rPr>
        <w:t xml:space="preserve">allow our students to feel </w:t>
      </w:r>
      <w:r w:rsidR="00C4585B" w:rsidRPr="00FF2162">
        <w:rPr>
          <w:rFonts w:ascii="Times New Roman" w:hAnsi="Times New Roman" w:cs="Times New Roman"/>
          <w:color w:val="000000" w:themeColor="text1"/>
          <w:sz w:val="24"/>
          <w:szCs w:val="24"/>
          <w:shd w:val="clear" w:color="auto" w:fill="FFFFFF"/>
        </w:rPr>
        <w:t xml:space="preserve">more safe </w:t>
      </w:r>
      <w:r w:rsidR="00A80398" w:rsidRPr="00FF2162">
        <w:rPr>
          <w:rFonts w:ascii="Times New Roman" w:hAnsi="Times New Roman" w:cs="Times New Roman"/>
          <w:color w:val="000000" w:themeColor="text1"/>
          <w:sz w:val="24"/>
          <w:szCs w:val="24"/>
          <w:shd w:val="clear" w:color="auto" w:fill="FFFFFF"/>
        </w:rPr>
        <w:t>and comfortable</w:t>
      </w:r>
      <w:r w:rsidR="000F4E5A" w:rsidRPr="00FF2162">
        <w:rPr>
          <w:rFonts w:ascii="Times New Roman" w:hAnsi="Times New Roman" w:cs="Times New Roman"/>
          <w:color w:val="000000" w:themeColor="text1"/>
          <w:sz w:val="24"/>
          <w:szCs w:val="24"/>
          <w:shd w:val="clear" w:color="auto" w:fill="FFFFFF"/>
        </w:rPr>
        <w:t xml:space="preserve"> when discussing their special cases such as independency overrides, appeal situations, homeless</w:t>
      </w:r>
      <w:r w:rsidR="00C4585B" w:rsidRPr="00FF2162">
        <w:rPr>
          <w:rFonts w:ascii="Times New Roman" w:hAnsi="Times New Roman" w:cs="Times New Roman"/>
          <w:color w:val="000000" w:themeColor="text1"/>
          <w:sz w:val="24"/>
          <w:szCs w:val="24"/>
          <w:shd w:val="clear" w:color="auto" w:fill="FFFFFF"/>
        </w:rPr>
        <w:t>ness</w:t>
      </w:r>
      <w:r w:rsidR="0056737C" w:rsidRPr="00FF2162">
        <w:rPr>
          <w:rFonts w:ascii="Times New Roman" w:hAnsi="Times New Roman" w:cs="Times New Roman"/>
          <w:color w:val="000000" w:themeColor="text1"/>
          <w:sz w:val="24"/>
          <w:szCs w:val="24"/>
          <w:shd w:val="clear" w:color="auto" w:fill="FFFFFF"/>
        </w:rPr>
        <w:t xml:space="preserve">, food insecurity, </w:t>
      </w:r>
      <w:r w:rsidR="000F4E5A" w:rsidRPr="00FF2162">
        <w:rPr>
          <w:rFonts w:ascii="Times New Roman" w:hAnsi="Times New Roman" w:cs="Times New Roman"/>
          <w:color w:val="000000" w:themeColor="text1"/>
          <w:sz w:val="24"/>
          <w:szCs w:val="24"/>
          <w:shd w:val="clear" w:color="auto" w:fill="FFFFFF"/>
        </w:rPr>
        <w:t xml:space="preserve">etc. Furthermore, financial aid staff would be able to utilize the area for financial aid application workshops, program orientations, </w:t>
      </w:r>
      <w:r w:rsidR="008C00D7" w:rsidRPr="00FF2162">
        <w:rPr>
          <w:rFonts w:ascii="Times New Roman" w:hAnsi="Times New Roman" w:cs="Times New Roman"/>
          <w:color w:val="000000" w:themeColor="text1"/>
          <w:sz w:val="24"/>
          <w:szCs w:val="24"/>
          <w:shd w:val="clear" w:color="auto" w:fill="FFFFFF"/>
        </w:rPr>
        <w:t xml:space="preserve">staff meetings, etc. </w:t>
      </w:r>
      <w:r w:rsidR="00203EBE" w:rsidRPr="00FF2162">
        <w:rPr>
          <w:rFonts w:ascii="Times New Roman" w:hAnsi="Times New Roman" w:cs="Times New Roman"/>
          <w:color w:val="000000" w:themeColor="text1"/>
          <w:sz w:val="24"/>
          <w:szCs w:val="24"/>
          <w:shd w:val="clear" w:color="auto" w:fill="FFFFFF"/>
        </w:rPr>
        <w:t xml:space="preserve">This </w:t>
      </w:r>
      <w:r w:rsidR="008C00D7" w:rsidRPr="00FF2162">
        <w:rPr>
          <w:rFonts w:ascii="Times New Roman" w:hAnsi="Times New Roman" w:cs="Times New Roman"/>
          <w:color w:val="000000" w:themeColor="text1"/>
          <w:sz w:val="24"/>
          <w:szCs w:val="24"/>
          <w:shd w:val="clear" w:color="auto" w:fill="FFFFFF"/>
        </w:rPr>
        <w:t xml:space="preserve">would </w:t>
      </w:r>
      <w:r w:rsidR="00C4585B" w:rsidRPr="00FF2162">
        <w:rPr>
          <w:rFonts w:ascii="Times New Roman" w:hAnsi="Times New Roman" w:cs="Times New Roman"/>
          <w:color w:val="000000" w:themeColor="text1"/>
          <w:sz w:val="24"/>
          <w:szCs w:val="24"/>
          <w:shd w:val="clear" w:color="auto" w:fill="FFFFFF"/>
        </w:rPr>
        <w:t>provide</w:t>
      </w:r>
      <w:r w:rsidR="008C00D7" w:rsidRPr="00FF2162">
        <w:rPr>
          <w:rFonts w:ascii="Times New Roman" w:hAnsi="Times New Roman" w:cs="Times New Roman"/>
          <w:color w:val="000000" w:themeColor="text1"/>
          <w:sz w:val="24"/>
          <w:szCs w:val="24"/>
          <w:shd w:val="clear" w:color="auto" w:fill="FFFFFF"/>
        </w:rPr>
        <w:t xml:space="preserve"> more financial aid teaching opportunities to our student</w:t>
      </w:r>
      <w:r w:rsidR="00C4585B" w:rsidRPr="00FF2162">
        <w:rPr>
          <w:rFonts w:ascii="Times New Roman" w:hAnsi="Times New Roman" w:cs="Times New Roman"/>
          <w:color w:val="000000" w:themeColor="text1"/>
          <w:sz w:val="24"/>
          <w:szCs w:val="24"/>
          <w:shd w:val="clear" w:color="auto" w:fill="FFFFFF"/>
        </w:rPr>
        <w:t>s</w:t>
      </w:r>
      <w:r w:rsidR="008C00D7" w:rsidRPr="00FF2162">
        <w:rPr>
          <w:rFonts w:ascii="Times New Roman" w:hAnsi="Times New Roman" w:cs="Times New Roman"/>
          <w:color w:val="000000" w:themeColor="text1"/>
          <w:sz w:val="24"/>
          <w:szCs w:val="24"/>
          <w:shd w:val="clear" w:color="auto" w:fill="FFFFFF"/>
        </w:rPr>
        <w:t xml:space="preserve"> and staff </w:t>
      </w:r>
      <w:r w:rsidR="00A80398" w:rsidRPr="00FF2162">
        <w:rPr>
          <w:rFonts w:ascii="Times New Roman" w:hAnsi="Times New Roman" w:cs="Times New Roman"/>
          <w:color w:val="000000" w:themeColor="text1"/>
          <w:sz w:val="24"/>
          <w:szCs w:val="24"/>
          <w:shd w:val="clear" w:color="auto" w:fill="FFFFFF"/>
        </w:rPr>
        <w:t>while increasing</w:t>
      </w:r>
      <w:r w:rsidR="008C00D7" w:rsidRPr="00FF2162">
        <w:rPr>
          <w:rFonts w:ascii="Times New Roman" w:hAnsi="Times New Roman" w:cs="Times New Roman"/>
          <w:color w:val="000000" w:themeColor="text1"/>
          <w:sz w:val="24"/>
          <w:szCs w:val="24"/>
          <w:shd w:val="clear" w:color="auto" w:fill="FFFFFF"/>
        </w:rPr>
        <w:t xml:space="preserve"> </w:t>
      </w:r>
      <w:r w:rsidR="00203EBE" w:rsidRPr="00FF2162">
        <w:rPr>
          <w:rFonts w:ascii="Times New Roman" w:hAnsi="Times New Roman" w:cs="Times New Roman"/>
          <w:color w:val="000000" w:themeColor="text1"/>
          <w:sz w:val="24"/>
          <w:szCs w:val="24"/>
          <w:shd w:val="clear" w:color="auto" w:fill="FFFFFF"/>
        </w:rPr>
        <w:t>the privacy to discuss confidential matters. This aligns with</w:t>
      </w:r>
      <w:r w:rsidR="00765A16" w:rsidRPr="00FF2162">
        <w:rPr>
          <w:rFonts w:ascii="Times New Roman" w:hAnsi="Times New Roman" w:cs="Times New Roman"/>
          <w:color w:val="000000" w:themeColor="text1"/>
          <w:sz w:val="24"/>
          <w:szCs w:val="24"/>
          <w:shd w:val="clear" w:color="auto" w:fill="FFFFFF"/>
        </w:rPr>
        <w:t xml:space="preserve"> College of Alameda’s </w:t>
      </w:r>
      <w:r w:rsidR="00C4585B" w:rsidRPr="00FF2162">
        <w:rPr>
          <w:rFonts w:ascii="Times New Roman" w:hAnsi="Times New Roman" w:cs="Times New Roman"/>
          <w:color w:val="000000" w:themeColor="text1"/>
          <w:sz w:val="24"/>
          <w:szCs w:val="24"/>
          <w:shd w:val="clear" w:color="auto" w:fill="FFFFFF"/>
        </w:rPr>
        <w:t>i</w:t>
      </w:r>
      <w:r w:rsidR="00765A16" w:rsidRPr="00FF2162">
        <w:rPr>
          <w:rFonts w:ascii="Times New Roman" w:hAnsi="Times New Roman" w:cs="Times New Roman"/>
          <w:color w:val="000000" w:themeColor="text1"/>
          <w:sz w:val="24"/>
          <w:szCs w:val="24"/>
          <w:shd w:val="clear" w:color="auto" w:fill="FFFFFF"/>
        </w:rPr>
        <w:t>nstitutional goal to e</w:t>
      </w:r>
      <w:r w:rsidR="00203EBE" w:rsidRPr="00FF2162">
        <w:rPr>
          <w:rFonts w:ascii="Times New Roman" w:hAnsi="Times New Roman" w:cs="Times New Roman"/>
          <w:color w:val="000000" w:themeColor="text1"/>
          <w:sz w:val="24"/>
          <w:szCs w:val="24"/>
          <w:shd w:val="clear" w:color="auto" w:fill="FFFFFF"/>
        </w:rPr>
        <w:t xml:space="preserve">ngage in respectful interpersonal communications, acknowledging ideas and values of diverse individuals that represent different ethnic, racial, cultural, and gender expressions. </w:t>
      </w:r>
    </w:p>
    <w:p w14:paraId="26EC09AD" w14:textId="77777777" w:rsidR="008E2E44" w:rsidRDefault="008E2E44" w:rsidP="00FB71B8">
      <w:pPr>
        <w:rPr>
          <w:rFonts w:ascii="Times New Roman" w:hAnsi="Times New Roman" w:cs="Times New Roman"/>
          <w:b/>
          <w:i/>
          <w:color w:val="000000" w:themeColor="text1"/>
          <w:sz w:val="24"/>
          <w:szCs w:val="24"/>
          <w:shd w:val="clear" w:color="auto" w:fill="FFFFFF"/>
        </w:rPr>
      </w:pPr>
    </w:p>
    <w:p w14:paraId="483BFA4E" w14:textId="77777777" w:rsidR="008E2E44" w:rsidRDefault="008E2E44" w:rsidP="00FB71B8">
      <w:pPr>
        <w:rPr>
          <w:rFonts w:ascii="Times New Roman" w:hAnsi="Times New Roman" w:cs="Times New Roman"/>
          <w:b/>
          <w:i/>
          <w:color w:val="000000" w:themeColor="text1"/>
          <w:sz w:val="24"/>
          <w:szCs w:val="24"/>
          <w:shd w:val="clear" w:color="auto" w:fill="FFFFFF"/>
        </w:rPr>
      </w:pPr>
    </w:p>
    <w:p w14:paraId="3FFE4E9D" w14:textId="77777777" w:rsidR="008E2E44" w:rsidRDefault="008E2E44" w:rsidP="00FB71B8">
      <w:pPr>
        <w:rPr>
          <w:rFonts w:ascii="Times New Roman" w:hAnsi="Times New Roman" w:cs="Times New Roman"/>
          <w:b/>
          <w:i/>
          <w:color w:val="000000" w:themeColor="text1"/>
          <w:sz w:val="24"/>
          <w:szCs w:val="24"/>
          <w:shd w:val="clear" w:color="auto" w:fill="FFFFFF"/>
        </w:rPr>
      </w:pPr>
    </w:p>
    <w:p w14:paraId="1A1AB36E" w14:textId="77777777" w:rsidR="008E2E44" w:rsidRDefault="008E2E44" w:rsidP="00FB71B8">
      <w:pPr>
        <w:rPr>
          <w:rFonts w:ascii="Times New Roman" w:hAnsi="Times New Roman" w:cs="Times New Roman"/>
          <w:b/>
          <w:i/>
          <w:color w:val="000000" w:themeColor="text1"/>
          <w:sz w:val="24"/>
          <w:szCs w:val="24"/>
          <w:shd w:val="clear" w:color="auto" w:fill="FFFFFF"/>
        </w:rPr>
      </w:pPr>
    </w:p>
    <w:p w14:paraId="0D624700" w14:textId="77777777" w:rsidR="008E2E44" w:rsidRDefault="008E2E44" w:rsidP="00FB71B8">
      <w:pPr>
        <w:rPr>
          <w:rFonts w:ascii="Times New Roman" w:hAnsi="Times New Roman" w:cs="Times New Roman"/>
          <w:b/>
          <w:i/>
          <w:color w:val="000000" w:themeColor="text1"/>
          <w:sz w:val="24"/>
          <w:szCs w:val="24"/>
          <w:shd w:val="clear" w:color="auto" w:fill="FFFFFF"/>
        </w:rPr>
      </w:pPr>
    </w:p>
    <w:p w14:paraId="0E4A7BC8" w14:textId="77777777" w:rsidR="008E2E44" w:rsidRDefault="008E2E44" w:rsidP="00FB71B8">
      <w:pPr>
        <w:rPr>
          <w:rFonts w:ascii="Times New Roman" w:hAnsi="Times New Roman" w:cs="Times New Roman"/>
          <w:b/>
          <w:i/>
          <w:color w:val="000000" w:themeColor="text1"/>
          <w:sz w:val="24"/>
          <w:szCs w:val="24"/>
          <w:shd w:val="clear" w:color="auto" w:fill="FFFFFF"/>
        </w:rPr>
      </w:pPr>
    </w:p>
    <w:p w14:paraId="5A7B64A6" w14:textId="77777777" w:rsidR="008E2E44" w:rsidRDefault="008E2E44" w:rsidP="00FB71B8">
      <w:pPr>
        <w:rPr>
          <w:rFonts w:ascii="Times New Roman" w:hAnsi="Times New Roman" w:cs="Times New Roman"/>
          <w:b/>
          <w:i/>
          <w:color w:val="000000" w:themeColor="text1"/>
          <w:sz w:val="24"/>
          <w:szCs w:val="24"/>
          <w:shd w:val="clear" w:color="auto" w:fill="FFFFFF"/>
        </w:rPr>
      </w:pPr>
    </w:p>
    <w:p w14:paraId="030CF8AF" w14:textId="77777777" w:rsidR="00FB71B8" w:rsidRPr="00FF2162" w:rsidRDefault="00FB71B8" w:rsidP="00FB71B8">
      <w:pPr>
        <w:rPr>
          <w:rFonts w:ascii="Times New Roman" w:hAnsi="Times New Roman" w:cs="Times New Roman"/>
          <w:b/>
          <w:i/>
          <w:color w:val="000000" w:themeColor="text1"/>
          <w:sz w:val="24"/>
          <w:szCs w:val="24"/>
          <w:shd w:val="clear" w:color="auto" w:fill="FFFFFF"/>
        </w:rPr>
      </w:pPr>
      <w:r w:rsidRPr="00FF2162">
        <w:rPr>
          <w:rFonts w:ascii="Times New Roman" w:hAnsi="Times New Roman" w:cs="Times New Roman"/>
          <w:b/>
          <w:i/>
          <w:color w:val="000000" w:themeColor="text1"/>
          <w:sz w:val="24"/>
          <w:szCs w:val="24"/>
          <w:shd w:val="clear" w:color="auto" w:fill="FFFFFF"/>
        </w:rPr>
        <w:lastRenderedPageBreak/>
        <w:t>Plus, please draft the Resource Request Template</w:t>
      </w:r>
    </w:p>
    <w:p w14:paraId="23AD01E8" w14:textId="7A09D8C3" w:rsidR="00B1499B" w:rsidRPr="00FF2162" w:rsidRDefault="00C24155">
      <w:pPr>
        <w:rPr>
          <w:rFonts w:ascii="Times New Roman" w:hAnsi="Times New Roman" w:cs="Times New Roman"/>
          <w:color w:val="000000" w:themeColor="text1"/>
          <w:sz w:val="24"/>
          <w:szCs w:val="24"/>
        </w:rPr>
      </w:pPr>
      <w:r w:rsidRPr="00FF2162">
        <w:rPr>
          <w:noProof/>
          <w:color w:val="000000" w:themeColor="text1"/>
        </w:rPr>
        <w:drawing>
          <wp:inline distT="0" distB="0" distL="0" distR="0" wp14:anchorId="66CD9EAF" wp14:editId="276F2847">
            <wp:extent cx="9132426" cy="321776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142623" cy="3221355"/>
                    </a:xfrm>
                    <a:prstGeom prst="rect">
                      <a:avLst/>
                    </a:prstGeom>
                  </pic:spPr>
                </pic:pic>
              </a:graphicData>
            </a:graphic>
          </wp:inline>
        </w:drawing>
      </w:r>
      <w:r w:rsidR="00D52D03" w:rsidRPr="00FF2162">
        <w:rPr>
          <w:rFonts w:ascii="Times New Roman" w:hAnsi="Times New Roman" w:cs="Times New Roman"/>
          <w:color w:val="000000" w:themeColor="text1"/>
          <w:sz w:val="24"/>
          <w:szCs w:val="24"/>
        </w:rPr>
        <w:tab/>
      </w:r>
    </w:p>
    <w:p w14:paraId="038DD4AE" w14:textId="77777777" w:rsidR="00D52D03" w:rsidRPr="00FF2162" w:rsidRDefault="00D52D03" w:rsidP="00D52D03">
      <w:pPr>
        <w:spacing w:before="100" w:after="100" w:line="240" w:lineRule="auto"/>
        <w:rPr>
          <w:rFonts w:ascii="Times New Roman" w:eastAsia="Times New Roman" w:hAnsi="Times New Roman" w:cs="Times New Roman"/>
          <w:b/>
          <w:color w:val="000000" w:themeColor="text1"/>
          <w:sz w:val="24"/>
          <w:szCs w:val="24"/>
        </w:rPr>
      </w:pPr>
      <w:r w:rsidRPr="00FF2162">
        <w:rPr>
          <w:rFonts w:ascii="Times New Roman" w:eastAsia="Times New Roman" w:hAnsi="Times New Roman" w:cs="Times New Roman"/>
          <w:b/>
          <w:color w:val="000000" w:themeColor="text1"/>
          <w:sz w:val="24"/>
          <w:szCs w:val="24"/>
        </w:rPr>
        <w:t>COMMUNITY, INSTITUTIONAL, and PROFESSIONAL ENGAGEMENT &amp; PARTNERSHIPS</w:t>
      </w:r>
    </w:p>
    <w:p w14:paraId="7324CCA2" w14:textId="77777777" w:rsidR="00D52D03" w:rsidRPr="00FF2162" w:rsidRDefault="00D52D03" w:rsidP="00D52D03">
      <w:pPr>
        <w:spacing w:before="100" w:after="100" w:line="240" w:lineRule="auto"/>
        <w:rPr>
          <w:rFonts w:ascii="Times New Roman" w:eastAsia="Times New Roman" w:hAnsi="Times New Roman" w:cs="Times New Roman"/>
          <w:b/>
          <w:color w:val="000000" w:themeColor="text1"/>
          <w:sz w:val="24"/>
          <w:szCs w:val="24"/>
        </w:rPr>
      </w:pPr>
    </w:p>
    <w:p w14:paraId="65CB503F" w14:textId="77777777" w:rsidR="00D52D03" w:rsidRPr="00FF2162" w:rsidRDefault="00D52D03" w:rsidP="00D52D03">
      <w:pPr>
        <w:spacing w:before="100" w:after="100" w:line="240" w:lineRule="auto"/>
        <w:rPr>
          <w:rFonts w:ascii="Times New Roman" w:eastAsia="Times New Roman" w:hAnsi="Times New Roman" w:cs="Times New Roman"/>
          <w:b/>
          <w:i/>
          <w:color w:val="000000" w:themeColor="text1"/>
          <w:sz w:val="24"/>
          <w:szCs w:val="24"/>
        </w:rPr>
      </w:pPr>
      <w:r w:rsidRPr="00FF2162">
        <w:rPr>
          <w:rFonts w:ascii="Times New Roman" w:eastAsia="Times New Roman" w:hAnsi="Times New Roman" w:cs="Times New Roman"/>
          <w:b/>
          <w:i/>
          <w:color w:val="000000" w:themeColor="text1"/>
          <w:sz w:val="24"/>
          <w:szCs w:val="24"/>
        </w:rPr>
        <w:t>Discuss how faculty and/or staff have engaged in institutional efforts such as committees, presentations, and departmental activities. Please list the committees that full-time employees participate in.</w:t>
      </w:r>
    </w:p>
    <w:p w14:paraId="43D26238" w14:textId="77777777" w:rsidR="00D52D03" w:rsidRPr="00FF2162" w:rsidRDefault="00D52D03" w:rsidP="00D52D03">
      <w:pPr>
        <w:spacing w:before="100" w:after="100" w:line="240" w:lineRule="auto"/>
        <w:rPr>
          <w:rFonts w:ascii="Times New Roman" w:eastAsia="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 xml:space="preserve">The College of Alameda Financial Aid staff participates on the following committees to engage in institutional efforts: </w:t>
      </w:r>
    </w:p>
    <w:p w14:paraId="790ED64E" w14:textId="77777777" w:rsidR="00D52D03" w:rsidRPr="00FF2162" w:rsidRDefault="00D52D03" w:rsidP="00A80398">
      <w:pPr>
        <w:numPr>
          <w:ilvl w:val="0"/>
          <w:numId w:val="25"/>
        </w:numPr>
        <w:pBdr>
          <w:top w:val="nil"/>
          <w:left w:val="nil"/>
          <w:bottom w:val="nil"/>
          <w:right w:val="nil"/>
          <w:between w:val="nil"/>
        </w:pBdr>
        <w:spacing w:before="100" w:after="100" w:line="240" w:lineRule="auto"/>
        <w:rPr>
          <w:rFonts w:ascii="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Enrollment Management Committee (Financial Aid Placement Assistant)</w:t>
      </w:r>
    </w:p>
    <w:p w14:paraId="494077FB" w14:textId="77777777" w:rsidR="00D52D03" w:rsidRPr="00FF2162" w:rsidRDefault="00D52D03" w:rsidP="00A80398">
      <w:pPr>
        <w:numPr>
          <w:ilvl w:val="0"/>
          <w:numId w:val="25"/>
        </w:numPr>
        <w:pBdr>
          <w:top w:val="nil"/>
          <w:left w:val="nil"/>
          <w:bottom w:val="nil"/>
          <w:right w:val="nil"/>
          <w:between w:val="nil"/>
        </w:pBdr>
        <w:spacing w:before="100" w:after="100" w:line="240" w:lineRule="auto"/>
        <w:rPr>
          <w:rFonts w:ascii="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Student Success Committee (Financial Aid Supervisor)</w:t>
      </w:r>
    </w:p>
    <w:p w14:paraId="4947A596" w14:textId="77777777" w:rsidR="00D52D03" w:rsidRPr="00FF2162" w:rsidRDefault="00D52D03" w:rsidP="00A80398">
      <w:pPr>
        <w:numPr>
          <w:ilvl w:val="0"/>
          <w:numId w:val="25"/>
        </w:numPr>
        <w:pBdr>
          <w:top w:val="nil"/>
          <w:left w:val="nil"/>
          <w:bottom w:val="nil"/>
          <w:right w:val="nil"/>
          <w:between w:val="nil"/>
        </w:pBdr>
        <w:spacing w:before="100" w:after="100" w:line="240" w:lineRule="auto"/>
        <w:rPr>
          <w:rFonts w:ascii="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Health Safety and Security Committee (Clerical Assistant)</w:t>
      </w:r>
    </w:p>
    <w:p w14:paraId="5CA83751" w14:textId="77777777" w:rsidR="00D52D03" w:rsidRPr="00FF2162" w:rsidRDefault="00D52D03" w:rsidP="00D52D03">
      <w:pPr>
        <w:spacing w:before="100" w:after="100" w:line="240" w:lineRule="auto"/>
        <w:ind w:left="360"/>
        <w:rPr>
          <w:rFonts w:ascii="Times New Roman" w:hAnsi="Times New Roman" w:cs="Times New Roman"/>
          <w:color w:val="000000" w:themeColor="text1"/>
          <w:sz w:val="24"/>
          <w:szCs w:val="24"/>
        </w:rPr>
      </w:pPr>
    </w:p>
    <w:p w14:paraId="3C5F17BC" w14:textId="77777777" w:rsidR="00D52D03" w:rsidRPr="00FF2162" w:rsidRDefault="00D52D03" w:rsidP="00D52D03">
      <w:pPr>
        <w:spacing w:before="100" w:after="100" w:line="240" w:lineRule="auto"/>
        <w:rPr>
          <w:rFonts w:ascii="Times New Roman" w:eastAsia="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Financial Aid Committees</w:t>
      </w:r>
    </w:p>
    <w:p w14:paraId="271E640F" w14:textId="77777777" w:rsidR="00D52D03" w:rsidRPr="00FF2162" w:rsidRDefault="00D52D03" w:rsidP="00A80398">
      <w:pPr>
        <w:pStyle w:val="ListParagraph"/>
        <w:numPr>
          <w:ilvl w:val="0"/>
          <w:numId w:val="24"/>
        </w:numPr>
        <w:pBdr>
          <w:top w:val="nil"/>
          <w:left w:val="nil"/>
          <w:bottom w:val="nil"/>
          <w:right w:val="nil"/>
          <w:between w:val="nil"/>
        </w:pBdr>
        <w:spacing w:before="100" w:after="100" w:line="240" w:lineRule="auto"/>
        <w:rPr>
          <w:rFonts w:ascii="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 xml:space="preserve">The Financial Aid Appeals Committee of College of Alameda meets at least once a month to review students’ appeals.  A faculty member, Dean of Special Programs and Grants, the EOPS Director, a general counselor meet with the Supervisor to discuss difficult appeal circumstances.  </w:t>
      </w:r>
    </w:p>
    <w:p w14:paraId="53F16858" w14:textId="77777777" w:rsidR="00D52D03" w:rsidRPr="00FF2162" w:rsidRDefault="00D52D03" w:rsidP="00A80398">
      <w:pPr>
        <w:pStyle w:val="ListParagraph"/>
        <w:numPr>
          <w:ilvl w:val="0"/>
          <w:numId w:val="24"/>
        </w:numPr>
        <w:pBdr>
          <w:top w:val="nil"/>
          <w:left w:val="nil"/>
          <w:bottom w:val="nil"/>
          <w:right w:val="nil"/>
          <w:between w:val="nil"/>
        </w:pBdr>
        <w:spacing w:before="100" w:after="100" w:line="240" w:lineRule="auto"/>
        <w:rPr>
          <w:rFonts w:ascii="Times New Roman" w:eastAsia="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lastRenderedPageBreak/>
        <w:t xml:space="preserve">The Board of Governors Fee Waiver (BOGW) Petition Committee meets once a week if petitions were submitted on that week. This committee is composed of the Financial Aid Supervisor, an EOPS representative, a Veterans Services representative, DSPS representative and the Dean of Enrollment Services. </w:t>
      </w:r>
    </w:p>
    <w:p w14:paraId="6F3CCA16" w14:textId="77777777" w:rsidR="00D52D03" w:rsidRPr="00FF2162" w:rsidRDefault="00D52D03" w:rsidP="00D52D03">
      <w:pPr>
        <w:spacing w:before="100" w:after="100" w:line="240" w:lineRule="auto"/>
        <w:rPr>
          <w:rFonts w:ascii="Times New Roman" w:eastAsia="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 xml:space="preserve">The Financial Aid Office also holds the following departmental activities and presentations: </w:t>
      </w:r>
    </w:p>
    <w:p w14:paraId="0A21B132" w14:textId="77777777" w:rsidR="00D52D03" w:rsidRPr="00FF2162" w:rsidRDefault="00D52D03" w:rsidP="00A80398">
      <w:pPr>
        <w:numPr>
          <w:ilvl w:val="0"/>
          <w:numId w:val="23"/>
        </w:numPr>
        <w:pBdr>
          <w:top w:val="nil"/>
          <w:left w:val="nil"/>
          <w:bottom w:val="nil"/>
          <w:right w:val="nil"/>
          <w:between w:val="nil"/>
        </w:pBdr>
        <w:spacing w:before="100" w:after="100" w:line="240" w:lineRule="auto"/>
        <w:rPr>
          <w:rFonts w:ascii="Times New Roman" w:hAnsi="Times New Roman" w:cs="Times New Roman"/>
          <w:color w:val="000000" w:themeColor="text1"/>
          <w:sz w:val="24"/>
          <w:szCs w:val="24"/>
        </w:rPr>
      </w:pPr>
      <w:bookmarkStart w:id="0" w:name="_gjdgxs" w:colFirst="0" w:colLast="0"/>
      <w:bookmarkEnd w:id="0"/>
      <w:r w:rsidRPr="00FF2162">
        <w:rPr>
          <w:rFonts w:ascii="Times New Roman" w:eastAsia="Times New Roman" w:hAnsi="Times New Roman" w:cs="Times New Roman"/>
          <w:color w:val="000000" w:themeColor="text1"/>
          <w:sz w:val="24"/>
          <w:szCs w:val="24"/>
        </w:rPr>
        <w:t xml:space="preserve">Financial Aid Hands-on sessions-The Financial Aid Office conducts at least four FA hands-on sessions per month. Financial Aid staff members assist and guide students you through the FAFSA. They also address general questions and concerns.  </w:t>
      </w:r>
    </w:p>
    <w:p w14:paraId="499780BD" w14:textId="77777777" w:rsidR="00D52D03" w:rsidRPr="00FF2162" w:rsidRDefault="00D52D03" w:rsidP="00A80398">
      <w:pPr>
        <w:numPr>
          <w:ilvl w:val="0"/>
          <w:numId w:val="23"/>
        </w:numPr>
        <w:pBdr>
          <w:top w:val="nil"/>
          <w:left w:val="nil"/>
          <w:bottom w:val="nil"/>
          <w:right w:val="nil"/>
          <w:between w:val="nil"/>
        </w:pBdr>
        <w:spacing w:before="100" w:after="100" w:line="240" w:lineRule="auto"/>
        <w:rPr>
          <w:rFonts w:ascii="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 xml:space="preserve">Financial Aid Workshops- To help students to understand various Financial Aid Programs, Satisfactory Academic Progress and the FAFSA. </w:t>
      </w:r>
    </w:p>
    <w:p w14:paraId="5432A7A1" w14:textId="77777777" w:rsidR="00D52D03" w:rsidRPr="00FF2162" w:rsidRDefault="00D52D03" w:rsidP="00A80398">
      <w:pPr>
        <w:numPr>
          <w:ilvl w:val="0"/>
          <w:numId w:val="23"/>
        </w:numPr>
        <w:pBdr>
          <w:top w:val="nil"/>
          <w:left w:val="nil"/>
          <w:bottom w:val="nil"/>
          <w:right w:val="nil"/>
          <w:between w:val="nil"/>
        </w:pBdr>
        <w:spacing w:before="100" w:after="100" w:line="240" w:lineRule="auto"/>
        <w:rPr>
          <w:rFonts w:ascii="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Scholarships Information Sessions-The Financial Aid Office hosted four information sessions which covered information about external scholarships, the application process for the Peralta Colleges Foundation Scholarships, deadlines, tips for writing a successful essay and getting letters of reference.</w:t>
      </w:r>
    </w:p>
    <w:p w14:paraId="3655A494" w14:textId="77777777" w:rsidR="00D52D03" w:rsidRPr="00FF2162" w:rsidRDefault="00D52D03" w:rsidP="00D52D03">
      <w:pPr>
        <w:spacing w:before="100" w:after="100" w:line="240" w:lineRule="auto"/>
        <w:rPr>
          <w:rFonts w:ascii="Times New Roman" w:eastAsia="Times New Roman" w:hAnsi="Times New Roman" w:cs="Times New Roman"/>
          <w:b/>
          <w:i/>
          <w:color w:val="000000" w:themeColor="text1"/>
          <w:sz w:val="24"/>
          <w:szCs w:val="24"/>
        </w:rPr>
      </w:pPr>
      <w:r w:rsidRPr="00FF2162">
        <w:rPr>
          <w:rFonts w:ascii="Times New Roman" w:eastAsia="Times New Roman" w:hAnsi="Times New Roman" w:cs="Times New Roman"/>
          <w:b/>
          <w:i/>
          <w:color w:val="000000" w:themeColor="text1"/>
          <w:sz w:val="24"/>
          <w:szCs w:val="24"/>
        </w:rPr>
        <w:t>Discuss how faculty and/or staff have engaged in community activities, partnerships and/or collaborations.</w:t>
      </w:r>
    </w:p>
    <w:p w14:paraId="0E979A7C" w14:textId="77777777" w:rsidR="00D52D03" w:rsidRPr="00FF2162" w:rsidRDefault="00D52D03" w:rsidP="00A80398">
      <w:pPr>
        <w:numPr>
          <w:ilvl w:val="0"/>
          <w:numId w:val="21"/>
        </w:numPr>
        <w:pBdr>
          <w:top w:val="nil"/>
          <w:left w:val="nil"/>
          <w:bottom w:val="nil"/>
          <w:right w:val="nil"/>
          <w:between w:val="nil"/>
        </w:pBdr>
        <w:spacing w:before="100" w:after="100" w:line="240" w:lineRule="auto"/>
        <w:rPr>
          <w:rFonts w:ascii="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 xml:space="preserve">College Night Events </w:t>
      </w:r>
    </w:p>
    <w:p w14:paraId="690E3CEB" w14:textId="77777777" w:rsidR="00D52D03" w:rsidRPr="00FF2162" w:rsidRDefault="00D52D03" w:rsidP="00A80398">
      <w:pPr>
        <w:numPr>
          <w:ilvl w:val="0"/>
          <w:numId w:val="21"/>
        </w:numPr>
        <w:pBdr>
          <w:top w:val="nil"/>
          <w:left w:val="nil"/>
          <w:bottom w:val="nil"/>
          <w:right w:val="nil"/>
          <w:between w:val="nil"/>
        </w:pBdr>
        <w:spacing w:before="100" w:after="100" w:line="240" w:lineRule="auto"/>
        <w:rPr>
          <w:rFonts w:ascii="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Cash for College events</w:t>
      </w:r>
    </w:p>
    <w:p w14:paraId="6243F436" w14:textId="77777777" w:rsidR="00D52D03" w:rsidRPr="00FF2162" w:rsidRDefault="00D52D03" w:rsidP="00A80398">
      <w:pPr>
        <w:numPr>
          <w:ilvl w:val="0"/>
          <w:numId w:val="21"/>
        </w:numPr>
        <w:pBdr>
          <w:top w:val="nil"/>
          <w:left w:val="nil"/>
          <w:bottom w:val="nil"/>
          <w:right w:val="nil"/>
          <w:between w:val="nil"/>
        </w:pBdr>
        <w:spacing w:before="100" w:after="100" w:line="240" w:lineRule="auto"/>
        <w:rPr>
          <w:rFonts w:ascii="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Tabling at High Schools and community events</w:t>
      </w:r>
    </w:p>
    <w:p w14:paraId="63FCAA96" w14:textId="77777777" w:rsidR="00D52D03" w:rsidRPr="00FF2162" w:rsidRDefault="00D52D03" w:rsidP="00A80398">
      <w:pPr>
        <w:numPr>
          <w:ilvl w:val="0"/>
          <w:numId w:val="21"/>
        </w:numPr>
        <w:pBdr>
          <w:top w:val="nil"/>
          <w:left w:val="nil"/>
          <w:bottom w:val="nil"/>
          <w:right w:val="nil"/>
          <w:between w:val="nil"/>
        </w:pBdr>
        <w:spacing w:before="100" w:after="100" w:line="240" w:lineRule="auto"/>
        <w:rPr>
          <w:rFonts w:ascii="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 xml:space="preserve">Financial Aid presentations for new and prospective students (upon request from other departments) </w:t>
      </w:r>
    </w:p>
    <w:p w14:paraId="6F2916B4" w14:textId="77777777" w:rsidR="00D52D03" w:rsidRPr="00FF2162" w:rsidRDefault="00D52D03" w:rsidP="00D52D03">
      <w:pPr>
        <w:spacing w:before="100" w:after="100" w:line="240" w:lineRule="auto"/>
        <w:rPr>
          <w:rFonts w:ascii="Times New Roman" w:eastAsia="Times New Roman" w:hAnsi="Times New Roman" w:cs="Times New Roman"/>
          <w:b/>
          <w:i/>
          <w:color w:val="000000" w:themeColor="text1"/>
          <w:sz w:val="24"/>
          <w:szCs w:val="24"/>
        </w:rPr>
      </w:pPr>
      <w:r w:rsidRPr="00FF2162">
        <w:rPr>
          <w:rFonts w:ascii="Times New Roman" w:eastAsia="Times New Roman" w:hAnsi="Times New Roman" w:cs="Times New Roman"/>
          <w:b/>
          <w:i/>
          <w:color w:val="000000" w:themeColor="text1"/>
          <w:sz w:val="24"/>
          <w:szCs w:val="24"/>
        </w:rPr>
        <w:t xml:space="preserve">Discuss how adjunct faculty members and/or part-time hourly employees are included in departmental training, discussions, and decision-making. </w:t>
      </w:r>
    </w:p>
    <w:p w14:paraId="1658EBE8" w14:textId="77777777" w:rsidR="00D52D03" w:rsidRPr="00FF2162" w:rsidRDefault="00D52D03" w:rsidP="00A80398">
      <w:pPr>
        <w:numPr>
          <w:ilvl w:val="0"/>
          <w:numId w:val="22"/>
        </w:numPr>
        <w:pBdr>
          <w:top w:val="nil"/>
          <w:left w:val="nil"/>
          <w:bottom w:val="nil"/>
          <w:right w:val="nil"/>
          <w:between w:val="nil"/>
        </w:pBdr>
        <w:spacing w:before="100" w:after="100" w:line="240" w:lineRule="auto"/>
        <w:rPr>
          <w:rFonts w:ascii="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 xml:space="preserve">Financial Aid Staff meetings (meet 1- 2 times per month) - Financial Aid staff meets to discuss ways to improve the department, our customer service, they also make decisions to implement new initiatives and improve our current business process. Staff also gets the opportunity to bring special cases or general inquiries so they can be discusses as a group. </w:t>
      </w:r>
    </w:p>
    <w:p w14:paraId="6C5EE823" w14:textId="77777777" w:rsidR="00D52D03" w:rsidRPr="00FF2162" w:rsidRDefault="00D52D03" w:rsidP="00A80398">
      <w:pPr>
        <w:numPr>
          <w:ilvl w:val="0"/>
          <w:numId w:val="22"/>
        </w:numPr>
        <w:pBdr>
          <w:top w:val="nil"/>
          <w:left w:val="nil"/>
          <w:bottom w:val="nil"/>
          <w:right w:val="nil"/>
          <w:between w:val="nil"/>
        </w:pBdr>
        <w:spacing w:before="100" w:after="100" w:line="240" w:lineRule="auto"/>
        <w:rPr>
          <w:rFonts w:ascii="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Financial Aid specialist meetings</w:t>
      </w:r>
    </w:p>
    <w:p w14:paraId="0FFC8426" w14:textId="77777777" w:rsidR="00D52D03" w:rsidRPr="00FF2162" w:rsidRDefault="00D52D03" w:rsidP="00A80398">
      <w:pPr>
        <w:numPr>
          <w:ilvl w:val="0"/>
          <w:numId w:val="22"/>
        </w:numPr>
        <w:pBdr>
          <w:top w:val="nil"/>
          <w:left w:val="nil"/>
          <w:bottom w:val="nil"/>
          <w:right w:val="nil"/>
          <w:between w:val="nil"/>
        </w:pBdr>
        <w:spacing w:before="100" w:after="100" w:line="240" w:lineRule="auto"/>
        <w:rPr>
          <w:rFonts w:ascii="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 xml:space="preserve">Front counter staff trainings- (one time per semester)- Training to improve the service we provide to our students. </w:t>
      </w:r>
    </w:p>
    <w:p w14:paraId="65665BFA" w14:textId="77777777" w:rsidR="00D52D03" w:rsidRPr="00FF2162" w:rsidRDefault="00D52D03" w:rsidP="00D52D03">
      <w:pPr>
        <w:spacing w:before="100" w:after="100" w:line="240" w:lineRule="auto"/>
        <w:rPr>
          <w:rFonts w:ascii="Times New Roman" w:eastAsia="Times New Roman" w:hAnsi="Times New Roman" w:cs="Times New Roman"/>
          <w:b/>
          <w:i/>
          <w:color w:val="000000" w:themeColor="text1"/>
          <w:sz w:val="24"/>
          <w:szCs w:val="24"/>
        </w:rPr>
      </w:pPr>
      <w:r w:rsidRPr="00FF2162">
        <w:rPr>
          <w:rFonts w:ascii="Times New Roman" w:eastAsia="Times New Roman" w:hAnsi="Times New Roman" w:cs="Times New Roman"/>
          <w:b/>
          <w:i/>
          <w:color w:val="000000" w:themeColor="text1"/>
          <w:sz w:val="24"/>
          <w:szCs w:val="24"/>
        </w:rPr>
        <w:t>Please describe the professional development needs of your department, program or administrative unit.</w:t>
      </w:r>
    </w:p>
    <w:p w14:paraId="22E36C2D" w14:textId="77777777" w:rsidR="00D52D03" w:rsidRPr="00FF2162" w:rsidRDefault="00D52D03" w:rsidP="00D52D03">
      <w:pPr>
        <w:spacing w:before="100" w:after="100" w:line="240" w:lineRule="auto"/>
        <w:rPr>
          <w:rFonts w:ascii="Times New Roman" w:eastAsia="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 xml:space="preserve">College of Alameda provided its employees with the time and resources to develop skills that relate to the department and institutional needs and initiatives of the College. The Financial Aid staff has participated on the following training programs: </w:t>
      </w:r>
    </w:p>
    <w:p w14:paraId="09B9B279" w14:textId="77777777" w:rsidR="00D52D03" w:rsidRPr="00FF2162" w:rsidRDefault="00D52D03" w:rsidP="00D52D03">
      <w:pPr>
        <w:numPr>
          <w:ilvl w:val="0"/>
          <w:numId w:val="14"/>
        </w:numPr>
        <w:pBdr>
          <w:top w:val="nil"/>
          <w:left w:val="nil"/>
          <w:bottom w:val="nil"/>
          <w:right w:val="nil"/>
          <w:between w:val="nil"/>
        </w:pBdr>
        <w:spacing w:after="0" w:line="240" w:lineRule="auto"/>
        <w:rPr>
          <w:rFonts w:ascii="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California Community Colleges for Student Financial Aid Administrators (CCCSFAAA) and the California Association for Financial Aid Administrators (CASFAA) --Trainings are held annually.</w:t>
      </w:r>
    </w:p>
    <w:p w14:paraId="3400814F" w14:textId="77777777" w:rsidR="00D52D03" w:rsidRPr="00FF2162" w:rsidRDefault="00D52D03" w:rsidP="00D52D03">
      <w:pPr>
        <w:numPr>
          <w:ilvl w:val="0"/>
          <w:numId w:val="14"/>
        </w:numPr>
        <w:pBdr>
          <w:top w:val="nil"/>
          <w:left w:val="nil"/>
          <w:bottom w:val="nil"/>
          <w:right w:val="nil"/>
          <w:between w:val="nil"/>
        </w:pBdr>
        <w:spacing w:after="0" w:line="240" w:lineRule="auto"/>
        <w:rPr>
          <w:rFonts w:ascii="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The U.S. Department of Education Student Financial Aid Conference --Training is held annually.</w:t>
      </w:r>
    </w:p>
    <w:p w14:paraId="126D73C4" w14:textId="77777777" w:rsidR="00D52D03" w:rsidRPr="00FF2162" w:rsidRDefault="00D52D03" w:rsidP="00D52D03">
      <w:pPr>
        <w:numPr>
          <w:ilvl w:val="0"/>
          <w:numId w:val="14"/>
        </w:numPr>
        <w:pBdr>
          <w:top w:val="nil"/>
          <w:left w:val="nil"/>
          <w:bottom w:val="nil"/>
          <w:right w:val="nil"/>
          <w:between w:val="nil"/>
        </w:pBdr>
        <w:spacing w:after="0" w:line="240" w:lineRule="auto"/>
        <w:rPr>
          <w:rFonts w:ascii="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EdFund Financial Aid Training --Training is held during the spring.</w:t>
      </w:r>
    </w:p>
    <w:p w14:paraId="0BFEE54C" w14:textId="77777777" w:rsidR="00D52D03" w:rsidRPr="00FF2162" w:rsidRDefault="00D52D03" w:rsidP="00D52D03">
      <w:pPr>
        <w:numPr>
          <w:ilvl w:val="0"/>
          <w:numId w:val="14"/>
        </w:numPr>
        <w:pBdr>
          <w:top w:val="nil"/>
          <w:left w:val="nil"/>
          <w:bottom w:val="nil"/>
          <w:right w:val="nil"/>
          <w:between w:val="nil"/>
        </w:pBdr>
        <w:spacing w:after="0" w:line="240" w:lineRule="auto"/>
        <w:rPr>
          <w:rFonts w:ascii="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California Community Colleges (CCCSFAAA) Spring Conference</w:t>
      </w:r>
    </w:p>
    <w:p w14:paraId="4CAF45D6" w14:textId="77777777" w:rsidR="00D52D03" w:rsidRPr="00FF2162" w:rsidRDefault="00D52D03" w:rsidP="00D52D03">
      <w:pPr>
        <w:numPr>
          <w:ilvl w:val="0"/>
          <w:numId w:val="14"/>
        </w:numPr>
        <w:pBdr>
          <w:top w:val="nil"/>
          <w:left w:val="nil"/>
          <w:bottom w:val="nil"/>
          <w:right w:val="nil"/>
          <w:between w:val="nil"/>
        </w:pBdr>
        <w:spacing w:after="0" w:line="240" w:lineRule="auto"/>
        <w:rPr>
          <w:rFonts w:ascii="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The U.S. Department of Education, the California Student Aid Commission, California Community Colleges, and EdFUnd Institute -Training is tailored to specific needs, such as:</w:t>
      </w:r>
    </w:p>
    <w:p w14:paraId="7B17098A" w14:textId="77777777" w:rsidR="00D52D03" w:rsidRPr="00FF2162" w:rsidRDefault="00D52D03" w:rsidP="00D52D03">
      <w:pPr>
        <w:numPr>
          <w:ilvl w:val="1"/>
          <w:numId w:val="14"/>
        </w:numPr>
        <w:pBdr>
          <w:top w:val="nil"/>
          <w:left w:val="nil"/>
          <w:bottom w:val="nil"/>
          <w:right w:val="nil"/>
          <w:between w:val="nil"/>
        </w:pBdr>
        <w:spacing w:after="0" w:line="240" w:lineRule="auto"/>
        <w:rPr>
          <w:rFonts w:ascii="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lastRenderedPageBreak/>
        <w:t>Direct Loan Webinars</w:t>
      </w:r>
    </w:p>
    <w:p w14:paraId="3DD5FB6E" w14:textId="77777777" w:rsidR="00D52D03" w:rsidRPr="00FF2162" w:rsidRDefault="00D52D03" w:rsidP="00D52D03">
      <w:pPr>
        <w:numPr>
          <w:ilvl w:val="1"/>
          <w:numId w:val="14"/>
        </w:numPr>
        <w:pBdr>
          <w:top w:val="nil"/>
          <w:left w:val="nil"/>
          <w:bottom w:val="nil"/>
          <w:right w:val="nil"/>
          <w:between w:val="nil"/>
        </w:pBdr>
        <w:spacing w:after="0" w:line="240" w:lineRule="auto"/>
        <w:rPr>
          <w:rFonts w:ascii="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Year-round Pell Grant Webinar</w:t>
      </w:r>
    </w:p>
    <w:p w14:paraId="551B6E05" w14:textId="77777777" w:rsidR="00D52D03" w:rsidRPr="00FF2162" w:rsidRDefault="00D52D03" w:rsidP="00D52D03">
      <w:pPr>
        <w:numPr>
          <w:ilvl w:val="1"/>
          <w:numId w:val="14"/>
        </w:numPr>
        <w:pBdr>
          <w:top w:val="nil"/>
          <w:left w:val="nil"/>
          <w:bottom w:val="nil"/>
          <w:right w:val="nil"/>
          <w:between w:val="nil"/>
        </w:pBdr>
        <w:spacing w:after="0" w:line="240" w:lineRule="auto"/>
        <w:rPr>
          <w:rFonts w:ascii="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Return to Title IV Webinar</w:t>
      </w:r>
    </w:p>
    <w:p w14:paraId="1858A576" w14:textId="77777777" w:rsidR="00D52D03" w:rsidRPr="00FF2162" w:rsidRDefault="00D52D03" w:rsidP="00D52D03">
      <w:pPr>
        <w:numPr>
          <w:ilvl w:val="1"/>
          <w:numId w:val="14"/>
        </w:numPr>
        <w:pBdr>
          <w:top w:val="nil"/>
          <w:left w:val="nil"/>
          <w:bottom w:val="nil"/>
          <w:right w:val="nil"/>
          <w:between w:val="nil"/>
        </w:pBdr>
        <w:spacing w:after="0" w:line="240" w:lineRule="auto"/>
        <w:rPr>
          <w:rFonts w:ascii="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Loan Counseling</w:t>
      </w:r>
    </w:p>
    <w:p w14:paraId="1BD06C12" w14:textId="77777777" w:rsidR="00D52D03" w:rsidRPr="00FF2162" w:rsidRDefault="00D52D03" w:rsidP="00D52D03">
      <w:pPr>
        <w:numPr>
          <w:ilvl w:val="1"/>
          <w:numId w:val="14"/>
        </w:numPr>
        <w:pBdr>
          <w:top w:val="nil"/>
          <w:left w:val="nil"/>
          <w:bottom w:val="nil"/>
          <w:right w:val="nil"/>
          <w:between w:val="nil"/>
        </w:pBdr>
        <w:spacing w:after="0" w:line="240" w:lineRule="auto"/>
        <w:rPr>
          <w:rFonts w:ascii="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Professional Judgment</w:t>
      </w:r>
    </w:p>
    <w:p w14:paraId="25CEBDF7" w14:textId="77777777" w:rsidR="00D52D03" w:rsidRPr="00FF2162" w:rsidRDefault="00D52D03" w:rsidP="00D52D03">
      <w:pPr>
        <w:numPr>
          <w:ilvl w:val="1"/>
          <w:numId w:val="14"/>
        </w:numPr>
        <w:pBdr>
          <w:top w:val="nil"/>
          <w:left w:val="nil"/>
          <w:bottom w:val="nil"/>
          <w:right w:val="nil"/>
          <w:between w:val="nil"/>
        </w:pBdr>
        <w:spacing w:after="0" w:line="240" w:lineRule="auto"/>
        <w:rPr>
          <w:rFonts w:ascii="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Identity Theft</w:t>
      </w:r>
    </w:p>
    <w:p w14:paraId="075A74E4" w14:textId="77777777" w:rsidR="00D52D03" w:rsidRPr="00FF2162" w:rsidRDefault="00D52D03" w:rsidP="00D52D03">
      <w:pPr>
        <w:numPr>
          <w:ilvl w:val="1"/>
          <w:numId w:val="14"/>
        </w:numPr>
        <w:pBdr>
          <w:top w:val="nil"/>
          <w:left w:val="nil"/>
          <w:bottom w:val="nil"/>
          <w:right w:val="nil"/>
          <w:between w:val="nil"/>
        </w:pBdr>
        <w:spacing w:after="0" w:line="240" w:lineRule="auto"/>
        <w:rPr>
          <w:rFonts w:ascii="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GI Bill – Education Benefits</w:t>
      </w:r>
    </w:p>
    <w:p w14:paraId="3442FF3C" w14:textId="77777777" w:rsidR="00D52D03" w:rsidRPr="00FF2162" w:rsidRDefault="00D52D03" w:rsidP="00D52D03">
      <w:pPr>
        <w:numPr>
          <w:ilvl w:val="1"/>
          <w:numId w:val="14"/>
        </w:numPr>
        <w:pBdr>
          <w:top w:val="nil"/>
          <w:left w:val="nil"/>
          <w:bottom w:val="nil"/>
          <w:right w:val="nil"/>
          <w:between w:val="nil"/>
        </w:pBdr>
        <w:spacing w:after="0" w:line="240" w:lineRule="auto"/>
        <w:rPr>
          <w:rFonts w:ascii="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BFAP Webinar</w:t>
      </w:r>
    </w:p>
    <w:p w14:paraId="09466150" w14:textId="77777777" w:rsidR="00D52D03" w:rsidRPr="00FF2162" w:rsidRDefault="00D52D03" w:rsidP="00D52D03">
      <w:pPr>
        <w:numPr>
          <w:ilvl w:val="1"/>
          <w:numId w:val="14"/>
        </w:numPr>
        <w:pBdr>
          <w:top w:val="nil"/>
          <w:left w:val="nil"/>
          <w:bottom w:val="nil"/>
          <w:right w:val="nil"/>
          <w:between w:val="nil"/>
        </w:pBdr>
        <w:spacing w:after="0" w:line="240" w:lineRule="auto"/>
        <w:rPr>
          <w:rFonts w:ascii="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IRS Data Retrieval</w:t>
      </w:r>
    </w:p>
    <w:p w14:paraId="6C0FFC99" w14:textId="77777777" w:rsidR="00D52D03" w:rsidRPr="00FF2162" w:rsidRDefault="00D52D03" w:rsidP="00D52D03">
      <w:pPr>
        <w:numPr>
          <w:ilvl w:val="1"/>
          <w:numId w:val="14"/>
        </w:numPr>
        <w:pBdr>
          <w:top w:val="nil"/>
          <w:left w:val="nil"/>
          <w:bottom w:val="nil"/>
          <w:right w:val="nil"/>
          <w:between w:val="nil"/>
        </w:pBdr>
        <w:spacing w:after="0" w:line="240" w:lineRule="auto"/>
        <w:rPr>
          <w:rFonts w:ascii="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Foster Youth – Webinar</w:t>
      </w:r>
    </w:p>
    <w:p w14:paraId="3C5A5ED0" w14:textId="77777777" w:rsidR="00D52D03" w:rsidRPr="00FF2162" w:rsidRDefault="00D52D03" w:rsidP="00D52D03">
      <w:pPr>
        <w:numPr>
          <w:ilvl w:val="1"/>
          <w:numId w:val="14"/>
        </w:numPr>
        <w:pBdr>
          <w:top w:val="nil"/>
          <w:left w:val="nil"/>
          <w:bottom w:val="nil"/>
          <w:right w:val="nil"/>
          <w:between w:val="nil"/>
        </w:pBdr>
        <w:spacing w:after="0" w:line="240" w:lineRule="auto"/>
        <w:rPr>
          <w:rFonts w:ascii="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FERPA – Family Educational Rights and Privacy Act</w:t>
      </w:r>
    </w:p>
    <w:p w14:paraId="71F41452" w14:textId="77777777" w:rsidR="00D52D03" w:rsidRPr="00FF2162" w:rsidRDefault="00D52D03" w:rsidP="00D52D03">
      <w:pPr>
        <w:spacing w:after="0" w:line="240" w:lineRule="auto"/>
        <w:rPr>
          <w:rFonts w:ascii="Times New Roman" w:eastAsia="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In addition to the above training programs, the Financial Aid Office needs continuing training on the following areas:</w:t>
      </w:r>
    </w:p>
    <w:p w14:paraId="3BBC87EC" w14:textId="77777777" w:rsidR="00D52D03" w:rsidRPr="00FF2162" w:rsidRDefault="00D52D03" w:rsidP="00D52D03">
      <w:pPr>
        <w:numPr>
          <w:ilvl w:val="1"/>
          <w:numId w:val="13"/>
        </w:numPr>
        <w:pBdr>
          <w:top w:val="nil"/>
          <w:left w:val="nil"/>
          <w:bottom w:val="nil"/>
          <w:right w:val="nil"/>
          <w:between w:val="nil"/>
        </w:pBdr>
        <w:spacing w:after="0" w:line="240" w:lineRule="auto"/>
        <w:rPr>
          <w:rFonts w:ascii="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Customer service</w:t>
      </w:r>
    </w:p>
    <w:p w14:paraId="4AB74592" w14:textId="77777777" w:rsidR="00D52D03" w:rsidRPr="00FF2162" w:rsidRDefault="00D52D03" w:rsidP="00D52D03">
      <w:pPr>
        <w:numPr>
          <w:ilvl w:val="1"/>
          <w:numId w:val="13"/>
        </w:numPr>
        <w:pBdr>
          <w:top w:val="nil"/>
          <w:left w:val="nil"/>
          <w:bottom w:val="nil"/>
          <w:right w:val="nil"/>
          <w:between w:val="nil"/>
        </w:pBdr>
        <w:spacing w:after="0" w:line="240" w:lineRule="auto"/>
        <w:rPr>
          <w:rFonts w:ascii="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Public speaking</w:t>
      </w:r>
    </w:p>
    <w:p w14:paraId="73F4CDE6" w14:textId="77777777" w:rsidR="00D52D03" w:rsidRPr="00FF2162" w:rsidRDefault="00D52D03" w:rsidP="00D52D03">
      <w:pPr>
        <w:numPr>
          <w:ilvl w:val="1"/>
          <w:numId w:val="13"/>
        </w:numPr>
        <w:pBdr>
          <w:top w:val="nil"/>
          <w:left w:val="nil"/>
          <w:bottom w:val="nil"/>
          <w:right w:val="nil"/>
          <w:between w:val="nil"/>
        </w:pBdr>
        <w:spacing w:after="0" w:line="240" w:lineRule="auto"/>
        <w:rPr>
          <w:rFonts w:ascii="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 xml:space="preserve">Student Retention </w:t>
      </w:r>
    </w:p>
    <w:p w14:paraId="118BE4EC" w14:textId="77777777" w:rsidR="00D52D03" w:rsidRPr="00FF2162" w:rsidRDefault="00D52D03" w:rsidP="00D52D03">
      <w:pPr>
        <w:numPr>
          <w:ilvl w:val="1"/>
          <w:numId w:val="13"/>
        </w:numPr>
        <w:pBdr>
          <w:top w:val="nil"/>
          <w:left w:val="nil"/>
          <w:bottom w:val="nil"/>
          <w:right w:val="nil"/>
          <w:between w:val="nil"/>
        </w:pBdr>
        <w:spacing w:after="0" w:line="240" w:lineRule="auto"/>
        <w:rPr>
          <w:rFonts w:ascii="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 xml:space="preserve">Conflict Resolution </w:t>
      </w:r>
    </w:p>
    <w:p w14:paraId="3ED9E8A8" w14:textId="77777777" w:rsidR="00D52D03" w:rsidRPr="00FF2162" w:rsidRDefault="00D52D03" w:rsidP="00D52D03">
      <w:pPr>
        <w:numPr>
          <w:ilvl w:val="1"/>
          <w:numId w:val="13"/>
        </w:numPr>
        <w:pBdr>
          <w:top w:val="nil"/>
          <w:left w:val="nil"/>
          <w:bottom w:val="nil"/>
          <w:right w:val="nil"/>
          <w:between w:val="nil"/>
        </w:pBdr>
        <w:spacing w:after="0" w:line="240" w:lineRule="auto"/>
        <w:rPr>
          <w:rFonts w:ascii="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Promoting a working environment of learning, teamwork, communication and positive employee morale and self-care</w:t>
      </w:r>
    </w:p>
    <w:p w14:paraId="48BF5457" w14:textId="77777777" w:rsidR="00D52D03" w:rsidRPr="00FF2162" w:rsidRDefault="00D52D03" w:rsidP="00D52D03">
      <w:pPr>
        <w:spacing w:before="100" w:after="100" w:line="240" w:lineRule="auto"/>
        <w:rPr>
          <w:rFonts w:ascii="Times New Roman" w:eastAsia="Times New Roman" w:hAnsi="Times New Roman" w:cs="Times New Roman"/>
          <w:b/>
          <w:i/>
          <w:color w:val="000000" w:themeColor="text1"/>
          <w:sz w:val="24"/>
          <w:szCs w:val="24"/>
        </w:rPr>
      </w:pPr>
      <w:r w:rsidRPr="00FF2162">
        <w:rPr>
          <w:rFonts w:ascii="Times New Roman" w:eastAsia="Times New Roman" w:hAnsi="Times New Roman" w:cs="Times New Roman"/>
          <w:b/>
          <w:i/>
          <w:color w:val="000000" w:themeColor="text1"/>
          <w:sz w:val="24"/>
          <w:szCs w:val="24"/>
        </w:rPr>
        <w:t>Please rank order the types of professional development (PD) needs or your discipline or department. Drag each item to place it in the appropriate order. Add types of PD by filling in the blanks.</w:t>
      </w:r>
    </w:p>
    <w:p w14:paraId="6F13693D" w14:textId="77777777" w:rsidR="00D52D03" w:rsidRPr="00FF2162" w:rsidRDefault="00D52D03" w:rsidP="00D52D03">
      <w:pPr>
        <w:numPr>
          <w:ilvl w:val="0"/>
          <w:numId w:val="18"/>
        </w:numPr>
        <w:pBdr>
          <w:top w:val="nil"/>
          <w:left w:val="nil"/>
          <w:bottom w:val="nil"/>
          <w:right w:val="nil"/>
          <w:between w:val="nil"/>
        </w:pBdr>
        <w:spacing w:before="100" w:after="100" w:line="240" w:lineRule="auto"/>
        <w:rPr>
          <w:rFonts w:ascii="Times New Roman" w:eastAsia="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Activities that help individuals stay current with their job responsibilities</w:t>
      </w:r>
    </w:p>
    <w:p w14:paraId="56B94EFB" w14:textId="77777777" w:rsidR="00D52D03" w:rsidRPr="00FF2162" w:rsidRDefault="00D52D03" w:rsidP="00D52D03">
      <w:pPr>
        <w:numPr>
          <w:ilvl w:val="1"/>
          <w:numId w:val="18"/>
        </w:numPr>
        <w:pBdr>
          <w:top w:val="nil"/>
          <w:left w:val="nil"/>
          <w:bottom w:val="nil"/>
          <w:right w:val="nil"/>
          <w:between w:val="nil"/>
        </w:pBdr>
        <w:spacing w:before="100" w:after="100" w:line="240" w:lineRule="auto"/>
        <w:rPr>
          <w:rFonts w:ascii="Times New Roman" w:eastAsia="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Training</w:t>
      </w:r>
    </w:p>
    <w:p w14:paraId="1E17DCE9" w14:textId="77777777" w:rsidR="00D52D03" w:rsidRPr="00FF2162" w:rsidRDefault="00D52D03" w:rsidP="00D52D03">
      <w:pPr>
        <w:numPr>
          <w:ilvl w:val="1"/>
          <w:numId w:val="18"/>
        </w:numPr>
        <w:pBdr>
          <w:top w:val="nil"/>
          <w:left w:val="nil"/>
          <w:bottom w:val="nil"/>
          <w:right w:val="nil"/>
          <w:between w:val="nil"/>
        </w:pBdr>
        <w:spacing w:before="100" w:after="100" w:line="240" w:lineRule="auto"/>
        <w:rPr>
          <w:rFonts w:ascii="Times New Roman" w:eastAsia="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Continue attending conferences, workshops and webinars</w:t>
      </w:r>
    </w:p>
    <w:p w14:paraId="14829570" w14:textId="77777777" w:rsidR="00D52D03" w:rsidRPr="00FF2162" w:rsidRDefault="00D52D03" w:rsidP="00D52D03">
      <w:pPr>
        <w:numPr>
          <w:ilvl w:val="0"/>
          <w:numId w:val="18"/>
        </w:numPr>
        <w:pBdr>
          <w:top w:val="nil"/>
          <w:left w:val="nil"/>
          <w:bottom w:val="nil"/>
          <w:right w:val="nil"/>
          <w:between w:val="nil"/>
        </w:pBdr>
        <w:spacing w:before="100" w:after="100" w:line="240" w:lineRule="auto"/>
        <w:rPr>
          <w:rFonts w:ascii="Times New Roman" w:eastAsia="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 xml:space="preserve">Mentoring </w:t>
      </w:r>
    </w:p>
    <w:p w14:paraId="70ABA567" w14:textId="77777777" w:rsidR="00D52D03" w:rsidRPr="00FF2162" w:rsidRDefault="00D52D03" w:rsidP="00D52D03">
      <w:pPr>
        <w:numPr>
          <w:ilvl w:val="1"/>
          <w:numId w:val="18"/>
        </w:numPr>
        <w:pBdr>
          <w:top w:val="nil"/>
          <w:left w:val="nil"/>
          <w:bottom w:val="nil"/>
          <w:right w:val="nil"/>
          <w:between w:val="nil"/>
        </w:pBdr>
        <w:spacing w:before="100" w:after="100" w:line="240" w:lineRule="auto"/>
        <w:rPr>
          <w:rFonts w:ascii="Times New Roman" w:eastAsia="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Having a mentor who can provide guidance, knowledge and advice in order to help employees grow professionally. The mentor could be a manager, a colleague or a professional from outside the institution.</w:t>
      </w:r>
    </w:p>
    <w:p w14:paraId="03F557B5" w14:textId="77777777" w:rsidR="00D52D03" w:rsidRPr="00FF2162" w:rsidRDefault="00D52D03" w:rsidP="00D52D03">
      <w:pPr>
        <w:numPr>
          <w:ilvl w:val="0"/>
          <w:numId w:val="18"/>
        </w:numPr>
        <w:pBdr>
          <w:top w:val="nil"/>
          <w:left w:val="nil"/>
          <w:bottom w:val="nil"/>
          <w:right w:val="nil"/>
          <w:between w:val="nil"/>
        </w:pBdr>
        <w:spacing w:before="100" w:after="100" w:line="240" w:lineRule="auto"/>
        <w:rPr>
          <w:rFonts w:ascii="Times New Roman" w:eastAsia="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Use of online resources</w:t>
      </w:r>
    </w:p>
    <w:p w14:paraId="763274D2" w14:textId="77777777" w:rsidR="00D52D03" w:rsidRPr="00FF2162" w:rsidRDefault="00D52D03" w:rsidP="00D52D03">
      <w:pPr>
        <w:numPr>
          <w:ilvl w:val="0"/>
          <w:numId w:val="18"/>
        </w:numPr>
        <w:pBdr>
          <w:top w:val="nil"/>
          <w:left w:val="nil"/>
          <w:bottom w:val="nil"/>
          <w:right w:val="nil"/>
          <w:between w:val="nil"/>
        </w:pBdr>
        <w:spacing w:before="100" w:after="100" w:line="240" w:lineRule="auto"/>
        <w:rPr>
          <w:rFonts w:ascii="Times New Roman" w:eastAsia="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Use of technology</w:t>
      </w:r>
    </w:p>
    <w:p w14:paraId="08B893BA" w14:textId="77777777" w:rsidR="00D52D03" w:rsidRPr="00FF2162" w:rsidRDefault="00D52D03" w:rsidP="00D52D03">
      <w:pPr>
        <w:numPr>
          <w:ilvl w:val="0"/>
          <w:numId w:val="18"/>
        </w:numPr>
        <w:pBdr>
          <w:top w:val="nil"/>
          <w:left w:val="nil"/>
          <w:bottom w:val="nil"/>
          <w:right w:val="nil"/>
          <w:between w:val="nil"/>
        </w:pBdr>
        <w:spacing w:before="100" w:after="100" w:line="240" w:lineRule="auto"/>
        <w:rPr>
          <w:rFonts w:ascii="Times New Roman" w:eastAsia="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 xml:space="preserve">Cultural sensitivity </w:t>
      </w:r>
    </w:p>
    <w:p w14:paraId="2C080EBA" w14:textId="77777777" w:rsidR="00D52D03" w:rsidRPr="00FF2162" w:rsidRDefault="00D52D03" w:rsidP="00D52D03">
      <w:pPr>
        <w:spacing w:before="100" w:after="100" w:line="240" w:lineRule="auto"/>
        <w:rPr>
          <w:rFonts w:ascii="Times New Roman" w:eastAsia="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Other (please specify)_____________</w:t>
      </w:r>
    </w:p>
    <w:p w14:paraId="67C25990" w14:textId="77777777" w:rsidR="00AD5861" w:rsidRPr="00FF2162" w:rsidRDefault="00AD5861" w:rsidP="00D52D03">
      <w:pPr>
        <w:rPr>
          <w:rFonts w:ascii="Times New Roman" w:hAnsi="Times New Roman" w:cs="Times New Roman"/>
          <w:b/>
          <w:color w:val="000000" w:themeColor="text1"/>
          <w:sz w:val="24"/>
          <w:szCs w:val="24"/>
          <w:shd w:val="clear" w:color="auto" w:fill="FFFFFF"/>
        </w:rPr>
      </w:pPr>
    </w:p>
    <w:p w14:paraId="4AD10899" w14:textId="77777777" w:rsidR="008E2E44" w:rsidRDefault="008E2E44" w:rsidP="00D52D03">
      <w:pPr>
        <w:rPr>
          <w:rFonts w:ascii="Times New Roman" w:hAnsi="Times New Roman" w:cs="Times New Roman"/>
          <w:b/>
          <w:color w:val="000000" w:themeColor="text1"/>
          <w:sz w:val="24"/>
          <w:szCs w:val="24"/>
          <w:shd w:val="clear" w:color="auto" w:fill="FFFFFF"/>
        </w:rPr>
      </w:pPr>
    </w:p>
    <w:p w14:paraId="5043BCAF" w14:textId="77777777" w:rsidR="008E2E44" w:rsidRDefault="008E2E44" w:rsidP="00D52D03">
      <w:pPr>
        <w:rPr>
          <w:rFonts w:ascii="Times New Roman" w:hAnsi="Times New Roman" w:cs="Times New Roman"/>
          <w:b/>
          <w:color w:val="000000" w:themeColor="text1"/>
          <w:sz w:val="24"/>
          <w:szCs w:val="24"/>
          <w:shd w:val="clear" w:color="auto" w:fill="FFFFFF"/>
        </w:rPr>
      </w:pPr>
    </w:p>
    <w:p w14:paraId="23D8F5CD" w14:textId="77777777" w:rsidR="00D52D03" w:rsidRPr="00FF2162" w:rsidRDefault="00D52D03" w:rsidP="00D52D03">
      <w:pPr>
        <w:rPr>
          <w:rFonts w:ascii="Times New Roman" w:hAnsi="Times New Roman" w:cs="Times New Roman"/>
          <w:b/>
          <w:color w:val="000000" w:themeColor="text1"/>
          <w:sz w:val="24"/>
          <w:szCs w:val="24"/>
          <w:shd w:val="clear" w:color="auto" w:fill="FFFFFF"/>
        </w:rPr>
      </w:pPr>
      <w:r w:rsidRPr="00FF2162">
        <w:rPr>
          <w:rFonts w:ascii="Times New Roman" w:hAnsi="Times New Roman" w:cs="Times New Roman"/>
          <w:b/>
          <w:color w:val="000000" w:themeColor="text1"/>
          <w:sz w:val="24"/>
          <w:szCs w:val="24"/>
          <w:shd w:val="clear" w:color="auto" w:fill="FFFFFF"/>
        </w:rPr>
        <w:lastRenderedPageBreak/>
        <w:t>ASSESSMENT</w:t>
      </w:r>
    </w:p>
    <w:p w14:paraId="555A7856" w14:textId="77777777" w:rsidR="00D52D03" w:rsidRPr="00FF2162" w:rsidRDefault="00D52D03" w:rsidP="00D52D03">
      <w:pPr>
        <w:rPr>
          <w:rFonts w:ascii="Times New Roman" w:hAnsi="Times New Roman" w:cs="Times New Roman"/>
          <w:b/>
          <w:i/>
          <w:color w:val="000000" w:themeColor="text1"/>
          <w:sz w:val="24"/>
          <w:szCs w:val="24"/>
          <w:shd w:val="clear" w:color="auto" w:fill="FFFFFF"/>
        </w:rPr>
      </w:pPr>
      <w:r w:rsidRPr="00FF2162">
        <w:rPr>
          <w:rFonts w:ascii="Times New Roman" w:hAnsi="Times New Roman" w:cs="Times New Roman"/>
          <w:b/>
          <w:i/>
          <w:color w:val="000000" w:themeColor="text1"/>
          <w:sz w:val="24"/>
          <w:szCs w:val="24"/>
          <w:shd w:val="clear" w:color="auto" w:fill="FFFFFF"/>
        </w:rPr>
        <w:t>Please attach the </w:t>
      </w:r>
      <w:hyperlink r:id="rId11" w:tgtFrame="_blank" w:history="1">
        <w:r w:rsidRPr="00FF2162">
          <w:rPr>
            <w:rStyle w:val="Hyperlink"/>
            <w:rFonts w:ascii="Times New Roman" w:hAnsi="Times New Roman" w:cs="Times New Roman"/>
            <w:b/>
            <w:i/>
            <w:color w:val="000000" w:themeColor="text1"/>
            <w:sz w:val="24"/>
            <w:szCs w:val="24"/>
            <w:shd w:val="clear" w:color="auto" w:fill="FFFFFF"/>
          </w:rPr>
          <w:t>TaskStream</w:t>
        </w:r>
      </w:hyperlink>
      <w:r w:rsidRPr="00FF2162">
        <w:rPr>
          <w:rFonts w:ascii="Times New Roman" w:hAnsi="Times New Roman" w:cs="Times New Roman"/>
          <w:b/>
          <w:i/>
          <w:color w:val="000000" w:themeColor="text1"/>
          <w:sz w:val="24"/>
          <w:szCs w:val="24"/>
          <w:shd w:val="clear" w:color="auto" w:fill="FFFFFF"/>
        </w:rPr>
        <w:t> "At a Glance" report, if applicable, for your department, program or administrative unit. Please review the "At a Glance" reports and answer the following questions:</w:t>
      </w:r>
    </w:p>
    <w:p w14:paraId="0AC7644C" w14:textId="77777777" w:rsidR="00D52D03" w:rsidRPr="00FF2162" w:rsidRDefault="00C230AC" w:rsidP="00D52D03">
      <w:pPr>
        <w:rPr>
          <w:rFonts w:ascii="Times New Roman" w:hAnsi="Times New Roman" w:cs="Times New Roman"/>
          <w:b/>
          <w:i/>
          <w:color w:val="000000" w:themeColor="text1"/>
          <w:sz w:val="24"/>
          <w:szCs w:val="24"/>
          <w:shd w:val="clear" w:color="auto" w:fill="FFFFFF"/>
        </w:rPr>
      </w:pPr>
      <w:r w:rsidRPr="00FF2162">
        <w:rPr>
          <w:noProof/>
          <w:color w:val="000000" w:themeColor="text1"/>
        </w:rPr>
        <w:drawing>
          <wp:inline distT="0" distB="0" distL="0" distR="0" wp14:anchorId="38CCFB56" wp14:editId="04C549D0">
            <wp:extent cx="9051403" cy="3725984"/>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9058051" cy="3728720"/>
                    </a:xfrm>
                    <a:prstGeom prst="rect">
                      <a:avLst/>
                    </a:prstGeom>
                  </pic:spPr>
                </pic:pic>
              </a:graphicData>
            </a:graphic>
          </wp:inline>
        </w:drawing>
      </w:r>
    </w:p>
    <w:p w14:paraId="1E5F5E0D" w14:textId="77777777" w:rsidR="00D52D03" w:rsidRPr="00FF2162" w:rsidRDefault="00D52D03" w:rsidP="00D52D03">
      <w:pPr>
        <w:rPr>
          <w:rFonts w:ascii="Times New Roman" w:hAnsi="Times New Roman" w:cs="Times New Roman"/>
          <w:b/>
          <w:i/>
          <w:color w:val="000000" w:themeColor="text1"/>
          <w:sz w:val="24"/>
          <w:szCs w:val="24"/>
          <w:shd w:val="clear" w:color="auto" w:fill="FFFFFF"/>
        </w:rPr>
      </w:pPr>
      <w:r w:rsidRPr="00FF2162">
        <w:rPr>
          <w:rFonts w:ascii="Times New Roman" w:hAnsi="Times New Roman" w:cs="Times New Roman"/>
          <w:b/>
          <w:i/>
          <w:color w:val="000000" w:themeColor="text1"/>
          <w:sz w:val="24"/>
          <w:szCs w:val="24"/>
          <w:shd w:val="clear" w:color="auto" w:fill="FFFFFF"/>
        </w:rPr>
        <w:t>How does your department, program, or unit ensure that students are aware of the learning or service area outcomes?   </w:t>
      </w:r>
    </w:p>
    <w:p w14:paraId="18173E9B" w14:textId="37E2449D" w:rsidR="00F43A76" w:rsidRPr="00FF2162" w:rsidRDefault="00F43A76" w:rsidP="00F43A76">
      <w:pPr>
        <w:rPr>
          <w:rFonts w:ascii="Times New Roman" w:hAnsi="Times New Roman" w:cs="Times New Roman"/>
          <w:color w:val="000000" w:themeColor="text1"/>
          <w:sz w:val="24"/>
          <w:szCs w:val="24"/>
          <w:shd w:val="clear" w:color="auto" w:fill="FFFFFF"/>
        </w:rPr>
      </w:pPr>
      <w:r w:rsidRPr="00FF2162">
        <w:rPr>
          <w:rFonts w:ascii="Times New Roman" w:hAnsi="Times New Roman" w:cs="Times New Roman"/>
          <w:color w:val="000000" w:themeColor="text1"/>
          <w:sz w:val="24"/>
          <w:szCs w:val="24"/>
          <w:shd w:val="clear" w:color="auto" w:fill="FFFFFF"/>
        </w:rPr>
        <w:t xml:space="preserve">College of Alameda Financial Aid Department does not publicize the service area outcomes on the Financial Aid website.  However, the information can be found on COA’s Student Services Program Reviews &amp; Unit Plan: </w:t>
      </w:r>
      <w:hyperlink r:id="rId13" w:history="1">
        <w:r w:rsidRPr="00FF2162">
          <w:rPr>
            <w:rStyle w:val="Hyperlink"/>
            <w:rFonts w:ascii="Times New Roman" w:hAnsi="Times New Roman" w:cs="Times New Roman"/>
            <w:color w:val="000000" w:themeColor="text1"/>
            <w:sz w:val="24"/>
            <w:szCs w:val="24"/>
            <w:shd w:val="clear" w:color="auto" w:fill="FFFFFF"/>
          </w:rPr>
          <w:t>http://alameda.peralta.edu/planning-documents/sample-page/student-services/</w:t>
        </w:r>
      </w:hyperlink>
      <w:r w:rsidRPr="00FF2162">
        <w:rPr>
          <w:rFonts w:ascii="Times New Roman" w:hAnsi="Times New Roman" w:cs="Times New Roman"/>
          <w:color w:val="000000" w:themeColor="text1"/>
          <w:sz w:val="24"/>
          <w:szCs w:val="24"/>
          <w:shd w:val="clear" w:color="auto" w:fill="FFFFFF"/>
        </w:rPr>
        <w:t xml:space="preserve"> .  </w:t>
      </w:r>
    </w:p>
    <w:p w14:paraId="06F6FFC1" w14:textId="77777777" w:rsidR="00D52D03" w:rsidRPr="00FF2162" w:rsidRDefault="00D52D03" w:rsidP="00D52D03">
      <w:pPr>
        <w:rPr>
          <w:rFonts w:ascii="Times New Roman" w:hAnsi="Times New Roman" w:cs="Times New Roman"/>
          <w:b/>
          <w:i/>
          <w:color w:val="000000" w:themeColor="text1"/>
          <w:sz w:val="24"/>
          <w:szCs w:val="24"/>
          <w:shd w:val="clear" w:color="auto" w:fill="FFFFFF"/>
        </w:rPr>
      </w:pPr>
      <w:r w:rsidRPr="00FF2162">
        <w:rPr>
          <w:rFonts w:ascii="Times New Roman" w:hAnsi="Times New Roman" w:cs="Times New Roman"/>
          <w:b/>
          <w:i/>
          <w:color w:val="000000" w:themeColor="text1"/>
          <w:sz w:val="24"/>
          <w:szCs w:val="24"/>
          <w:shd w:val="clear" w:color="auto" w:fill="FFFFFF"/>
        </w:rPr>
        <w:t>Where are the program level outcomes and/or service area outcomes published? </w:t>
      </w:r>
    </w:p>
    <w:p w14:paraId="4CBE3374" w14:textId="35F99641" w:rsidR="00D52D03" w:rsidRPr="00FF2162" w:rsidRDefault="00D52D03" w:rsidP="00D52D03">
      <w:pPr>
        <w:rPr>
          <w:rFonts w:ascii="Times New Roman" w:hAnsi="Times New Roman" w:cs="Times New Roman"/>
          <w:color w:val="000000" w:themeColor="text1"/>
          <w:sz w:val="24"/>
          <w:szCs w:val="24"/>
          <w:shd w:val="clear" w:color="auto" w:fill="FFFFFF"/>
        </w:rPr>
      </w:pPr>
      <w:r w:rsidRPr="00FF2162">
        <w:rPr>
          <w:rFonts w:ascii="Times New Roman" w:hAnsi="Times New Roman" w:cs="Times New Roman"/>
          <w:color w:val="000000" w:themeColor="text1"/>
          <w:sz w:val="24"/>
          <w:szCs w:val="24"/>
          <w:shd w:val="clear" w:color="auto" w:fill="FFFFFF"/>
        </w:rPr>
        <w:t xml:space="preserve">The program </w:t>
      </w:r>
      <w:r w:rsidR="0008745D" w:rsidRPr="00FF2162">
        <w:rPr>
          <w:rFonts w:ascii="Times New Roman" w:hAnsi="Times New Roman" w:cs="Times New Roman"/>
          <w:color w:val="000000" w:themeColor="text1"/>
          <w:sz w:val="24"/>
          <w:szCs w:val="24"/>
          <w:shd w:val="clear" w:color="auto" w:fill="FFFFFF"/>
        </w:rPr>
        <w:t xml:space="preserve">level </w:t>
      </w:r>
      <w:r w:rsidRPr="00FF2162">
        <w:rPr>
          <w:rFonts w:ascii="Times New Roman" w:hAnsi="Times New Roman" w:cs="Times New Roman"/>
          <w:color w:val="000000" w:themeColor="text1"/>
          <w:sz w:val="24"/>
          <w:szCs w:val="24"/>
          <w:shd w:val="clear" w:color="auto" w:fill="FFFFFF"/>
        </w:rPr>
        <w:t>and service are</w:t>
      </w:r>
      <w:r w:rsidR="0008745D" w:rsidRPr="00FF2162">
        <w:rPr>
          <w:rFonts w:ascii="Times New Roman" w:hAnsi="Times New Roman" w:cs="Times New Roman"/>
          <w:color w:val="000000" w:themeColor="text1"/>
          <w:sz w:val="24"/>
          <w:szCs w:val="24"/>
          <w:shd w:val="clear" w:color="auto" w:fill="FFFFFF"/>
        </w:rPr>
        <w:t>a outcomes are published on COA’s</w:t>
      </w:r>
      <w:r w:rsidRPr="00FF2162">
        <w:rPr>
          <w:rFonts w:ascii="Times New Roman" w:hAnsi="Times New Roman" w:cs="Times New Roman"/>
          <w:color w:val="000000" w:themeColor="text1"/>
          <w:sz w:val="24"/>
          <w:szCs w:val="24"/>
          <w:shd w:val="clear" w:color="auto" w:fill="FFFFFF"/>
        </w:rPr>
        <w:t xml:space="preserve"> Student Services Program Reviews &amp; Unit Plan</w:t>
      </w:r>
      <w:r w:rsidR="00C17786" w:rsidRPr="00FF2162">
        <w:rPr>
          <w:rFonts w:ascii="Times New Roman" w:hAnsi="Times New Roman" w:cs="Times New Roman"/>
          <w:color w:val="000000" w:themeColor="text1"/>
          <w:sz w:val="24"/>
          <w:szCs w:val="24"/>
          <w:shd w:val="clear" w:color="auto" w:fill="FFFFFF"/>
        </w:rPr>
        <w:t>:</w:t>
      </w:r>
      <w:r w:rsidRPr="00FF2162">
        <w:rPr>
          <w:rFonts w:ascii="Times New Roman" w:hAnsi="Times New Roman" w:cs="Times New Roman"/>
          <w:color w:val="000000" w:themeColor="text1"/>
          <w:sz w:val="24"/>
          <w:szCs w:val="24"/>
          <w:shd w:val="clear" w:color="auto" w:fill="FFFFFF"/>
        </w:rPr>
        <w:t xml:space="preserve"> </w:t>
      </w:r>
      <w:hyperlink r:id="rId14" w:history="1">
        <w:r w:rsidRPr="00FF2162">
          <w:rPr>
            <w:rStyle w:val="Hyperlink"/>
            <w:rFonts w:ascii="Times New Roman" w:hAnsi="Times New Roman" w:cs="Times New Roman"/>
            <w:color w:val="000000" w:themeColor="text1"/>
            <w:sz w:val="24"/>
            <w:szCs w:val="24"/>
            <w:shd w:val="clear" w:color="auto" w:fill="FFFFFF"/>
          </w:rPr>
          <w:t>http://alameda.peralta.edu/planning-documents/sample-page/student-services/</w:t>
        </w:r>
      </w:hyperlink>
      <w:r w:rsidRPr="00FF2162">
        <w:rPr>
          <w:rFonts w:ascii="Times New Roman" w:hAnsi="Times New Roman" w:cs="Times New Roman"/>
          <w:color w:val="000000" w:themeColor="text1"/>
          <w:sz w:val="24"/>
          <w:szCs w:val="24"/>
          <w:shd w:val="clear" w:color="auto" w:fill="FFFFFF"/>
        </w:rPr>
        <w:t>.</w:t>
      </w:r>
    </w:p>
    <w:p w14:paraId="37C8D507" w14:textId="77777777" w:rsidR="00D52D03" w:rsidRPr="00FF2162" w:rsidRDefault="00D52D03" w:rsidP="00D52D03">
      <w:pPr>
        <w:rPr>
          <w:rFonts w:ascii="Times New Roman" w:hAnsi="Times New Roman" w:cs="Times New Roman"/>
          <w:b/>
          <w:i/>
          <w:color w:val="000000" w:themeColor="text1"/>
          <w:sz w:val="24"/>
          <w:szCs w:val="24"/>
          <w:shd w:val="clear" w:color="auto" w:fill="FFFFFF"/>
        </w:rPr>
      </w:pPr>
      <w:r w:rsidRPr="00FF2162">
        <w:rPr>
          <w:rFonts w:ascii="Times New Roman" w:hAnsi="Times New Roman" w:cs="Times New Roman"/>
          <w:b/>
          <w:i/>
          <w:color w:val="000000" w:themeColor="text1"/>
          <w:sz w:val="24"/>
          <w:szCs w:val="24"/>
          <w:shd w:val="clear" w:color="auto" w:fill="FFFFFF"/>
        </w:rPr>
        <w:lastRenderedPageBreak/>
        <w:t>Briefly describe at least three of the </w:t>
      </w:r>
      <w:r w:rsidRPr="00FF2162">
        <w:rPr>
          <w:rFonts w:ascii="Times New Roman" w:hAnsi="Times New Roman" w:cs="Times New Roman"/>
          <w:b/>
          <w:bCs/>
          <w:i/>
          <w:color w:val="000000" w:themeColor="text1"/>
          <w:sz w:val="24"/>
          <w:szCs w:val="24"/>
          <w:shd w:val="clear" w:color="auto" w:fill="FFFFFF"/>
        </w:rPr>
        <w:t>most significant changes/improvements</w:t>
      </w:r>
      <w:r w:rsidRPr="00FF2162">
        <w:rPr>
          <w:rFonts w:ascii="Times New Roman" w:hAnsi="Times New Roman" w:cs="Times New Roman"/>
          <w:b/>
          <w:i/>
          <w:color w:val="000000" w:themeColor="text1"/>
          <w:sz w:val="24"/>
          <w:szCs w:val="24"/>
          <w:shd w:val="clear" w:color="auto" w:fill="FFFFFF"/>
        </w:rPr>
        <w:t> your department, program or service area made in the </w:t>
      </w:r>
      <w:r w:rsidRPr="00FF2162">
        <w:rPr>
          <w:rFonts w:ascii="Times New Roman" w:hAnsi="Times New Roman" w:cs="Times New Roman"/>
          <w:b/>
          <w:i/>
          <w:color w:val="000000" w:themeColor="text1"/>
          <w:sz w:val="24"/>
          <w:szCs w:val="24"/>
          <w:u w:val="single"/>
          <w:shd w:val="clear" w:color="auto" w:fill="FFFFFF"/>
        </w:rPr>
        <w:t>past three years</w:t>
      </w:r>
      <w:r w:rsidRPr="00FF2162">
        <w:rPr>
          <w:rFonts w:ascii="Times New Roman" w:hAnsi="Times New Roman" w:cs="Times New Roman"/>
          <w:b/>
          <w:i/>
          <w:color w:val="000000" w:themeColor="text1"/>
          <w:sz w:val="24"/>
          <w:szCs w:val="24"/>
          <w:shd w:val="clear" w:color="auto" w:fill="FFFFFF"/>
        </w:rPr>
        <w:t> </w:t>
      </w:r>
      <w:r w:rsidRPr="00FF2162">
        <w:rPr>
          <w:rFonts w:ascii="Times New Roman" w:hAnsi="Times New Roman" w:cs="Times New Roman"/>
          <w:b/>
          <w:i/>
          <w:color w:val="000000" w:themeColor="text1"/>
          <w:sz w:val="24"/>
          <w:szCs w:val="24"/>
          <w:u w:val="single"/>
          <w:shd w:val="clear" w:color="auto" w:fill="FFFFFF"/>
        </w:rPr>
        <w:t>as a response</w:t>
      </w:r>
      <w:r w:rsidRPr="00FF2162">
        <w:rPr>
          <w:rFonts w:ascii="Times New Roman" w:hAnsi="Times New Roman" w:cs="Times New Roman"/>
          <w:b/>
          <w:i/>
          <w:color w:val="000000" w:themeColor="text1"/>
          <w:sz w:val="24"/>
          <w:szCs w:val="24"/>
          <w:shd w:val="clear" w:color="auto" w:fill="FFFFFF"/>
        </w:rPr>
        <w:t> </w:t>
      </w:r>
      <w:r w:rsidRPr="00FF2162">
        <w:rPr>
          <w:rFonts w:ascii="Times New Roman" w:hAnsi="Times New Roman" w:cs="Times New Roman"/>
          <w:b/>
          <w:i/>
          <w:color w:val="000000" w:themeColor="text1"/>
          <w:sz w:val="24"/>
          <w:szCs w:val="24"/>
          <w:u w:val="single"/>
          <w:shd w:val="clear" w:color="auto" w:fill="FFFFFF"/>
        </w:rPr>
        <w:t>to analysis and discussion of program level outcomes and/or service area assessment</w:t>
      </w:r>
      <w:r w:rsidRPr="00FF2162">
        <w:rPr>
          <w:rFonts w:ascii="Times New Roman" w:hAnsi="Times New Roman" w:cs="Times New Roman"/>
          <w:b/>
          <w:i/>
          <w:color w:val="000000" w:themeColor="text1"/>
          <w:sz w:val="24"/>
          <w:szCs w:val="24"/>
          <w:shd w:val="clear" w:color="auto" w:fill="FFFFFF"/>
        </w:rPr>
        <w:t> results.  Please state the program level outcomes and/or service area outcome and assessment cycle (year) for each example.</w:t>
      </w:r>
    </w:p>
    <w:p w14:paraId="2EA14DAD" w14:textId="77777777" w:rsidR="00D52D03" w:rsidRPr="00FF2162" w:rsidRDefault="00D52D03" w:rsidP="00D52D03">
      <w:pPr>
        <w:rPr>
          <w:rFonts w:ascii="Times New Roman" w:hAnsi="Times New Roman" w:cs="Times New Roman"/>
          <w:b/>
          <w:i/>
          <w:color w:val="000000" w:themeColor="text1"/>
          <w:sz w:val="24"/>
          <w:szCs w:val="24"/>
          <w:shd w:val="clear" w:color="auto" w:fill="FFFFFF"/>
        </w:rPr>
      </w:pPr>
      <w:r w:rsidRPr="00FF2162">
        <w:rPr>
          <w:rFonts w:ascii="Times New Roman" w:hAnsi="Times New Roman" w:cs="Times New Roman"/>
          <w:b/>
          <w:i/>
          <w:color w:val="000000" w:themeColor="text1"/>
          <w:sz w:val="24"/>
          <w:szCs w:val="24"/>
          <w:shd w:val="clear" w:color="auto" w:fill="FFFFFF"/>
        </w:rPr>
        <w:t xml:space="preserve">Significant change or improvement #1: </w:t>
      </w:r>
    </w:p>
    <w:p w14:paraId="6600D714" w14:textId="5B1FEBE1" w:rsidR="00440072" w:rsidRPr="00FF2162" w:rsidRDefault="00F43A76" w:rsidP="00D52D03">
      <w:pPr>
        <w:rPr>
          <w:rFonts w:ascii="Times New Roman" w:hAnsi="Times New Roman" w:cs="Times New Roman"/>
          <w:color w:val="000000" w:themeColor="text1"/>
          <w:sz w:val="24"/>
          <w:szCs w:val="24"/>
          <w:shd w:val="clear" w:color="auto" w:fill="FFFFFF"/>
        </w:rPr>
      </w:pPr>
      <w:r w:rsidRPr="00FF2162">
        <w:rPr>
          <w:rFonts w:ascii="Times New Roman" w:hAnsi="Times New Roman" w:cs="Times New Roman"/>
          <w:color w:val="000000" w:themeColor="text1"/>
          <w:sz w:val="24"/>
          <w:szCs w:val="24"/>
          <w:shd w:val="clear" w:color="auto" w:fill="FFFFFF"/>
        </w:rPr>
        <w:t>College of Alameda</w:t>
      </w:r>
      <w:r w:rsidR="00E6553A" w:rsidRPr="00FF2162">
        <w:rPr>
          <w:rFonts w:ascii="Times New Roman" w:hAnsi="Times New Roman" w:cs="Times New Roman"/>
          <w:color w:val="000000" w:themeColor="text1"/>
          <w:sz w:val="24"/>
          <w:szCs w:val="24"/>
          <w:shd w:val="clear" w:color="auto" w:fill="FFFFFF"/>
        </w:rPr>
        <w:t>'s</w:t>
      </w:r>
      <w:r w:rsidRPr="00FF2162">
        <w:rPr>
          <w:rFonts w:ascii="Times New Roman" w:hAnsi="Times New Roman" w:cs="Times New Roman"/>
          <w:color w:val="000000" w:themeColor="text1"/>
          <w:sz w:val="24"/>
          <w:szCs w:val="24"/>
          <w:shd w:val="clear" w:color="auto" w:fill="FFFFFF"/>
        </w:rPr>
        <w:t xml:space="preserve"> Financial Aid </w:t>
      </w:r>
      <w:r w:rsidR="00E6553A" w:rsidRPr="00FF2162">
        <w:rPr>
          <w:rFonts w:ascii="Times New Roman" w:hAnsi="Times New Roman" w:cs="Times New Roman"/>
          <w:color w:val="000000" w:themeColor="text1"/>
          <w:sz w:val="24"/>
          <w:szCs w:val="24"/>
          <w:shd w:val="clear" w:color="auto" w:fill="FFFFFF"/>
        </w:rPr>
        <w:t>d</w:t>
      </w:r>
      <w:r w:rsidRPr="00FF2162">
        <w:rPr>
          <w:rFonts w:ascii="Times New Roman" w:hAnsi="Times New Roman" w:cs="Times New Roman"/>
          <w:color w:val="000000" w:themeColor="text1"/>
          <w:sz w:val="24"/>
          <w:szCs w:val="24"/>
          <w:shd w:val="clear" w:color="auto" w:fill="FFFFFF"/>
        </w:rPr>
        <w:t>ep</w:t>
      </w:r>
      <w:r w:rsidR="0008745D" w:rsidRPr="00FF2162">
        <w:rPr>
          <w:rFonts w:ascii="Times New Roman" w:hAnsi="Times New Roman" w:cs="Times New Roman"/>
          <w:color w:val="000000" w:themeColor="text1"/>
          <w:sz w:val="24"/>
          <w:szCs w:val="24"/>
          <w:shd w:val="clear" w:color="auto" w:fill="FFFFFF"/>
        </w:rPr>
        <w:t xml:space="preserve">artment is dedicated to improving </w:t>
      </w:r>
      <w:r w:rsidRPr="00FF2162">
        <w:rPr>
          <w:rFonts w:ascii="Times New Roman" w:hAnsi="Times New Roman" w:cs="Times New Roman"/>
          <w:color w:val="000000" w:themeColor="text1"/>
          <w:sz w:val="24"/>
          <w:szCs w:val="24"/>
          <w:shd w:val="clear" w:color="auto" w:fill="FFFFFF"/>
        </w:rPr>
        <w:t>our service</w:t>
      </w:r>
      <w:r w:rsidR="0008745D" w:rsidRPr="00FF2162">
        <w:rPr>
          <w:rFonts w:ascii="Times New Roman" w:hAnsi="Times New Roman" w:cs="Times New Roman"/>
          <w:color w:val="000000" w:themeColor="text1"/>
          <w:sz w:val="24"/>
          <w:szCs w:val="24"/>
          <w:shd w:val="clear" w:color="auto" w:fill="FFFFFF"/>
        </w:rPr>
        <w:t>s and increasing</w:t>
      </w:r>
      <w:r w:rsidRPr="00FF2162">
        <w:rPr>
          <w:rFonts w:ascii="Times New Roman" w:hAnsi="Times New Roman" w:cs="Times New Roman"/>
          <w:color w:val="000000" w:themeColor="text1"/>
          <w:sz w:val="24"/>
          <w:szCs w:val="24"/>
          <w:shd w:val="clear" w:color="auto" w:fill="FFFFFF"/>
        </w:rPr>
        <w:t xml:space="preserve"> efficiency in the del</w:t>
      </w:r>
      <w:r w:rsidR="0008745D" w:rsidRPr="00FF2162">
        <w:rPr>
          <w:rFonts w:ascii="Times New Roman" w:hAnsi="Times New Roman" w:cs="Times New Roman"/>
          <w:color w:val="000000" w:themeColor="text1"/>
          <w:sz w:val="24"/>
          <w:szCs w:val="24"/>
          <w:shd w:val="clear" w:color="auto" w:fill="FFFFFF"/>
        </w:rPr>
        <w:t>ivery of the financial aid disbursements</w:t>
      </w:r>
      <w:r w:rsidRPr="00FF2162">
        <w:rPr>
          <w:rFonts w:ascii="Times New Roman" w:hAnsi="Times New Roman" w:cs="Times New Roman"/>
          <w:color w:val="000000" w:themeColor="text1"/>
          <w:sz w:val="24"/>
          <w:szCs w:val="24"/>
          <w:shd w:val="clear" w:color="auto" w:fill="FFFFFF"/>
        </w:rPr>
        <w:t>.  Therefore, in the past three years, we have been utilizing the PeopleSoft system to</w:t>
      </w:r>
      <w:r w:rsidR="0008745D" w:rsidRPr="00FF2162">
        <w:rPr>
          <w:rFonts w:ascii="Times New Roman" w:hAnsi="Times New Roman" w:cs="Times New Roman"/>
          <w:color w:val="000000" w:themeColor="text1"/>
          <w:sz w:val="24"/>
          <w:szCs w:val="24"/>
          <w:shd w:val="clear" w:color="auto" w:fill="FFFFFF"/>
        </w:rPr>
        <w:t xml:space="preserve"> more efficient</w:t>
      </w:r>
      <w:r w:rsidR="00F87E41" w:rsidRPr="00FF2162">
        <w:rPr>
          <w:rFonts w:ascii="Times New Roman" w:hAnsi="Times New Roman" w:cs="Times New Roman"/>
          <w:color w:val="000000" w:themeColor="text1"/>
          <w:sz w:val="24"/>
          <w:szCs w:val="24"/>
          <w:shd w:val="clear" w:color="auto" w:fill="FFFFFF"/>
        </w:rPr>
        <w:t xml:space="preserve">ly process financial aid files.  As part of this new implementation model, clear timelines have been </w:t>
      </w:r>
      <w:r w:rsidR="00E6553A" w:rsidRPr="00FF2162">
        <w:rPr>
          <w:rFonts w:ascii="Times New Roman" w:hAnsi="Times New Roman" w:cs="Times New Roman"/>
          <w:color w:val="000000" w:themeColor="text1"/>
          <w:sz w:val="24"/>
          <w:szCs w:val="24"/>
          <w:shd w:val="clear" w:color="auto" w:fill="FFFFFF"/>
        </w:rPr>
        <w:t>established</w:t>
      </w:r>
      <w:r w:rsidR="00F87E41" w:rsidRPr="00FF2162">
        <w:rPr>
          <w:rFonts w:ascii="Times New Roman" w:hAnsi="Times New Roman" w:cs="Times New Roman"/>
          <w:color w:val="000000" w:themeColor="text1"/>
          <w:sz w:val="24"/>
          <w:szCs w:val="24"/>
          <w:shd w:val="clear" w:color="auto" w:fill="FFFFFF"/>
        </w:rPr>
        <w:t xml:space="preserve"> to provide greater internal departmental accountability.  </w:t>
      </w:r>
      <w:r w:rsidRPr="00FF2162">
        <w:rPr>
          <w:rFonts w:ascii="Times New Roman" w:hAnsi="Times New Roman" w:cs="Times New Roman"/>
          <w:color w:val="000000" w:themeColor="text1"/>
          <w:sz w:val="24"/>
          <w:szCs w:val="24"/>
          <w:shd w:val="clear" w:color="auto" w:fill="FFFFFF"/>
        </w:rPr>
        <w:t xml:space="preserve">The implementation of financial aid file distribution took place with the goal that students' files will be reviewed by the specialists within 3-4 weeks.  With this significant change, the Financial Aid </w:t>
      </w:r>
      <w:r w:rsidR="00E6553A" w:rsidRPr="00FF2162">
        <w:rPr>
          <w:rFonts w:ascii="Times New Roman" w:hAnsi="Times New Roman" w:cs="Times New Roman"/>
          <w:color w:val="000000" w:themeColor="text1"/>
          <w:sz w:val="24"/>
          <w:szCs w:val="24"/>
          <w:shd w:val="clear" w:color="auto" w:fill="FFFFFF"/>
        </w:rPr>
        <w:t>d</w:t>
      </w:r>
      <w:r w:rsidRPr="00FF2162">
        <w:rPr>
          <w:rFonts w:ascii="Times New Roman" w:hAnsi="Times New Roman" w:cs="Times New Roman"/>
          <w:color w:val="000000" w:themeColor="text1"/>
          <w:sz w:val="24"/>
          <w:szCs w:val="24"/>
          <w:shd w:val="clear" w:color="auto" w:fill="FFFFFF"/>
        </w:rPr>
        <w:t xml:space="preserve">epartment was able to meet the 3-4 weeks mark.  </w:t>
      </w:r>
    </w:p>
    <w:tbl>
      <w:tblPr>
        <w:tblW w:w="6020" w:type="dxa"/>
        <w:tblInd w:w="93" w:type="dxa"/>
        <w:tblLook w:val="04A0" w:firstRow="1" w:lastRow="0" w:firstColumn="1" w:lastColumn="0" w:noHBand="0" w:noVBand="1"/>
      </w:tblPr>
      <w:tblGrid>
        <w:gridCol w:w="1460"/>
        <w:gridCol w:w="1260"/>
        <w:gridCol w:w="3300"/>
      </w:tblGrid>
      <w:tr w:rsidR="00440072" w:rsidRPr="00FF2162" w14:paraId="184CC149" w14:textId="77777777" w:rsidTr="00440072">
        <w:trPr>
          <w:trHeight w:val="330"/>
        </w:trPr>
        <w:tc>
          <w:tcPr>
            <w:tcW w:w="1460" w:type="dxa"/>
            <w:tcBorders>
              <w:top w:val="single" w:sz="8" w:space="0" w:color="auto"/>
              <w:left w:val="single" w:sz="8" w:space="0" w:color="auto"/>
              <w:bottom w:val="single" w:sz="8" w:space="0" w:color="auto"/>
              <w:right w:val="single" w:sz="8" w:space="0" w:color="auto"/>
            </w:tcBorders>
            <w:shd w:val="clear" w:color="000000" w:fill="C9C9C9"/>
            <w:vAlign w:val="center"/>
            <w:hideMark/>
          </w:tcPr>
          <w:p w14:paraId="7026E2DF" w14:textId="77777777" w:rsidR="00440072" w:rsidRPr="00FF2162" w:rsidRDefault="00440072">
            <w:pPr>
              <w:rPr>
                <w:b/>
                <w:bCs/>
                <w:color w:val="000000" w:themeColor="text1"/>
                <w:sz w:val="24"/>
                <w:szCs w:val="24"/>
              </w:rPr>
            </w:pPr>
            <w:r w:rsidRPr="00FF2162">
              <w:rPr>
                <w:b/>
                <w:bCs/>
                <w:color w:val="000000" w:themeColor="text1"/>
              </w:rPr>
              <w:t xml:space="preserve"> Aid Year</w:t>
            </w:r>
          </w:p>
        </w:tc>
        <w:tc>
          <w:tcPr>
            <w:tcW w:w="1260" w:type="dxa"/>
            <w:tcBorders>
              <w:top w:val="single" w:sz="8" w:space="0" w:color="auto"/>
              <w:left w:val="nil"/>
              <w:bottom w:val="single" w:sz="8" w:space="0" w:color="auto"/>
              <w:right w:val="single" w:sz="8" w:space="0" w:color="auto"/>
            </w:tcBorders>
            <w:shd w:val="clear" w:color="000000" w:fill="C9C9C9"/>
            <w:vAlign w:val="center"/>
            <w:hideMark/>
          </w:tcPr>
          <w:p w14:paraId="1EDA728F" w14:textId="77777777" w:rsidR="00440072" w:rsidRPr="00FF2162" w:rsidRDefault="00440072">
            <w:pPr>
              <w:rPr>
                <w:b/>
                <w:bCs/>
                <w:color w:val="000000" w:themeColor="text1"/>
                <w:sz w:val="24"/>
                <w:szCs w:val="24"/>
              </w:rPr>
            </w:pPr>
            <w:r w:rsidRPr="00FF2162">
              <w:rPr>
                <w:b/>
                <w:bCs/>
                <w:color w:val="000000" w:themeColor="text1"/>
              </w:rPr>
              <w:t xml:space="preserve"># of Files </w:t>
            </w:r>
          </w:p>
        </w:tc>
        <w:tc>
          <w:tcPr>
            <w:tcW w:w="3300" w:type="dxa"/>
            <w:tcBorders>
              <w:top w:val="single" w:sz="8" w:space="0" w:color="auto"/>
              <w:left w:val="nil"/>
              <w:bottom w:val="single" w:sz="8" w:space="0" w:color="auto"/>
              <w:right w:val="single" w:sz="8" w:space="0" w:color="auto"/>
            </w:tcBorders>
            <w:shd w:val="clear" w:color="000000" w:fill="C9C9C9"/>
            <w:vAlign w:val="center"/>
            <w:hideMark/>
          </w:tcPr>
          <w:p w14:paraId="3D69A0DB" w14:textId="77777777" w:rsidR="00440072" w:rsidRPr="00FF2162" w:rsidRDefault="00440072">
            <w:pPr>
              <w:rPr>
                <w:b/>
                <w:bCs/>
                <w:color w:val="000000" w:themeColor="text1"/>
                <w:sz w:val="24"/>
                <w:szCs w:val="24"/>
              </w:rPr>
            </w:pPr>
            <w:r w:rsidRPr="00FF2162">
              <w:rPr>
                <w:b/>
                <w:bCs/>
                <w:color w:val="000000" w:themeColor="text1"/>
              </w:rPr>
              <w:t>Processing Time (</w:t>
            </w:r>
            <w:r w:rsidRPr="00FF2162">
              <w:rPr>
                <w:b/>
                <w:bCs/>
                <w:i/>
                <w:iCs/>
                <w:color w:val="000000" w:themeColor="text1"/>
              </w:rPr>
              <w:t>average</w:t>
            </w:r>
            <w:r w:rsidRPr="00FF2162">
              <w:rPr>
                <w:b/>
                <w:bCs/>
                <w:color w:val="000000" w:themeColor="text1"/>
              </w:rPr>
              <w:t>)</w:t>
            </w:r>
          </w:p>
        </w:tc>
      </w:tr>
      <w:tr w:rsidR="00440072" w:rsidRPr="00FF2162" w14:paraId="0DCAD429" w14:textId="77777777" w:rsidTr="00440072">
        <w:trPr>
          <w:trHeight w:val="330"/>
        </w:trPr>
        <w:tc>
          <w:tcPr>
            <w:tcW w:w="1460" w:type="dxa"/>
            <w:tcBorders>
              <w:top w:val="nil"/>
              <w:left w:val="single" w:sz="8" w:space="0" w:color="auto"/>
              <w:bottom w:val="single" w:sz="8" w:space="0" w:color="auto"/>
              <w:right w:val="single" w:sz="8" w:space="0" w:color="auto"/>
            </w:tcBorders>
            <w:shd w:val="clear" w:color="auto" w:fill="auto"/>
            <w:vAlign w:val="center"/>
            <w:hideMark/>
          </w:tcPr>
          <w:p w14:paraId="539FCB2F" w14:textId="77777777" w:rsidR="00440072" w:rsidRPr="00FF2162" w:rsidRDefault="00440072">
            <w:pPr>
              <w:rPr>
                <w:color w:val="000000" w:themeColor="text1"/>
                <w:sz w:val="24"/>
                <w:szCs w:val="24"/>
              </w:rPr>
            </w:pPr>
            <w:r w:rsidRPr="00FF2162">
              <w:rPr>
                <w:color w:val="000000" w:themeColor="text1"/>
              </w:rPr>
              <w:t>2015-2016</w:t>
            </w:r>
          </w:p>
        </w:tc>
        <w:tc>
          <w:tcPr>
            <w:tcW w:w="1260" w:type="dxa"/>
            <w:tcBorders>
              <w:top w:val="nil"/>
              <w:left w:val="nil"/>
              <w:bottom w:val="single" w:sz="8" w:space="0" w:color="auto"/>
              <w:right w:val="single" w:sz="8" w:space="0" w:color="auto"/>
            </w:tcBorders>
            <w:shd w:val="clear" w:color="auto" w:fill="auto"/>
            <w:vAlign w:val="center"/>
            <w:hideMark/>
          </w:tcPr>
          <w:p w14:paraId="3442B6B9" w14:textId="77777777" w:rsidR="00440072" w:rsidRPr="00FF2162" w:rsidRDefault="00440072">
            <w:pPr>
              <w:jc w:val="right"/>
              <w:rPr>
                <w:color w:val="000000" w:themeColor="text1"/>
                <w:sz w:val="24"/>
                <w:szCs w:val="24"/>
              </w:rPr>
            </w:pPr>
            <w:r w:rsidRPr="00FF2162">
              <w:rPr>
                <w:color w:val="000000" w:themeColor="text1"/>
              </w:rPr>
              <w:t>1,376</w:t>
            </w:r>
          </w:p>
        </w:tc>
        <w:tc>
          <w:tcPr>
            <w:tcW w:w="3300" w:type="dxa"/>
            <w:tcBorders>
              <w:top w:val="nil"/>
              <w:left w:val="nil"/>
              <w:bottom w:val="single" w:sz="8" w:space="0" w:color="auto"/>
              <w:right w:val="single" w:sz="8" w:space="0" w:color="auto"/>
            </w:tcBorders>
            <w:shd w:val="clear" w:color="auto" w:fill="auto"/>
            <w:vAlign w:val="center"/>
            <w:hideMark/>
          </w:tcPr>
          <w:p w14:paraId="7E689937" w14:textId="77777777" w:rsidR="00440072" w:rsidRPr="00FF2162" w:rsidRDefault="00440072">
            <w:pPr>
              <w:jc w:val="center"/>
              <w:rPr>
                <w:color w:val="000000" w:themeColor="text1"/>
                <w:sz w:val="24"/>
                <w:szCs w:val="24"/>
              </w:rPr>
            </w:pPr>
            <w:r w:rsidRPr="00FF2162">
              <w:rPr>
                <w:color w:val="000000" w:themeColor="text1"/>
              </w:rPr>
              <w:t xml:space="preserve">4 weeks </w:t>
            </w:r>
          </w:p>
        </w:tc>
      </w:tr>
      <w:tr w:rsidR="00440072" w:rsidRPr="00FF2162" w14:paraId="396D90F1" w14:textId="77777777" w:rsidTr="00440072">
        <w:trPr>
          <w:trHeight w:val="330"/>
        </w:trPr>
        <w:tc>
          <w:tcPr>
            <w:tcW w:w="1460" w:type="dxa"/>
            <w:tcBorders>
              <w:top w:val="nil"/>
              <w:left w:val="single" w:sz="8" w:space="0" w:color="auto"/>
              <w:bottom w:val="single" w:sz="8" w:space="0" w:color="auto"/>
              <w:right w:val="single" w:sz="8" w:space="0" w:color="auto"/>
            </w:tcBorders>
            <w:shd w:val="clear" w:color="auto" w:fill="auto"/>
            <w:vAlign w:val="center"/>
            <w:hideMark/>
          </w:tcPr>
          <w:p w14:paraId="3939E211" w14:textId="77777777" w:rsidR="00440072" w:rsidRPr="00FF2162" w:rsidRDefault="00440072">
            <w:pPr>
              <w:rPr>
                <w:color w:val="000000" w:themeColor="text1"/>
                <w:sz w:val="24"/>
                <w:szCs w:val="24"/>
              </w:rPr>
            </w:pPr>
            <w:r w:rsidRPr="00FF2162">
              <w:rPr>
                <w:color w:val="000000" w:themeColor="text1"/>
              </w:rPr>
              <w:t>2016-2017</w:t>
            </w:r>
          </w:p>
        </w:tc>
        <w:tc>
          <w:tcPr>
            <w:tcW w:w="1260" w:type="dxa"/>
            <w:tcBorders>
              <w:top w:val="nil"/>
              <w:left w:val="nil"/>
              <w:bottom w:val="single" w:sz="8" w:space="0" w:color="auto"/>
              <w:right w:val="single" w:sz="8" w:space="0" w:color="auto"/>
            </w:tcBorders>
            <w:shd w:val="clear" w:color="auto" w:fill="auto"/>
            <w:vAlign w:val="center"/>
            <w:hideMark/>
          </w:tcPr>
          <w:p w14:paraId="7CA2705A" w14:textId="77777777" w:rsidR="00440072" w:rsidRPr="00FF2162" w:rsidRDefault="00440072">
            <w:pPr>
              <w:jc w:val="right"/>
              <w:rPr>
                <w:color w:val="000000" w:themeColor="text1"/>
                <w:sz w:val="24"/>
                <w:szCs w:val="24"/>
              </w:rPr>
            </w:pPr>
            <w:r w:rsidRPr="00FF2162">
              <w:rPr>
                <w:color w:val="000000" w:themeColor="text1"/>
              </w:rPr>
              <w:t>1,198</w:t>
            </w:r>
          </w:p>
        </w:tc>
        <w:tc>
          <w:tcPr>
            <w:tcW w:w="3300" w:type="dxa"/>
            <w:tcBorders>
              <w:top w:val="nil"/>
              <w:left w:val="nil"/>
              <w:bottom w:val="single" w:sz="8" w:space="0" w:color="auto"/>
              <w:right w:val="single" w:sz="8" w:space="0" w:color="auto"/>
            </w:tcBorders>
            <w:shd w:val="clear" w:color="auto" w:fill="auto"/>
            <w:vAlign w:val="center"/>
            <w:hideMark/>
          </w:tcPr>
          <w:p w14:paraId="7EBD2627" w14:textId="77777777" w:rsidR="00440072" w:rsidRPr="00FF2162" w:rsidRDefault="00440072">
            <w:pPr>
              <w:jc w:val="center"/>
              <w:rPr>
                <w:color w:val="000000" w:themeColor="text1"/>
                <w:sz w:val="24"/>
                <w:szCs w:val="24"/>
              </w:rPr>
            </w:pPr>
            <w:r w:rsidRPr="00FF2162">
              <w:rPr>
                <w:color w:val="000000" w:themeColor="text1"/>
              </w:rPr>
              <w:t xml:space="preserve">3 weeks </w:t>
            </w:r>
          </w:p>
        </w:tc>
      </w:tr>
      <w:tr w:rsidR="00440072" w:rsidRPr="00FF2162" w14:paraId="1FC50FEE" w14:textId="77777777" w:rsidTr="00440072">
        <w:trPr>
          <w:trHeight w:val="330"/>
        </w:trPr>
        <w:tc>
          <w:tcPr>
            <w:tcW w:w="1460" w:type="dxa"/>
            <w:tcBorders>
              <w:top w:val="nil"/>
              <w:left w:val="single" w:sz="8" w:space="0" w:color="auto"/>
              <w:bottom w:val="single" w:sz="8" w:space="0" w:color="auto"/>
              <w:right w:val="single" w:sz="8" w:space="0" w:color="auto"/>
            </w:tcBorders>
            <w:shd w:val="clear" w:color="auto" w:fill="auto"/>
            <w:vAlign w:val="center"/>
            <w:hideMark/>
          </w:tcPr>
          <w:p w14:paraId="3B5E413F" w14:textId="77777777" w:rsidR="00440072" w:rsidRPr="00FF2162" w:rsidRDefault="00440072">
            <w:pPr>
              <w:rPr>
                <w:color w:val="000000" w:themeColor="text1"/>
                <w:sz w:val="24"/>
                <w:szCs w:val="24"/>
              </w:rPr>
            </w:pPr>
            <w:r w:rsidRPr="00FF2162">
              <w:rPr>
                <w:color w:val="000000" w:themeColor="text1"/>
              </w:rPr>
              <w:t>2017-2018</w:t>
            </w:r>
          </w:p>
        </w:tc>
        <w:tc>
          <w:tcPr>
            <w:tcW w:w="1260" w:type="dxa"/>
            <w:tcBorders>
              <w:top w:val="nil"/>
              <w:left w:val="nil"/>
              <w:bottom w:val="single" w:sz="8" w:space="0" w:color="auto"/>
              <w:right w:val="single" w:sz="8" w:space="0" w:color="auto"/>
            </w:tcBorders>
            <w:shd w:val="clear" w:color="auto" w:fill="auto"/>
            <w:vAlign w:val="center"/>
            <w:hideMark/>
          </w:tcPr>
          <w:p w14:paraId="29F9E39B" w14:textId="77777777" w:rsidR="00440072" w:rsidRPr="00FF2162" w:rsidRDefault="00440072">
            <w:pPr>
              <w:jc w:val="right"/>
              <w:rPr>
                <w:color w:val="000000" w:themeColor="text1"/>
                <w:sz w:val="24"/>
                <w:szCs w:val="24"/>
              </w:rPr>
            </w:pPr>
            <w:r w:rsidRPr="00FF2162">
              <w:rPr>
                <w:color w:val="000000" w:themeColor="text1"/>
              </w:rPr>
              <w:t>780</w:t>
            </w:r>
          </w:p>
        </w:tc>
        <w:tc>
          <w:tcPr>
            <w:tcW w:w="3300" w:type="dxa"/>
            <w:tcBorders>
              <w:top w:val="nil"/>
              <w:left w:val="nil"/>
              <w:bottom w:val="single" w:sz="8" w:space="0" w:color="auto"/>
              <w:right w:val="single" w:sz="8" w:space="0" w:color="auto"/>
            </w:tcBorders>
            <w:shd w:val="clear" w:color="auto" w:fill="auto"/>
            <w:vAlign w:val="center"/>
            <w:hideMark/>
          </w:tcPr>
          <w:p w14:paraId="729D835A" w14:textId="54D8A68D" w:rsidR="00440072" w:rsidRPr="00FF2162" w:rsidRDefault="00E6553A">
            <w:pPr>
              <w:jc w:val="center"/>
              <w:rPr>
                <w:color w:val="000000" w:themeColor="text1"/>
                <w:sz w:val="24"/>
                <w:szCs w:val="24"/>
              </w:rPr>
            </w:pPr>
            <w:r w:rsidRPr="00FF2162">
              <w:rPr>
                <w:color w:val="000000" w:themeColor="text1"/>
              </w:rPr>
              <w:t xml:space="preserve">  </w:t>
            </w:r>
            <w:r w:rsidR="00440072" w:rsidRPr="00FF2162">
              <w:rPr>
                <w:color w:val="000000" w:themeColor="text1"/>
              </w:rPr>
              <w:t>3 weeks*</w:t>
            </w:r>
          </w:p>
        </w:tc>
      </w:tr>
    </w:tbl>
    <w:p w14:paraId="49480E41" w14:textId="77777777" w:rsidR="00440072" w:rsidRPr="00FF2162" w:rsidRDefault="00440072" w:rsidP="00D52D03">
      <w:pPr>
        <w:rPr>
          <w:rFonts w:ascii="Times New Roman" w:hAnsi="Times New Roman" w:cs="Times New Roman"/>
          <w:b/>
          <w:i/>
          <w:color w:val="000000" w:themeColor="text1"/>
          <w:sz w:val="4"/>
          <w:szCs w:val="4"/>
          <w:u w:val="single"/>
          <w:shd w:val="clear" w:color="auto" w:fill="FFFFFF"/>
        </w:rPr>
      </w:pPr>
    </w:p>
    <w:p w14:paraId="36242C14" w14:textId="3574A1F9" w:rsidR="00D52D03" w:rsidRPr="00FF2162" w:rsidRDefault="00F43A76" w:rsidP="00D52D03">
      <w:pPr>
        <w:rPr>
          <w:rFonts w:ascii="Times New Roman" w:hAnsi="Times New Roman" w:cs="Times New Roman"/>
          <w:i/>
          <w:color w:val="000000" w:themeColor="text1"/>
          <w:sz w:val="24"/>
          <w:szCs w:val="24"/>
          <w:shd w:val="clear" w:color="auto" w:fill="FFFFFF"/>
        </w:rPr>
      </w:pPr>
      <w:r w:rsidRPr="00FF2162">
        <w:rPr>
          <w:rFonts w:ascii="Times New Roman" w:hAnsi="Times New Roman" w:cs="Times New Roman"/>
          <w:b/>
          <w:i/>
          <w:color w:val="000000" w:themeColor="text1"/>
          <w:sz w:val="24"/>
          <w:szCs w:val="24"/>
          <w:u w:val="single"/>
          <w:shd w:val="clear" w:color="auto" w:fill="FFFFFF"/>
        </w:rPr>
        <w:t>Note:</w:t>
      </w:r>
      <w:r w:rsidRPr="00FF2162">
        <w:rPr>
          <w:rFonts w:ascii="Times New Roman" w:hAnsi="Times New Roman" w:cs="Times New Roman"/>
          <w:i/>
          <w:color w:val="000000" w:themeColor="text1"/>
          <w:sz w:val="24"/>
          <w:szCs w:val="24"/>
          <w:shd w:val="clear" w:color="auto" w:fill="FFFFFF"/>
        </w:rPr>
        <w:t xml:space="preserve"> *Processing time may decrease</w:t>
      </w:r>
    </w:p>
    <w:p w14:paraId="27B6B183" w14:textId="7161650B" w:rsidR="00C33F33" w:rsidRPr="00FF2162" w:rsidRDefault="00C33F33" w:rsidP="00D52D03">
      <w:pPr>
        <w:rPr>
          <w:rFonts w:ascii="Times New Roman" w:hAnsi="Times New Roman" w:cs="Times New Roman"/>
          <w:color w:val="000000" w:themeColor="text1"/>
          <w:sz w:val="24"/>
          <w:szCs w:val="24"/>
          <w:shd w:val="clear" w:color="auto" w:fill="FFFFFF"/>
        </w:rPr>
      </w:pPr>
      <w:r w:rsidRPr="00FF2162">
        <w:rPr>
          <w:rFonts w:ascii="Times New Roman" w:hAnsi="Times New Roman" w:cs="Times New Roman"/>
          <w:color w:val="000000" w:themeColor="text1"/>
          <w:sz w:val="24"/>
          <w:szCs w:val="24"/>
          <w:shd w:val="clear" w:color="auto" w:fill="FFFFFF"/>
        </w:rPr>
        <w:t>Since the implementation, the students’ financial aid files get reviewed and awarded withi</w:t>
      </w:r>
      <w:r w:rsidR="00F87E41" w:rsidRPr="00FF2162">
        <w:rPr>
          <w:rFonts w:ascii="Times New Roman" w:hAnsi="Times New Roman" w:cs="Times New Roman"/>
          <w:color w:val="000000" w:themeColor="text1"/>
          <w:sz w:val="24"/>
          <w:szCs w:val="24"/>
          <w:shd w:val="clear" w:color="auto" w:fill="FFFFFF"/>
        </w:rPr>
        <w:t xml:space="preserve">n a 3-4 week </w:t>
      </w:r>
      <w:r w:rsidRPr="00FF2162">
        <w:rPr>
          <w:rFonts w:ascii="Times New Roman" w:hAnsi="Times New Roman" w:cs="Times New Roman"/>
          <w:color w:val="000000" w:themeColor="text1"/>
          <w:sz w:val="24"/>
          <w:szCs w:val="24"/>
          <w:shd w:val="clear" w:color="auto" w:fill="FFFFFF"/>
        </w:rPr>
        <w:t>range.  During peak seasons, the department may experience hardship maintaining our goal.  When peak</w:t>
      </w:r>
      <w:r w:rsidR="00F87E41" w:rsidRPr="00FF2162">
        <w:rPr>
          <w:rFonts w:ascii="Times New Roman" w:hAnsi="Times New Roman" w:cs="Times New Roman"/>
          <w:color w:val="000000" w:themeColor="text1"/>
          <w:sz w:val="24"/>
          <w:szCs w:val="24"/>
          <w:shd w:val="clear" w:color="auto" w:fill="FFFFFF"/>
        </w:rPr>
        <w:t xml:space="preserve"> periods end</w:t>
      </w:r>
      <w:r w:rsidRPr="00FF2162">
        <w:rPr>
          <w:rFonts w:ascii="Times New Roman" w:hAnsi="Times New Roman" w:cs="Times New Roman"/>
          <w:color w:val="000000" w:themeColor="text1"/>
          <w:sz w:val="24"/>
          <w:szCs w:val="24"/>
          <w:shd w:val="clear" w:color="auto" w:fill="FFFFFF"/>
        </w:rPr>
        <w:t>, our department decrease</w:t>
      </w:r>
      <w:r w:rsidR="00F87E41" w:rsidRPr="00FF2162">
        <w:rPr>
          <w:rFonts w:ascii="Times New Roman" w:hAnsi="Times New Roman" w:cs="Times New Roman"/>
          <w:color w:val="000000" w:themeColor="text1"/>
          <w:sz w:val="24"/>
          <w:szCs w:val="24"/>
          <w:shd w:val="clear" w:color="auto" w:fill="FFFFFF"/>
        </w:rPr>
        <w:t>d the processing time</w:t>
      </w:r>
      <w:r w:rsidRPr="00FF2162">
        <w:rPr>
          <w:rFonts w:ascii="Times New Roman" w:hAnsi="Times New Roman" w:cs="Times New Roman"/>
          <w:color w:val="000000" w:themeColor="text1"/>
          <w:sz w:val="24"/>
          <w:szCs w:val="24"/>
          <w:shd w:val="clear" w:color="auto" w:fill="FFFFFF"/>
        </w:rPr>
        <w:t xml:space="preserve"> to 3 weeks.  </w:t>
      </w:r>
    </w:p>
    <w:p w14:paraId="7F2FF7F2" w14:textId="26C4C343" w:rsidR="00D52D03" w:rsidRPr="00FF2162" w:rsidRDefault="00D52D03" w:rsidP="00D52D03">
      <w:pPr>
        <w:rPr>
          <w:rFonts w:ascii="Times New Roman" w:hAnsi="Times New Roman" w:cs="Times New Roman"/>
          <w:b/>
          <w:i/>
          <w:color w:val="000000" w:themeColor="text1"/>
          <w:sz w:val="24"/>
          <w:szCs w:val="24"/>
          <w:shd w:val="clear" w:color="auto" w:fill="FFFFFF"/>
        </w:rPr>
      </w:pPr>
      <w:r w:rsidRPr="00FF2162">
        <w:rPr>
          <w:rFonts w:ascii="Times New Roman" w:hAnsi="Times New Roman" w:cs="Times New Roman"/>
          <w:b/>
          <w:i/>
          <w:color w:val="000000" w:themeColor="text1"/>
          <w:sz w:val="24"/>
          <w:szCs w:val="24"/>
          <w:shd w:val="clear" w:color="auto" w:fill="FFFFFF"/>
        </w:rPr>
        <w:t>Significant change or improvement #</w:t>
      </w:r>
      <w:r w:rsidR="004B3536" w:rsidRPr="00FF2162">
        <w:rPr>
          <w:rFonts w:ascii="Times New Roman" w:hAnsi="Times New Roman" w:cs="Times New Roman"/>
          <w:b/>
          <w:i/>
          <w:color w:val="000000" w:themeColor="text1"/>
          <w:sz w:val="24"/>
          <w:szCs w:val="24"/>
          <w:shd w:val="clear" w:color="auto" w:fill="FFFFFF"/>
        </w:rPr>
        <w:t>2</w:t>
      </w:r>
      <w:r w:rsidRPr="00FF2162">
        <w:rPr>
          <w:rFonts w:ascii="Times New Roman" w:hAnsi="Times New Roman" w:cs="Times New Roman"/>
          <w:b/>
          <w:i/>
          <w:color w:val="000000" w:themeColor="text1"/>
          <w:sz w:val="24"/>
          <w:szCs w:val="24"/>
          <w:shd w:val="clear" w:color="auto" w:fill="FFFFFF"/>
        </w:rPr>
        <w:t>:</w:t>
      </w:r>
    </w:p>
    <w:p w14:paraId="79E52F77" w14:textId="5991C7DD" w:rsidR="00440072" w:rsidRDefault="00C33F33" w:rsidP="00D52D03">
      <w:pPr>
        <w:rPr>
          <w:rFonts w:ascii="Times New Roman" w:hAnsi="Times New Roman" w:cs="Times New Roman"/>
          <w:color w:val="000000" w:themeColor="text1"/>
          <w:sz w:val="24"/>
          <w:szCs w:val="24"/>
          <w:shd w:val="clear" w:color="auto" w:fill="FFFFFF"/>
        </w:rPr>
      </w:pPr>
      <w:r w:rsidRPr="00FF2162">
        <w:rPr>
          <w:rFonts w:ascii="Times New Roman" w:hAnsi="Times New Roman" w:cs="Times New Roman"/>
          <w:color w:val="000000" w:themeColor="text1"/>
          <w:sz w:val="24"/>
          <w:szCs w:val="24"/>
          <w:shd w:val="clear" w:color="auto" w:fill="FFFFFF"/>
        </w:rPr>
        <w:t>College of Alameda</w:t>
      </w:r>
      <w:r w:rsidR="007A6BBB" w:rsidRPr="00FF2162">
        <w:rPr>
          <w:rFonts w:ascii="Times New Roman" w:hAnsi="Times New Roman" w:cs="Times New Roman"/>
          <w:color w:val="000000" w:themeColor="text1"/>
          <w:sz w:val="24"/>
          <w:szCs w:val="24"/>
          <w:shd w:val="clear" w:color="auto" w:fill="FFFFFF"/>
        </w:rPr>
        <w:t>'s</w:t>
      </w:r>
      <w:r w:rsidRPr="00FF2162">
        <w:rPr>
          <w:rFonts w:ascii="Times New Roman" w:hAnsi="Times New Roman" w:cs="Times New Roman"/>
          <w:color w:val="000000" w:themeColor="text1"/>
          <w:sz w:val="24"/>
          <w:szCs w:val="24"/>
          <w:shd w:val="clear" w:color="auto" w:fill="FFFFFF"/>
        </w:rPr>
        <w:t xml:space="preserve"> Financial Aid </w:t>
      </w:r>
      <w:r w:rsidR="007A6BBB" w:rsidRPr="00FF2162">
        <w:rPr>
          <w:rFonts w:ascii="Times New Roman" w:hAnsi="Times New Roman" w:cs="Times New Roman"/>
          <w:color w:val="000000" w:themeColor="text1"/>
          <w:sz w:val="24"/>
          <w:szCs w:val="24"/>
          <w:shd w:val="clear" w:color="auto" w:fill="FFFFFF"/>
        </w:rPr>
        <w:t>department</w:t>
      </w:r>
      <w:r w:rsidRPr="00FF2162">
        <w:rPr>
          <w:rFonts w:ascii="Times New Roman" w:hAnsi="Times New Roman" w:cs="Times New Roman"/>
          <w:color w:val="000000" w:themeColor="text1"/>
          <w:sz w:val="24"/>
          <w:szCs w:val="24"/>
          <w:shd w:val="clear" w:color="auto" w:fill="FFFFFF"/>
        </w:rPr>
        <w:t xml:space="preserve"> wanted students to be educated on all of the financial aid aspects.  We realized that the traditional written</w:t>
      </w:r>
      <w:r w:rsidR="00F87E41" w:rsidRPr="00FF2162">
        <w:rPr>
          <w:rFonts w:ascii="Times New Roman" w:hAnsi="Times New Roman" w:cs="Times New Roman"/>
          <w:color w:val="000000" w:themeColor="text1"/>
          <w:sz w:val="24"/>
          <w:szCs w:val="24"/>
          <w:shd w:val="clear" w:color="auto" w:fill="FFFFFF"/>
        </w:rPr>
        <w:t xml:space="preserve"> </w:t>
      </w:r>
      <w:r w:rsidRPr="00FF2162">
        <w:rPr>
          <w:rFonts w:ascii="Times New Roman" w:hAnsi="Times New Roman" w:cs="Times New Roman"/>
          <w:color w:val="000000" w:themeColor="text1"/>
          <w:sz w:val="24"/>
          <w:szCs w:val="24"/>
          <w:shd w:val="clear" w:color="auto" w:fill="FFFFFF"/>
        </w:rPr>
        <w:t xml:space="preserve">and </w:t>
      </w:r>
      <w:r w:rsidR="00F87E41" w:rsidRPr="00FF2162">
        <w:rPr>
          <w:rFonts w:ascii="Times New Roman" w:hAnsi="Times New Roman" w:cs="Times New Roman"/>
          <w:color w:val="000000" w:themeColor="text1"/>
          <w:sz w:val="24"/>
          <w:szCs w:val="24"/>
          <w:shd w:val="clear" w:color="auto" w:fill="FFFFFF"/>
        </w:rPr>
        <w:t xml:space="preserve">oral </w:t>
      </w:r>
      <w:r w:rsidRPr="00FF2162">
        <w:rPr>
          <w:rFonts w:ascii="Times New Roman" w:hAnsi="Times New Roman" w:cs="Times New Roman"/>
          <w:color w:val="000000" w:themeColor="text1"/>
          <w:sz w:val="24"/>
          <w:szCs w:val="24"/>
          <w:shd w:val="clear" w:color="auto" w:fill="FFFFFF"/>
        </w:rPr>
        <w:t>communication methods did not fully engage our diverse learning community.  Therefore, during the 2006-07 academic year, we signed</w:t>
      </w:r>
      <w:r w:rsidR="007A6BBB" w:rsidRPr="00FF2162">
        <w:rPr>
          <w:rFonts w:ascii="Times New Roman" w:hAnsi="Times New Roman" w:cs="Times New Roman"/>
          <w:color w:val="000000" w:themeColor="text1"/>
          <w:sz w:val="24"/>
          <w:szCs w:val="24"/>
          <w:shd w:val="clear" w:color="auto" w:fill="FFFFFF"/>
        </w:rPr>
        <w:t>-</w:t>
      </w:r>
      <w:r w:rsidRPr="00FF2162">
        <w:rPr>
          <w:rFonts w:ascii="Times New Roman" w:hAnsi="Times New Roman" w:cs="Times New Roman"/>
          <w:color w:val="000000" w:themeColor="text1"/>
          <w:sz w:val="24"/>
          <w:szCs w:val="24"/>
          <w:shd w:val="clear" w:color="auto" w:fill="FFFFFF"/>
        </w:rPr>
        <w:t xml:space="preserve">up with </w:t>
      </w:r>
      <w:r w:rsidRPr="00FF2162">
        <w:rPr>
          <w:rFonts w:ascii="Times New Roman" w:hAnsi="Times New Roman" w:cs="Times New Roman"/>
          <w:i/>
          <w:color w:val="000000" w:themeColor="text1"/>
          <w:sz w:val="24"/>
          <w:szCs w:val="24"/>
          <w:shd w:val="clear" w:color="auto" w:fill="FFFFFF"/>
        </w:rPr>
        <w:t>Financial Aid TV</w:t>
      </w:r>
      <w:r w:rsidRPr="00FF2162">
        <w:rPr>
          <w:rFonts w:ascii="Times New Roman" w:hAnsi="Times New Roman" w:cs="Times New Roman"/>
          <w:color w:val="000000" w:themeColor="text1"/>
          <w:sz w:val="24"/>
          <w:szCs w:val="24"/>
          <w:shd w:val="clear" w:color="auto" w:fill="FFFFFF"/>
        </w:rPr>
        <w:t xml:space="preserve"> to expand our methods of information outreach.  Students utilize the video resources to help them understand various financial aid programs, policies, and procedures.  In the Spring 2016 semester, </w:t>
      </w:r>
      <w:r w:rsidR="00F87E41" w:rsidRPr="00FF2162">
        <w:rPr>
          <w:rFonts w:ascii="Times New Roman" w:hAnsi="Times New Roman" w:cs="Times New Roman"/>
          <w:color w:val="000000" w:themeColor="text1"/>
          <w:sz w:val="24"/>
          <w:szCs w:val="24"/>
          <w:shd w:val="clear" w:color="auto" w:fill="FFFFFF"/>
        </w:rPr>
        <w:t xml:space="preserve">we launched </w:t>
      </w:r>
      <w:r w:rsidRPr="00FF2162">
        <w:rPr>
          <w:rFonts w:ascii="Times New Roman" w:hAnsi="Times New Roman" w:cs="Times New Roman"/>
          <w:i/>
          <w:color w:val="000000" w:themeColor="text1"/>
          <w:sz w:val="24"/>
          <w:szCs w:val="24"/>
          <w:shd w:val="clear" w:color="auto" w:fill="FFFFFF"/>
        </w:rPr>
        <w:t>GetSAP</w:t>
      </w:r>
      <w:r w:rsidR="00F87E41" w:rsidRPr="00FF2162">
        <w:rPr>
          <w:rFonts w:ascii="Times New Roman" w:hAnsi="Times New Roman" w:cs="Times New Roman"/>
          <w:color w:val="000000" w:themeColor="text1"/>
          <w:sz w:val="24"/>
          <w:szCs w:val="24"/>
          <w:shd w:val="clear" w:color="auto" w:fill="FFFFFF"/>
        </w:rPr>
        <w:t>,</w:t>
      </w:r>
      <w:r w:rsidRPr="00FF2162">
        <w:rPr>
          <w:rFonts w:ascii="Times New Roman" w:hAnsi="Times New Roman" w:cs="Times New Roman"/>
          <w:color w:val="000000" w:themeColor="text1"/>
          <w:sz w:val="24"/>
          <w:szCs w:val="24"/>
          <w:shd w:val="clear" w:color="auto" w:fill="FFFFFF"/>
        </w:rPr>
        <w:t xml:space="preserve"> so students can utilize the video resources to help them understand th</w:t>
      </w:r>
      <w:r w:rsidR="00F87E41" w:rsidRPr="00FF2162">
        <w:rPr>
          <w:rFonts w:ascii="Times New Roman" w:hAnsi="Times New Roman" w:cs="Times New Roman"/>
          <w:color w:val="000000" w:themeColor="text1"/>
          <w:sz w:val="24"/>
          <w:szCs w:val="24"/>
          <w:shd w:val="clear" w:color="auto" w:fill="FFFFFF"/>
        </w:rPr>
        <w:t>e policies and procedures of the</w:t>
      </w:r>
      <w:r w:rsidRPr="00FF2162">
        <w:rPr>
          <w:rFonts w:ascii="Times New Roman" w:hAnsi="Times New Roman" w:cs="Times New Roman"/>
          <w:color w:val="000000" w:themeColor="text1"/>
          <w:sz w:val="24"/>
          <w:szCs w:val="24"/>
          <w:shd w:val="clear" w:color="auto" w:fill="FFFFFF"/>
        </w:rPr>
        <w:t xml:space="preserve"> financial aid appeal process.  The Financial Aid </w:t>
      </w:r>
      <w:r w:rsidR="007A6BBB" w:rsidRPr="00FF2162">
        <w:rPr>
          <w:rFonts w:ascii="Times New Roman" w:hAnsi="Times New Roman" w:cs="Times New Roman"/>
          <w:color w:val="000000" w:themeColor="text1"/>
          <w:sz w:val="24"/>
          <w:szCs w:val="24"/>
          <w:shd w:val="clear" w:color="auto" w:fill="FFFFFF"/>
        </w:rPr>
        <w:t>d</w:t>
      </w:r>
      <w:r w:rsidRPr="00FF2162">
        <w:rPr>
          <w:rFonts w:ascii="Times New Roman" w:hAnsi="Times New Roman" w:cs="Times New Roman"/>
          <w:color w:val="000000" w:themeColor="text1"/>
          <w:sz w:val="24"/>
          <w:szCs w:val="24"/>
          <w:shd w:val="clear" w:color="auto" w:fill="FFFFFF"/>
        </w:rPr>
        <w:t xml:space="preserve">epartment’s intention </w:t>
      </w:r>
      <w:r w:rsidR="007A6BBB" w:rsidRPr="00FF2162">
        <w:rPr>
          <w:rFonts w:ascii="Times New Roman" w:hAnsi="Times New Roman" w:cs="Times New Roman"/>
          <w:color w:val="000000" w:themeColor="text1"/>
          <w:sz w:val="24"/>
          <w:szCs w:val="24"/>
          <w:shd w:val="clear" w:color="auto" w:fill="FFFFFF"/>
        </w:rPr>
        <w:t>is</w:t>
      </w:r>
      <w:r w:rsidRPr="00FF2162">
        <w:rPr>
          <w:rFonts w:ascii="Times New Roman" w:hAnsi="Times New Roman" w:cs="Times New Roman"/>
          <w:color w:val="000000" w:themeColor="text1"/>
          <w:sz w:val="24"/>
          <w:szCs w:val="24"/>
          <w:shd w:val="clear" w:color="auto" w:fill="FFFFFF"/>
        </w:rPr>
        <w:t xml:space="preserve"> </w:t>
      </w:r>
      <w:r w:rsidR="00F87E41" w:rsidRPr="00FF2162">
        <w:rPr>
          <w:rFonts w:ascii="Times New Roman" w:hAnsi="Times New Roman" w:cs="Times New Roman"/>
          <w:color w:val="000000" w:themeColor="text1"/>
          <w:sz w:val="24"/>
          <w:szCs w:val="24"/>
          <w:shd w:val="clear" w:color="auto" w:fill="FFFFFF"/>
        </w:rPr>
        <w:t>to educate student</w:t>
      </w:r>
      <w:r w:rsidR="007A6BBB" w:rsidRPr="00FF2162">
        <w:rPr>
          <w:rFonts w:ascii="Times New Roman" w:hAnsi="Times New Roman" w:cs="Times New Roman"/>
          <w:color w:val="000000" w:themeColor="text1"/>
          <w:sz w:val="24"/>
          <w:szCs w:val="24"/>
          <w:shd w:val="clear" w:color="auto" w:fill="FFFFFF"/>
        </w:rPr>
        <w:t>s</w:t>
      </w:r>
      <w:r w:rsidR="00F87E41" w:rsidRPr="00FF2162">
        <w:rPr>
          <w:rFonts w:ascii="Times New Roman" w:hAnsi="Times New Roman" w:cs="Times New Roman"/>
          <w:color w:val="000000" w:themeColor="text1"/>
          <w:sz w:val="24"/>
          <w:szCs w:val="24"/>
          <w:shd w:val="clear" w:color="auto" w:fill="FFFFFF"/>
        </w:rPr>
        <w:t xml:space="preserve"> about</w:t>
      </w:r>
      <w:r w:rsidRPr="00FF2162">
        <w:rPr>
          <w:rFonts w:ascii="Times New Roman" w:hAnsi="Times New Roman" w:cs="Times New Roman"/>
          <w:color w:val="000000" w:themeColor="text1"/>
          <w:sz w:val="24"/>
          <w:szCs w:val="24"/>
          <w:shd w:val="clear" w:color="auto" w:fill="FFFFFF"/>
        </w:rPr>
        <w:t xml:space="preserve"> </w:t>
      </w:r>
      <w:r w:rsidR="00F87E41" w:rsidRPr="00FF2162">
        <w:rPr>
          <w:rFonts w:ascii="Times New Roman" w:hAnsi="Times New Roman" w:cs="Times New Roman"/>
          <w:color w:val="000000" w:themeColor="text1"/>
          <w:sz w:val="24"/>
          <w:szCs w:val="24"/>
          <w:shd w:val="clear" w:color="auto" w:fill="FFFFFF"/>
        </w:rPr>
        <w:t xml:space="preserve">what </w:t>
      </w:r>
      <w:r w:rsidR="007A6BBB" w:rsidRPr="00FF2162">
        <w:rPr>
          <w:rFonts w:ascii="Times New Roman" w:hAnsi="Times New Roman" w:cs="Times New Roman"/>
          <w:color w:val="000000" w:themeColor="text1"/>
          <w:sz w:val="24"/>
          <w:szCs w:val="24"/>
          <w:shd w:val="clear" w:color="auto" w:fill="FFFFFF"/>
        </w:rPr>
        <w:t>"</w:t>
      </w:r>
      <w:r w:rsidRPr="00FF2162">
        <w:rPr>
          <w:rFonts w:ascii="Times New Roman" w:hAnsi="Times New Roman" w:cs="Times New Roman"/>
          <w:color w:val="000000" w:themeColor="text1"/>
          <w:sz w:val="24"/>
          <w:szCs w:val="24"/>
          <w:shd w:val="clear" w:color="auto" w:fill="FFFFFF"/>
        </w:rPr>
        <w:t>Satisfactory Academic Progress (SAP)</w:t>
      </w:r>
      <w:r w:rsidR="007A6BBB" w:rsidRPr="00FF2162">
        <w:rPr>
          <w:rFonts w:ascii="Times New Roman" w:hAnsi="Times New Roman" w:cs="Times New Roman"/>
          <w:color w:val="000000" w:themeColor="text1"/>
          <w:sz w:val="24"/>
          <w:szCs w:val="24"/>
          <w:shd w:val="clear" w:color="auto" w:fill="FFFFFF"/>
        </w:rPr>
        <w:t>"</w:t>
      </w:r>
      <w:r w:rsidRPr="00FF2162">
        <w:rPr>
          <w:rFonts w:ascii="Times New Roman" w:hAnsi="Times New Roman" w:cs="Times New Roman"/>
          <w:color w:val="000000" w:themeColor="text1"/>
          <w:sz w:val="24"/>
          <w:szCs w:val="24"/>
          <w:shd w:val="clear" w:color="auto" w:fill="FFFFFF"/>
        </w:rPr>
        <w:t xml:space="preserve"> </w:t>
      </w:r>
      <w:r w:rsidR="00F87E41" w:rsidRPr="00FF2162">
        <w:rPr>
          <w:rFonts w:ascii="Times New Roman" w:hAnsi="Times New Roman" w:cs="Times New Roman"/>
          <w:color w:val="000000" w:themeColor="text1"/>
          <w:sz w:val="24"/>
          <w:szCs w:val="24"/>
          <w:shd w:val="clear" w:color="auto" w:fill="FFFFFF"/>
        </w:rPr>
        <w:t xml:space="preserve">means, </w:t>
      </w:r>
      <w:r w:rsidRPr="00FF2162">
        <w:rPr>
          <w:rFonts w:ascii="Times New Roman" w:hAnsi="Times New Roman" w:cs="Times New Roman"/>
          <w:color w:val="000000" w:themeColor="text1"/>
          <w:sz w:val="24"/>
          <w:szCs w:val="24"/>
          <w:shd w:val="clear" w:color="auto" w:fill="FFFFFF"/>
        </w:rPr>
        <w:t xml:space="preserve">and to decrease the number of appeals submitted each year.   Since the implementation, we have received positive reviews from students and other users.  </w:t>
      </w:r>
      <w:r w:rsidR="007A6BBB" w:rsidRPr="00FF2162">
        <w:rPr>
          <w:rFonts w:ascii="Times New Roman" w:hAnsi="Times New Roman" w:cs="Times New Roman"/>
          <w:color w:val="000000" w:themeColor="text1"/>
          <w:sz w:val="24"/>
          <w:szCs w:val="24"/>
          <w:shd w:val="clear" w:color="auto" w:fill="FFFFFF"/>
        </w:rPr>
        <w:t xml:space="preserve">Many students </w:t>
      </w:r>
      <w:r w:rsidRPr="00FF2162">
        <w:rPr>
          <w:rFonts w:ascii="Times New Roman" w:hAnsi="Times New Roman" w:cs="Times New Roman"/>
          <w:color w:val="000000" w:themeColor="text1"/>
          <w:sz w:val="24"/>
          <w:szCs w:val="24"/>
          <w:shd w:val="clear" w:color="auto" w:fill="FFFFFF"/>
        </w:rPr>
        <w:t xml:space="preserve">shared </w:t>
      </w:r>
      <w:r w:rsidR="00F87E41" w:rsidRPr="00FF2162">
        <w:rPr>
          <w:rFonts w:ascii="Times New Roman" w:hAnsi="Times New Roman" w:cs="Times New Roman"/>
          <w:color w:val="000000" w:themeColor="text1"/>
          <w:sz w:val="24"/>
          <w:szCs w:val="24"/>
          <w:shd w:val="clear" w:color="auto" w:fill="FFFFFF"/>
        </w:rPr>
        <w:t xml:space="preserve">that </w:t>
      </w:r>
      <w:r w:rsidRPr="00FF2162">
        <w:rPr>
          <w:rFonts w:ascii="Times New Roman" w:hAnsi="Times New Roman" w:cs="Times New Roman"/>
          <w:color w:val="000000" w:themeColor="text1"/>
          <w:sz w:val="24"/>
          <w:szCs w:val="24"/>
          <w:shd w:val="clear" w:color="auto" w:fill="FFFFFF"/>
        </w:rPr>
        <w:t xml:space="preserve">they now know the SAP process and will carry on their knowledge when </w:t>
      </w:r>
      <w:r w:rsidR="00F87E41" w:rsidRPr="00FF2162">
        <w:rPr>
          <w:rFonts w:ascii="Times New Roman" w:hAnsi="Times New Roman" w:cs="Times New Roman"/>
          <w:color w:val="000000" w:themeColor="text1"/>
          <w:sz w:val="24"/>
          <w:szCs w:val="24"/>
          <w:shd w:val="clear" w:color="auto" w:fill="FFFFFF"/>
        </w:rPr>
        <w:t>transferring</w:t>
      </w:r>
      <w:r w:rsidRPr="00FF2162">
        <w:rPr>
          <w:rFonts w:ascii="Times New Roman" w:hAnsi="Times New Roman" w:cs="Times New Roman"/>
          <w:color w:val="000000" w:themeColor="text1"/>
          <w:sz w:val="24"/>
          <w:szCs w:val="24"/>
          <w:shd w:val="clear" w:color="auto" w:fill="FFFFFF"/>
        </w:rPr>
        <w:t xml:space="preserve"> to a 4-year-institution.  </w:t>
      </w:r>
    </w:p>
    <w:p w14:paraId="48AD479F" w14:textId="77777777" w:rsidR="00FF2162" w:rsidRDefault="00FF2162" w:rsidP="00D52D03">
      <w:pPr>
        <w:rPr>
          <w:rFonts w:ascii="Times New Roman" w:hAnsi="Times New Roman" w:cs="Times New Roman"/>
          <w:color w:val="000000" w:themeColor="text1"/>
          <w:sz w:val="24"/>
          <w:szCs w:val="24"/>
          <w:shd w:val="clear" w:color="auto" w:fill="FFFFFF"/>
        </w:rPr>
      </w:pPr>
    </w:p>
    <w:p w14:paraId="51AA5D04" w14:textId="77777777" w:rsidR="008E2E44" w:rsidRPr="00FF2162" w:rsidRDefault="008E2E44" w:rsidP="00D52D03">
      <w:pPr>
        <w:rPr>
          <w:rFonts w:ascii="Times New Roman" w:hAnsi="Times New Roman" w:cs="Times New Roman"/>
          <w:color w:val="000000" w:themeColor="text1"/>
          <w:sz w:val="24"/>
          <w:szCs w:val="24"/>
          <w:shd w:val="clear" w:color="auto" w:fill="FFFFFF"/>
        </w:rPr>
      </w:pPr>
    </w:p>
    <w:tbl>
      <w:tblPr>
        <w:tblW w:w="4000" w:type="dxa"/>
        <w:tblInd w:w="93" w:type="dxa"/>
        <w:tblLook w:val="04A0" w:firstRow="1" w:lastRow="0" w:firstColumn="1" w:lastColumn="0" w:noHBand="0" w:noVBand="1"/>
      </w:tblPr>
      <w:tblGrid>
        <w:gridCol w:w="1460"/>
        <w:gridCol w:w="2540"/>
      </w:tblGrid>
      <w:tr w:rsidR="00440072" w:rsidRPr="00FF2162" w14:paraId="235AE6A5" w14:textId="77777777" w:rsidTr="00440072">
        <w:trPr>
          <w:trHeight w:val="330"/>
        </w:trPr>
        <w:tc>
          <w:tcPr>
            <w:tcW w:w="1460" w:type="dxa"/>
            <w:tcBorders>
              <w:top w:val="single" w:sz="8" w:space="0" w:color="auto"/>
              <w:left w:val="single" w:sz="8" w:space="0" w:color="auto"/>
              <w:bottom w:val="single" w:sz="8" w:space="0" w:color="auto"/>
              <w:right w:val="single" w:sz="8" w:space="0" w:color="auto"/>
            </w:tcBorders>
            <w:shd w:val="clear" w:color="000000" w:fill="C9C9C9"/>
            <w:vAlign w:val="center"/>
            <w:hideMark/>
          </w:tcPr>
          <w:p w14:paraId="0F52547E" w14:textId="77777777" w:rsidR="00440072" w:rsidRPr="00FF2162" w:rsidRDefault="00440072" w:rsidP="00440072">
            <w:pPr>
              <w:spacing w:after="0" w:line="240" w:lineRule="auto"/>
              <w:jc w:val="center"/>
              <w:rPr>
                <w:rFonts w:ascii="Times New Roman" w:eastAsia="Times New Roman" w:hAnsi="Times New Roman" w:cs="Times New Roman"/>
                <w:b/>
                <w:bCs/>
                <w:color w:val="000000" w:themeColor="text1"/>
                <w:sz w:val="24"/>
                <w:szCs w:val="24"/>
              </w:rPr>
            </w:pPr>
            <w:r w:rsidRPr="00FF2162">
              <w:rPr>
                <w:rFonts w:ascii="Times New Roman" w:eastAsia="Times New Roman" w:hAnsi="Times New Roman" w:cs="Times New Roman"/>
                <w:b/>
                <w:bCs/>
                <w:color w:val="000000" w:themeColor="text1"/>
                <w:sz w:val="24"/>
                <w:szCs w:val="24"/>
              </w:rPr>
              <w:lastRenderedPageBreak/>
              <w:t>Aid Year</w:t>
            </w:r>
          </w:p>
        </w:tc>
        <w:tc>
          <w:tcPr>
            <w:tcW w:w="2540" w:type="dxa"/>
            <w:tcBorders>
              <w:top w:val="single" w:sz="8" w:space="0" w:color="auto"/>
              <w:left w:val="nil"/>
              <w:bottom w:val="single" w:sz="8" w:space="0" w:color="auto"/>
              <w:right w:val="single" w:sz="8" w:space="0" w:color="auto"/>
            </w:tcBorders>
            <w:shd w:val="clear" w:color="000000" w:fill="C9C9C9"/>
            <w:vAlign w:val="center"/>
            <w:hideMark/>
          </w:tcPr>
          <w:p w14:paraId="648026BC" w14:textId="77777777" w:rsidR="00440072" w:rsidRPr="00FF2162" w:rsidRDefault="00440072" w:rsidP="00440072">
            <w:pPr>
              <w:spacing w:after="0" w:line="240" w:lineRule="auto"/>
              <w:jc w:val="center"/>
              <w:rPr>
                <w:rFonts w:ascii="Times New Roman" w:eastAsia="Times New Roman" w:hAnsi="Times New Roman" w:cs="Times New Roman"/>
                <w:b/>
                <w:bCs/>
                <w:color w:val="000000" w:themeColor="text1"/>
                <w:sz w:val="24"/>
                <w:szCs w:val="24"/>
              </w:rPr>
            </w:pPr>
            <w:r w:rsidRPr="00FF2162">
              <w:rPr>
                <w:rFonts w:ascii="Times New Roman" w:eastAsia="Times New Roman" w:hAnsi="Times New Roman" w:cs="Times New Roman"/>
                <w:b/>
                <w:bCs/>
                <w:color w:val="000000" w:themeColor="text1"/>
                <w:sz w:val="24"/>
                <w:szCs w:val="24"/>
              </w:rPr>
              <w:t># Appeal Submitted</w:t>
            </w:r>
          </w:p>
        </w:tc>
      </w:tr>
      <w:tr w:rsidR="00440072" w:rsidRPr="00FF2162" w14:paraId="28291A5E" w14:textId="77777777" w:rsidTr="00440072">
        <w:trPr>
          <w:trHeight w:val="330"/>
        </w:trPr>
        <w:tc>
          <w:tcPr>
            <w:tcW w:w="1460" w:type="dxa"/>
            <w:tcBorders>
              <w:top w:val="nil"/>
              <w:left w:val="single" w:sz="8" w:space="0" w:color="auto"/>
              <w:bottom w:val="single" w:sz="8" w:space="0" w:color="auto"/>
              <w:right w:val="single" w:sz="8" w:space="0" w:color="auto"/>
            </w:tcBorders>
            <w:shd w:val="clear" w:color="auto" w:fill="auto"/>
            <w:vAlign w:val="center"/>
            <w:hideMark/>
          </w:tcPr>
          <w:p w14:paraId="714F1471" w14:textId="77777777" w:rsidR="00440072" w:rsidRPr="00FF2162" w:rsidRDefault="00440072" w:rsidP="00440072">
            <w:pPr>
              <w:spacing w:after="0" w:line="240" w:lineRule="auto"/>
              <w:jc w:val="center"/>
              <w:rPr>
                <w:rFonts w:ascii="Times New Roman" w:eastAsia="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2014-2015</w:t>
            </w:r>
          </w:p>
        </w:tc>
        <w:tc>
          <w:tcPr>
            <w:tcW w:w="2540" w:type="dxa"/>
            <w:tcBorders>
              <w:top w:val="nil"/>
              <w:left w:val="nil"/>
              <w:bottom w:val="single" w:sz="8" w:space="0" w:color="auto"/>
              <w:right w:val="single" w:sz="8" w:space="0" w:color="auto"/>
            </w:tcBorders>
            <w:shd w:val="clear" w:color="auto" w:fill="auto"/>
            <w:vAlign w:val="center"/>
            <w:hideMark/>
          </w:tcPr>
          <w:p w14:paraId="01D01E5A" w14:textId="77777777" w:rsidR="00440072" w:rsidRPr="00FF2162" w:rsidRDefault="00440072" w:rsidP="00440072">
            <w:pPr>
              <w:spacing w:after="0" w:line="240" w:lineRule="auto"/>
              <w:jc w:val="center"/>
              <w:rPr>
                <w:rFonts w:ascii="Times New Roman" w:eastAsia="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320</w:t>
            </w:r>
          </w:p>
        </w:tc>
      </w:tr>
      <w:tr w:rsidR="00440072" w:rsidRPr="00FF2162" w14:paraId="4AB50E1C" w14:textId="77777777" w:rsidTr="00440072">
        <w:trPr>
          <w:trHeight w:val="330"/>
        </w:trPr>
        <w:tc>
          <w:tcPr>
            <w:tcW w:w="1460" w:type="dxa"/>
            <w:tcBorders>
              <w:top w:val="nil"/>
              <w:left w:val="single" w:sz="8" w:space="0" w:color="auto"/>
              <w:bottom w:val="single" w:sz="8" w:space="0" w:color="auto"/>
              <w:right w:val="single" w:sz="8" w:space="0" w:color="auto"/>
            </w:tcBorders>
            <w:shd w:val="clear" w:color="auto" w:fill="auto"/>
            <w:vAlign w:val="center"/>
            <w:hideMark/>
          </w:tcPr>
          <w:p w14:paraId="4BE5606A" w14:textId="77777777" w:rsidR="00440072" w:rsidRPr="00FF2162" w:rsidRDefault="00440072" w:rsidP="00440072">
            <w:pPr>
              <w:spacing w:after="0" w:line="240" w:lineRule="auto"/>
              <w:jc w:val="center"/>
              <w:rPr>
                <w:rFonts w:ascii="Times New Roman" w:eastAsia="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2015-2016</w:t>
            </w:r>
          </w:p>
        </w:tc>
        <w:tc>
          <w:tcPr>
            <w:tcW w:w="2540" w:type="dxa"/>
            <w:tcBorders>
              <w:top w:val="nil"/>
              <w:left w:val="nil"/>
              <w:bottom w:val="single" w:sz="8" w:space="0" w:color="auto"/>
              <w:right w:val="single" w:sz="8" w:space="0" w:color="auto"/>
            </w:tcBorders>
            <w:shd w:val="clear" w:color="auto" w:fill="auto"/>
            <w:vAlign w:val="center"/>
            <w:hideMark/>
          </w:tcPr>
          <w:p w14:paraId="39B0B24D" w14:textId="77777777" w:rsidR="00440072" w:rsidRPr="00FF2162" w:rsidRDefault="00440072" w:rsidP="00440072">
            <w:pPr>
              <w:spacing w:after="0" w:line="240" w:lineRule="auto"/>
              <w:jc w:val="center"/>
              <w:rPr>
                <w:rFonts w:ascii="Times New Roman" w:eastAsia="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247</w:t>
            </w:r>
          </w:p>
        </w:tc>
      </w:tr>
      <w:tr w:rsidR="00440072" w:rsidRPr="00FF2162" w14:paraId="6E224179" w14:textId="77777777" w:rsidTr="00440072">
        <w:trPr>
          <w:trHeight w:val="330"/>
        </w:trPr>
        <w:tc>
          <w:tcPr>
            <w:tcW w:w="1460" w:type="dxa"/>
            <w:tcBorders>
              <w:top w:val="nil"/>
              <w:left w:val="single" w:sz="8" w:space="0" w:color="auto"/>
              <w:bottom w:val="single" w:sz="8" w:space="0" w:color="auto"/>
              <w:right w:val="single" w:sz="8" w:space="0" w:color="auto"/>
            </w:tcBorders>
            <w:shd w:val="clear" w:color="auto" w:fill="auto"/>
            <w:vAlign w:val="center"/>
            <w:hideMark/>
          </w:tcPr>
          <w:p w14:paraId="1EEB35B8" w14:textId="77777777" w:rsidR="00440072" w:rsidRPr="00FF2162" w:rsidRDefault="00440072" w:rsidP="00440072">
            <w:pPr>
              <w:spacing w:after="0" w:line="240" w:lineRule="auto"/>
              <w:jc w:val="center"/>
              <w:rPr>
                <w:rFonts w:ascii="Times New Roman" w:eastAsia="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2016-2017</w:t>
            </w:r>
          </w:p>
        </w:tc>
        <w:tc>
          <w:tcPr>
            <w:tcW w:w="2540" w:type="dxa"/>
            <w:tcBorders>
              <w:top w:val="nil"/>
              <w:left w:val="nil"/>
              <w:bottom w:val="single" w:sz="8" w:space="0" w:color="auto"/>
              <w:right w:val="single" w:sz="8" w:space="0" w:color="auto"/>
            </w:tcBorders>
            <w:shd w:val="clear" w:color="auto" w:fill="auto"/>
            <w:vAlign w:val="center"/>
            <w:hideMark/>
          </w:tcPr>
          <w:p w14:paraId="40789CC0" w14:textId="77777777" w:rsidR="00440072" w:rsidRPr="00FF2162" w:rsidRDefault="00440072" w:rsidP="00440072">
            <w:pPr>
              <w:spacing w:after="0" w:line="240" w:lineRule="auto"/>
              <w:jc w:val="center"/>
              <w:rPr>
                <w:rFonts w:ascii="Times New Roman" w:eastAsia="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214</w:t>
            </w:r>
          </w:p>
        </w:tc>
      </w:tr>
      <w:tr w:rsidR="00440072" w:rsidRPr="00FF2162" w14:paraId="6C20420B" w14:textId="77777777" w:rsidTr="00440072">
        <w:trPr>
          <w:trHeight w:val="330"/>
        </w:trPr>
        <w:tc>
          <w:tcPr>
            <w:tcW w:w="1460" w:type="dxa"/>
            <w:tcBorders>
              <w:top w:val="nil"/>
              <w:left w:val="single" w:sz="8" w:space="0" w:color="auto"/>
              <w:bottom w:val="single" w:sz="8" w:space="0" w:color="auto"/>
              <w:right w:val="single" w:sz="8" w:space="0" w:color="auto"/>
            </w:tcBorders>
            <w:shd w:val="clear" w:color="auto" w:fill="auto"/>
            <w:vAlign w:val="center"/>
            <w:hideMark/>
          </w:tcPr>
          <w:p w14:paraId="3336A2FD" w14:textId="77777777" w:rsidR="00440072" w:rsidRPr="00FF2162" w:rsidRDefault="00440072" w:rsidP="00440072">
            <w:pPr>
              <w:spacing w:after="0" w:line="240" w:lineRule="auto"/>
              <w:jc w:val="center"/>
              <w:rPr>
                <w:rFonts w:ascii="Times New Roman" w:eastAsia="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2017-2018</w:t>
            </w:r>
          </w:p>
        </w:tc>
        <w:tc>
          <w:tcPr>
            <w:tcW w:w="2540" w:type="dxa"/>
            <w:tcBorders>
              <w:top w:val="nil"/>
              <w:left w:val="nil"/>
              <w:bottom w:val="single" w:sz="8" w:space="0" w:color="auto"/>
              <w:right w:val="single" w:sz="8" w:space="0" w:color="auto"/>
            </w:tcBorders>
            <w:shd w:val="clear" w:color="auto" w:fill="auto"/>
            <w:vAlign w:val="center"/>
            <w:hideMark/>
          </w:tcPr>
          <w:p w14:paraId="52178A44" w14:textId="3529CF9F" w:rsidR="00440072" w:rsidRPr="00FF2162" w:rsidRDefault="00F31B7D" w:rsidP="00440072">
            <w:pPr>
              <w:spacing w:after="0" w:line="240" w:lineRule="auto"/>
              <w:jc w:val="center"/>
              <w:rPr>
                <w:rFonts w:ascii="Times New Roman" w:eastAsia="Times New Roman" w:hAnsi="Times New Roman" w:cs="Times New Roman"/>
                <w:color w:val="000000" w:themeColor="text1"/>
                <w:sz w:val="24"/>
                <w:szCs w:val="24"/>
              </w:rPr>
            </w:pPr>
            <w:r w:rsidRPr="00FF2162">
              <w:rPr>
                <w:rFonts w:ascii="Times New Roman" w:eastAsia="Times New Roman" w:hAnsi="Times New Roman" w:cs="Times New Roman"/>
                <w:color w:val="000000" w:themeColor="text1"/>
                <w:sz w:val="24"/>
                <w:szCs w:val="24"/>
              </w:rPr>
              <w:t xml:space="preserve">  </w:t>
            </w:r>
            <w:r w:rsidR="00440072" w:rsidRPr="00FF2162">
              <w:rPr>
                <w:rFonts w:ascii="Times New Roman" w:eastAsia="Times New Roman" w:hAnsi="Times New Roman" w:cs="Times New Roman"/>
                <w:color w:val="000000" w:themeColor="text1"/>
                <w:sz w:val="24"/>
                <w:szCs w:val="24"/>
              </w:rPr>
              <w:t>96*</w:t>
            </w:r>
          </w:p>
        </w:tc>
      </w:tr>
    </w:tbl>
    <w:p w14:paraId="03687281" w14:textId="77777777" w:rsidR="00440072" w:rsidRPr="00FF2162" w:rsidRDefault="00440072" w:rsidP="00D52D03">
      <w:pPr>
        <w:rPr>
          <w:rFonts w:ascii="Times New Roman" w:hAnsi="Times New Roman" w:cs="Times New Roman"/>
          <w:color w:val="000000" w:themeColor="text1"/>
          <w:sz w:val="10"/>
          <w:szCs w:val="10"/>
          <w:shd w:val="clear" w:color="auto" w:fill="FFFFFF"/>
        </w:rPr>
      </w:pPr>
    </w:p>
    <w:p w14:paraId="2BDEDD04" w14:textId="1FD1B2B4" w:rsidR="007609ED" w:rsidRPr="00FF2162" w:rsidRDefault="00D52D03" w:rsidP="00D52D03">
      <w:pPr>
        <w:rPr>
          <w:rFonts w:ascii="Times New Roman" w:hAnsi="Times New Roman" w:cs="Times New Roman"/>
          <w:i/>
          <w:color w:val="000000" w:themeColor="text1"/>
          <w:sz w:val="24"/>
          <w:szCs w:val="24"/>
          <w:shd w:val="clear" w:color="auto" w:fill="FFFFFF"/>
        </w:rPr>
      </w:pPr>
      <w:r w:rsidRPr="00FF2162">
        <w:rPr>
          <w:rFonts w:ascii="Times New Roman" w:hAnsi="Times New Roman" w:cs="Times New Roman"/>
          <w:i/>
          <w:color w:val="000000" w:themeColor="text1"/>
          <w:sz w:val="24"/>
          <w:szCs w:val="24"/>
          <w:shd w:val="clear" w:color="auto" w:fill="FFFFFF"/>
        </w:rPr>
        <w:t>*</w:t>
      </w:r>
      <w:r w:rsidRPr="00FF2162">
        <w:rPr>
          <w:rFonts w:ascii="Times New Roman" w:hAnsi="Times New Roman" w:cs="Times New Roman"/>
          <w:b/>
          <w:i/>
          <w:color w:val="000000" w:themeColor="text1"/>
          <w:sz w:val="24"/>
          <w:szCs w:val="24"/>
          <w:u w:val="single"/>
          <w:shd w:val="clear" w:color="auto" w:fill="FFFFFF"/>
        </w:rPr>
        <w:t>Note</w:t>
      </w:r>
      <w:r w:rsidRPr="00FF2162">
        <w:rPr>
          <w:rFonts w:ascii="Times New Roman" w:hAnsi="Times New Roman" w:cs="Times New Roman"/>
          <w:b/>
          <w:i/>
          <w:color w:val="000000" w:themeColor="text1"/>
          <w:sz w:val="24"/>
          <w:szCs w:val="24"/>
          <w:shd w:val="clear" w:color="auto" w:fill="FFFFFF"/>
        </w:rPr>
        <w:t xml:space="preserve">: </w:t>
      </w:r>
      <w:r w:rsidRPr="00FF2162">
        <w:rPr>
          <w:rFonts w:ascii="Times New Roman" w:hAnsi="Times New Roman" w:cs="Times New Roman"/>
          <w:i/>
          <w:color w:val="000000" w:themeColor="text1"/>
          <w:sz w:val="24"/>
          <w:szCs w:val="24"/>
          <w:shd w:val="clear" w:color="auto" w:fill="FFFFFF"/>
        </w:rPr>
        <w:t>Number may increase</w:t>
      </w:r>
    </w:p>
    <w:p w14:paraId="2C929D0E" w14:textId="77777777" w:rsidR="00440072" w:rsidRPr="00FF2162" w:rsidRDefault="00440072" w:rsidP="00D52D03">
      <w:pPr>
        <w:rPr>
          <w:rFonts w:ascii="Times New Roman" w:hAnsi="Times New Roman" w:cs="Times New Roman"/>
          <w:color w:val="000000" w:themeColor="text1"/>
          <w:sz w:val="24"/>
          <w:szCs w:val="24"/>
          <w:shd w:val="clear" w:color="auto" w:fill="FFFFFF"/>
        </w:rPr>
      </w:pPr>
    </w:p>
    <w:p w14:paraId="3CE247CD" w14:textId="6985E859" w:rsidR="007609ED" w:rsidRPr="00FF2162" w:rsidRDefault="007609ED" w:rsidP="007609ED">
      <w:pPr>
        <w:rPr>
          <w:rFonts w:ascii="Times New Roman" w:hAnsi="Times New Roman" w:cs="Times New Roman"/>
          <w:b/>
          <w:i/>
          <w:color w:val="000000" w:themeColor="text1"/>
          <w:sz w:val="24"/>
          <w:szCs w:val="24"/>
          <w:shd w:val="clear" w:color="auto" w:fill="FFFFFF"/>
        </w:rPr>
      </w:pPr>
      <w:r w:rsidRPr="00FF2162">
        <w:rPr>
          <w:rFonts w:ascii="Times New Roman" w:hAnsi="Times New Roman" w:cs="Times New Roman"/>
          <w:b/>
          <w:i/>
          <w:color w:val="000000" w:themeColor="text1"/>
          <w:sz w:val="24"/>
          <w:szCs w:val="24"/>
          <w:shd w:val="clear" w:color="auto" w:fill="FFFFFF"/>
        </w:rPr>
        <w:t>Sign</w:t>
      </w:r>
      <w:r w:rsidR="00A80398" w:rsidRPr="00FF2162">
        <w:rPr>
          <w:rFonts w:ascii="Times New Roman" w:hAnsi="Times New Roman" w:cs="Times New Roman"/>
          <w:b/>
          <w:i/>
          <w:color w:val="000000" w:themeColor="text1"/>
          <w:sz w:val="24"/>
          <w:szCs w:val="24"/>
          <w:shd w:val="clear" w:color="auto" w:fill="FFFFFF"/>
        </w:rPr>
        <w:t>ificant change or improvement #3</w:t>
      </w:r>
      <w:r w:rsidRPr="00FF2162">
        <w:rPr>
          <w:rFonts w:ascii="Times New Roman" w:hAnsi="Times New Roman" w:cs="Times New Roman"/>
          <w:b/>
          <w:i/>
          <w:color w:val="000000" w:themeColor="text1"/>
          <w:sz w:val="24"/>
          <w:szCs w:val="24"/>
          <w:shd w:val="clear" w:color="auto" w:fill="FFFFFF"/>
        </w:rPr>
        <w:t>:</w:t>
      </w:r>
    </w:p>
    <w:p w14:paraId="6009671C" w14:textId="68985173" w:rsidR="007609ED" w:rsidRPr="00FF2162" w:rsidRDefault="00A80398" w:rsidP="00D52D03">
      <w:pPr>
        <w:rPr>
          <w:rFonts w:ascii="Times New Roman" w:hAnsi="Times New Roman" w:cs="Times New Roman"/>
          <w:color w:val="000000" w:themeColor="text1"/>
          <w:sz w:val="24"/>
          <w:szCs w:val="24"/>
          <w:shd w:val="clear" w:color="auto" w:fill="FFFFFF"/>
        </w:rPr>
      </w:pPr>
      <w:r w:rsidRPr="00FF2162">
        <w:rPr>
          <w:rFonts w:ascii="Times New Roman" w:hAnsi="Times New Roman" w:cs="Times New Roman"/>
          <w:color w:val="000000" w:themeColor="text1"/>
          <w:sz w:val="24"/>
          <w:szCs w:val="24"/>
          <w:shd w:val="clear" w:color="auto" w:fill="FFFFFF"/>
        </w:rPr>
        <w:t>Document o</w:t>
      </w:r>
      <w:r w:rsidR="007609ED" w:rsidRPr="00FF2162">
        <w:rPr>
          <w:rFonts w:ascii="Times New Roman" w:hAnsi="Times New Roman" w:cs="Times New Roman"/>
          <w:color w:val="000000" w:themeColor="text1"/>
          <w:sz w:val="24"/>
          <w:szCs w:val="24"/>
          <w:shd w:val="clear" w:color="auto" w:fill="FFFFFF"/>
        </w:rPr>
        <w:t xml:space="preserve">utreach by having a proactive outreach </w:t>
      </w:r>
      <w:r w:rsidRPr="00FF2162">
        <w:rPr>
          <w:rFonts w:ascii="Times New Roman" w:hAnsi="Times New Roman" w:cs="Times New Roman"/>
          <w:color w:val="000000" w:themeColor="text1"/>
          <w:sz w:val="24"/>
          <w:szCs w:val="24"/>
          <w:shd w:val="clear" w:color="auto" w:fill="FFFFFF"/>
        </w:rPr>
        <w:t xml:space="preserve">team that includes the Senior Clerical Assistants and Financial Aid and Placement Assistant to call and e-mail students to encourage them to </w:t>
      </w:r>
      <w:r w:rsidR="007609ED" w:rsidRPr="00FF2162">
        <w:rPr>
          <w:rFonts w:ascii="Times New Roman" w:hAnsi="Times New Roman" w:cs="Times New Roman"/>
          <w:color w:val="000000" w:themeColor="text1"/>
          <w:sz w:val="24"/>
          <w:szCs w:val="24"/>
          <w:shd w:val="clear" w:color="auto" w:fill="FFFFFF"/>
        </w:rPr>
        <w:t xml:space="preserve">complete </w:t>
      </w:r>
      <w:r w:rsidRPr="00FF2162">
        <w:rPr>
          <w:rFonts w:ascii="Times New Roman" w:hAnsi="Times New Roman" w:cs="Times New Roman"/>
          <w:color w:val="000000" w:themeColor="text1"/>
          <w:sz w:val="24"/>
          <w:szCs w:val="24"/>
          <w:shd w:val="clear" w:color="auto" w:fill="FFFFFF"/>
        </w:rPr>
        <w:t xml:space="preserve">their financial aid files, register more classes to qualify for </w:t>
      </w:r>
      <w:r w:rsidR="007609ED" w:rsidRPr="00FF2162">
        <w:rPr>
          <w:rFonts w:ascii="Times New Roman" w:hAnsi="Times New Roman" w:cs="Times New Roman"/>
          <w:color w:val="000000" w:themeColor="text1"/>
          <w:sz w:val="24"/>
          <w:szCs w:val="24"/>
          <w:shd w:val="clear" w:color="auto" w:fill="FFFFFF"/>
        </w:rPr>
        <w:t xml:space="preserve">FTSSG, </w:t>
      </w:r>
      <w:r w:rsidRPr="00FF2162">
        <w:rPr>
          <w:rFonts w:ascii="Times New Roman" w:hAnsi="Times New Roman" w:cs="Times New Roman"/>
          <w:color w:val="000000" w:themeColor="text1"/>
          <w:sz w:val="24"/>
          <w:szCs w:val="24"/>
          <w:shd w:val="clear" w:color="auto" w:fill="FFFFFF"/>
        </w:rPr>
        <w:t xml:space="preserve">submit a </w:t>
      </w:r>
      <w:r w:rsidR="007609ED" w:rsidRPr="00FF2162">
        <w:rPr>
          <w:rFonts w:ascii="Times New Roman" w:hAnsi="Times New Roman" w:cs="Times New Roman"/>
          <w:color w:val="000000" w:themeColor="text1"/>
          <w:sz w:val="24"/>
          <w:szCs w:val="24"/>
          <w:shd w:val="clear" w:color="auto" w:fill="FFFFFF"/>
        </w:rPr>
        <w:t>BOG Petition</w:t>
      </w:r>
      <w:r w:rsidRPr="00FF2162">
        <w:rPr>
          <w:rFonts w:ascii="Times New Roman" w:hAnsi="Times New Roman" w:cs="Times New Roman"/>
          <w:color w:val="000000" w:themeColor="text1"/>
          <w:sz w:val="24"/>
          <w:szCs w:val="24"/>
          <w:shd w:val="clear" w:color="auto" w:fill="FFFFFF"/>
        </w:rPr>
        <w:t>, etc</w:t>
      </w:r>
      <w:r w:rsidR="007609ED" w:rsidRPr="00FF2162">
        <w:rPr>
          <w:rFonts w:ascii="Times New Roman" w:hAnsi="Times New Roman" w:cs="Times New Roman"/>
          <w:color w:val="000000" w:themeColor="text1"/>
          <w:sz w:val="24"/>
          <w:szCs w:val="24"/>
          <w:shd w:val="clear" w:color="auto" w:fill="FFFFFF"/>
        </w:rPr>
        <w:t xml:space="preserve">.  </w:t>
      </w:r>
      <w:r w:rsidRPr="00FF2162">
        <w:rPr>
          <w:rFonts w:ascii="Times New Roman" w:hAnsi="Times New Roman" w:cs="Times New Roman"/>
          <w:color w:val="000000" w:themeColor="text1"/>
          <w:sz w:val="24"/>
          <w:szCs w:val="24"/>
          <w:shd w:val="clear" w:color="auto" w:fill="FFFFFF"/>
        </w:rPr>
        <w:t>The Financial Aid</w:t>
      </w:r>
      <w:r w:rsidR="007609ED" w:rsidRPr="00FF2162">
        <w:rPr>
          <w:rFonts w:ascii="Times New Roman" w:hAnsi="Times New Roman" w:cs="Times New Roman"/>
          <w:color w:val="000000" w:themeColor="text1"/>
          <w:sz w:val="24"/>
          <w:szCs w:val="24"/>
          <w:shd w:val="clear" w:color="auto" w:fill="FFFFFF"/>
        </w:rPr>
        <w:t xml:space="preserve"> </w:t>
      </w:r>
      <w:r w:rsidR="00F31B7D" w:rsidRPr="00FF2162">
        <w:rPr>
          <w:rFonts w:ascii="Times New Roman" w:hAnsi="Times New Roman" w:cs="Times New Roman"/>
          <w:color w:val="000000" w:themeColor="text1"/>
          <w:sz w:val="24"/>
          <w:szCs w:val="24"/>
          <w:shd w:val="clear" w:color="auto" w:fill="FFFFFF"/>
        </w:rPr>
        <w:t>d</w:t>
      </w:r>
      <w:r w:rsidR="007609ED" w:rsidRPr="00FF2162">
        <w:rPr>
          <w:rFonts w:ascii="Times New Roman" w:hAnsi="Times New Roman" w:cs="Times New Roman"/>
          <w:color w:val="000000" w:themeColor="text1"/>
          <w:sz w:val="24"/>
          <w:szCs w:val="24"/>
          <w:shd w:val="clear" w:color="auto" w:fill="FFFFFF"/>
        </w:rPr>
        <w:t xml:space="preserve">epartment </w:t>
      </w:r>
      <w:r w:rsidR="00F31B7D" w:rsidRPr="00FF2162">
        <w:rPr>
          <w:rFonts w:ascii="Times New Roman" w:hAnsi="Times New Roman" w:cs="Times New Roman"/>
          <w:color w:val="000000" w:themeColor="text1"/>
          <w:sz w:val="24"/>
          <w:szCs w:val="24"/>
          <w:shd w:val="clear" w:color="auto" w:fill="FFFFFF"/>
        </w:rPr>
        <w:t>worked</w:t>
      </w:r>
      <w:r w:rsidR="007609ED" w:rsidRPr="00FF2162">
        <w:rPr>
          <w:rFonts w:ascii="Times New Roman" w:hAnsi="Times New Roman" w:cs="Times New Roman"/>
          <w:color w:val="000000" w:themeColor="text1"/>
          <w:sz w:val="24"/>
          <w:szCs w:val="24"/>
          <w:shd w:val="clear" w:color="auto" w:fill="FFFFFF"/>
        </w:rPr>
        <w:t xml:space="preserve"> </w:t>
      </w:r>
      <w:r w:rsidR="00F31B7D" w:rsidRPr="00FF2162">
        <w:rPr>
          <w:rFonts w:ascii="Times New Roman" w:hAnsi="Times New Roman" w:cs="Times New Roman"/>
          <w:color w:val="000000" w:themeColor="text1"/>
          <w:sz w:val="24"/>
          <w:szCs w:val="24"/>
          <w:shd w:val="clear" w:color="auto" w:fill="FFFFFF"/>
        </w:rPr>
        <w:t xml:space="preserve">extensively to provide outreach through proactively contacting students a minimum of five times per semester.  </w:t>
      </w:r>
    </w:p>
    <w:p w14:paraId="0AF2913F" w14:textId="77777777" w:rsidR="00D52D03" w:rsidRPr="00FF2162" w:rsidRDefault="00D52D03" w:rsidP="00D52D03">
      <w:pPr>
        <w:rPr>
          <w:rFonts w:ascii="Times New Roman" w:hAnsi="Times New Roman" w:cs="Times New Roman"/>
          <w:b/>
          <w:i/>
          <w:color w:val="000000" w:themeColor="text1"/>
          <w:sz w:val="24"/>
          <w:szCs w:val="24"/>
          <w:shd w:val="clear" w:color="auto" w:fill="FFFFFF"/>
        </w:rPr>
      </w:pPr>
      <w:r w:rsidRPr="00FF2162">
        <w:rPr>
          <w:rFonts w:ascii="Times New Roman" w:hAnsi="Times New Roman" w:cs="Times New Roman"/>
          <w:b/>
          <w:i/>
          <w:color w:val="000000" w:themeColor="text1"/>
          <w:sz w:val="24"/>
          <w:szCs w:val="24"/>
          <w:shd w:val="clear" w:color="auto" w:fill="FFFFFF"/>
        </w:rPr>
        <w:t>Optional additional significant changes or improvements:</w:t>
      </w:r>
    </w:p>
    <w:p w14:paraId="187D3445" w14:textId="7994BAA2" w:rsidR="00D52D03" w:rsidRPr="00FF2162" w:rsidRDefault="00C33F33" w:rsidP="00D52D03">
      <w:pPr>
        <w:rPr>
          <w:rFonts w:ascii="Times New Roman" w:hAnsi="Times New Roman" w:cs="Times New Roman"/>
          <w:color w:val="000000" w:themeColor="text1"/>
          <w:sz w:val="24"/>
          <w:szCs w:val="24"/>
          <w:shd w:val="clear" w:color="auto" w:fill="FFFFFF"/>
        </w:rPr>
      </w:pPr>
      <w:r w:rsidRPr="00FF2162">
        <w:rPr>
          <w:rFonts w:ascii="Times New Roman" w:hAnsi="Times New Roman" w:cs="Times New Roman"/>
          <w:color w:val="000000" w:themeColor="text1"/>
          <w:sz w:val="24"/>
          <w:szCs w:val="24"/>
          <w:shd w:val="clear" w:color="auto" w:fill="FFFFFF"/>
        </w:rPr>
        <w:t xml:space="preserve">The service area assessment identified students </w:t>
      </w:r>
      <w:r w:rsidR="00F87E41" w:rsidRPr="00FF2162">
        <w:rPr>
          <w:rFonts w:ascii="Times New Roman" w:hAnsi="Times New Roman" w:cs="Times New Roman"/>
          <w:color w:val="000000" w:themeColor="text1"/>
          <w:sz w:val="24"/>
          <w:szCs w:val="24"/>
          <w:shd w:val="clear" w:color="auto" w:fill="FFFFFF"/>
        </w:rPr>
        <w:t xml:space="preserve">who </w:t>
      </w:r>
      <w:r w:rsidRPr="00FF2162">
        <w:rPr>
          <w:rFonts w:ascii="Times New Roman" w:hAnsi="Times New Roman" w:cs="Times New Roman"/>
          <w:color w:val="000000" w:themeColor="text1"/>
          <w:sz w:val="24"/>
          <w:szCs w:val="24"/>
          <w:shd w:val="clear" w:color="auto" w:fill="FFFFFF"/>
        </w:rPr>
        <w:t xml:space="preserve">needed help completing their FAFSA.  For that reason, the Financial Aid </w:t>
      </w:r>
      <w:r w:rsidR="004D399B" w:rsidRPr="00FF2162">
        <w:rPr>
          <w:rFonts w:ascii="Times New Roman" w:hAnsi="Times New Roman" w:cs="Times New Roman"/>
          <w:color w:val="000000" w:themeColor="text1"/>
          <w:sz w:val="24"/>
          <w:szCs w:val="24"/>
          <w:shd w:val="clear" w:color="auto" w:fill="FFFFFF"/>
        </w:rPr>
        <w:t>d</w:t>
      </w:r>
      <w:r w:rsidRPr="00FF2162">
        <w:rPr>
          <w:rFonts w:ascii="Times New Roman" w:hAnsi="Times New Roman" w:cs="Times New Roman"/>
          <w:color w:val="000000" w:themeColor="text1"/>
          <w:sz w:val="24"/>
          <w:szCs w:val="24"/>
          <w:shd w:val="clear" w:color="auto" w:fill="FFFFFF"/>
        </w:rPr>
        <w:t>epartment conduct</w:t>
      </w:r>
      <w:r w:rsidR="00F87E41" w:rsidRPr="00FF2162">
        <w:rPr>
          <w:rFonts w:ascii="Times New Roman" w:hAnsi="Times New Roman" w:cs="Times New Roman"/>
          <w:color w:val="000000" w:themeColor="text1"/>
          <w:sz w:val="24"/>
          <w:szCs w:val="24"/>
          <w:shd w:val="clear" w:color="auto" w:fill="FFFFFF"/>
        </w:rPr>
        <w:t>s at least four Financial Aid Hands-O</w:t>
      </w:r>
      <w:r w:rsidRPr="00FF2162">
        <w:rPr>
          <w:rFonts w:ascii="Times New Roman" w:hAnsi="Times New Roman" w:cs="Times New Roman"/>
          <w:color w:val="000000" w:themeColor="text1"/>
          <w:sz w:val="24"/>
          <w:szCs w:val="24"/>
          <w:shd w:val="clear" w:color="auto" w:fill="FFFFFF"/>
        </w:rPr>
        <w:t xml:space="preserve">n </w:t>
      </w:r>
      <w:r w:rsidR="00F87E41" w:rsidRPr="00FF2162">
        <w:rPr>
          <w:rFonts w:ascii="Times New Roman" w:hAnsi="Times New Roman" w:cs="Times New Roman"/>
          <w:color w:val="000000" w:themeColor="text1"/>
          <w:sz w:val="24"/>
          <w:szCs w:val="24"/>
          <w:shd w:val="clear" w:color="auto" w:fill="FFFFFF"/>
        </w:rPr>
        <w:t xml:space="preserve">workshops </w:t>
      </w:r>
      <w:r w:rsidR="007A31CE" w:rsidRPr="00FF2162">
        <w:rPr>
          <w:rFonts w:ascii="Times New Roman" w:hAnsi="Times New Roman" w:cs="Times New Roman"/>
          <w:color w:val="000000" w:themeColor="text1"/>
          <w:sz w:val="24"/>
          <w:szCs w:val="24"/>
          <w:shd w:val="clear" w:color="auto" w:fill="FFFFFF"/>
        </w:rPr>
        <w:t xml:space="preserve">per month </w:t>
      </w:r>
      <w:r w:rsidRPr="00FF2162">
        <w:rPr>
          <w:rFonts w:ascii="Times New Roman" w:hAnsi="Times New Roman" w:cs="Times New Roman"/>
          <w:color w:val="000000" w:themeColor="text1"/>
          <w:sz w:val="24"/>
          <w:szCs w:val="24"/>
          <w:shd w:val="clear" w:color="auto" w:fill="FFFFFF"/>
        </w:rPr>
        <w:t xml:space="preserve">to </w:t>
      </w:r>
      <w:r w:rsidR="007A31CE" w:rsidRPr="00FF2162">
        <w:rPr>
          <w:rFonts w:ascii="Times New Roman" w:hAnsi="Times New Roman" w:cs="Times New Roman"/>
          <w:color w:val="000000" w:themeColor="text1"/>
          <w:sz w:val="24"/>
          <w:szCs w:val="24"/>
          <w:shd w:val="clear" w:color="auto" w:fill="FFFFFF"/>
        </w:rPr>
        <w:t xml:space="preserve">help </w:t>
      </w:r>
      <w:r w:rsidRPr="00FF2162">
        <w:rPr>
          <w:rFonts w:ascii="Times New Roman" w:hAnsi="Times New Roman" w:cs="Times New Roman"/>
          <w:color w:val="000000" w:themeColor="text1"/>
          <w:sz w:val="24"/>
          <w:szCs w:val="24"/>
          <w:shd w:val="clear" w:color="auto" w:fill="FFFFFF"/>
        </w:rPr>
        <w:t xml:space="preserve">ensure </w:t>
      </w:r>
      <w:r w:rsidR="007A31CE" w:rsidRPr="00FF2162">
        <w:rPr>
          <w:rFonts w:ascii="Times New Roman" w:hAnsi="Times New Roman" w:cs="Times New Roman"/>
          <w:color w:val="000000" w:themeColor="text1"/>
          <w:sz w:val="24"/>
          <w:szCs w:val="24"/>
          <w:shd w:val="clear" w:color="auto" w:fill="FFFFFF"/>
        </w:rPr>
        <w:t xml:space="preserve">that </w:t>
      </w:r>
      <w:r w:rsidRPr="00FF2162">
        <w:rPr>
          <w:rFonts w:ascii="Times New Roman" w:hAnsi="Times New Roman" w:cs="Times New Roman"/>
          <w:color w:val="000000" w:themeColor="text1"/>
          <w:sz w:val="24"/>
          <w:szCs w:val="24"/>
          <w:shd w:val="clear" w:color="auto" w:fill="FFFFFF"/>
        </w:rPr>
        <w:t xml:space="preserve">all students </w:t>
      </w:r>
      <w:r w:rsidR="007A31CE" w:rsidRPr="00FF2162">
        <w:rPr>
          <w:rFonts w:ascii="Times New Roman" w:hAnsi="Times New Roman" w:cs="Times New Roman"/>
          <w:color w:val="000000" w:themeColor="text1"/>
          <w:sz w:val="24"/>
          <w:szCs w:val="24"/>
          <w:shd w:val="clear" w:color="auto" w:fill="FFFFFF"/>
        </w:rPr>
        <w:t>receive the necessary</w:t>
      </w:r>
      <w:r w:rsidR="00F87E41" w:rsidRPr="00FF2162">
        <w:rPr>
          <w:rFonts w:ascii="Times New Roman" w:hAnsi="Times New Roman" w:cs="Times New Roman"/>
          <w:color w:val="000000" w:themeColor="text1"/>
          <w:sz w:val="24"/>
          <w:szCs w:val="24"/>
          <w:shd w:val="clear" w:color="auto" w:fill="FFFFFF"/>
        </w:rPr>
        <w:t xml:space="preserve"> </w:t>
      </w:r>
      <w:r w:rsidRPr="00FF2162">
        <w:rPr>
          <w:rFonts w:ascii="Times New Roman" w:hAnsi="Times New Roman" w:cs="Times New Roman"/>
          <w:color w:val="000000" w:themeColor="text1"/>
          <w:sz w:val="24"/>
          <w:szCs w:val="24"/>
          <w:shd w:val="clear" w:color="auto" w:fill="FFFFFF"/>
        </w:rPr>
        <w:t>financial aid assistance</w:t>
      </w:r>
      <w:r w:rsidR="00F87E41" w:rsidRPr="00FF2162">
        <w:rPr>
          <w:rFonts w:ascii="Times New Roman" w:hAnsi="Times New Roman" w:cs="Times New Roman"/>
          <w:color w:val="000000" w:themeColor="text1"/>
          <w:sz w:val="24"/>
          <w:szCs w:val="24"/>
          <w:shd w:val="clear" w:color="auto" w:fill="FFFFFF"/>
        </w:rPr>
        <w:t>.  The Financial Aid Hands-O</w:t>
      </w:r>
      <w:r w:rsidR="00475856" w:rsidRPr="00FF2162">
        <w:rPr>
          <w:rFonts w:ascii="Times New Roman" w:hAnsi="Times New Roman" w:cs="Times New Roman"/>
          <w:color w:val="000000" w:themeColor="text1"/>
          <w:sz w:val="24"/>
          <w:szCs w:val="24"/>
          <w:shd w:val="clear" w:color="auto" w:fill="FFFFFF"/>
        </w:rPr>
        <w:t xml:space="preserve">n workshops are </w:t>
      </w:r>
      <w:r w:rsidR="007A31CE" w:rsidRPr="00FF2162">
        <w:rPr>
          <w:rFonts w:ascii="Times New Roman" w:hAnsi="Times New Roman" w:cs="Times New Roman"/>
          <w:color w:val="000000" w:themeColor="text1"/>
          <w:sz w:val="24"/>
          <w:szCs w:val="24"/>
          <w:shd w:val="clear" w:color="auto" w:fill="FFFFFF"/>
        </w:rPr>
        <w:t>provided</w:t>
      </w:r>
      <w:r w:rsidRPr="00FF2162">
        <w:rPr>
          <w:rFonts w:ascii="Times New Roman" w:hAnsi="Times New Roman" w:cs="Times New Roman"/>
          <w:color w:val="000000" w:themeColor="text1"/>
          <w:sz w:val="24"/>
          <w:szCs w:val="24"/>
          <w:shd w:val="clear" w:color="auto" w:fill="FFFFFF"/>
        </w:rPr>
        <w:t xml:space="preserve"> by one or two financial aid</w:t>
      </w:r>
      <w:r w:rsidR="00475856" w:rsidRPr="00FF2162">
        <w:rPr>
          <w:rFonts w:ascii="Times New Roman" w:hAnsi="Times New Roman" w:cs="Times New Roman"/>
          <w:color w:val="000000" w:themeColor="text1"/>
          <w:sz w:val="24"/>
          <w:szCs w:val="24"/>
          <w:shd w:val="clear" w:color="auto" w:fill="FFFFFF"/>
        </w:rPr>
        <w:t xml:space="preserve"> staff as well as </w:t>
      </w:r>
      <w:r w:rsidRPr="00FF2162">
        <w:rPr>
          <w:rFonts w:ascii="Times New Roman" w:hAnsi="Times New Roman" w:cs="Times New Roman"/>
          <w:color w:val="000000" w:themeColor="text1"/>
          <w:sz w:val="24"/>
          <w:szCs w:val="24"/>
          <w:shd w:val="clear" w:color="auto" w:fill="FFFFFF"/>
        </w:rPr>
        <w:t xml:space="preserve">student workers.  </w:t>
      </w:r>
    </w:p>
    <w:p w14:paraId="164B073C" w14:textId="77777777" w:rsidR="00D52D03" w:rsidRPr="00FF2162" w:rsidRDefault="00D52D03" w:rsidP="00D52D03">
      <w:pPr>
        <w:rPr>
          <w:rFonts w:ascii="Times New Roman" w:hAnsi="Times New Roman" w:cs="Times New Roman"/>
          <w:b/>
          <w:i/>
          <w:color w:val="000000" w:themeColor="text1"/>
          <w:sz w:val="24"/>
          <w:szCs w:val="24"/>
          <w:shd w:val="clear" w:color="auto" w:fill="FFFFFF"/>
        </w:rPr>
      </w:pPr>
      <w:r w:rsidRPr="00FF2162">
        <w:rPr>
          <w:rFonts w:ascii="Times New Roman" w:hAnsi="Times New Roman" w:cs="Times New Roman"/>
          <w:b/>
          <w:i/>
          <w:color w:val="000000" w:themeColor="text1"/>
          <w:sz w:val="24"/>
          <w:szCs w:val="24"/>
          <w:shd w:val="clear" w:color="auto" w:fill="FFFFFF"/>
        </w:rPr>
        <w:t>Please attach the data from the "Status Report" section of </w:t>
      </w:r>
      <w:hyperlink r:id="rId15" w:tgtFrame="_blank" w:history="1">
        <w:r w:rsidRPr="00FF2162">
          <w:rPr>
            <w:rStyle w:val="Hyperlink"/>
            <w:rFonts w:ascii="Times New Roman" w:hAnsi="Times New Roman" w:cs="Times New Roman"/>
            <w:b/>
            <w:i/>
            <w:color w:val="000000" w:themeColor="text1"/>
            <w:sz w:val="24"/>
            <w:szCs w:val="24"/>
            <w:shd w:val="clear" w:color="auto" w:fill="FFFFFF"/>
          </w:rPr>
          <w:t>TaskStream</w:t>
        </w:r>
      </w:hyperlink>
      <w:r w:rsidRPr="00FF2162">
        <w:rPr>
          <w:rFonts w:ascii="Times New Roman" w:hAnsi="Times New Roman" w:cs="Times New Roman"/>
          <w:b/>
          <w:i/>
          <w:color w:val="000000" w:themeColor="text1"/>
          <w:sz w:val="24"/>
          <w:szCs w:val="24"/>
          <w:shd w:val="clear" w:color="auto" w:fill="FFFFFF"/>
        </w:rPr>
        <w:t> for the findings discussed above, if applicable.</w:t>
      </w:r>
    </w:p>
    <w:p w14:paraId="491CC1FC" w14:textId="77777777" w:rsidR="00D52D03" w:rsidRPr="00FF2162" w:rsidRDefault="00D52D03" w:rsidP="00D52D03">
      <w:pPr>
        <w:rPr>
          <w:rFonts w:ascii="Times New Roman" w:hAnsi="Times New Roman" w:cs="Times New Roman"/>
          <w:b/>
          <w:i/>
          <w:color w:val="000000" w:themeColor="text1"/>
          <w:sz w:val="24"/>
          <w:szCs w:val="24"/>
          <w:shd w:val="clear" w:color="auto" w:fill="FFFFFF"/>
        </w:rPr>
      </w:pPr>
      <w:r w:rsidRPr="00A05DCC">
        <w:rPr>
          <w:rFonts w:ascii="Times New Roman" w:hAnsi="Times New Roman" w:cs="Times New Roman"/>
          <w:b/>
          <w:i/>
          <w:color w:val="000000" w:themeColor="text1"/>
          <w:sz w:val="24"/>
          <w:szCs w:val="24"/>
          <w:shd w:val="clear" w:color="auto" w:fill="FFFFFF"/>
        </w:rPr>
        <w:t>Briefly describe three of the </w:t>
      </w:r>
      <w:r w:rsidRPr="00A05DCC">
        <w:rPr>
          <w:rFonts w:ascii="Times New Roman" w:hAnsi="Times New Roman" w:cs="Times New Roman"/>
          <w:b/>
          <w:bCs/>
          <w:i/>
          <w:color w:val="000000" w:themeColor="text1"/>
          <w:sz w:val="24"/>
          <w:szCs w:val="24"/>
          <w:shd w:val="clear" w:color="auto" w:fill="FFFFFF"/>
        </w:rPr>
        <w:t>most significant examples</w:t>
      </w:r>
      <w:r w:rsidRPr="00A05DCC">
        <w:rPr>
          <w:rFonts w:ascii="Times New Roman" w:hAnsi="Times New Roman" w:cs="Times New Roman"/>
          <w:b/>
          <w:i/>
          <w:color w:val="000000" w:themeColor="text1"/>
          <w:sz w:val="24"/>
          <w:szCs w:val="24"/>
          <w:shd w:val="clear" w:color="auto" w:fill="FFFFFF"/>
        </w:rPr>
        <w:t> of plans for</w:t>
      </w:r>
      <w:r w:rsidRPr="00A05DCC">
        <w:rPr>
          <w:rFonts w:ascii="Times New Roman" w:hAnsi="Times New Roman" w:cs="Times New Roman"/>
          <w:b/>
          <w:i/>
          <w:color w:val="000000" w:themeColor="text1"/>
          <w:sz w:val="24"/>
          <w:szCs w:val="24"/>
          <w:u w:val="single"/>
          <w:shd w:val="clear" w:color="auto" w:fill="FFFFFF"/>
        </w:rPr>
        <w:t> program level and/or service area improvements</w:t>
      </w:r>
      <w:r w:rsidRPr="00A05DCC">
        <w:rPr>
          <w:rFonts w:ascii="Times New Roman" w:hAnsi="Times New Roman" w:cs="Times New Roman"/>
          <w:b/>
          <w:i/>
          <w:color w:val="000000" w:themeColor="text1"/>
          <w:sz w:val="24"/>
          <w:szCs w:val="24"/>
          <w:shd w:val="clear" w:color="auto" w:fill="FFFFFF"/>
        </w:rPr>
        <w:t> for the next three years as a result of what you learned during the assessment process.  Please state the program level outcome and/or service area outcome for each example.</w:t>
      </w:r>
    </w:p>
    <w:p w14:paraId="6F4AB729" w14:textId="07B62A91" w:rsidR="00D52D03" w:rsidRPr="00FF2162" w:rsidRDefault="00D52D03" w:rsidP="00D52D03">
      <w:pPr>
        <w:rPr>
          <w:rFonts w:ascii="Times New Roman" w:hAnsi="Times New Roman" w:cs="Times New Roman"/>
          <w:color w:val="000000" w:themeColor="text1"/>
          <w:sz w:val="24"/>
          <w:szCs w:val="24"/>
          <w:shd w:val="clear" w:color="auto" w:fill="FFFFFF"/>
        </w:rPr>
      </w:pPr>
      <w:r w:rsidRPr="00FF2162">
        <w:rPr>
          <w:rFonts w:ascii="Times New Roman" w:hAnsi="Times New Roman" w:cs="Times New Roman"/>
          <w:b/>
          <w:i/>
          <w:color w:val="000000" w:themeColor="text1"/>
          <w:sz w:val="24"/>
          <w:szCs w:val="24"/>
          <w:shd w:val="clear" w:color="auto" w:fill="FFFFFF"/>
        </w:rPr>
        <w:t xml:space="preserve">Plan 1: </w:t>
      </w:r>
      <w:r w:rsidR="00292531" w:rsidRPr="00FF2162">
        <w:rPr>
          <w:rFonts w:ascii="Times New Roman" w:hAnsi="Times New Roman" w:cs="Times New Roman"/>
          <w:color w:val="000000" w:themeColor="text1"/>
          <w:sz w:val="24"/>
          <w:szCs w:val="24"/>
          <w:shd w:val="clear" w:color="auto" w:fill="FFFFFF"/>
        </w:rPr>
        <w:t xml:space="preserve">Improve students’ satisfaction with front counter service </w:t>
      </w:r>
      <w:r w:rsidR="00475856" w:rsidRPr="00FF2162">
        <w:rPr>
          <w:rFonts w:ascii="Times New Roman" w:hAnsi="Times New Roman" w:cs="Times New Roman"/>
          <w:color w:val="000000" w:themeColor="text1"/>
          <w:sz w:val="24"/>
          <w:szCs w:val="24"/>
          <w:shd w:val="clear" w:color="auto" w:fill="FFFFFF"/>
        </w:rPr>
        <w:t xml:space="preserve"> </w:t>
      </w:r>
    </w:p>
    <w:p w14:paraId="07763818" w14:textId="630755BE" w:rsidR="00C33F33" w:rsidRPr="00FF2162" w:rsidRDefault="00C33F33" w:rsidP="00C33F33">
      <w:pPr>
        <w:rPr>
          <w:rFonts w:ascii="Times New Roman" w:hAnsi="Times New Roman" w:cs="Times New Roman"/>
          <w:color w:val="000000" w:themeColor="text1"/>
          <w:sz w:val="24"/>
          <w:szCs w:val="24"/>
          <w:shd w:val="clear" w:color="auto" w:fill="FFFFFF"/>
        </w:rPr>
      </w:pPr>
      <w:r w:rsidRPr="00FF2162">
        <w:rPr>
          <w:rFonts w:ascii="Times New Roman" w:hAnsi="Times New Roman" w:cs="Times New Roman"/>
          <w:color w:val="000000" w:themeColor="text1"/>
          <w:sz w:val="24"/>
          <w:szCs w:val="24"/>
          <w:shd w:val="clear" w:color="auto" w:fill="FFFFFF"/>
        </w:rPr>
        <w:t>Improv</w:t>
      </w:r>
      <w:r w:rsidR="007A31CE" w:rsidRPr="00FF2162">
        <w:rPr>
          <w:rFonts w:ascii="Times New Roman" w:hAnsi="Times New Roman" w:cs="Times New Roman"/>
          <w:color w:val="000000" w:themeColor="text1"/>
          <w:sz w:val="24"/>
          <w:szCs w:val="24"/>
          <w:shd w:val="clear" w:color="auto" w:fill="FFFFFF"/>
        </w:rPr>
        <w:t>ing</w:t>
      </w:r>
      <w:r w:rsidRPr="00FF2162">
        <w:rPr>
          <w:rFonts w:ascii="Times New Roman" w:hAnsi="Times New Roman" w:cs="Times New Roman"/>
          <w:color w:val="000000" w:themeColor="text1"/>
          <w:sz w:val="24"/>
          <w:szCs w:val="24"/>
          <w:shd w:val="clear" w:color="auto" w:fill="FFFFFF"/>
        </w:rPr>
        <w:t xml:space="preserve"> the Financial Aid </w:t>
      </w:r>
      <w:r w:rsidR="007A31CE" w:rsidRPr="00FF2162">
        <w:rPr>
          <w:rFonts w:ascii="Times New Roman" w:hAnsi="Times New Roman" w:cs="Times New Roman"/>
          <w:color w:val="000000" w:themeColor="text1"/>
          <w:sz w:val="24"/>
          <w:szCs w:val="24"/>
          <w:shd w:val="clear" w:color="auto" w:fill="FFFFFF"/>
        </w:rPr>
        <w:t>d</w:t>
      </w:r>
      <w:r w:rsidRPr="00FF2162">
        <w:rPr>
          <w:rFonts w:ascii="Times New Roman" w:hAnsi="Times New Roman" w:cs="Times New Roman"/>
          <w:color w:val="000000" w:themeColor="text1"/>
          <w:sz w:val="24"/>
          <w:szCs w:val="24"/>
          <w:shd w:val="clear" w:color="auto" w:fill="FFFFFF"/>
        </w:rPr>
        <w:t>epartment counter service is crucial.  The Financial Aid Supervisor will conduct training</w:t>
      </w:r>
      <w:r w:rsidR="007A31CE" w:rsidRPr="00FF2162">
        <w:rPr>
          <w:rFonts w:ascii="Times New Roman" w:hAnsi="Times New Roman" w:cs="Times New Roman"/>
          <w:color w:val="000000" w:themeColor="text1"/>
          <w:sz w:val="24"/>
          <w:szCs w:val="24"/>
          <w:shd w:val="clear" w:color="auto" w:fill="FFFFFF"/>
        </w:rPr>
        <w:t>s</w:t>
      </w:r>
      <w:r w:rsidRPr="00FF2162">
        <w:rPr>
          <w:rFonts w:ascii="Times New Roman" w:hAnsi="Times New Roman" w:cs="Times New Roman"/>
          <w:color w:val="000000" w:themeColor="text1"/>
          <w:sz w:val="24"/>
          <w:szCs w:val="24"/>
          <w:shd w:val="clear" w:color="auto" w:fill="FFFFFF"/>
        </w:rPr>
        <w:t xml:space="preserve"> once</w:t>
      </w:r>
      <w:r w:rsidR="00292531" w:rsidRPr="00FF2162">
        <w:rPr>
          <w:rFonts w:ascii="Times New Roman" w:hAnsi="Times New Roman" w:cs="Times New Roman"/>
          <w:color w:val="000000" w:themeColor="text1"/>
          <w:sz w:val="24"/>
          <w:szCs w:val="24"/>
          <w:shd w:val="clear" w:color="auto" w:fill="FFFFFF"/>
        </w:rPr>
        <w:t xml:space="preserve"> </w:t>
      </w:r>
      <w:r w:rsidR="007A31CE" w:rsidRPr="00FF2162">
        <w:rPr>
          <w:rFonts w:ascii="Times New Roman" w:hAnsi="Times New Roman" w:cs="Times New Roman"/>
          <w:color w:val="000000" w:themeColor="text1"/>
          <w:sz w:val="24"/>
          <w:szCs w:val="24"/>
          <w:shd w:val="clear" w:color="auto" w:fill="FFFFFF"/>
        </w:rPr>
        <w:t>per</w:t>
      </w:r>
      <w:r w:rsidR="00292531" w:rsidRPr="00FF2162">
        <w:rPr>
          <w:rFonts w:ascii="Times New Roman" w:hAnsi="Times New Roman" w:cs="Times New Roman"/>
          <w:color w:val="000000" w:themeColor="text1"/>
          <w:sz w:val="24"/>
          <w:szCs w:val="24"/>
          <w:shd w:val="clear" w:color="auto" w:fill="FFFFFF"/>
        </w:rPr>
        <w:t xml:space="preserve"> semester for staff who serve</w:t>
      </w:r>
      <w:r w:rsidRPr="00FF2162">
        <w:rPr>
          <w:rFonts w:ascii="Times New Roman" w:hAnsi="Times New Roman" w:cs="Times New Roman"/>
          <w:color w:val="000000" w:themeColor="text1"/>
          <w:sz w:val="24"/>
          <w:szCs w:val="24"/>
          <w:shd w:val="clear" w:color="auto" w:fill="FFFFFF"/>
        </w:rPr>
        <w:t xml:space="preserve"> students daily </w:t>
      </w:r>
      <w:r w:rsidR="00292531" w:rsidRPr="00FF2162">
        <w:rPr>
          <w:rFonts w:ascii="Times New Roman" w:hAnsi="Times New Roman" w:cs="Times New Roman"/>
          <w:color w:val="000000" w:themeColor="text1"/>
          <w:sz w:val="24"/>
          <w:szCs w:val="24"/>
          <w:shd w:val="clear" w:color="auto" w:fill="FFFFFF"/>
        </w:rPr>
        <w:t>at the</w:t>
      </w:r>
      <w:r w:rsidRPr="00FF2162">
        <w:rPr>
          <w:rFonts w:ascii="Times New Roman" w:hAnsi="Times New Roman" w:cs="Times New Roman"/>
          <w:color w:val="000000" w:themeColor="text1"/>
          <w:sz w:val="24"/>
          <w:szCs w:val="24"/>
          <w:shd w:val="clear" w:color="auto" w:fill="FFFFFF"/>
        </w:rPr>
        <w:t xml:space="preserve"> front counter.  The training will </w:t>
      </w:r>
      <w:r w:rsidR="00292531" w:rsidRPr="00FF2162">
        <w:rPr>
          <w:rFonts w:ascii="Times New Roman" w:hAnsi="Times New Roman" w:cs="Times New Roman"/>
          <w:color w:val="000000" w:themeColor="text1"/>
          <w:sz w:val="24"/>
          <w:szCs w:val="24"/>
          <w:shd w:val="clear" w:color="auto" w:fill="FFFFFF"/>
        </w:rPr>
        <w:t xml:space="preserve">be </w:t>
      </w:r>
      <w:r w:rsidRPr="00FF2162">
        <w:rPr>
          <w:rFonts w:ascii="Times New Roman" w:hAnsi="Times New Roman" w:cs="Times New Roman"/>
          <w:color w:val="000000" w:themeColor="text1"/>
          <w:sz w:val="24"/>
          <w:szCs w:val="24"/>
          <w:shd w:val="clear" w:color="auto" w:fill="FFFFFF"/>
        </w:rPr>
        <w:t>base</w:t>
      </w:r>
      <w:r w:rsidR="00292531" w:rsidRPr="00FF2162">
        <w:rPr>
          <w:rFonts w:ascii="Times New Roman" w:hAnsi="Times New Roman" w:cs="Times New Roman"/>
          <w:color w:val="000000" w:themeColor="text1"/>
          <w:sz w:val="24"/>
          <w:szCs w:val="24"/>
          <w:shd w:val="clear" w:color="auto" w:fill="FFFFFF"/>
        </w:rPr>
        <w:t>d</w:t>
      </w:r>
      <w:r w:rsidRPr="00FF2162">
        <w:rPr>
          <w:rFonts w:ascii="Times New Roman" w:hAnsi="Times New Roman" w:cs="Times New Roman"/>
          <w:color w:val="000000" w:themeColor="text1"/>
          <w:sz w:val="24"/>
          <w:szCs w:val="24"/>
          <w:shd w:val="clear" w:color="auto" w:fill="FFFFFF"/>
        </w:rPr>
        <w:t xml:space="preserve"> on the</w:t>
      </w:r>
      <w:r w:rsidR="00292531" w:rsidRPr="00FF2162">
        <w:rPr>
          <w:rFonts w:ascii="Times New Roman" w:hAnsi="Times New Roman" w:cs="Times New Roman"/>
          <w:color w:val="000000" w:themeColor="text1"/>
          <w:sz w:val="24"/>
          <w:szCs w:val="24"/>
          <w:shd w:val="clear" w:color="auto" w:fill="FFFFFF"/>
        </w:rPr>
        <w:t xml:space="preserve"> </w:t>
      </w:r>
      <w:r w:rsidR="007A31CE" w:rsidRPr="00FF2162">
        <w:rPr>
          <w:rFonts w:ascii="Times New Roman" w:hAnsi="Times New Roman" w:cs="Times New Roman"/>
          <w:color w:val="000000" w:themeColor="text1"/>
          <w:sz w:val="24"/>
          <w:szCs w:val="24"/>
          <w:shd w:val="clear" w:color="auto" w:fill="FFFFFF"/>
        </w:rPr>
        <w:t xml:space="preserve">student </w:t>
      </w:r>
      <w:r w:rsidR="00292531" w:rsidRPr="00FF2162">
        <w:rPr>
          <w:rFonts w:ascii="Times New Roman" w:hAnsi="Times New Roman" w:cs="Times New Roman"/>
          <w:color w:val="000000" w:themeColor="text1"/>
          <w:sz w:val="24"/>
          <w:szCs w:val="24"/>
          <w:shd w:val="clear" w:color="auto" w:fill="FFFFFF"/>
        </w:rPr>
        <w:t>survey</w:t>
      </w:r>
      <w:r w:rsidRPr="00FF2162">
        <w:rPr>
          <w:rFonts w:ascii="Times New Roman" w:hAnsi="Times New Roman" w:cs="Times New Roman"/>
          <w:color w:val="000000" w:themeColor="text1"/>
          <w:sz w:val="24"/>
          <w:szCs w:val="24"/>
          <w:shd w:val="clear" w:color="auto" w:fill="FFFFFF"/>
        </w:rPr>
        <w:t xml:space="preserve"> assessment, and the incomplete files reviewed by the Financial Aid Specialists.  It is vital to ensure</w:t>
      </w:r>
      <w:r w:rsidR="00292531" w:rsidRPr="00FF2162">
        <w:rPr>
          <w:rFonts w:ascii="Times New Roman" w:hAnsi="Times New Roman" w:cs="Times New Roman"/>
          <w:color w:val="000000" w:themeColor="text1"/>
          <w:sz w:val="24"/>
          <w:szCs w:val="24"/>
          <w:shd w:val="clear" w:color="auto" w:fill="FFFFFF"/>
        </w:rPr>
        <w:t xml:space="preserve"> that</w:t>
      </w:r>
      <w:r w:rsidRPr="00FF2162">
        <w:rPr>
          <w:rFonts w:ascii="Times New Roman" w:hAnsi="Times New Roman" w:cs="Times New Roman"/>
          <w:color w:val="000000" w:themeColor="text1"/>
          <w:sz w:val="24"/>
          <w:szCs w:val="24"/>
          <w:shd w:val="clear" w:color="auto" w:fill="FFFFFF"/>
        </w:rPr>
        <w:t xml:space="preserve"> students receive accurate information </w:t>
      </w:r>
      <w:r w:rsidR="00292531" w:rsidRPr="00FF2162">
        <w:rPr>
          <w:rFonts w:ascii="Times New Roman" w:hAnsi="Times New Roman" w:cs="Times New Roman"/>
          <w:color w:val="000000" w:themeColor="text1"/>
          <w:sz w:val="24"/>
          <w:szCs w:val="24"/>
          <w:shd w:val="clear" w:color="auto" w:fill="FFFFFF"/>
        </w:rPr>
        <w:t>during their first visit</w:t>
      </w:r>
      <w:r w:rsidRPr="00FF2162">
        <w:rPr>
          <w:rFonts w:ascii="Times New Roman" w:hAnsi="Times New Roman" w:cs="Times New Roman"/>
          <w:color w:val="000000" w:themeColor="text1"/>
          <w:sz w:val="24"/>
          <w:szCs w:val="24"/>
          <w:shd w:val="clear" w:color="auto" w:fill="FFFFFF"/>
        </w:rPr>
        <w:t xml:space="preserve">, instead of </w:t>
      </w:r>
      <w:r w:rsidR="007A31CE" w:rsidRPr="00FF2162">
        <w:rPr>
          <w:rFonts w:ascii="Times New Roman" w:hAnsi="Times New Roman" w:cs="Times New Roman"/>
          <w:color w:val="000000" w:themeColor="text1"/>
          <w:sz w:val="24"/>
          <w:szCs w:val="24"/>
          <w:shd w:val="clear" w:color="auto" w:fill="FFFFFF"/>
        </w:rPr>
        <w:t xml:space="preserve">having to revisit </w:t>
      </w:r>
      <w:r w:rsidRPr="00FF2162">
        <w:rPr>
          <w:rFonts w:ascii="Times New Roman" w:hAnsi="Times New Roman" w:cs="Times New Roman"/>
          <w:color w:val="000000" w:themeColor="text1"/>
          <w:sz w:val="24"/>
          <w:szCs w:val="24"/>
          <w:shd w:val="clear" w:color="auto" w:fill="FFFFFF"/>
        </w:rPr>
        <w:t xml:space="preserve">the Financial Aid </w:t>
      </w:r>
      <w:r w:rsidR="007A31CE" w:rsidRPr="00FF2162">
        <w:rPr>
          <w:rFonts w:ascii="Times New Roman" w:hAnsi="Times New Roman" w:cs="Times New Roman"/>
          <w:color w:val="000000" w:themeColor="text1"/>
          <w:sz w:val="24"/>
          <w:szCs w:val="24"/>
          <w:shd w:val="clear" w:color="auto" w:fill="FFFFFF"/>
        </w:rPr>
        <w:t>d</w:t>
      </w:r>
      <w:r w:rsidRPr="00FF2162">
        <w:rPr>
          <w:rFonts w:ascii="Times New Roman" w:hAnsi="Times New Roman" w:cs="Times New Roman"/>
          <w:color w:val="000000" w:themeColor="text1"/>
          <w:sz w:val="24"/>
          <w:szCs w:val="24"/>
          <w:shd w:val="clear" w:color="auto" w:fill="FFFFFF"/>
        </w:rPr>
        <w:t xml:space="preserve">epartment multiple times to complete their financial aid files.  </w:t>
      </w:r>
    </w:p>
    <w:p w14:paraId="36537C9A" w14:textId="77777777" w:rsidR="008E2E44" w:rsidRDefault="00C95050" w:rsidP="00D52D03">
      <w:pPr>
        <w:rPr>
          <w:rFonts w:ascii="Times New Roman" w:hAnsi="Times New Roman" w:cs="Times New Roman"/>
          <w:color w:val="000000" w:themeColor="text1"/>
          <w:sz w:val="24"/>
          <w:szCs w:val="24"/>
          <w:shd w:val="clear" w:color="auto" w:fill="FFFFFF"/>
        </w:rPr>
      </w:pPr>
      <w:r w:rsidRPr="00FF2162">
        <w:rPr>
          <w:rFonts w:ascii="Times New Roman" w:hAnsi="Times New Roman" w:cs="Times New Roman"/>
          <w:b/>
          <w:i/>
          <w:color w:val="000000" w:themeColor="text1"/>
          <w:sz w:val="24"/>
          <w:szCs w:val="24"/>
          <w:shd w:val="clear" w:color="auto" w:fill="FFFFFF"/>
        </w:rPr>
        <w:t>Plan 2</w:t>
      </w:r>
      <w:r w:rsidR="00D52D03" w:rsidRPr="00FF2162">
        <w:rPr>
          <w:rFonts w:ascii="Times New Roman" w:hAnsi="Times New Roman" w:cs="Times New Roman"/>
          <w:b/>
          <w:i/>
          <w:color w:val="000000" w:themeColor="text1"/>
          <w:sz w:val="24"/>
          <w:szCs w:val="24"/>
          <w:shd w:val="clear" w:color="auto" w:fill="FFFFFF"/>
        </w:rPr>
        <w:t xml:space="preserve">: </w:t>
      </w:r>
      <w:r w:rsidR="00292531" w:rsidRPr="00FF2162">
        <w:rPr>
          <w:rFonts w:ascii="Times New Roman" w:hAnsi="Times New Roman" w:cs="Times New Roman"/>
          <w:color w:val="000000" w:themeColor="text1"/>
          <w:sz w:val="24"/>
          <w:szCs w:val="24"/>
          <w:shd w:val="clear" w:color="auto" w:fill="FFFFFF"/>
        </w:rPr>
        <w:t>To improve speed and efficiently of processing students financial aid files</w:t>
      </w:r>
      <w:r w:rsidR="00475856" w:rsidRPr="00FF2162">
        <w:rPr>
          <w:rFonts w:ascii="Times New Roman" w:hAnsi="Times New Roman" w:cs="Times New Roman"/>
          <w:color w:val="000000" w:themeColor="text1"/>
          <w:sz w:val="24"/>
          <w:szCs w:val="24"/>
          <w:shd w:val="clear" w:color="auto" w:fill="FFFFFF"/>
        </w:rPr>
        <w:t xml:space="preserve"> </w:t>
      </w:r>
    </w:p>
    <w:p w14:paraId="0063A9B8" w14:textId="3BDFE22F" w:rsidR="00C33F33" w:rsidRPr="00FF2162" w:rsidRDefault="00C33F33" w:rsidP="00D52D03">
      <w:pPr>
        <w:rPr>
          <w:rFonts w:ascii="Times New Roman" w:hAnsi="Times New Roman" w:cs="Times New Roman"/>
          <w:color w:val="000000" w:themeColor="text1"/>
          <w:sz w:val="24"/>
          <w:szCs w:val="24"/>
          <w:shd w:val="clear" w:color="auto" w:fill="FFFFFF"/>
        </w:rPr>
      </w:pPr>
      <w:r w:rsidRPr="00FF2162">
        <w:rPr>
          <w:rFonts w:ascii="Times New Roman" w:hAnsi="Times New Roman" w:cs="Times New Roman"/>
          <w:color w:val="000000" w:themeColor="text1"/>
          <w:sz w:val="24"/>
          <w:szCs w:val="24"/>
          <w:shd w:val="clear" w:color="auto" w:fill="FFFFFF"/>
        </w:rPr>
        <w:lastRenderedPageBreak/>
        <w:t xml:space="preserve">The Financial Aid </w:t>
      </w:r>
      <w:r w:rsidR="007A31CE" w:rsidRPr="00FF2162">
        <w:rPr>
          <w:rFonts w:ascii="Times New Roman" w:hAnsi="Times New Roman" w:cs="Times New Roman"/>
          <w:color w:val="000000" w:themeColor="text1"/>
          <w:sz w:val="24"/>
          <w:szCs w:val="24"/>
          <w:shd w:val="clear" w:color="auto" w:fill="FFFFFF"/>
        </w:rPr>
        <w:t>d</w:t>
      </w:r>
      <w:r w:rsidRPr="00FF2162">
        <w:rPr>
          <w:rFonts w:ascii="Times New Roman" w:hAnsi="Times New Roman" w:cs="Times New Roman"/>
          <w:color w:val="000000" w:themeColor="text1"/>
          <w:sz w:val="24"/>
          <w:szCs w:val="24"/>
          <w:shd w:val="clear" w:color="auto" w:fill="FFFFFF"/>
        </w:rPr>
        <w:t>epartment will c</w:t>
      </w:r>
      <w:r w:rsidR="00292531" w:rsidRPr="00FF2162">
        <w:rPr>
          <w:rFonts w:ascii="Times New Roman" w:hAnsi="Times New Roman" w:cs="Times New Roman"/>
          <w:color w:val="000000" w:themeColor="text1"/>
          <w:sz w:val="24"/>
          <w:szCs w:val="24"/>
          <w:shd w:val="clear" w:color="auto" w:fill="FFFFFF"/>
        </w:rPr>
        <w:t>ontinue to do their due diligence</w:t>
      </w:r>
      <w:r w:rsidRPr="00FF2162">
        <w:rPr>
          <w:rFonts w:ascii="Times New Roman" w:hAnsi="Times New Roman" w:cs="Times New Roman"/>
          <w:color w:val="000000" w:themeColor="text1"/>
          <w:sz w:val="24"/>
          <w:szCs w:val="24"/>
          <w:shd w:val="clear" w:color="auto" w:fill="FFFFFF"/>
        </w:rPr>
        <w:t>.  However, the department plan</w:t>
      </w:r>
      <w:r w:rsidR="00292531" w:rsidRPr="00FF2162">
        <w:rPr>
          <w:rFonts w:ascii="Times New Roman" w:hAnsi="Times New Roman" w:cs="Times New Roman"/>
          <w:color w:val="000000" w:themeColor="text1"/>
          <w:sz w:val="24"/>
          <w:szCs w:val="24"/>
          <w:shd w:val="clear" w:color="auto" w:fill="FFFFFF"/>
        </w:rPr>
        <w:t>s</w:t>
      </w:r>
      <w:r w:rsidRPr="00FF2162">
        <w:rPr>
          <w:rFonts w:ascii="Times New Roman" w:hAnsi="Times New Roman" w:cs="Times New Roman"/>
          <w:color w:val="000000" w:themeColor="text1"/>
          <w:sz w:val="24"/>
          <w:szCs w:val="24"/>
          <w:shd w:val="clear" w:color="auto" w:fill="FFFFFF"/>
        </w:rPr>
        <w:t xml:space="preserve"> to decrease file processing time to 3-4 weeks during peek</w:t>
      </w:r>
      <w:r w:rsidR="00292531" w:rsidRPr="00FF2162">
        <w:rPr>
          <w:rFonts w:ascii="Times New Roman" w:hAnsi="Times New Roman" w:cs="Times New Roman"/>
          <w:color w:val="000000" w:themeColor="text1"/>
          <w:sz w:val="24"/>
          <w:szCs w:val="24"/>
          <w:shd w:val="clear" w:color="auto" w:fill="FFFFFF"/>
        </w:rPr>
        <w:t xml:space="preserve"> periods</w:t>
      </w:r>
      <w:r w:rsidRPr="00FF2162">
        <w:rPr>
          <w:rFonts w:ascii="Times New Roman" w:hAnsi="Times New Roman" w:cs="Times New Roman"/>
          <w:color w:val="000000" w:themeColor="text1"/>
          <w:sz w:val="24"/>
          <w:szCs w:val="24"/>
          <w:shd w:val="clear" w:color="auto" w:fill="FFFFFF"/>
        </w:rPr>
        <w:t xml:space="preserve">, and 2-3 weeks </w:t>
      </w:r>
      <w:r w:rsidR="00292531" w:rsidRPr="00FF2162">
        <w:rPr>
          <w:rFonts w:ascii="Times New Roman" w:hAnsi="Times New Roman" w:cs="Times New Roman"/>
          <w:color w:val="000000" w:themeColor="text1"/>
          <w:sz w:val="24"/>
          <w:szCs w:val="24"/>
          <w:shd w:val="clear" w:color="auto" w:fill="FFFFFF"/>
        </w:rPr>
        <w:t xml:space="preserve">during </w:t>
      </w:r>
      <w:r w:rsidRPr="00FF2162">
        <w:rPr>
          <w:rFonts w:ascii="Times New Roman" w:hAnsi="Times New Roman" w:cs="Times New Roman"/>
          <w:color w:val="000000" w:themeColor="text1"/>
          <w:sz w:val="24"/>
          <w:szCs w:val="24"/>
          <w:shd w:val="clear" w:color="auto" w:fill="FFFFFF"/>
        </w:rPr>
        <w:t>non-peek</w:t>
      </w:r>
      <w:r w:rsidR="00292531" w:rsidRPr="00FF2162">
        <w:rPr>
          <w:rFonts w:ascii="Times New Roman" w:hAnsi="Times New Roman" w:cs="Times New Roman"/>
          <w:color w:val="000000" w:themeColor="text1"/>
          <w:sz w:val="24"/>
          <w:szCs w:val="24"/>
          <w:shd w:val="clear" w:color="auto" w:fill="FFFFFF"/>
        </w:rPr>
        <w:t xml:space="preserve"> periods</w:t>
      </w:r>
      <w:r w:rsidRPr="00FF2162">
        <w:rPr>
          <w:rFonts w:ascii="Times New Roman" w:hAnsi="Times New Roman" w:cs="Times New Roman"/>
          <w:color w:val="000000" w:themeColor="text1"/>
          <w:sz w:val="24"/>
          <w:szCs w:val="24"/>
          <w:shd w:val="clear" w:color="auto" w:fill="FFFFFF"/>
        </w:rPr>
        <w:t>.  To achieve this goal, there may be an increase in files assign</w:t>
      </w:r>
      <w:r w:rsidR="00292531" w:rsidRPr="00FF2162">
        <w:rPr>
          <w:rFonts w:ascii="Times New Roman" w:hAnsi="Times New Roman" w:cs="Times New Roman"/>
          <w:color w:val="000000" w:themeColor="text1"/>
          <w:sz w:val="24"/>
          <w:szCs w:val="24"/>
          <w:shd w:val="clear" w:color="auto" w:fill="FFFFFF"/>
        </w:rPr>
        <w:t>ed to specialists from 5 files per day to 7 files per</w:t>
      </w:r>
      <w:r w:rsidRPr="00FF2162">
        <w:rPr>
          <w:rFonts w:ascii="Times New Roman" w:hAnsi="Times New Roman" w:cs="Times New Roman"/>
          <w:color w:val="000000" w:themeColor="text1"/>
          <w:sz w:val="24"/>
          <w:szCs w:val="24"/>
          <w:shd w:val="clear" w:color="auto" w:fill="FFFFFF"/>
        </w:rPr>
        <w:t xml:space="preserve"> day.  </w:t>
      </w:r>
    </w:p>
    <w:p w14:paraId="33702AA6" w14:textId="0D79AEAB" w:rsidR="00475856" w:rsidRPr="00FF2162" w:rsidRDefault="00475856" w:rsidP="00D52D03">
      <w:pPr>
        <w:rPr>
          <w:rFonts w:ascii="Times New Roman" w:hAnsi="Times New Roman" w:cs="Times New Roman"/>
          <w:color w:val="000000" w:themeColor="text1"/>
          <w:sz w:val="24"/>
          <w:szCs w:val="24"/>
          <w:shd w:val="clear" w:color="auto" w:fill="FFFFFF"/>
        </w:rPr>
      </w:pPr>
      <w:r w:rsidRPr="00FF2162">
        <w:rPr>
          <w:rFonts w:ascii="Times New Roman" w:hAnsi="Times New Roman" w:cs="Times New Roman"/>
          <w:b/>
          <w:color w:val="000000" w:themeColor="text1"/>
          <w:sz w:val="24"/>
          <w:szCs w:val="24"/>
          <w:shd w:val="clear" w:color="auto" w:fill="FFFFFF"/>
        </w:rPr>
        <w:t xml:space="preserve">Plan 3: </w:t>
      </w:r>
      <w:r w:rsidR="00292531" w:rsidRPr="00FF2162">
        <w:rPr>
          <w:rFonts w:ascii="Times New Roman" w:hAnsi="Times New Roman" w:cs="Times New Roman"/>
          <w:color w:val="000000" w:themeColor="text1"/>
          <w:sz w:val="24"/>
          <w:szCs w:val="24"/>
          <w:shd w:val="clear" w:color="auto" w:fill="FFFFFF"/>
        </w:rPr>
        <w:t>Ensure students’ satisfaction with the Financial Aid Hands-On workshops</w:t>
      </w:r>
    </w:p>
    <w:p w14:paraId="55233CA4" w14:textId="37C296B7" w:rsidR="00D52D03" w:rsidRPr="00FF2162" w:rsidRDefault="00292531" w:rsidP="00D52D03">
      <w:pPr>
        <w:rPr>
          <w:rFonts w:ascii="Times New Roman" w:hAnsi="Times New Roman" w:cs="Times New Roman"/>
          <w:color w:val="000000" w:themeColor="text1"/>
          <w:sz w:val="24"/>
          <w:szCs w:val="24"/>
          <w:shd w:val="clear" w:color="auto" w:fill="FFFFFF"/>
        </w:rPr>
      </w:pPr>
      <w:r w:rsidRPr="00FF2162">
        <w:rPr>
          <w:rFonts w:ascii="Times New Roman" w:hAnsi="Times New Roman" w:cs="Times New Roman"/>
          <w:color w:val="000000" w:themeColor="text1"/>
          <w:sz w:val="24"/>
          <w:szCs w:val="24"/>
          <w:shd w:val="clear" w:color="auto" w:fill="FFFFFF"/>
        </w:rPr>
        <w:t xml:space="preserve">The Financial Aid </w:t>
      </w:r>
      <w:r w:rsidR="007A31CE" w:rsidRPr="00FF2162">
        <w:rPr>
          <w:rFonts w:ascii="Times New Roman" w:hAnsi="Times New Roman" w:cs="Times New Roman"/>
          <w:color w:val="000000" w:themeColor="text1"/>
          <w:sz w:val="24"/>
          <w:szCs w:val="24"/>
          <w:shd w:val="clear" w:color="auto" w:fill="FFFFFF"/>
        </w:rPr>
        <w:t>d</w:t>
      </w:r>
      <w:r w:rsidRPr="00FF2162">
        <w:rPr>
          <w:rFonts w:ascii="Times New Roman" w:hAnsi="Times New Roman" w:cs="Times New Roman"/>
          <w:color w:val="000000" w:themeColor="text1"/>
          <w:sz w:val="24"/>
          <w:szCs w:val="24"/>
          <w:shd w:val="clear" w:color="auto" w:fill="FFFFFF"/>
        </w:rPr>
        <w:t xml:space="preserve">epartment will continue to assess the students’ satisfaction for the Financial Aid Hands-On workshops.  </w:t>
      </w:r>
    </w:p>
    <w:p w14:paraId="43DA3BD1" w14:textId="77777777" w:rsidR="00D52D03" w:rsidRPr="00FF2162" w:rsidRDefault="00D52D03" w:rsidP="00D52D03">
      <w:pPr>
        <w:rPr>
          <w:rFonts w:ascii="Times New Roman" w:hAnsi="Times New Roman" w:cs="Times New Roman"/>
          <w:b/>
          <w:i/>
          <w:color w:val="000000" w:themeColor="text1"/>
          <w:sz w:val="24"/>
          <w:szCs w:val="24"/>
          <w:u w:val="single"/>
          <w:shd w:val="clear" w:color="auto" w:fill="FFFFFF"/>
        </w:rPr>
      </w:pPr>
      <w:r w:rsidRPr="00A05DCC">
        <w:rPr>
          <w:rFonts w:ascii="Times New Roman" w:hAnsi="Times New Roman" w:cs="Times New Roman"/>
          <w:b/>
          <w:i/>
          <w:color w:val="000000" w:themeColor="text1"/>
          <w:sz w:val="24"/>
          <w:szCs w:val="24"/>
          <w:shd w:val="clear" w:color="auto" w:fill="FFFFFF"/>
        </w:rPr>
        <w:t>Describe your department, program or service area's participation in assessment of COA's </w:t>
      </w:r>
      <w:r w:rsidRPr="00A05DCC">
        <w:rPr>
          <w:rFonts w:ascii="Times New Roman" w:hAnsi="Times New Roman" w:cs="Times New Roman"/>
          <w:b/>
          <w:i/>
          <w:color w:val="000000" w:themeColor="text1"/>
          <w:sz w:val="24"/>
          <w:szCs w:val="24"/>
          <w:u w:val="single"/>
          <w:shd w:val="clear" w:color="auto" w:fill="FFFFFF"/>
        </w:rPr>
        <w:t>institutional level outcomes (ILOs).</w:t>
      </w:r>
    </w:p>
    <w:p w14:paraId="51F90DDE" w14:textId="3F1CB9C1" w:rsidR="00B76D63" w:rsidRPr="00FF2162" w:rsidRDefault="00214B0E" w:rsidP="00D52D03">
      <w:pPr>
        <w:rPr>
          <w:rFonts w:ascii="Times New Roman" w:hAnsi="Times New Roman" w:cs="Times New Roman"/>
          <w:color w:val="000000" w:themeColor="text1"/>
          <w:sz w:val="24"/>
          <w:szCs w:val="24"/>
          <w:shd w:val="clear" w:color="auto" w:fill="FFFFFF"/>
        </w:rPr>
      </w:pPr>
      <w:r w:rsidRPr="00FF2162">
        <w:rPr>
          <w:rFonts w:ascii="Times New Roman" w:hAnsi="Times New Roman" w:cs="Times New Roman"/>
          <w:color w:val="000000" w:themeColor="text1"/>
          <w:sz w:val="24"/>
          <w:szCs w:val="24"/>
          <w:shd w:val="clear" w:color="auto" w:fill="FFFFFF"/>
        </w:rPr>
        <w:t xml:space="preserve">The Financial Aid </w:t>
      </w:r>
      <w:r w:rsidR="007A31CE" w:rsidRPr="00FF2162">
        <w:rPr>
          <w:rFonts w:ascii="Times New Roman" w:hAnsi="Times New Roman" w:cs="Times New Roman"/>
          <w:color w:val="000000" w:themeColor="text1"/>
          <w:sz w:val="24"/>
          <w:szCs w:val="24"/>
          <w:shd w:val="clear" w:color="auto" w:fill="FFFFFF"/>
        </w:rPr>
        <w:t>d</w:t>
      </w:r>
      <w:r w:rsidRPr="00FF2162">
        <w:rPr>
          <w:rFonts w:ascii="Times New Roman" w:hAnsi="Times New Roman" w:cs="Times New Roman"/>
          <w:color w:val="000000" w:themeColor="text1"/>
          <w:sz w:val="24"/>
          <w:szCs w:val="24"/>
          <w:shd w:val="clear" w:color="auto" w:fill="FFFFFF"/>
        </w:rPr>
        <w:t>epartment is working closely with the Institutional Research team and Accreditation Committee to provide support and data.  This is an ongoing effort to improve the institutional level outcomes by</w:t>
      </w:r>
      <w:r w:rsidR="00664C62" w:rsidRPr="00FF2162">
        <w:rPr>
          <w:rFonts w:ascii="Times New Roman" w:hAnsi="Times New Roman" w:cs="Times New Roman"/>
          <w:color w:val="000000" w:themeColor="text1"/>
          <w:sz w:val="24"/>
          <w:szCs w:val="24"/>
          <w:shd w:val="clear" w:color="auto" w:fill="FFFFFF"/>
        </w:rPr>
        <w:t xml:space="preserve"> overseeing </w:t>
      </w:r>
      <w:r w:rsidRPr="00FF2162">
        <w:rPr>
          <w:rFonts w:ascii="Times New Roman" w:hAnsi="Times New Roman" w:cs="Times New Roman"/>
          <w:color w:val="000000" w:themeColor="text1"/>
          <w:sz w:val="24"/>
          <w:szCs w:val="24"/>
          <w:shd w:val="clear" w:color="auto" w:fill="FFFFFF"/>
        </w:rPr>
        <w:t xml:space="preserve">the assessment of the institutional effectiveness.  </w:t>
      </w:r>
    </w:p>
    <w:p w14:paraId="6F31DD62" w14:textId="77777777" w:rsidR="00D52D03" w:rsidRPr="00FF2162" w:rsidRDefault="00D52D03" w:rsidP="00D52D03">
      <w:pPr>
        <w:rPr>
          <w:rFonts w:ascii="Times New Roman" w:hAnsi="Times New Roman" w:cs="Times New Roman"/>
          <w:b/>
          <w:i/>
          <w:color w:val="000000" w:themeColor="text1"/>
          <w:sz w:val="24"/>
          <w:szCs w:val="24"/>
          <w:shd w:val="clear" w:color="auto" w:fill="FFFFFF"/>
        </w:rPr>
      </w:pPr>
      <w:r w:rsidRPr="00A05DCC">
        <w:rPr>
          <w:rFonts w:ascii="Times New Roman" w:hAnsi="Times New Roman" w:cs="Times New Roman"/>
          <w:b/>
          <w:i/>
          <w:color w:val="000000" w:themeColor="text1"/>
          <w:sz w:val="24"/>
          <w:szCs w:val="24"/>
          <w:shd w:val="clear" w:color="auto" w:fill="FFFFFF"/>
        </w:rPr>
        <w:t>How are your program or service area outcomes aligned with COA's </w:t>
      </w:r>
      <w:r w:rsidRPr="00A05DCC">
        <w:rPr>
          <w:rFonts w:ascii="Times New Roman" w:hAnsi="Times New Roman" w:cs="Times New Roman"/>
          <w:b/>
          <w:i/>
          <w:color w:val="000000" w:themeColor="text1"/>
          <w:sz w:val="24"/>
          <w:szCs w:val="24"/>
          <w:u w:val="single"/>
          <w:shd w:val="clear" w:color="auto" w:fill="FFFFFF"/>
        </w:rPr>
        <w:t>institutional level outcomes (ILOs)</w:t>
      </w:r>
      <w:r w:rsidRPr="00A05DCC">
        <w:rPr>
          <w:rFonts w:ascii="Times New Roman" w:hAnsi="Times New Roman" w:cs="Times New Roman"/>
          <w:b/>
          <w:i/>
          <w:color w:val="000000" w:themeColor="text1"/>
          <w:sz w:val="24"/>
          <w:szCs w:val="24"/>
          <w:shd w:val="clear" w:color="auto" w:fill="FFFFFF"/>
        </w:rPr>
        <w:t>? Please describe the "Goal Alignment Summary" from </w:t>
      </w:r>
      <w:hyperlink r:id="rId16" w:tgtFrame="_blank" w:history="1">
        <w:r w:rsidRPr="00A05DCC">
          <w:rPr>
            <w:rStyle w:val="Hyperlink"/>
            <w:rFonts w:ascii="Times New Roman" w:hAnsi="Times New Roman" w:cs="Times New Roman"/>
            <w:b/>
            <w:i/>
            <w:color w:val="000000" w:themeColor="text1"/>
            <w:sz w:val="24"/>
            <w:szCs w:val="24"/>
            <w:shd w:val="clear" w:color="auto" w:fill="FFFFFF"/>
          </w:rPr>
          <w:t>TaskStream</w:t>
        </w:r>
      </w:hyperlink>
      <w:r w:rsidRPr="00A05DCC">
        <w:rPr>
          <w:rFonts w:ascii="Times New Roman" w:hAnsi="Times New Roman" w:cs="Times New Roman"/>
          <w:b/>
          <w:i/>
          <w:color w:val="000000" w:themeColor="text1"/>
          <w:sz w:val="24"/>
          <w:szCs w:val="24"/>
          <w:shd w:val="clear" w:color="auto" w:fill="FFFFFF"/>
        </w:rPr>
        <w:t>, if applicable.</w:t>
      </w:r>
    </w:p>
    <w:p w14:paraId="6F0A4BB6" w14:textId="0B4C85A8" w:rsidR="00C33F33" w:rsidRPr="00FF2162" w:rsidRDefault="00C33F33" w:rsidP="00D52D03">
      <w:pPr>
        <w:rPr>
          <w:rFonts w:ascii="Times New Roman" w:hAnsi="Times New Roman" w:cs="Times New Roman"/>
          <w:color w:val="000000" w:themeColor="text1"/>
          <w:sz w:val="24"/>
          <w:szCs w:val="24"/>
          <w:shd w:val="clear" w:color="auto" w:fill="FFFFFF"/>
        </w:rPr>
      </w:pPr>
      <w:r w:rsidRPr="00FF2162">
        <w:rPr>
          <w:rFonts w:ascii="Times New Roman" w:hAnsi="Times New Roman" w:cs="Times New Roman"/>
          <w:color w:val="000000" w:themeColor="text1"/>
          <w:sz w:val="24"/>
          <w:szCs w:val="24"/>
          <w:shd w:val="clear" w:color="auto" w:fill="FFFFFF"/>
        </w:rPr>
        <w:t xml:space="preserve">The Financial Aid </w:t>
      </w:r>
      <w:r w:rsidR="007A31CE" w:rsidRPr="00FF2162">
        <w:rPr>
          <w:rFonts w:ascii="Times New Roman" w:hAnsi="Times New Roman" w:cs="Times New Roman"/>
          <w:color w:val="000000" w:themeColor="text1"/>
          <w:sz w:val="24"/>
          <w:szCs w:val="24"/>
          <w:shd w:val="clear" w:color="auto" w:fill="FFFFFF"/>
        </w:rPr>
        <w:t>d</w:t>
      </w:r>
      <w:r w:rsidRPr="00FF2162">
        <w:rPr>
          <w:rFonts w:ascii="Times New Roman" w:hAnsi="Times New Roman" w:cs="Times New Roman"/>
          <w:color w:val="000000" w:themeColor="text1"/>
          <w:sz w:val="24"/>
          <w:szCs w:val="24"/>
          <w:shd w:val="clear" w:color="auto" w:fill="FFFFFF"/>
        </w:rPr>
        <w:t>epartment take</w:t>
      </w:r>
      <w:r w:rsidR="00664C62" w:rsidRPr="00FF2162">
        <w:rPr>
          <w:rFonts w:ascii="Times New Roman" w:hAnsi="Times New Roman" w:cs="Times New Roman"/>
          <w:color w:val="000000" w:themeColor="text1"/>
          <w:sz w:val="24"/>
          <w:szCs w:val="24"/>
          <w:shd w:val="clear" w:color="auto" w:fill="FFFFFF"/>
        </w:rPr>
        <w:t>s pride in serving its</w:t>
      </w:r>
      <w:r w:rsidRPr="00FF2162">
        <w:rPr>
          <w:rFonts w:ascii="Times New Roman" w:hAnsi="Times New Roman" w:cs="Times New Roman"/>
          <w:color w:val="000000" w:themeColor="text1"/>
          <w:sz w:val="24"/>
          <w:szCs w:val="24"/>
          <w:shd w:val="clear" w:color="auto" w:fill="FFFFFF"/>
        </w:rPr>
        <w:t xml:space="preserve"> diverse student population</w:t>
      </w:r>
      <w:r w:rsidR="00664C62" w:rsidRPr="00FF2162">
        <w:rPr>
          <w:rFonts w:ascii="Times New Roman" w:hAnsi="Times New Roman" w:cs="Times New Roman"/>
          <w:color w:val="000000" w:themeColor="text1"/>
          <w:sz w:val="24"/>
          <w:szCs w:val="24"/>
          <w:shd w:val="clear" w:color="auto" w:fill="FFFFFF"/>
        </w:rPr>
        <w:t>.  We dedicate our time to serving our students through</w:t>
      </w:r>
      <w:r w:rsidRPr="00FF2162">
        <w:rPr>
          <w:rFonts w:ascii="Times New Roman" w:hAnsi="Times New Roman" w:cs="Times New Roman"/>
          <w:color w:val="000000" w:themeColor="text1"/>
          <w:sz w:val="24"/>
          <w:szCs w:val="24"/>
          <w:shd w:val="clear" w:color="auto" w:fill="FFFFFF"/>
        </w:rPr>
        <w:t xml:space="preserve"> dr</w:t>
      </w:r>
      <w:r w:rsidR="00664C62" w:rsidRPr="00FF2162">
        <w:rPr>
          <w:rFonts w:ascii="Times New Roman" w:hAnsi="Times New Roman" w:cs="Times New Roman"/>
          <w:color w:val="000000" w:themeColor="text1"/>
          <w:sz w:val="24"/>
          <w:szCs w:val="24"/>
          <w:shd w:val="clear" w:color="auto" w:fill="FFFFFF"/>
        </w:rPr>
        <w:t>op-in-counter services, and scheduling</w:t>
      </w:r>
      <w:r w:rsidRPr="00FF2162">
        <w:rPr>
          <w:rFonts w:ascii="Times New Roman" w:hAnsi="Times New Roman" w:cs="Times New Roman"/>
          <w:color w:val="000000" w:themeColor="text1"/>
          <w:sz w:val="24"/>
          <w:szCs w:val="24"/>
          <w:shd w:val="clear" w:color="auto" w:fill="FFFFFF"/>
        </w:rPr>
        <w:t xml:space="preserve"> appointments</w:t>
      </w:r>
      <w:r w:rsidR="00664C62" w:rsidRPr="00FF2162">
        <w:rPr>
          <w:rFonts w:ascii="Times New Roman" w:hAnsi="Times New Roman" w:cs="Times New Roman"/>
          <w:color w:val="000000" w:themeColor="text1"/>
          <w:sz w:val="24"/>
          <w:szCs w:val="24"/>
          <w:shd w:val="clear" w:color="auto" w:fill="FFFFFF"/>
        </w:rPr>
        <w:t>.</w:t>
      </w:r>
      <w:r w:rsidRPr="00FF2162">
        <w:rPr>
          <w:rFonts w:ascii="Times New Roman" w:hAnsi="Times New Roman" w:cs="Times New Roman"/>
          <w:color w:val="000000" w:themeColor="text1"/>
          <w:sz w:val="24"/>
          <w:szCs w:val="24"/>
          <w:shd w:val="clear" w:color="auto" w:fill="FFFFFF"/>
        </w:rPr>
        <w:t xml:space="preserve"> The Financial Aid </w:t>
      </w:r>
      <w:r w:rsidR="007A31CE" w:rsidRPr="00FF2162">
        <w:rPr>
          <w:rFonts w:ascii="Times New Roman" w:hAnsi="Times New Roman" w:cs="Times New Roman"/>
          <w:color w:val="000000" w:themeColor="text1"/>
          <w:sz w:val="24"/>
          <w:szCs w:val="24"/>
          <w:shd w:val="clear" w:color="auto" w:fill="FFFFFF"/>
        </w:rPr>
        <w:t>d</w:t>
      </w:r>
      <w:r w:rsidRPr="00FF2162">
        <w:rPr>
          <w:rFonts w:ascii="Times New Roman" w:hAnsi="Times New Roman" w:cs="Times New Roman"/>
          <w:color w:val="000000" w:themeColor="text1"/>
          <w:sz w:val="24"/>
          <w:szCs w:val="24"/>
          <w:shd w:val="clear" w:color="auto" w:fill="FFFFFF"/>
        </w:rPr>
        <w:t>e</w:t>
      </w:r>
      <w:r w:rsidR="00664C62" w:rsidRPr="00FF2162">
        <w:rPr>
          <w:rFonts w:ascii="Times New Roman" w:hAnsi="Times New Roman" w:cs="Times New Roman"/>
          <w:color w:val="000000" w:themeColor="text1"/>
          <w:sz w:val="24"/>
          <w:szCs w:val="24"/>
          <w:shd w:val="clear" w:color="auto" w:fill="FFFFFF"/>
        </w:rPr>
        <w:t>partment understands the financial</w:t>
      </w:r>
      <w:r w:rsidRPr="00FF2162">
        <w:rPr>
          <w:rFonts w:ascii="Times New Roman" w:hAnsi="Times New Roman" w:cs="Times New Roman"/>
          <w:color w:val="000000" w:themeColor="text1"/>
          <w:sz w:val="24"/>
          <w:szCs w:val="24"/>
          <w:shd w:val="clear" w:color="auto" w:fill="FFFFFF"/>
        </w:rPr>
        <w:t xml:space="preserve"> barriers stud</w:t>
      </w:r>
      <w:r w:rsidR="00664C62" w:rsidRPr="00FF2162">
        <w:rPr>
          <w:rFonts w:ascii="Times New Roman" w:hAnsi="Times New Roman" w:cs="Times New Roman"/>
          <w:color w:val="000000" w:themeColor="text1"/>
          <w:sz w:val="24"/>
          <w:szCs w:val="24"/>
          <w:shd w:val="clear" w:color="auto" w:fill="FFFFFF"/>
        </w:rPr>
        <w:t xml:space="preserve">ents are facing.  Therefore, we have simplified </w:t>
      </w:r>
      <w:r w:rsidRPr="00FF2162">
        <w:rPr>
          <w:rFonts w:ascii="Times New Roman" w:hAnsi="Times New Roman" w:cs="Times New Roman"/>
          <w:color w:val="000000" w:themeColor="text1"/>
          <w:sz w:val="24"/>
          <w:szCs w:val="24"/>
          <w:shd w:val="clear" w:color="auto" w:fill="FFFFFF"/>
        </w:rPr>
        <w:t>the financial aid process, providing innovations to expedite the r</w:t>
      </w:r>
      <w:r w:rsidR="00664C62" w:rsidRPr="00FF2162">
        <w:rPr>
          <w:rFonts w:ascii="Times New Roman" w:hAnsi="Times New Roman" w:cs="Times New Roman"/>
          <w:color w:val="000000" w:themeColor="text1"/>
          <w:sz w:val="24"/>
          <w:szCs w:val="24"/>
          <w:shd w:val="clear" w:color="auto" w:fill="FFFFFF"/>
        </w:rPr>
        <w:t>esponse of students and ensure</w:t>
      </w:r>
      <w:r w:rsidRPr="00FF2162">
        <w:rPr>
          <w:rFonts w:ascii="Times New Roman" w:hAnsi="Times New Roman" w:cs="Times New Roman"/>
          <w:color w:val="000000" w:themeColor="text1"/>
          <w:sz w:val="24"/>
          <w:szCs w:val="24"/>
          <w:shd w:val="clear" w:color="auto" w:fill="FFFFFF"/>
        </w:rPr>
        <w:t xml:space="preserve"> economic accessibility.   </w:t>
      </w:r>
      <w:r w:rsidR="007A31CE" w:rsidRPr="00FF2162">
        <w:rPr>
          <w:rFonts w:ascii="Times New Roman" w:hAnsi="Times New Roman" w:cs="Times New Roman"/>
          <w:color w:val="000000" w:themeColor="text1"/>
          <w:sz w:val="24"/>
          <w:szCs w:val="24"/>
          <w:shd w:val="clear" w:color="auto" w:fill="FFFFFF"/>
        </w:rPr>
        <w:t xml:space="preserve">In </w:t>
      </w:r>
      <w:r w:rsidRPr="00FF2162">
        <w:rPr>
          <w:rFonts w:ascii="Times New Roman" w:hAnsi="Times New Roman" w:cs="Times New Roman"/>
          <w:color w:val="000000" w:themeColor="text1"/>
          <w:sz w:val="24"/>
          <w:szCs w:val="24"/>
          <w:shd w:val="clear" w:color="auto" w:fill="FFFFFF"/>
        </w:rPr>
        <w:t xml:space="preserve">serving </w:t>
      </w:r>
      <w:r w:rsidR="007A31CE" w:rsidRPr="00FF2162">
        <w:rPr>
          <w:rFonts w:ascii="Times New Roman" w:hAnsi="Times New Roman" w:cs="Times New Roman"/>
          <w:color w:val="000000" w:themeColor="text1"/>
          <w:sz w:val="24"/>
          <w:szCs w:val="24"/>
          <w:shd w:val="clear" w:color="auto" w:fill="FFFFFF"/>
        </w:rPr>
        <w:t xml:space="preserve">our </w:t>
      </w:r>
      <w:r w:rsidRPr="00FF2162">
        <w:rPr>
          <w:rFonts w:ascii="Times New Roman" w:hAnsi="Times New Roman" w:cs="Times New Roman"/>
          <w:color w:val="000000" w:themeColor="text1"/>
          <w:sz w:val="24"/>
          <w:szCs w:val="24"/>
          <w:shd w:val="clear" w:color="auto" w:fill="FFFFFF"/>
        </w:rPr>
        <w:t>diverse population, we engage in respect</w:t>
      </w:r>
      <w:r w:rsidR="00664C62" w:rsidRPr="00FF2162">
        <w:rPr>
          <w:rFonts w:ascii="Times New Roman" w:hAnsi="Times New Roman" w:cs="Times New Roman"/>
          <w:color w:val="000000" w:themeColor="text1"/>
          <w:sz w:val="24"/>
          <w:szCs w:val="24"/>
          <w:shd w:val="clear" w:color="auto" w:fill="FFFFFF"/>
        </w:rPr>
        <w:t>ful interpersonal communication--</w:t>
      </w:r>
      <w:r w:rsidRPr="00FF2162">
        <w:rPr>
          <w:rFonts w:ascii="Times New Roman" w:hAnsi="Times New Roman" w:cs="Times New Roman"/>
          <w:color w:val="000000" w:themeColor="text1"/>
          <w:sz w:val="24"/>
          <w:szCs w:val="24"/>
          <w:shd w:val="clear" w:color="auto" w:fill="FFFFFF"/>
        </w:rPr>
        <w:t xml:space="preserve">acknowledging </w:t>
      </w:r>
      <w:r w:rsidR="00664C62" w:rsidRPr="00FF2162">
        <w:rPr>
          <w:rFonts w:ascii="Times New Roman" w:hAnsi="Times New Roman" w:cs="Times New Roman"/>
          <w:color w:val="000000" w:themeColor="text1"/>
          <w:sz w:val="24"/>
          <w:szCs w:val="24"/>
          <w:shd w:val="clear" w:color="auto" w:fill="FFFFFF"/>
        </w:rPr>
        <w:t xml:space="preserve">the individual </w:t>
      </w:r>
      <w:r w:rsidRPr="00FF2162">
        <w:rPr>
          <w:rFonts w:ascii="Times New Roman" w:hAnsi="Times New Roman" w:cs="Times New Roman"/>
          <w:color w:val="000000" w:themeColor="text1"/>
          <w:sz w:val="24"/>
          <w:szCs w:val="24"/>
          <w:shd w:val="clear" w:color="auto" w:fill="FFFFFF"/>
        </w:rPr>
        <w:t>ideas</w:t>
      </w:r>
      <w:r w:rsidR="00664C62" w:rsidRPr="00FF2162">
        <w:rPr>
          <w:rFonts w:ascii="Times New Roman" w:hAnsi="Times New Roman" w:cs="Times New Roman"/>
          <w:color w:val="000000" w:themeColor="text1"/>
          <w:sz w:val="24"/>
          <w:szCs w:val="24"/>
          <w:shd w:val="clear" w:color="auto" w:fill="FFFFFF"/>
        </w:rPr>
        <w:t xml:space="preserve"> and values of</w:t>
      </w:r>
      <w:r w:rsidRPr="00FF2162">
        <w:rPr>
          <w:rFonts w:ascii="Times New Roman" w:hAnsi="Times New Roman" w:cs="Times New Roman"/>
          <w:color w:val="000000" w:themeColor="text1"/>
          <w:sz w:val="24"/>
          <w:szCs w:val="24"/>
          <w:shd w:val="clear" w:color="auto" w:fill="FFFFFF"/>
        </w:rPr>
        <w:t xml:space="preserve"> different ethnic, racial, cultural, and gender expressions.  The Financial Aid </w:t>
      </w:r>
      <w:r w:rsidR="007A31CE" w:rsidRPr="00FF2162">
        <w:rPr>
          <w:rFonts w:ascii="Times New Roman" w:hAnsi="Times New Roman" w:cs="Times New Roman"/>
          <w:color w:val="000000" w:themeColor="text1"/>
          <w:sz w:val="24"/>
          <w:szCs w:val="24"/>
          <w:shd w:val="clear" w:color="auto" w:fill="FFFFFF"/>
        </w:rPr>
        <w:t>d</w:t>
      </w:r>
      <w:r w:rsidRPr="00FF2162">
        <w:rPr>
          <w:rFonts w:ascii="Times New Roman" w:hAnsi="Times New Roman" w:cs="Times New Roman"/>
          <w:color w:val="000000" w:themeColor="text1"/>
          <w:sz w:val="24"/>
          <w:szCs w:val="24"/>
          <w:shd w:val="clear" w:color="auto" w:fill="FFFFFF"/>
        </w:rPr>
        <w:t>epartmen</w:t>
      </w:r>
      <w:r w:rsidR="00664C62" w:rsidRPr="00FF2162">
        <w:rPr>
          <w:rFonts w:ascii="Times New Roman" w:hAnsi="Times New Roman" w:cs="Times New Roman"/>
          <w:color w:val="000000" w:themeColor="text1"/>
          <w:sz w:val="24"/>
          <w:szCs w:val="24"/>
          <w:shd w:val="clear" w:color="auto" w:fill="FFFFFF"/>
        </w:rPr>
        <w:t>t follows and participates in COA’s</w:t>
      </w:r>
      <w:r w:rsidRPr="00FF2162">
        <w:rPr>
          <w:rFonts w:ascii="Times New Roman" w:hAnsi="Times New Roman" w:cs="Times New Roman"/>
          <w:color w:val="000000" w:themeColor="text1"/>
          <w:sz w:val="24"/>
          <w:szCs w:val="24"/>
          <w:shd w:val="clear" w:color="auto" w:fill="FFFFFF"/>
        </w:rPr>
        <w:t xml:space="preserve"> </w:t>
      </w:r>
      <w:r w:rsidR="007A31CE" w:rsidRPr="00FF2162">
        <w:rPr>
          <w:rFonts w:ascii="Times New Roman" w:hAnsi="Times New Roman" w:cs="Times New Roman"/>
          <w:color w:val="000000" w:themeColor="text1"/>
          <w:sz w:val="24"/>
          <w:szCs w:val="24"/>
          <w:shd w:val="clear" w:color="auto" w:fill="FFFFFF"/>
        </w:rPr>
        <w:t>I</w:t>
      </w:r>
      <w:r w:rsidRPr="00FF2162">
        <w:rPr>
          <w:rFonts w:ascii="Times New Roman" w:hAnsi="Times New Roman" w:cs="Times New Roman"/>
          <w:color w:val="000000" w:themeColor="text1"/>
          <w:sz w:val="24"/>
          <w:szCs w:val="24"/>
          <w:shd w:val="clear" w:color="auto" w:fill="FFFFFF"/>
        </w:rPr>
        <w:t xml:space="preserve">nstitutional </w:t>
      </w:r>
      <w:r w:rsidR="007A31CE" w:rsidRPr="00FF2162">
        <w:rPr>
          <w:rFonts w:ascii="Times New Roman" w:hAnsi="Times New Roman" w:cs="Times New Roman"/>
          <w:color w:val="000000" w:themeColor="text1"/>
          <w:sz w:val="24"/>
          <w:szCs w:val="24"/>
          <w:shd w:val="clear" w:color="auto" w:fill="FFFFFF"/>
        </w:rPr>
        <w:t>L</w:t>
      </w:r>
      <w:r w:rsidRPr="00FF2162">
        <w:rPr>
          <w:rFonts w:ascii="Times New Roman" w:hAnsi="Times New Roman" w:cs="Times New Roman"/>
          <w:color w:val="000000" w:themeColor="text1"/>
          <w:sz w:val="24"/>
          <w:szCs w:val="24"/>
          <w:shd w:val="clear" w:color="auto" w:fill="FFFFFF"/>
        </w:rPr>
        <w:t xml:space="preserve">evel </w:t>
      </w:r>
      <w:r w:rsidR="007A31CE" w:rsidRPr="00FF2162">
        <w:rPr>
          <w:rFonts w:ascii="Times New Roman" w:hAnsi="Times New Roman" w:cs="Times New Roman"/>
          <w:color w:val="000000" w:themeColor="text1"/>
          <w:sz w:val="24"/>
          <w:szCs w:val="24"/>
          <w:shd w:val="clear" w:color="auto" w:fill="FFFFFF"/>
        </w:rPr>
        <w:t>O</w:t>
      </w:r>
      <w:r w:rsidRPr="00FF2162">
        <w:rPr>
          <w:rFonts w:ascii="Times New Roman" w:hAnsi="Times New Roman" w:cs="Times New Roman"/>
          <w:color w:val="000000" w:themeColor="text1"/>
          <w:sz w:val="24"/>
          <w:szCs w:val="24"/>
          <w:shd w:val="clear" w:color="auto" w:fill="FFFFFF"/>
        </w:rPr>
        <w:t xml:space="preserve">utcome (ILOs).  </w:t>
      </w:r>
    </w:p>
    <w:p w14:paraId="318AE240" w14:textId="79077EA6" w:rsidR="00D52D03" w:rsidRPr="00FF2162" w:rsidRDefault="00D52D03" w:rsidP="00D52D03">
      <w:pPr>
        <w:rPr>
          <w:rFonts w:ascii="Times New Roman" w:hAnsi="Times New Roman" w:cs="Times New Roman"/>
          <w:b/>
          <w:i/>
          <w:color w:val="000000" w:themeColor="text1"/>
          <w:sz w:val="24"/>
          <w:szCs w:val="24"/>
          <w:shd w:val="clear" w:color="auto" w:fill="FFFFFF"/>
        </w:rPr>
      </w:pPr>
      <w:r w:rsidRPr="00FF2162">
        <w:rPr>
          <w:rFonts w:ascii="Times New Roman" w:hAnsi="Times New Roman" w:cs="Times New Roman"/>
          <w:b/>
          <w:i/>
          <w:color w:val="000000" w:themeColor="text1"/>
          <w:sz w:val="24"/>
          <w:szCs w:val="24"/>
          <w:shd w:val="clear" w:color="auto" w:fill="FFFFFF"/>
        </w:rPr>
        <w:t> Please attach the "Goal Alignment Summary" from </w:t>
      </w:r>
      <w:hyperlink r:id="rId17" w:tgtFrame="_blank" w:history="1">
        <w:r w:rsidRPr="00FF2162">
          <w:rPr>
            <w:rStyle w:val="Hyperlink"/>
            <w:rFonts w:ascii="Times New Roman" w:hAnsi="Times New Roman" w:cs="Times New Roman"/>
            <w:b/>
            <w:i/>
            <w:color w:val="000000" w:themeColor="text1"/>
            <w:sz w:val="24"/>
            <w:szCs w:val="24"/>
            <w:shd w:val="clear" w:color="auto" w:fill="FFFFFF"/>
          </w:rPr>
          <w:t>TaskStream</w:t>
        </w:r>
      </w:hyperlink>
      <w:r w:rsidRPr="00FF2162">
        <w:rPr>
          <w:rFonts w:ascii="Times New Roman" w:hAnsi="Times New Roman" w:cs="Times New Roman"/>
          <w:b/>
          <w:i/>
          <w:color w:val="000000" w:themeColor="text1"/>
          <w:sz w:val="24"/>
          <w:szCs w:val="24"/>
          <w:shd w:val="clear" w:color="auto" w:fill="FFFFFF"/>
        </w:rPr>
        <w:t>, if applicable.</w:t>
      </w:r>
    </w:p>
    <w:p w14:paraId="509B68CA" w14:textId="0F8A166C" w:rsidR="00D52D03" w:rsidRPr="00A05DCC" w:rsidRDefault="00D52D03" w:rsidP="00A05DCC">
      <w:pPr>
        <w:rPr>
          <w:rFonts w:ascii="Times New Roman" w:hAnsi="Times New Roman" w:cs="Times New Roman"/>
          <w:color w:val="000000" w:themeColor="text1"/>
          <w:sz w:val="24"/>
          <w:szCs w:val="24"/>
          <w:shd w:val="clear" w:color="auto" w:fill="FFFFFF"/>
        </w:rPr>
      </w:pPr>
      <w:bookmarkStart w:id="1" w:name="_GoBack"/>
      <w:r w:rsidRPr="00FF2162">
        <w:rPr>
          <w:rFonts w:ascii="Times New Roman" w:hAnsi="Times New Roman" w:cs="Times New Roman"/>
          <w:noProof/>
          <w:color w:val="000000" w:themeColor="text1"/>
          <w:sz w:val="24"/>
          <w:szCs w:val="24"/>
        </w:rPr>
        <w:drawing>
          <wp:inline distT="0" distB="0" distL="0" distR="0" wp14:anchorId="79AC084E" wp14:editId="00EF7C90">
            <wp:extent cx="8577866" cy="264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8580061" cy="2648628"/>
                    </a:xfrm>
                    <a:prstGeom prst="rect">
                      <a:avLst/>
                    </a:prstGeom>
                  </pic:spPr>
                </pic:pic>
              </a:graphicData>
            </a:graphic>
          </wp:inline>
        </w:drawing>
      </w:r>
      <w:bookmarkEnd w:id="1"/>
    </w:p>
    <w:p w14:paraId="750FF4DB" w14:textId="77777777" w:rsidR="00D52D03" w:rsidRPr="00FF2162" w:rsidRDefault="00D52D03" w:rsidP="00D52D03">
      <w:pPr>
        <w:rPr>
          <w:rFonts w:ascii="Times New Roman" w:hAnsi="Times New Roman" w:cs="Times New Roman"/>
          <w:b/>
          <w:i/>
          <w:color w:val="000000" w:themeColor="text1"/>
          <w:sz w:val="24"/>
          <w:szCs w:val="24"/>
          <w:shd w:val="clear" w:color="auto" w:fill="FFFFFF"/>
        </w:rPr>
      </w:pPr>
    </w:p>
    <w:p w14:paraId="00316FD9" w14:textId="77777777" w:rsidR="00D52D03" w:rsidRPr="00FF2162" w:rsidRDefault="00D52D03" w:rsidP="00D52D03">
      <w:pPr>
        <w:rPr>
          <w:rFonts w:ascii="Times New Roman" w:hAnsi="Times New Roman" w:cs="Times New Roman"/>
          <w:b/>
          <w:i/>
          <w:color w:val="000000" w:themeColor="text1"/>
          <w:sz w:val="24"/>
          <w:szCs w:val="24"/>
          <w:shd w:val="clear" w:color="auto" w:fill="FFFFFF"/>
        </w:rPr>
      </w:pPr>
      <w:r w:rsidRPr="00A05DCC">
        <w:rPr>
          <w:rFonts w:ascii="Times New Roman" w:hAnsi="Times New Roman" w:cs="Times New Roman"/>
          <w:b/>
          <w:i/>
          <w:color w:val="000000" w:themeColor="text1"/>
          <w:sz w:val="24"/>
          <w:szCs w:val="24"/>
          <w:shd w:val="clear" w:color="auto" w:fill="FFFFFF"/>
        </w:rPr>
        <w:t>What do members of your department, program or administrative unit do to ensure that meaningful dialogue takes place in both developing and assessing the program level outcomes and/or service area outcomes?</w:t>
      </w:r>
    </w:p>
    <w:p w14:paraId="245D4C9F" w14:textId="11B024FF" w:rsidR="00D52D03" w:rsidRPr="00FF2162" w:rsidRDefault="00C33F33" w:rsidP="00D52D03">
      <w:pPr>
        <w:rPr>
          <w:rFonts w:ascii="Times New Roman" w:hAnsi="Times New Roman" w:cs="Times New Roman"/>
          <w:color w:val="000000" w:themeColor="text1"/>
          <w:sz w:val="24"/>
          <w:szCs w:val="24"/>
          <w:shd w:val="clear" w:color="auto" w:fill="FFFFFF"/>
        </w:rPr>
      </w:pPr>
      <w:r w:rsidRPr="00FF2162">
        <w:rPr>
          <w:rFonts w:ascii="Times New Roman" w:hAnsi="Times New Roman" w:cs="Times New Roman"/>
          <w:color w:val="000000" w:themeColor="text1"/>
          <w:sz w:val="24"/>
          <w:szCs w:val="24"/>
        </w:rPr>
        <w:t>The</w:t>
      </w:r>
      <w:r w:rsidR="00664C62" w:rsidRPr="00FF2162">
        <w:rPr>
          <w:rFonts w:ascii="Times New Roman" w:hAnsi="Times New Roman" w:cs="Times New Roman"/>
          <w:color w:val="000000" w:themeColor="text1"/>
          <w:sz w:val="24"/>
          <w:szCs w:val="24"/>
        </w:rPr>
        <w:t xml:space="preserve"> Financial Aid </w:t>
      </w:r>
      <w:r w:rsidR="007A31CE" w:rsidRPr="00FF2162">
        <w:rPr>
          <w:rFonts w:ascii="Times New Roman" w:hAnsi="Times New Roman" w:cs="Times New Roman"/>
          <w:color w:val="000000" w:themeColor="text1"/>
          <w:sz w:val="24"/>
          <w:szCs w:val="24"/>
        </w:rPr>
        <w:t>d</w:t>
      </w:r>
      <w:r w:rsidR="00664C62" w:rsidRPr="00FF2162">
        <w:rPr>
          <w:rFonts w:ascii="Times New Roman" w:hAnsi="Times New Roman" w:cs="Times New Roman"/>
          <w:color w:val="000000" w:themeColor="text1"/>
          <w:sz w:val="24"/>
          <w:szCs w:val="24"/>
        </w:rPr>
        <w:t xml:space="preserve">epartment holds monthly meetings to discuss </w:t>
      </w:r>
      <w:r w:rsidRPr="00FF2162">
        <w:rPr>
          <w:rFonts w:ascii="Times New Roman" w:hAnsi="Times New Roman" w:cs="Times New Roman"/>
          <w:color w:val="000000" w:themeColor="text1"/>
          <w:sz w:val="24"/>
          <w:szCs w:val="24"/>
        </w:rPr>
        <w:t xml:space="preserve">how to improve the department as a whole.  We understand that it’s crucial to be on the same page and work as a team to ensure </w:t>
      </w:r>
      <w:r w:rsidR="007A31CE" w:rsidRPr="00FF2162">
        <w:rPr>
          <w:rFonts w:ascii="Times New Roman" w:hAnsi="Times New Roman" w:cs="Times New Roman"/>
          <w:color w:val="000000" w:themeColor="text1"/>
          <w:sz w:val="24"/>
          <w:szCs w:val="24"/>
        </w:rPr>
        <w:t xml:space="preserve">that </w:t>
      </w:r>
      <w:r w:rsidRPr="00FF2162">
        <w:rPr>
          <w:rFonts w:ascii="Times New Roman" w:hAnsi="Times New Roman" w:cs="Times New Roman"/>
          <w:color w:val="000000" w:themeColor="text1"/>
          <w:sz w:val="24"/>
          <w:szCs w:val="24"/>
        </w:rPr>
        <w:t xml:space="preserve">our students </w:t>
      </w:r>
      <w:r w:rsidR="007A31CE" w:rsidRPr="00FF2162">
        <w:rPr>
          <w:rFonts w:ascii="Times New Roman" w:hAnsi="Times New Roman" w:cs="Times New Roman"/>
          <w:color w:val="000000" w:themeColor="text1"/>
          <w:sz w:val="24"/>
          <w:szCs w:val="24"/>
        </w:rPr>
        <w:t xml:space="preserve">are </w:t>
      </w:r>
      <w:r w:rsidRPr="00FF2162">
        <w:rPr>
          <w:rFonts w:ascii="Times New Roman" w:hAnsi="Times New Roman" w:cs="Times New Roman"/>
          <w:color w:val="000000" w:themeColor="text1"/>
          <w:sz w:val="24"/>
          <w:szCs w:val="24"/>
        </w:rPr>
        <w:t>receiving their fin</w:t>
      </w:r>
      <w:r w:rsidR="00664C62" w:rsidRPr="00FF2162">
        <w:rPr>
          <w:rFonts w:ascii="Times New Roman" w:hAnsi="Times New Roman" w:cs="Times New Roman"/>
          <w:color w:val="000000" w:themeColor="text1"/>
          <w:sz w:val="24"/>
          <w:szCs w:val="24"/>
        </w:rPr>
        <w:t xml:space="preserve">ancial aid in a timely manner.  </w:t>
      </w:r>
      <w:r w:rsidRPr="00FF2162">
        <w:rPr>
          <w:rFonts w:ascii="Times New Roman" w:hAnsi="Times New Roman" w:cs="Times New Roman"/>
          <w:color w:val="000000" w:themeColor="text1"/>
          <w:sz w:val="24"/>
          <w:szCs w:val="24"/>
        </w:rPr>
        <w:t>The d</w:t>
      </w:r>
      <w:r w:rsidR="00664C62" w:rsidRPr="00FF2162">
        <w:rPr>
          <w:rFonts w:ascii="Times New Roman" w:hAnsi="Times New Roman" w:cs="Times New Roman"/>
          <w:color w:val="000000" w:themeColor="text1"/>
          <w:sz w:val="24"/>
          <w:szCs w:val="24"/>
        </w:rPr>
        <w:t>epartment continuously seeks</w:t>
      </w:r>
      <w:r w:rsidRPr="00FF2162">
        <w:rPr>
          <w:rFonts w:ascii="Times New Roman" w:hAnsi="Times New Roman" w:cs="Times New Roman"/>
          <w:color w:val="000000" w:themeColor="text1"/>
          <w:sz w:val="24"/>
          <w:szCs w:val="24"/>
        </w:rPr>
        <w:t xml:space="preserve"> improvement by utilizing the results of the surveys.  Staff also atten</w:t>
      </w:r>
      <w:r w:rsidR="00664C62" w:rsidRPr="00FF2162">
        <w:rPr>
          <w:rFonts w:ascii="Times New Roman" w:hAnsi="Times New Roman" w:cs="Times New Roman"/>
          <w:color w:val="000000" w:themeColor="text1"/>
          <w:sz w:val="24"/>
          <w:szCs w:val="24"/>
        </w:rPr>
        <w:t xml:space="preserve">ded College Flex Day to build </w:t>
      </w:r>
      <w:r w:rsidRPr="00FF2162">
        <w:rPr>
          <w:rFonts w:ascii="Times New Roman" w:hAnsi="Times New Roman" w:cs="Times New Roman"/>
          <w:color w:val="000000" w:themeColor="text1"/>
          <w:sz w:val="24"/>
          <w:szCs w:val="24"/>
        </w:rPr>
        <w:t>profe</w:t>
      </w:r>
      <w:r w:rsidR="00664C62" w:rsidRPr="00FF2162">
        <w:rPr>
          <w:rFonts w:ascii="Times New Roman" w:hAnsi="Times New Roman" w:cs="Times New Roman"/>
          <w:color w:val="000000" w:themeColor="text1"/>
          <w:sz w:val="24"/>
          <w:szCs w:val="24"/>
        </w:rPr>
        <w:t xml:space="preserve">ssional relationships with the </w:t>
      </w:r>
      <w:r w:rsidRPr="00FF2162">
        <w:rPr>
          <w:rFonts w:ascii="Times New Roman" w:hAnsi="Times New Roman" w:cs="Times New Roman"/>
          <w:color w:val="000000" w:themeColor="text1"/>
          <w:sz w:val="24"/>
          <w:szCs w:val="24"/>
        </w:rPr>
        <w:t>staff, faculty, and administrator</w:t>
      </w:r>
      <w:r w:rsidR="00664C62" w:rsidRPr="00FF2162">
        <w:rPr>
          <w:rFonts w:ascii="Times New Roman" w:hAnsi="Times New Roman" w:cs="Times New Roman"/>
          <w:color w:val="000000" w:themeColor="text1"/>
          <w:sz w:val="24"/>
          <w:szCs w:val="24"/>
        </w:rPr>
        <w:t>s</w:t>
      </w:r>
      <w:r w:rsidRPr="00FF2162">
        <w:rPr>
          <w:rFonts w:ascii="Times New Roman" w:hAnsi="Times New Roman" w:cs="Times New Roman"/>
          <w:color w:val="000000" w:themeColor="text1"/>
          <w:sz w:val="24"/>
          <w:szCs w:val="24"/>
        </w:rPr>
        <w:t xml:space="preserve">.  </w:t>
      </w:r>
    </w:p>
    <w:p w14:paraId="077BCEF0" w14:textId="7AE2D4EC" w:rsidR="00B1499B" w:rsidRPr="00FF2162" w:rsidRDefault="00D52D03" w:rsidP="00B1499B">
      <w:pPr>
        <w:rPr>
          <w:rFonts w:ascii="Times New Roman" w:hAnsi="Times New Roman" w:cs="Times New Roman"/>
          <w:b/>
          <w:i/>
          <w:color w:val="000000" w:themeColor="text1"/>
          <w:sz w:val="24"/>
          <w:szCs w:val="24"/>
          <w:shd w:val="clear" w:color="auto" w:fill="FFFFFF"/>
        </w:rPr>
      </w:pPr>
      <w:r w:rsidRPr="00A05DCC">
        <w:rPr>
          <w:rFonts w:ascii="Times New Roman" w:hAnsi="Times New Roman" w:cs="Times New Roman"/>
          <w:b/>
          <w:i/>
          <w:color w:val="000000" w:themeColor="text1"/>
          <w:sz w:val="24"/>
          <w:szCs w:val="24"/>
          <w:shd w:val="clear" w:color="auto" w:fill="FFFFFF"/>
        </w:rPr>
        <w:t xml:space="preserve">Briefly describe the results of any student satisfaction surveys or college surveys that included evaluation and/or input about the effectiveness of the services provided by your department, program or administrative unit.  How has this information informed department, program or </w:t>
      </w:r>
      <w:r w:rsidR="00B1499B" w:rsidRPr="00A05DCC">
        <w:rPr>
          <w:rFonts w:ascii="Times New Roman" w:hAnsi="Times New Roman" w:cs="Times New Roman"/>
          <w:b/>
          <w:i/>
          <w:color w:val="000000" w:themeColor="text1"/>
          <w:sz w:val="24"/>
          <w:szCs w:val="24"/>
          <w:shd w:val="clear" w:color="auto" w:fill="FFFFFF"/>
        </w:rPr>
        <w:t>administrative unit planning and goal setting?</w:t>
      </w:r>
    </w:p>
    <w:p w14:paraId="30F71D5D" w14:textId="14A97148" w:rsidR="008124CE" w:rsidRPr="00FF2162" w:rsidRDefault="00C33F33" w:rsidP="00B1499B">
      <w:pPr>
        <w:rPr>
          <w:rFonts w:ascii="Times New Roman" w:hAnsi="Times New Roman" w:cs="Times New Roman"/>
          <w:color w:val="000000" w:themeColor="text1"/>
          <w:sz w:val="24"/>
          <w:szCs w:val="24"/>
          <w:shd w:val="clear" w:color="auto" w:fill="FFFFFF"/>
        </w:rPr>
      </w:pPr>
      <w:r w:rsidRPr="00FF2162">
        <w:rPr>
          <w:rFonts w:ascii="Times New Roman" w:hAnsi="Times New Roman" w:cs="Times New Roman"/>
          <w:color w:val="000000" w:themeColor="text1"/>
          <w:sz w:val="24"/>
          <w:szCs w:val="24"/>
          <w:shd w:val="clear" w:color="auto" w:fill="FFFFFF"/>
        </w:rPr>
        <w:t xml:space="preserve">The Financial Aid Department has been diligently collecting </w:t>
      </w:r>
      <w:r w:rsidR="007A31CE" w:rsidRPr="00FF2162">
        <w:rPr>
          <w:rFonts w:ascii="Times New Roman" w:hAnsi="Times New Roman" w:cs="Times New Roman"/>
          <w:color w:val="000000" w:themeColor="text1"/>
          <w:sz w:val="24"/>
          <w:szCs w:val="24"/>
          <w:shd w:val="clear" w:color="auto" w:fill="FFFFFF"/>
        </w:rPr>
        <w:t>S</w:t>
      </w:r>
      <w:r w:rsidRPr="00FF2162">
        <w:rPr>
          <w:rFonts w:ascii="Times New Roman" w:hAnsi="Times New Roman" w:cs="Times New Roman"/>
          <w:color w:val="000000" w:themeColor="text1"/>
          <w:sz w:val="24"/>
          <w:szCs w:val="24"/>
          <w:shd w:val="clear" w:color="auto" w:fill="FFFFFF"/>
        </w:rPr>
        <w:t xml:space="preserve">ervice </w:t>
      </w:r>
      <w:r w:rsidR="007A31CE" w:rsidRPr="00FF2162">
        <w:rPr>
          <w:rFonts w:ascii="Times New Roman" w:hAnsi="Times New Roman" w:cs="Times New Roman"/>
          <w:color w:val="000000" w:themeColor="text1"/>
          <w:sz w:val="24"/>
          <w:szCs w:val="24"/>
          <w:shd w:val="clear" w:color="auto" w:fill="FFFFFF"/>
        </w:rPr>
        <w:t>A</w:t>
      </w:r>
      <w:r w:rsidRPr="00FF2162">
        <w:rPr>
          <w:rFonts w:ascii="Times New Roman" w:hAnsi="Times New Roman" w:cs="Times New Roman"/>
          <w:color w:val="000000" w:themeColor="text1"/>
          <w:sz w:val="24"/>
          <w:szCs w:val="24"/>
          <w:shd w:val="clear" w:color="auto" w:fill="FFFFFF"/>
        </w:rPr>
        <w:t xml:space="preserve">rea </w:t>
      </w:r>
      <w:r w:rsidR="007A31CE" w:rsidRPr="00FF2162">
        <w:rPr>
          <w:rFonts w:ascii="Times New Roman" w:hAnsi="Times New Roman" w:cs="Times New Roman"/>
          <w:color w:val="000000" w:themeColor="text1"/>
          <w:sz w:val="24"/>
          <w:szCs w:val="24"/>
          <w:shd w:val="clear" w:color="auto" w:fill="FFFFFF"/>
        </w:rPr>
        <w:t>O</w:t>
      </w:r>
      <w:r w:rsidRPr="00FF2162">
        <w:rPr>
          <w:rFonts w:ascii="Times New Roman" w:hAnsi="Times New Roman" w:cs="Times New Roman"/>
          <w:color w:val="000000" w:themeColor="text1"/>
          <w:sz w:val="24"/>
          <w:szCs w:val="24"/>
          <w:shd w:val="clear" w:color="auto" w:fill="FFFFFF"/>
        </w:rPr>
        <w:t>utcomes</w:t>
      </w:r>
      <w:r w:rsidR="007A31CE" w:rsidRPr="00FF2162">
        <w:rPr>
          <w:rFonts w:ascii="Times New Roman" w:hAnsi="Times New Roman" w:cs="Times New Roman"/>
          <w:color w:val="000000" w:themeColor="text1"/>
          <w:sz w:val="24"/>
          <w:szCs w:val="24"/>
          <w:shd w:val="clear" w:color="auto" w:fill="FFFFFF"/>
        </w:rPr>
        <w:t xml:space="preserve"> (SAO)</w:t>
      </w:r>
      <w:r w:rsidRPr="00FF2162">
        <w:rPr>
          <w:rFonts w:ascii="Times New Roman" w:hAnsi="Times New Roman" w:cs="Times New Roman"/>
          <w:color w:val="000000" w:themeColor="text1"/>
          <w:sz w:val="24"/>
          <w:szCs w:val="24"/>
          <w:shd w:val="clear" w:color="auto" w:fill="FFFFFF"/>
        </w:rPr>
        <w:t xml:space="preserve"> by assessing the students’ understanding and satisfaction of the Financ</w:t>
      </w:r>
      <w:r w:rsidR="00664C62" w:rsidRPr="00FF2162">
        <w:rPr>
          <w:rFonts w:ascii="Times New Roman" w:hAnsi="Times New Roman" w:cs="Times New Roman"/>
          <w:color w:val="000000" w:themeColor="text1"/>
          <w:sz w:val="24"/>
          <w:szCs w:val="24"/>
          <w:shd w:val="clear" w:color="auto" w:fill="FFFFFF"/>
        </w:rPr>
        <w:t>ial Aid Hands-O</w:t>
      </w:r>
      <w:r w:rsidRPr="00FF2162">
        <w:rPr>
          <w:rFonts w:ascii="Times New Roman" w:hAnsi="Times New Roman" w:cs="Times New Roman"/>
          <w:color w:val="000000" w:themeColor="text1"/>
          <w:sz w:val="24"/>
          <w:szCs w:val="24"/>
          <w:shd w:val="clear" w:color="auto" w:fill="FFFFFF"/>
        </w:rPr>
        <w:t>n workshop.  The results demonstrated that students a</w:t>
      </w:r>
      <w:r w:rsidR="007A31CE" w:rsidRPr="00FF2162">
        <w:rPr>
          <w:rFonts w:ascii="Times New Roman" w:hAnsi="Times New Roman" w:cs="Times New Roman"/>
          <w:color w:val="000000" w:themeColor="text1"/>
          <w:sz w:val="24"/>
          <w:szCs w:val="24"/>
          <w:shd w:val="clear" w:color="auto" w:fill="FFFFFF"/>
        </w:rPr>
        <w:t>re</w:t>
      </w:r>
      <w:r w:rsidRPr="00FF2162">
        <w:rPr>
          <w:rFonts w:ascii="Times New Roman" w:hAnsi="Times New Roman" w:cs="Times New Roman"/>
          <w:color w:val="000000" w:themeColor="text1"/>
          <w:sz w:val="24"/>
          <w:szCs w:val="24"/>
          <w:shd w:val="clear" w:color="auto" w:fill="FFFFFF"/>
        </w:rPr>
        <w:t xml:space="preserve"> please</w:t>
      </w:r>
      <w:r w:rsidR="007A31CE" w:rsidRPr="00FF2162">
        <w:rPr>
          <w:rFonts w:ascii="Times New Roman" w:hAnsi="Times New Roman" w:cs="Times New Roman"/>
          <w:color w:val="000000" w:themeColor="text1"/>
          <w:sz w:val="24"/>
          <w:szCs w:val="24"/>
          <w:shd w:val="clear" w:color="auto" w:fill="FFFFFF"/>
        </w:rPr>
        <w:t>d</w:t>
      </w:r>
      <w:r w:rsidRPr="00FF2162">
        <w:rPr>
          <w:rFonts w:ascii="Times New Roman" w:hAnsi="Times New Roman" w:cs="Times New Roman"/>
          <w:color w:val="000000" w:themeColor="text1"/>
          <w:sz w:val="24"/>
          <w:szCs w:val="24"/>
          <w:shd w:val="clear" w:color="auto" w:fill="FFFFFF"/>
        </w:rPr>
        <w:t xml:space="preserve"> with the effectiven</w:t>
      </w:r>
      <w:r w:rsidR="00664C62" w:rsidRPr="00FF2162">
        <w:rPr>
          <w:rFonts w:ascii="Times New Roman" w:hAnsi="Times New Roman" w:cs="Times New Roman"/>
          <w:color w:val="000000" w:themeColor="text1"/>
          <w:sz w:val="24"/>
          <w:szCs w:val="24"/>
          <w:shd w:val="clear" w:color="auto" w:fill="FFFFFF"/>
        </w:rPr>
        <w:t>ess of the Financial Aid Hands-O</w:t>
      </w:r>
      <w:r w:rsidRPr="00FF2162">
        <w:rPr>
          <w:rFonts w:ascii="Times New Roman" w:hAnsi="Times New Roman" w:cs="Times New Roman"/>
          <w:color w:val="000000" w:themeColor="text1"/>
          <w:sz w:val="24"/>
          <w:szCs w:val="24"/>
          <w:shd w:val="clear" w:color="auto" w:fill="FFFFFF"/>
        </w:rPr>
        <w:t>n</w:t>
      </w:r>
      <w:r w:rsidR="007A31CE" w:rsidRPr="00FF2162">
        <w:rPr>
          <w:rFonts w:ascii="Times New Roman" w:hAnsi="Times New Roman" w:cs="Times New Roman"/>
          <w:color w:val="000000" w:themeColor="text1"/>
          <w:sz w:val="24"/>
          <w:szCs w:val="24"/>
          <w:shd w:val="clear" w:color="auto" w:fill="FFFFFF"/>
        </w:rPr>
        <w:t xml:space="preserve"> workshop</w:t>
      </w:r>
      <w:r w:rsidRPr="00FF2162">
        <w:rPr>
          <w:rFonts w:ascii="Times New Roman" w:hAnsi="Times New Roman" w:cs="Times New Roman"/>
          <w:color w:val="000000" w:themeColor="text1"/>
          <w:sz w:val="24"/>
          <w:szCs w:val="24"/>
          <w:shd w:val="clear" w:color="auto" w:fill="FFFFFF"/>
        </w:rPr>
        <w:t xml:space="preserve">.  </w:t>
      </w:r>
    </w:p>
    <w:p w14:paraId="132E3FEF" w14:textId="3AB75590" w:rsidR="00B1499B" w:rsidRPr="00FF2162" w:rsidRDefault="00B1499B" w:rsidP="00B1499B">
      <w:pPr>
        <w:pStyle w:val="NoSpacing"/>
        <w:jc w:val="center"/>
        <w:rPr>
          <w:b/>
          <w:color w:val="000000" w:themeColor="text1"/>
          <w:shd w:val="clear" w:color="auto" w:fill="FFFFFF"/>
        </w:rPr>
      </w:pPr>
      <w:r w:rsidRPr="00FF2162">
        <w:rPr>
          <w:b/>
          <w:color w:val="000000" w:themeColor="text1"/>
          <w:shd w:val="clear" w:color="auto" w:fill="FFFFFF"/>
        </w:rPr>
        <w:t>Financial Aid Hands-On</w:t>
      </w:r>
      <w:r w:rsidR="00AF1A40" w:rsidRPr="00FF2162">
        <w:rPr>
          <w:b/>
          <w:color w:val="000000" w:themeColor="text1"/>
          <w:shd w:val="clear" w:color="auto" w:fill="FFFFFF"/>
        </w:rPr>
        <w:t xml:space="preserve"> Workshop</w:t>
      </w:r>
      <w:r w:rsidRPr="00FF2162">
        <w:rPr>
          <w:b/>
          <w:color w:val="000000" w:themeColor="text1"/>
          <w:shd w:val="clear" w:color="auto" w:fill="FFFFFF"/>
        </w:rPr>
        <w:t xml:space="preserve"> Service Area Outcome Survey</w:t>
      </w:r>
    </w:p>
    <w:p w14:paraId="70576610" w14:textId="77777777" w:rsidR="00B1499B" w:rsidRPr="00FF2162" w:rsidRDefault="00B1499B" w:rsidP="00B1499B">
      <w:pPr>
        <w:pStyle w:val="NoSpacing"/>
        <w:jc w:val="center"/>
        <w:rPr>
          <w:b/>
          <w:color w:val="000000" w:themeColor="text1"/>
          <w:shd w:val="clear" w:color="auto" w:fill="FFFFFF"/>
        </w:rPr>
      </w:pPr>
      <w:r w:rsidRPr="00FF2162">
        <w:rPr>
          <w:b/>
          <w:color w:val="000000" w:themeColor="text1"/>
          <w:shd w:val="clear" w:color="auto" w:fill="FFFFFF"/>
        </w:rPr>
        <w:t>Results from 2016</w:t>
      </w:r>
    </w:p>
    <w:p w14:paraId="63F358C7" w14:textId="77777777" w:rsidR="00B1499B" w:rsidRPr="00FF2162" w:rsidRDefault="00B1499B" w:rsidP="00B1499B">
      <w:pPr>
        <w:pStyle w:val="NoSpacing"/>
        <w:jc w:val="center"/>
        <w:rPr>
          <w:color w:val="000000" w:themeColor="text1"/>
          <w:shd w:val="clear" w:color="auto" w:fill="FFFFFF"/>
        </w:rPr>
      </w:pPr>
    </w:p>
    <w:p w14:paraId="09A1AE2D" w14:textId="77777777" w:rsidR="00BB5B12" w:rsidRPr="00FF2162" w:rsidRDefault="00BB5B12" w:rsidP="008124CE">
      <w:pPr>
        <w:pStyle w:val="ListParagraph"/>
        <w:ind w:left="-180" w:firstLine="90"/>
        <w:rPr>
          <w:rFonts w:ascii="Times New Roman" w:hAnsi="Times New Roman" w:cs="Times New Roman"/>
          <w:i/>
          <w:color w:val="000000" w:themeColor="text1"/>
          <w:sz w:val="24"/>
          <w:szCs w:val="24"/>
        </w:rPr>
      </w:pPr>
      <w:r w:rsidRPr="00FF2162">
        <w:rPr>
          <w:rFonts w:ascii="Times New Roman" w:hAnsi="Times New Roman" w:cs="Times New Roman"/>
          <w:i/>
          <w:color w:val="000000" w:themeColor="text1"/>
          <w:sz w:val="24"/>
          <w:szCs w:val="24"/>
        </w:rPr>
        <w:t xml:space="preserve">Total Students: 27 </w:t>
      </w:r>
      <w:r w:rsidR="008124CE" w:rsidRPr="00FF2162">
        <w:rPr>
          <w:rFonts w:ascii="Times New Roman" w:hAnsi="Times New Roman" w:cs="Times New Roman"/>
          <w:i/>
          <w:color w:val="000000" w:themeColor="text1"/>
          <w:sz w:val="24"/>
          <w:szCs w:val="24"/>
        </w:rPr>
        <w:t xml:space="preserve">completed surveys </w:t>
      </w:r>
    </w:p>
    <w:p w14:paraId="1AA3ACB2" w14:textId="77777777" w:rsidR="008124CE" w:rsidRPr="00FF2162" w:rsidRDefault="008124CE" w:rsidP="008124CE">
      <w:pPr>
        <w:pStyle w:val="ListParagraph"/>
        <w:ind w:left="-180" w:firstLine="90"/>
        <w:rPr>
          <w:rFonts w:ascii="Times New Roman" w:hAnsi="Times New Roman" w:cs="Times New Roman"/>
          <w:color w:val="000000" w:themeColor="text1"/>
          <w:sz w:val="24"/>
          <w:szCs w:val="24"/>
        </w:rPr>
      </w:pPr>
    </w:p>
    <w:tbl>
      <w:tblPr>
        <w:tblStyle w:val="TableGrid"/>
        <w:tblW w:w="10800" w:type="dxa"/>
        <w:tblInd w:w="108" w:type="dxa"/>
        <w:tblLook w:val="04A0" w:firstRow="1" w:lastRow="0" w:firstColumn="1" w:lastColumn="0" w:noHBand="0" w:noVBand="1"/>
      </w:tblPr>
      <w:tblGrid>
        <w:gridCol w:w="3600"/>
        <w:gridCol w:w="1890"/>
        <w:gridCol w:w="1800"/>
        <w:gridCol w:w="1800"/>
        <w:gridCol w:w="1710"/>
      </w:tblGrid>
      <w:tr w:rsidR="00BB5B12" w:rsidRPr="00FF2162" w14:paraId="530DA5E4" w14:textId="77777777" w:rsidTr="008124CE">
        <w:tc>
          <w:tcPr>
            <w:tcW w:w="3600" w:type="dxa"/>
          </w:tcPr>
          <w:p w14:paraId="1424F2EC" w14:textId="77777777" w:rsidR="00BB5B12" w:rsidRPr="00FF2162" w:rsidRDefault="00BB5B12" w:rsidP="00BB5B12">
            <w:pPr>
              <w:pStyle w:val="ListParagraph"/>
              <w:ind w:left="0"/>
              <w:rPr>
                <w:rFonts w:ascii="Times New Roman" w:hAnsi="Times New Roman" w:cs="Times New Roman"/>
                <w:color w:val="000000" w:themeColor="text1"/>
                <w:sz w:val="24"/>
                <w:szCs w:val="24"/>
              </w:rPr>
            </w:pPr>
            <w:r w:rsidRPr="00FF2162">
              <w:rPr>
                <w:rFonts w:ascii="Times New Roman" w:hAnsi="Times New Roman" w:cs="Times New Roman"/>
                <w:color w:val="000000" w:themeColor="text1"/>
                <w:sz w:val="24"/>
                <w:szCs w:val="24"/>
              </w:rPr>
              <w:t>Questions:</w:t>
            </w:r>
          </w:p>
        </w:tc>
        <w:tc>
          <w:tcPr>
            <w:tcW w:w="1890" w:type="dxa"/>
          </w:tcPr>
          <w:p w14:paraId="6887FB6F" w14:textId="77777777" w:rsidR="00BB5B12" w:rsidRPr="00FF2162" w:rsidRDefault="00BB5B12" w:rsidP="00BB5B12">
            <w:pPr>
              <w:pStyle w:val="ListParagraph"/>
              <w:ind w:left="0"/>
              <w:rPr>
                <w:rFonts w:ascii="Times New Roman" w:hAnsi="Times New Roman" w:cs="Times New Roman"/>
                <w:color w:val="000000" w:themeColor="text1"/>
                <w:sz w:val="24"/>
                <w:szCs w:val="24"/>
              </w:rPr>
            </w:pPr>
            <w:r w:rsidRPr="00FF2162">
              <w:rPr>
                <w:rFonts w:ascii="Times New Roman" w:hAnsi="Times New Roman" w:cs="Times New Roman"/>
                <w:color w:val="000000" w:themeColor="text1"/>
                <w:sz w:val="24"/>
                <w:szCs w:val="24"/>
              </w:rPr>
              <w:t>No response/</w:t>
            </w:r>
            <w:r w:rsidR="008124CE" w:rsidRPr="00FF2162">
              <w:rPr>
                <w:rFonts w:ascii="Times New Roman" w:hAnsi="Times New Roman" w:cs="Times New Roman"/>
                <w:color w:val="000000" w:themeColor="text1"/>
                <w:sz w:val="24"/>
                <w:szCs w:val="24"/>
              </w:rPr>
              <w:t xml:space="preserve"> </w:t>
            </w:r>
            <w:r w:rsidRPr="00FF2162">
              <w:rPr>
                <w:rFonts w:ascii="Times New Roman" w:hAnsi="Times New Roman" w:cs="Times New Roman"/>
                <w:color w:val="000000" w:themeColor="text1"/>
                <w:sz w:val="24"/>
                <w:szCs w:val="24"/>
              </w:rPr>
              <w:t xml:space="preserve">Not Applicable  </w:t>
            </w:r>
          </w:p>
        </w:tc>
        <w:tc>
          <w:tcPr>
            <w:tcW w:w="1800" w:type="dxa"/>
          </w:tcPr>
          <w:p w14:paraId="43C5B7E7" w14:textId="77777777" w:rsidR="00BB5B12" w:rsidRPr="00FF2162" w:rsidRDefault="00BB5B12" w:rsidP="00BB5B12">
            <w:pPr>
              <w:pStyle w:val="ListParagraph"/>
              <w:ind w:left="0"/>
              <w:rPr>
                <w:rFonts w:ascii="Times New Roman" w:hAnsi="Times New Roman" w:cs="Times New Roman"/>
                <w:color w:val="000000" w:themeColor="text1"/>
                <w:sz w:val="24"/>
                <w:szCs w:val="24"/>
              </w:rPr>
            </w:pPr>
            <w:r w:rsidRPr="00FF2162">
              <w:rPr>
                <w:rFonts w:ascii="Times New Roman" w:hAnsi="Times New Roman" w:cs="Times New Roman"/>
                <w:color w:val="000000" w:themeColor="text1"/>
                <w:sz w:val="24"/>
                <w:szCs w:val="24"/>
              </w:rPr>
              <w:t>Disagree/No</w:t>
            </w:r>
          </w:p>
        </w:tc>
        <w:tc>
          <w:tcPr>
            <w:tcW w:w="1800" w:type="dxa"/>
          </w:tcPr>
          <w:p w14:paraId="132CE5F3" w14:textId="77777777" w:rsidR="00BB5B12" w:rsidRPr="00FF2162" w:rsidRDefault="00BB5B12" w:rsidP="00BB5B12">
            <w:pPr>
              <w:pStyle w:val="ListParagraph"/>
              <w:ind w:left="0"/>
              <w:rPr>
                <w:rFonts w:ascii="Times New Roman" w:hAnsi="Times New Roman" w:cs="Times New Roman"/>
                <w:color w:val="000000" w:themeColor="text1"/>
                <w:sz w:val="24"/>
                <w:szCs w:val="24"/>
              </w:rPr>
            </w:pPr>
            <w:r w:rsidRPr="00FF2162">
              <w:rPr>
                <w:rFonts w:ascii="Times New Roman" w:hAnsi="Times New Roman" w:cs="Times New Roman"/>
                <w:color w:val="000000" w:themeColor="text1"/>
                <w:sz w:val="24"/>
                <w:szCs w:val="24"/>
              </w:rPr>
              <w:t>Maybe</w:t>
            </w:r>
          </w:p>
        </w:tc>
        <w:tc>
          <w:tcPr>
            <w:tcW w:w="1710" w:type="dxa"/>
          </w:tcPr>
          <w:p w14:paraId="3C7E4443" w14:textId="77777777" w:rsidR="00BB5B12" w:rsidRPr="00FF2162" w:rsidRDefault="00BB5B12" w:rsidP="00BB5B12">
            <w:pPr>
              <w:pStyle w:val="ListParagraph"/>
              <w:ind w:left="0"/>
              <w:rPr>
                <w:rFonts w:ascii="Times New Roman" w:hAnsi="Times New Roman" w:cs="Times New Roman"/>
                <w:color w:val="000000" w:themeColor="text1"/>
                <w:sz w:val="24"/>
                <w:szCs w:val="24"/>
              </w:rPr>
            </w:pPr>
            <w:r w:rsidRPr="00FF2162">
              <w:rPr>
                <w:rFonts w:ascii="Times New Roman" w:hAnsi="Times New Roman" w:cs="Times New Roman"/>
                <w:color w:val="000000" w:themeColor="text1"/>
                <w:sz w:val="24"/>
                <w:szCs w:val="24"/>
              </w:rPr>
              <w:t>Agree/Yes</w:t>
            </w:r>
          </w:p>
        </w:tc>
      </w:tr>
      <w:tr w:rsidR="00BB5B12" w:rsidRPr="00FF2162" w14:paraId="0C2610D8" w14:textId="77777777" w:rsidTr="008124CE">
        <w:tc>
          <w:tcPr>
            <w:tcW w:w="3600" w:type="dxa"/>
          </w:tcPr>
          <w:p w14:paraId="4DA1F6B7" w14:textId="77777777" w:rsidR="00BB5B12" w:rsidRPr="00FF2162" w:rsidRDefault="00BB5B12" w:rsidP="00BB5B12">
            <w:pPr>
              <w:pStyle w:val="ListParagraph"/>
              <w:ind w:left="0"/>
              <w:rPr>
                <w:b/>
                <w:color w:val="000000" w:themeColor="text1"/>
              </w:rPr>
            </w:pPr>
            <w:r w:rsidRPr="00FF2162">
              <w:rPr>
                <w:b/>
                <w:color w:val="000000" w:themeColor="text1"/>
              </w:rPr>
              <w:t>Could you have completed the Free Application for Federal Student Aid (FAFSA) on your own?</w:t>
            </w:r>
          </w:p>
          <w:p w14:paraId="5982B0FB" w14:textId="77777777" w:rsidR="00BB5B12" w:rsidRPr="00FF2162" w:rsidRDefault="00BB5B12" w:rsidP="00BB5B12">
            <w:pPr>
              <w:pStyle w:val="ListParagraph"/>
              <w:ind w:left="-108"/>
              <w:jc w:val="both"/>
              <w:rPr>
                <w:rFonts w:ascii="Times New Roman" w:hAnsi="Times New Roman" w:cs="Times New Roman"/>
                <w:color w:val="000000" w:themeColor="text1"/>
                <w:sz w:val="24"/>
                <w:szCs w:val="24"/>
              </w:rPr>
            </w:pPr>
          </w:p>
        </w:tc>
        <w:tc>
          <w:tcPr>
            <w:tcW w:w="1890" w:type="dxa"/>
          </w:tcPr>
          <w:p w14:paraId="05CC799C" w14:textId="77777777" w:rsidR="008124CE" w:rsidRPr="00FF2162" w:rsidRDefault="008124CE" w:rsidP="008124CE">
            <w:pPr>
              <w:pStyle w:val="ListParagraph"/>
              <w:ind w:left="0"/>
              <w:jc w:val="center"/>
              <w:rPr>
                <w:rFonts w:ascii="Times New Roman" w:hAnsi="Times New Roman" w:cs="Times New Roman"/>
                <w:color w:val="000000" w:themeColor="text1"/>
                <w:sz w:val="24"/>
                <w:szCs w:val="24"/>
              </w:rPr>
            </w:pPr>
          </w:p>
          <w:p w14:paraId="106202C8" w14:textId="77777777" w:rsidR="00BB5B12" w:rsidRPr="00FF2162" w:rsidRDefault="00BB5B12" w:rsidP="008124CE">
            <w:pPr>
              <w:pStyle w:val="ListParagraph"/>
              <w:ind w:left="0"/>
              <w:jc w:val="center"/>
              <w:rPr>
                <w:rFonts w:ascii="Times New Roman" w:hAnsi="Times New Roman" w:cs="Times New Roman"/>
                <w:color w:val="000000" w:themeColor="text1"/>
                <w:sz w:val="24"/>
                <w:szCs w:val="24"/>
              </w:rPr>
            </w:pPr>
            <w:r w:rsidRPr="00FF2162">
              <w:rPr>
                <w:rFonts w:ascii="Times New Roman" w:hAnsi="Times New Roman" w:cs="Times New Roman"/>
                <w:color w:val="000000" w:themeColor="text1"/>
                <w:sz w:val="24"/>
                <w:szCs w:val="24"/>
              </w:rPr>
              <w:t>1</w:t>
            </w:r>
          </w:p>
        </w:tc>
        <w:tc>
          <w:tcPr>
            <w:tcW w:w="1800" w:type="dxa"/>
          </w:tcPr>
          <w:p w14:paraId="1B117379" w14:textId="77777777" w:rsidR="008124CE" w:rsidRPr="00FF2162" w:rsidRDefault="008124CE" w:rsidP="008124CE">
            <w:pPr>
              <w:pStyle w:val="ListParagraph"/>
              <w:ind w:left="0"/>
              <w:jc w:val="center"/>
              <w:rPr>
                <w:rFonts w:ascii="Times New Roman" w:hAnsi="Times New Roman" w:cs="Times New Roman"/>
                <w:color w:val="000000" w:themeColor="text1"/>
                <w:sz w:val="24"/>
                <w:szCs w:val="24"/>
              </w:rPr>
            </w:pPr>
          </w:p>
          <w:p w14:paraId="0787A102" w14:textId="77777777" w:rsidR="00BB5B12" w:rsidRPr="00FF2162" w:rsidRDefault="00BB5B12" w:rsidP="008124CE">
            <w:pPr>
              <w:pStyle w:val="ListParagraph"/>
              <w:ind w:left="0"/>
              <w:jc w:val="center"/>
              <w:rPr>
                <w:rFonts w:ascii="Times New Roman" w:hAnsi="Times New Roman" w:cs="Times New Roman"/>
                <w:color w:val="000000" w:themeColor="text1"/>
                <w:sz w:val="24"/>
                <w:szCs w:val="24"/>
              </w:rPr>
            </w:pPr>
            <w:r w:rsidRPr="00FF2162">
              <w:rPr>
                <w:rFonts w:ascii="Times New Roman" w:hAnsi="Times New Roman" w:cs="Times New Roman"/>
                <w:color w:val="000000" w:themeColor="text1"/>
                <w:sz w:val="24"/>
                <w:szCs w:val="24"/>
              </w:rPr>
              <w:t>19</w:t>
            </w:r>
          </w:p>
        </w:tc>
        <w:tc>
          <w:tcPr>
            <w:tcW w:w="1800" w:type="dxa"/>
          </w:tcPr>
          <w:p w14:paraId="7938781B" w14:textId="77777777" w:rsidR="008124CE" w:rsidRPr="00FF2162" w:rsidRDefault="008124CE" w:rsidP="008124CE">
            <w:pPr>
              <w:pStyle w:val="ListParagraph"/>
              <w:ind w:left="0"/>
              <w:jc w:val="center"/>
              <w:rPr>
                <w:rFonts w:ascii="Times New Roman" w:hAnsi="Times New Roman" w:cs="Times New Roman"/>
                <w:color w:val="000000" w:themeColor="text1"/>
                <w:sz w:val="24"/>
                <w:szCs w:val="24"/>
              </w:rPr>
            </w:pPr>
          </w:p>
          <w:p w14:paraId="06648E5C" w14:textId="77777777" w:rsidR="00BB5B12" w:rsidRPr="00FF2162" w:rsidRDefault="00BB5B12" w:rsidP="008124CE">
            <w:pPr>
              <w:pStyle w:val="ListParagraph"/>
              <w:ind w:left="0"/>
              <w:jc w:val="center"/>
              <w:rPr>
                <w:rFonts w:ascii="Times New Roman" w:hAnsi="Times New Roman" w:cs="Times New Roman"/>
                <w:color w:val="000000" w:themeColor="text1"/>
                <w:sz w:val="24"/>
                <w:szCs w:val="24"/>
              </w:rPr>
            </w:pPr>
            <w:r w:rsidRPr="00FF2162">
              <w:rPr>
                <w:rFonts w:ascii="Times New Roman" w:hAnsi="Times New Roman" w:cs="Times New Roman"/>
                <w:color w:val="000000" w:themeColor="text1"/>
                <w:sz w:val="24"/>
                <w:szCs w:val="24"/>
              </w:rPr>
              <w:t>3</w:t>
            </w:r>
          </w:p>
        </w:tc>
        <w:tc>
          <w:tcPr>
            <w:tcW w:w="1710" w:type="dxa"/>
          </w:tcPr>
          <w:p w14:paraId="5AB61E49" w14:textId="77777777" w:rsidR="008124CE" w:rsidRPr="00FF2162" w:rsidRDefault="008124CE" w:rsidP="008124CE">
            <w:pPr>
              <w:pStyle w:val="ListParagraph"/>
              <w:ind w:left="0"/>
              <w:jc w:val="center"/>
              <w:rPr>
                <w:rFonts w:ascii="Times New Roman" w:hAnsi="Times New Roman" w:cs="Times New Roman"/>
                <w:color w:val="000000" w:themeColor="text1"/>
                <w:sz w:val="24"/>
                <w:szCs w:val="24"/>
              </w:rPr>
            </w:pPr>
          </w:p>
          <w:p w14:paraId="17B4BF92" w14:textId="77777777" w:rsidR="00BB5B12" w:rsidRPr="00FF2162" w:rsidRDefault="00BB5B12" w:rsidP="008124CE">
            <w:pPr>
              <w:pStyle w:val="ListParagraph"/>
              <w:ind w:left="0"/>
              <w:jc w:val="center"/>
              <w:rPr>
                <w:rFonts w:ascii="Times New Roman" w:hAnsi="Times New Roman" w:cs="Times New Roman"/>
                <w:color w:val="000000" w:themeColor="text1"/>
                <w:sz w:val="24"/>
                <w:szCs w:val="24"/>
              </w:rPr>
            </w:pPr>
            <w:r w:rsidRPr="00FF2162">
              <w:rPr>
                <w:rFonts w:ascii="Times New Roman" w:hAnsi="Times New Roman" w:cs="Times New Roman"/>
                <w:color w:val="000000" w:themeColor="text1"/>
                <w:sz w:val="24"/>
                <w:szCs w:val="24"/>
              </w:rPr>
              <w:t>4</w:t>
            </w:r>
          </w:p>
        </w:tc>
      </w:tr>
      <w:tr w:rsidR="00BB5B12" w:rsidRPr="00FF2162" w14:paraId="7D9D2857" w14:textId="77777777" w:rsidTr="008124CE">
        <w:tc>
          <w:tcPr>
            <w:tcW w:w="3600" w:type="dxa"/>
          </w:tcPr>
          <w:p w14:paraId="2B60E8EA" w14:textId="77777777" w:rsidR="00BB5B12" w:rsidRPr="00FF2162" w:rsidRDefault="00BB5B12" w:rsidP="008124CE">
            <w:pPr>
              <w:pStyle w:val="ListParagraph"/>
              <w:ind w:left="0"/>
              <w:rPr>
                <w:rFonts w:ascii="Times New Roman" w:hAnsi="Times New Roman" w:cs="Times New Roman"/>
                <w:color w:val="000000" w:themeColor="text1"/>
                <w:sz w:val="24"/>
                <w:szCs w:val="24"/>
              </w:rPr>
            </w:pPr>
          </w:p>
        </w:tc>
        <w:tc>
          <w:tcPr>
            <w:tcW w:w="1890" w:type="dxa"/>
          </w:tcPr>
          <w:p w14:paraId="3FD4268F" w14:textId="77777777" w:rsidR="00BB5B12" w:rsidRPr="00FF2162" w:rsidRDefault="008124CE" w:rsidP="008124CE">
            <w:pPr>
              <w:pStyle w:val="ListParagraph"/>
              <w:ind w:left="0"/>
              <w:jc w:val="center"/>
              <w:rPr>
                <w:rFonts w:ascii="Times New Roman" w:hAnsi="Times New Roman" w:cs="Times New Roman"/>
                <w:color w:val="000000" w:themeColor="text1"/>
                <w:sz w:val="24"/>
                <w:szCs w:val="24"/>
              </w:rPr>
            </w:pPr>
            <w:r w:rsidRPr="00FF2162">
              <w:rPr>
                <w:rFonts w:ascii="Times New Roman" w:hAnsi="Times New Roman" w:cs="Times New Roman"/>
                <w:color w:val="000000" w:themeColor="text1"/>
                <w:sz w:val="24"/>
                <w:szCs w:val="24"/>
              </w:rPr>
              <w:t>4%</w:t>
            </w:r>
          </w:p>
        </w:tc>
        <w:tc>
          <w:tcPr>
            <w:tcW w:w="1800" w:type="dxa"/>
          </w:tcPr>
          <w:p w14:paraId="48D815B7" w14:textId="77777777" w:rsidR="00BB5B12" w:rsidRPr="00FF2162" w:rsidRDefault="008124CE" w:rsidP="008124CE">
            <w:pPr>
              <w:pStyle w:val="ListParagraph"/>
              <w:ind w:left="0"/>
              <w:jc w:val="center"/>
              <w:rPr>
                <w:rFonts w:ascii="Times New Roman" w:hAnsi="Times New Roman" w:cs="Times New Roman"/>
                <w:color w:val="000000" w:themeColor="text1"/>
                <w:sz w:val="24"/>
                <w:szCs w:val="24"/>
              </w:rPr>
            </w:pPr>
            <w:r w:rsidRPr="00FF2162">
              <w:rPr>
                <w:rFonts w:ascii="Times New Roman" w:hAnsi="Times New Roman" w:cs="Times New Roman"/>
                <w:color w:val="000000" w:themeColor="text1"/>
                <w:sz w:val="24"/>
                <w:szCs w:val="24"/>
              </w:rPr>
              <w:t>70%</w:t>
            </w:r>
          </w:p>
        </w:tc>
        <w:tc>
          <w:tcPr>
            <w:tcW w:w="1800" w:type="dxa"/>
          </w:tcPr>
          <w:p w14:paraId="24C5D830" w14:textId="77777777" w:rsidR="00BB5B12" w:rsidRPr="00FF2162" w:rsidRDefault="008124CE" w:rsidP="008124CE">
            <w:pPr>
              <w:pStyle w:val="ListParagraph"/>
              <w:ind w:left="0"/>
              <w:jc w:val="center"/>
              <w:rPr>
                <w:rFonts w:ascii="Times New Roman" w:hAnsi="Times New Roman" w:cs="Times New Roman"/>
                <w:color w:val="000000" w:themeColor="text1"/>
                <w:sz w:val="24"/>
                <w:szCs w:val="24"/>
              </w:rPr>
            </w:pPr>
            <w:r w:rsidRPr="00FF2162">
              <w:rPr>
                <w:rFonts w:ascii="Times New Roman" w:hAnsi="Times New Roman" w:cs="Times New Roman"/>
                <w:color w:val="000000" w:themeColor="text1"/>
                <w:sz w:val="24"/>
                <w:szCs w:val="24"/>
              </w:rPr>
              <w:t>11%</w:t>
            </w:r>
          </w:p>
        </w:tc>
        <w:tc>
          <w:tcPr>
            <w:tcW w:w="1710" w:type="dxa"/>
          </w:tcPr>
          <w:p w14:paraId="55036095" w14:textId="77777777" w:rsidR="00BB5B12" w:rsidRPr="00FF2162" w:rsidRDefault="008124CE" w:rsidP="008124CE">
            <w:pPr>
              <w:pStyle w:val="ListParagraph"/>
              <w:ind w:left="0"/>
              <w:jc w:val="center"/>
              <w:rPr>
                <w:rFonts w:ascii="Times New Roman" w:hAnsi="Times New Roman" w:cs="Times New Roman"/>
                <w:color w:val="000000" w:themeColor="text1"/>
                <w:sz w:val="24"/>
                <w:szCs w:val="24"/>
              </w:rPr>
            </w:pPr>
            <w:r w:rsidRPr="00FF2162">
              <w:rPr>
                <w:rFonts w:ascii="Times New Roman" w:hAnsi="Times New Roman" w:cs="Times New Roman"/>
                <w:color w:val="000000" w:themeColor="text1"/>
                <w:sz w:val="24"/>
                <w:szCs w:val="24"/>
              </w:rPr>
              <w:t>15%</w:t>
            </w:r>
          </w:p>
        </w:tc>
      </w:tr>
      <w:tr w:rsidR="008124CE" w:rsidRPr="00FF2162" w14:paraId="7D2728E5" w14:textId="77777777" w:rsidTr="008124CE">
        <w:tc>
          <w:tcPr>
            <w:tcW w:w="3600" w:type="dxa"/>
          </w:tcPr>
          <w:p w14:paraId="1121873F" w14:textId="77777777" w:rsidR="008124CE" w:rsidRPr="00FF2162" w:rsidRDefault="008124CE" w:rsidP="00B76D63">
            <w:pPr>
              <w:pStyle w:val="ListParagraph"/>
              <w:ind w:left="0"/>
              <w:rPr>
                <w:b/>
                <w:color w:val="000000" w:themeColor="text1"/>
              </w:rPr>
            </w:pPr>
            <w:r w:rsidRPr="00FF2162">
              <w:rPr>
                <w:b/>
                <w:color w:val="000000" w:themeColor="text1"/>
              </w:rPr>
              <w:t>Effectiveness of the Financial Aid Workshop:</w:t>
            </w:r>
          </w:p>
          <w:p w14:paraId="4E4E3641" w14:textId="77777777" w:rsidR="008124CE" w:rsidRPr="00FF2162" w:rsidRDefault="008124CE" w:rsidP="00B76D63">
            <w:pPr>
              <w:pStyle w:val="ListParagraph"/>
              <w:ind w:left="0"/>
              <w:rPr>
                <w:rFonts w:ascii="Times New Roman" w:hAnsi="Times New Roman" w:cs="Times New Roman"/>
                <w:color w:val="000000" w:themeColor="text1"/>
                <w:sz w:val="24"/>
                <w:szCs w:val="24"/>
              </w:rPr>
            </w:pPr>
          </w:p>
        </w:tc>
        <w:tc>
          <w:tcPr>
            <w:tcW w:w="1890" w:type="dxa"/>
          </w:tcPr>
          <w:p w14:paraId="29844890" w14:textId="77777777" w:rsidR="008124CE" w:rsidRPr="00FF2162" w:rsidRDefault="008124CE" w:rsidP="008124CE">
            <w:pPr>
              <w:pStyle w:val="ListParagraph"/>
              <w:ind w:left="0"/>
              <w:jc w:val="center"/>
              <w:rPr>
                <w:rFonts w:ascii="Times New Roman" w:hAnsi="Times New Roman" w:cs="Times New Roman"/>
                <w:color w:val="000000" w:themeColor="text1"/>
                <w:sz w:val="24"/>
                <w:szCs w:val="24"/>
              </w:rPr>
            </w:pPr>
          </w:p>
          <w:p w14:paraId="52E073D5" w14:textId="77777777" w:rsidR="008124CE" w:rsidRPr="00FF2162" w:rsidRDefault="008124CE" w:rsidP="008124CE">
            <w:pPr>
              <w:pStyle w:val="ListParagraph"/>
              <w:ind w:left="0"/>
              <w:jc w:val="center"/>
              <w:rPr>
                <w:rFonts w:ascii="Times New Roman" w:hAnsi="Times New Roman" w:cs="Times New Roman"/>
                <w:color w:val="000000" w:themeColor="text1"/>
                <w:sz w:val="24"/>
                <w:szCs w:val="24"/>
              </w:rPr>
            </w:pPr>
            <w:r w:rsidRPr="00FF2162">
              <w:rPr>
                <w:rFonts w:ascii="Times New Roman" w:hAnsi="Times New Roman" w:cs="Times New Roman"/>
                <w:color w:val="000000" w:themeColor="text1"/>
                <w:sz w:val="24"/>
                <w:szCs w:val="24"/>
              </w:rPr>
              <w:t>0</w:t>
            </w:r>
          </w:p>
        </w:tc>
        <w:tc>
          <w:tcPr>
            <w:tcW w:w="1800" w:type="dxa"/>
          </w:tcPr>
          <w:p w14:paraId="07C8A313" w14:textId="77777777" w:rsidR="008124CE" w:rsidRPr="00FF2162" w:rsidRDefault="008124CE" w:rsidP="008124CE">
            <w:pPr>
              <w:pStyle w:val="ListParagraph"/>
              <w:ind w:left="0"/>
              <w:jc w:val="center"/>
              <w:rPr>
                <w:rFonts w:ascii="Times New Roman" w:hAnsi="Times New Roman" w:cs="Times New Roman"/>
                <w:color w:val="000000" w:themeColor="text1"/>
                <w:sz w:val="24"/>
                <w:szCs w:val="24"/>
              </w:rPr>
            </w:pPr>
          </w:p>
          <w:p w14:paraId="3724CA92" w14:textId="77777777" w:rsidR="008124CE" w:rsidRPr="00FF2162" w:rsidRDefault="008124CE" w:rsidP="008124CE">
            <w:pPr>
              <w:pStyle w:val="ListParagraph"/>
              <w:ind w:left="0"/>
              <w:jc w:val="center"/>
              <w:rPr>
                <w:rFonts w:ascii="Times New Roman" w:hAnsi="Times New Roman" w:cs="Times New Roman"/>
                <w:color w:val="000000" w:themeColor="text1"/>
                <w:sz w:val="24"/>
                <w:szCs w:val="24"/>
              </w:rPr>
            </w:pPr>
            <w:r w:rsidRPr="00FF2162">
              <w:rPr>
                <w:rFonts w:ascii="Times New Roman" w:hAnsi="Times New Roman" w:cs="Times New Roman"/>
                <w:color w:val="000000" w:themeColor="text1"/>
                <w:sz w:val="24"/>
                <w:szCs w:val="24"/>
              </w:rPr>
              <w:t>1</w:t>
            </w:r>
          </w:p>
        </w:tc>
        <w:tc>
          <w:tcPr>
            <w:tcW w:w="1800" w:type="dxa"/>
          </w:tcPr>
          <w:p w14:paraId="197C257F" w14:textId="77777777" w:rsidR="008124CE" w:rsidRPr="00FF2162" w:rsidRDefault="008124CE" w:rsidP="008124CE">
            <w:pPr>
              <w:pStyle w:val="ListParagraph"/>
              <w:ind w:left="0"/>
              <w:jc w:val="center"/>
              <w:rPr>
                <w:rFonts w:ascii="Times New Roman" w:hAnsi="Times New Roman" w:cs="Times New Roman"/>
                <w:color w:val="000000" w:themeColor="text1"/>
                <w:sz w:val="24"/>
                <w:szCs w:val="24"/>
              </w:rPr>
            </w:pPr>
          </w:p>
          <w:p w14:paraId="4AB7468A" w14:textId="77777777" w:rsidR="008124CE" w:rsidRPr="00FF2162" w:rsidRDefault="008124CE" w:rsidP="008124CE">
            <w:pPr>
              <w:pStyle w:val="ListParagraph"/>
              <w:ind w:left="0"/>
              <w:jc w:val="center"/>
              <w:rPr>
                <w:rFonts w:ascii="Times New Roman" w:hAnsi="Times New Roman" w:cs="Times New Roman"/>
                <w:color w:val="000000" w:themeColor="text1"/>
                <w:sz w:val="24"/>
                <w:szCs w:val="24"/>
              </w:rPr>
            </w:pPr>
            <w:r w:rsidRPr="00FF2162">
              <w:rPr>
                <w:rFonts w:ascii="Times New Roman" w:hAnsi="Times New Roman" w:cs="Times New Roman"/>
                <w:color w:val="000000" w:themeColor="text1"/>
                <w:sz w:val="24"/>
                <w:szCs w:val="24"/>
              </w:rPr>
              <w:t>4</w:t>
            </w:r>
          </w:p>
        </w:tc>
        <w:tc>
          <w:tcPr>
            <w:tcW w:w="1710" w:type="dxa"/>
          </w:tcPr>
          <w:p w14:paraId="7419E7F5" w14:textId="77777777" w:rsidR="008124CE" w:rsidRPr="00FF2162" w:rsidRDefault="008124CE" w:rsidP="008124CE">
            <w:pPr>
              <w:pStyle w:val="ListParagraph"/>
              <w:ind w:left="0"/>
              <w:jc w:val="center"/>
              <w:rPr>
                <w:rFonts w:ascii="Times New Roman" w:hAnsi="Times New Roman" w:cs="Times New Roman"/>
                <w:color w:val="000000" w:themeColor="text1"/>
                <w:sz w:val="24"/>
                <w:szCs w:val="24"/>
              </w:rPr>
            </w:pPr>
          </w:p>
          <w:p w14:paraId="20E49B51" w14:textId="77777777" w:rsidR="008124CE" w:rsidRPr="00FF2162" w:rsidRDefault="008124CE" w:rsidP="008124CE">
            <w:pPr>
              <w:pStyle w:val="ListParagraph"/>
              <w:ind w:left="0"/>
              <w:jc w:val="center"/>
              <w:rPr>
                <w:rFonts w:ascii="Times New Roman" w:hAnsi="Times New Roman" w:cs="Times New Roman"/>
                <w:color w:val="000000" w:themeColor="text1"/>
                <w:sz w:val="24"/>
                <w:szCs w:val="24"/>
              </w:rPr>
            </w:pPr>
            <w:r w:rsidRPr="00FF2162">
              <w:rPr>
                <w:rFonts w:ascii="Times New Roman" w:hAnsi="Times New Roman" w:cs="Times New Roman"/>
                <w:color w:val="000000" w:themeColor="text1"/>
                <w:sz w:val="24"/>
                <w:szCs w:val="24"/>
              </w:rPr>
              <w:t>22</w:t>
            </w:r>
          </w:p>
        </w:tc>
      </w:tr>
      <w:tr w:rsidR="008124CE" w:rsidRPr="00FF2162" w14:paraId="40F70097" w14:textId="77777777" w:rsidTr="008124CE">
        <w:tc>
          <w:tcPr>
            <w:tcW w:w="3600" w:type="dxa"/>
          </w:tcPr>
          <w:p w14:paraId="6258DB6A" w14:textId="77777777" w:rsidR="008124CE" w:rsidRPr="00FF2162" w:rsidRDefault="008124CE" w:rsidP="00B76D63">
            <w:pPr>
              <w:pStyle w:val="ListParagraph"/>
              <w:ind w:left="0"/>
              <w:rPr>
                <w:b/>
                <w:color w:val="000000" w:themeColor="text1"/>
              </w:rPr>
            </w:pPr>
          </w:p>
        </w:tc>
        <w:tc>
          <w:tcPr>
            <w:tcW w:w="1890" w:type="dxa"/>
          </w:tcPr>
          <w:p w14:paraId="05E66606" w14:textId="77777777" w:rsidR="008124CE" w:rsidRPr="00FF2162" w:rsidRDefault="008124CE" w:rsidP="008124CE">
            <w:pPr>
              <w:pStyle w:val="ListParagraph"/>
              <w:ind w:left="0"/>
              <w:jc w:val="center"/>
              <w:rPr>
                <w:rFonts w:ascii="Times New Roman" w:hAnsi="Times New Roman" w:cs="Times New Roman"/>
                <w:color w:val="000000" w:themeColor="text1"/>
                <w:sz w:val="24"/>
                <w:szCs w:val="24"/>
              </w:rPr>
            </w:pPr>
            <w:r w:rsidRPr="00FF2162">
              <w:rPr>
                <w:rFonts w:ascii="Times New Roman" w:hAnsi="Times New Roman" w:cs="Times New Roman"/>
                <w:color w:val="000000" w:themeColor="text1"/>
                <w:sz w:val="24"/>
                <w:szCs w:val="24"/>
              </w:rPr>
              <w:t>0%</w:t>
            </w:r>
          </w:p>
        </w:tc>
        <w:tc>
          <w:tcPr>
            <w:tcW w:w="1800" w:type="dxa"/>
          </w:tcPr>
          <w:p w14:paraId="72E4B8F6" w14:textId="77777777" w:rsidR="008124CE" w:rsidRPr="00FF2162" w:rsidRDefault="008124CE" w:rsidP="008124CE">
            <w:pPr>
              <w:pStyle w:val="ListParagraph"/>
              <w:ind w:left="0"/>
              <w:jc w:val="center"/>
              <w:rPr>
                <w:rFonts w:ascii="Times New Roman" w:hAnsi="Times New Roman" w:cs="Times New Roman"/>
                <w:color w:val="000000" w:themeColor="text1"/>
                <w:sz w:val="24"/>
                <w:szCs w:val="24"/>
              </w:rPr>
            </w:pPr>
            <w:r w:rsidRPr="00FF2162">
              <w:rPr>
                <w:rFonts w:ascii="Times New Roman" w:hAnsi="Times New Roman" w:cs="Times New Roman"/>
                <w:color w:val="000000" w:themeColor="text1"/>
                <w:sz w:val="24"/>
                <w:szCs w:val="24"/>
              </w:rPr>
              <w:t>4%</w:t>
            </w:r>
          </w:p>
        </w:tc>
        <w:tc>
          <w:tcPr>
            <w:tcW w:w="1800" w:type="dxa"/>
          </w:tcPr>
          <w:p w14:paraId="4B98ABD4" w14:textId="77777777" w:rsidR="008124CE" w:rsidRPr="00FF2162" w:rsidRDefault="008124CE" w:rsidP="008124CE">
            <w:pPr>
              <w:pStyle w:val="ListParagraph"/>
              <w:ind w:left="0"/>
              <w:jc w:val="center"/>
              <w:rPr>
                <w:rFonts w:ascii="Times New Roman" w:hAnsi="Times New Roman" w:cs="Times New Roman"/>
                <w:color w:val="000000" w:themeColor="text1"/>
                <w:sz w:val="24"/>
                <w:szCs w:val="24"/>
              </w:rPr>
            </w:pPr>
            <w:r w:rsidRPr="00FF2162">
              <w:rPr>
                <w:rFonts w:ascii="Times New Roman" w:hAnsi="Times New Roman" w:cs="Times New Roman"/>
                <w:color w:val="000000" w:themeColor="text1"/>
                <w:sz w:val="24"/>
                <w:szCs w:val="24"/>
              </w:rPr>
              <w:t>15%</w:t>
            </w:r>
          </w:p>
        </w:tc>
        <w:tc>
          <w:tcPr>
            <w:tcW w:w="1710" w:type="dxa"/>
          </w:tcPr>
          <w:p w14:paraId="3B04C499" w14:textId="77777777" w:rsidR="008124CE" w:rsidRPr="00FF2162" w:rsidRDefault="008124CE" w:rsidP="008124CE">
            <w:pPr>
              <w:pStyle w:val="ListParagraph"/>
              <w:ind w:left="0"/>
              <w:jc w:val="center"/>
              <w:rPr>
                <w:rFonts w:ascii="Times New Roman" w:hAnsi="Times New Roman" w:cs="Times New Roman"/>
                <w:color w:val="000000" w:themeColor="text1"/>
                <w:sz w:val="24"/>
                <w:szCs w:val="24"/>
              </w:rPr>
            </w:pPr>
            <w:r w:rsidRPr="00FF2162">
              <w:rPr>
                <w:rFonts w:ascii="Times New Roman" w:hAnsi="Times New Roman" w:cs="Times New Roman"/>
                <w:color w:val="000000" w:themeColor="text1"/>
                <w:sz w:val="24"/>
                <w:szCs w:val="24"/>
              </w:rPr>
              <w:t>81%</w:t>
            </w:r>
          </w:p>
        </w:tc>
      </w:tr>
      <w:tr w:rsidR="008124CE" w:rsidRPr="00FF2162" w14:paraId="28EF98DA" w14:textId="77777777" w:rsidTr="008124CE">
        <w:tc>
          <w:tcPr>
            <w:tcW w:w="3600" w:type="dxa"/>
          </w:tcPr>
          <w:p w14:paraId="5EDE86FB" w14:textId="77777777" w:rsidR="008124CE" w:rsidRPr="00FF2162" w:rsidRDefault="008124CE" w:rsidP="008124CE">
            <w:pPr>
              <w:pStyle w:val="ListParagraph"/>
              <w:ind w:left="0"/>
              <w:rPr>
                <w:b/>
                <w:color w:val="000000" w:themeColor="text1"/>
              </w:rPr>
            </w:pPr>
            <w:r w:rsidRPr="00FF2162">
              <w:rPr>
                <w:b/>
                <w:color w:val="000000" w:themeColor="text1"/>
              </w:rPr>
              <w:t>Would you recommend the Financial Aid Workshop to other students?</w:t>
            </w:r>
          </w:p>
          <w:p w14:paraId="19ED3B21" w14:textId="77777777" w:rsidR="008124CE" w:rsidRPr="00FF2162" w:rsidRDefault="008124CE" w:rsidP="00B76D63">
            <w:pPr>
              <w:pStyle w:val="ListParagraph"/>
              <w:ind w:left="0"/>
              <w:rPr>
                <w:b/>
                <w:color w:val="000000" w:themeColor="text1"/>
              </w:rPr>
            </w:pPr>
          </w:p>
        </w:tc>
        <w:tc>
          <w:tcPr>
            <w:tcW w:w="1890" w:type="dxa"/>
          </w:tcPr>
          <w:p w14:paraId="3D0222B3" w14:textId="77777777" w:rsidR="008124CE" w:rsidRPr="00FF2162" w:rsidRDefault="008124CE" w:rsidP="008124CE">
            <w:pPr>
              <w:pStyle w:val="ListParagraph"/>
              <w:ind w:left="0"/>
              <w:jc w:val="center"/>
              <w:rPr>
                <w:rFonts w:ascii="Times New Roman" w:hAnsi="Times New Roman" w:cs="Times New Roman"/>
                <w:color w:val="000000" w:themeColor="text1"/>
                <w:sz w:val="24"/>
                <w:szCs w:val="24"/>
              </w:rPr>
            </w:pPr>
          </w:p>
          <w:p w14:paraId="15FA1255" w14:textId="77777777" w:rsidR="008124CE" w:rsidRPr="00FF2162" w:rsidRDefault="008124CE" w:rsidP="008124CE">
            <w:pPr>
              <w:pStyle w:val="ListParagraph"/>
              <w:ind w:left="0"/>
              <w:jc w:val="center"/>
              <w:rPr>
                <w:rFonts w:ascii="Times New Roman" w:hAnsi="Times New Roman" w:cs="Times New Roman"/>
                <w:color w:val="000000" w:themeColor="text1"/>
                <w:sz w:val="24"/>
                <w:szCs w:val="24"/>
              </w:rPr>
            </w:pPr>
            <w:r w:rsidRPr="00FF2162">
              <w:rPr>
                <w:rFonts w:ascii="Times New Roman" w:hAnsi="Times New Roman" w:cs="Times New Roman"/>
                <w:color w:val="000000" w:themeColor="text1"/>
                <w:sz w:val="24"/>
                <w:szCs w:val="24"/>
              </w:rPr>
              <w:t>0</w:t>
            </w:r>
          </w:p>
        </w:tc>
        <w:tc>
          <w:tcPr>
            <w:tcW w:w="1800" w:type="dxa"/>
          </w:tcPr>
          <w:p w14:paraId="359E1089" w14:textId="77777777" w:rsidR="008124CE" w:rsidRPr="00FF2162" w:rsidRDefault="008124CE" w:rsidP="008124CE">
            <w:pPr>
              <w:pStyle w:val="ListParagraph"/>
              <w:ind w:left="0"/>
              <w:jc w:val="center"/>
              <w:rPr>
                <w:rFonts w:ascii="Times New Roman" w:hAnsi="Times New Roman" w:cs="Times New Roman"/>
                <w:color w:val="000000" w:themeColor="text1"/>
                <w:sz w:val="24"/>
                <w:szCs w:val="24"/>
              </w:rPr>
            </w:pPr>
          </w:p>
          <w:p w14:paraId="0BED2074" w14:textId="77777777" w:rsidR="008124CE" w:rsidRPr="00FF2162" w:rsidRDefault="008124CE" w:rsidP="008124CE">
            <w:pPr>
              <w:pStyle w:val="ListParagraph"/>
              <w:ind w:left="0"/>
              <w:jc w:val="center"/>
              <w:rPr>
                <w:rFonts w:ascii="Times New Roman" w:hAnsi="Times New Roman" w:cs="Times New Roman"/>
                <w:color w:val="000000" w:themeColor="text1"/>
                <w:sz w:val="24"/>
                <w:szCs w:val="24"/>
              </w:rPr>
            </w:pPr>
            <w:r w:rsidRPr="00FF2162">
              <w:rPr>
                <w:rFonts w:ascii="Times New Roman" w:hAnsi="Times New Roman" w:cs="Times New Roman"/>
                <w:color w:val="000000" w:themeColor="text1"/>
                <w:sz w:val="24"/>
                <w:szCs w:val="24"/>
              </w:rPr>
              <w:t>0</w:t>
            </w:r>
          </w:p>
        </w:tc>
        <w:tc>
          <w:tcPr>
            <w:tcW w:w="1800" w:type="dxa"/>
          </w:tcPr>
          <w:p w14:paraId="2302BCF6" w14:textId="77777777" w:rsidR="008124CE" w:rsidRPr="00FF2162" w:rsidRDefault="008124CE" w:rsidP="008124CE">
            <w:pPr>
              <w:pStyle w:val="ListParagraph"/>
              <w:ind w:left="0"/>
              <w:jc w:val="center"/>
              <w:rPr>
                <w:rFonts w:ascii="Times New Roman" w:hAnsi="Times New Roman" w:cs="Times New Roman"/>
                <w:color w:val="000000" w:themeColor="text1"/>
                <w:sz w:val="24"/>
                <w:szCs w:val="24"/>
              </w:rPr>
            </w:pPr>
          </w:p>
          <w:p w14:paraId="3B17F366" w14:textId="77777777" w:rsidR="008124CE" w:rsidRPr="00FF2162" w:rsidRDefault="008124CE" w:rsidP="008124CE">
            <w:pPr>
              <w:pStyle w:val="ListParagraph"/>
              <w:ind w:left="0"/>
              <w:jc w:val="center"/>
              <w:rPr>
                <w:rFonts w:ascii="Times New Roman" w:hAnsi="Times New Roman" w:cs="Times New Roman"/>
                <w:color w:val="000000" w:themeColor="text1"/>
                <w:sz w:val="24"/>
                <w:szCs w:val="24"/>
              </w:rPr>
            </w:pPr>
            <w:r w:rsidRPr="00FF2162">
              <w:rPr>
                <w:rFonts w:ascii="Times New Roman" w:hAnsi="Times New Roman" w:cs="Times New Roman"/>
                <w:color w:val="000000" w:themeColor="text1"/>
                <w:sz w:val="24"/>
                <w:szCs w:val="24"/>
              </w:rPr>
              <w:t>3</w:t>
            </w:r>
          </w:p>
        </w:tc>
        <w:tc>
          <w:tcPr>
            <w:tcW w:w="1710" w:type="dxa"/>
          </w:tcPr>
          <w:p w14:paraId="20E15537" w14:textId="77777777" w:rsidR="008124CE" w:rsidRPr="00FF2162" w:rsidRDefault="008124CE" w:rsidP="008124CE">
            <w:pPr>
              <w:pStyle w:val="ListParagraph"/>
              <w:ind w:left="0"/>
              <w:jc w:val="center"/>
              <w:rPr>
                <w:rFonts w:ascii="Times New Roman" w:hAnsi="Times New Roman" w:cs="Times New Roman"/>
                <w:color w:val="000000" w:themeColor="text1"/>
                <w:sz w:val="24"/>
                <w:szCs w:val="24"/>
              </w:rPr>
            </w:pPr>
          </w:p>
          <w:p w14:paraId="7F8EEB8E" w14:textId="77777777" w:rsidR="008124CE" w:rsidRPr="00FF2162" w:rsidRDefault="008124CE" w:rsidP="008124CE">
            <w:pPr>
              <w:pStyle w:val="ListParagraph"/>
              <w:ind w:left="0"/>
              <w:jc w:val="center"/>
              <w:rPr>
                <w:rFonts w:ascii="Times New Roman" w:hAnsi="Times New Roman" w:cs="Times New Roman"/>
                <w:color w:val="000000" w:themeColor="text1"/>
                <w:sz w:val="24"/>
                <w:szCs w:val="24"/>
              </w:rPr>
            </w:pPr>
            <w:r w:rsidRPr="00FF2162">
              <w:rPr>
                <w:rFonts w:ascii="Times New Roman" w:hAnsi="Times New Roman" w:cs="Times New Roman"/>
                <w:color w:val="000000" w:themeColor="text1"/>
                <w:sz w:val="24"/>
                <w:szCs w:val="24"/>
              </w:rPr>
              <w:t>24</w:t>
            </w:r>
          </w:p>
        </w:tc>
      </w:tr>
      <w:tr w:rsidR="008124CE" w:rsidRPr="00FF2162" w14:paraId="5D031826" w14:textId="77777777" w:rsidTr="008124CE">
        <w:tc>
          <w:tcPr>
            <w:tcW w:w="3600" w:type="dxa"/>
          </w:tcPr>
          <w:p w14:paraId="0AC7BD30" w14:textId="77777777" w:rsidR="008124CE" w:rsidRPr="00FF2162" w:rsidRDefault="008124CE" w:rsidP="008124CE">
            <w:pPr>
              <w:pStyle w:val="ListParagraph"/>
              <w:ind w:left="0"/>
              <w:rPr>
                <w:color w:val="000000" w:themeColor="text1"/>
              </w:rPr>
            </w:pPr>
          </w:p>
        </w:tc>
        <w:tc>
          <w:tcPr>
            <w:tcW w:w="1890" w:type="dxa"/>
          </w:tcPr>
          <w:p w14:paraId="2BB193AF" w14:textId="77777777" w:rsidR="008124CE" w:rsidRPr="00FF2162" w:rsidRDefault="008124CE" w:rsidP="008124CE">
            <w:pPr>
              <w:pStyle w:val="ListParagraph"/>
              <w:ind w:left="0"/>
              <w:jc w:val="center"/>
              <w:rPr>
                <w:rFonts w:ascii="Times New Roman" w:hAnsi="Times New Roman" w:cs="Times New Roman"/>
                <w:color w:val="000000" w:themeColor="text1"/>
                <w:sz w:val="24"/>
                <w:szCs w:val="24"/>
              </w:rPr>
            </w:pPr>
            <w:r w:rsidRPr="00FF2162">
              <w:rPr>
                <w:rFonts w:ascii="Times New Roman" w:hAnsi="Times New Roman" w:cs="Times New Roman"/>
                <w:color w:val="000000" w:themeColor="text1"/>
                <w:sz w:val="24"/>
                <w:szCs w:val="24"/>
              </w:rPr>
              <w:t>0%</w:t>
            </w:r>
          </w:p>
        </w:tc>
        <w:tc>
          <w:tcPr>
            <w:tcW w:w="1800" w:type="dxa"/>
          </w:tcPr>
          <w:p w14:paraId="567B71B8" w14:textId="77777777" w:rsidR="008124CE" w:rsidRPr="00FF2162" w:rsidRDefault="008124CE" w:rsidP="008124CE">
            <w:pPr>
              <w:pStyle w:val="ListParagraph"/>
              <w:ind w:left="0"/>
              <w:jc w:val="center"/>
              <w:rPr>
                <w:rFonts w:ascii="Times New Roman" w:hAnsi="Times New Roman" w:cs="Times New Roman"/>
                <w:color w:val="000000" w:themeColor="text1"/>
                <w:sz w:val="24"/>
                <w:szCs w:val="24"/>
              </w:rPr>
            </w:pPr>
            <w:r w:rsidRPr="00FF2162">
              <w:rPr>
                <w:rFonts w:ascii="Times New Roman" w:hAnsi="Times New Roman" w:cs="Times New Roman"/>
                <w:color w:val="000000" w:themeColor="text1"/>
                <w:sz w:val="24"/>
                <w:szCs w:val="24"/>
              </w:rPr>
              <w:t>0%</w:t>
            </w:r>
          </w:p>
        </w:tc>
        <w:tc>
          <w:tcPr>
            <w:tcW w:w="1800" w:type="dxa"/>
          </w:tcPr>
          <w:p w14:paraId="58C6952E" w14:textId="77777777" w:rsidR="008124CE" w:rsidRPr="00FF2162" w:rsidRDefault="008124CE" w:rsidP="008124CE">
            <w:pPr>
              <w:pStyle w:val="ListParagraph"/>
              <w:ind w:left="0"/>
              <w:jc w:val="center"/>
              <w:rPr>
                <w:rFonts w:ascii="Times New Roman" w:hAnsi="Times New Roman" w:cs="Times New Roman"/>
                <w:color w:val="000000" w:themeColor="text1"/>
                <w:sz w:val="24"/>
                <w:szCs w:val="24"/>
              </w:rPr>
            </w:pPr>
            <w:r w:rsidRPr="00FF2162">
              <w:rPr>
                <w:rFonts w:ascii="Times New Roman" w:hAnsi="Times New Roman" w:cs="Times New Roman"/>
                <w:color w:val="000000" w:themeColor="text1"/>
                <w:sz w:val="24"/>
                <w:szCs w:val="24"/>
              </w:rPr>
              <w:t>11%</w:t>
            </w:r>
          </w:p>
        </w:tc>
        <w:tc>
          <w:tcPr>
            <w:tcW w:w="1710" w:type="dxa"/>
          </w:tcPr>
          <w:p w14:paraId="5555F0C8" w14:textId="77777777" w:rsidR="008124CE" w:rsidRPr="00FF2162" w:rsidRDefault="008124CE" w:rsidP="008124CE">
            <w:pPr>
              <w:pStyle w:val="ListParagraph"/>
              <w:ind w:left="0"/>
              <w:jc w:val="center"/>
              <w:rPr>
                <w:rFonts w:ascii="Times New Roman" w:hAnsi="Times New Roman" w:cs="Times New Roman"/>
                <w:color w:val="000000" w:themeColor="text1"/>
                <w:sz w:val="24"/>
                <w:szCs w:val="24"/>
              </w:rPr>
            </w:pPr>
            <w:r w:rsidRPr="00FF2162">
              <w:rPr>
                <w:rFonts w:ascii="Times New Roman" w:hAnsi="Times New Roman" w:cs="Times New Roman"/>
                <w:color w:val="000000" w:themeColor="text1"/>
                <w:sz w:val="24"/>
                <w:szCs w:val="24"/>
              </w:rPr>
              <w:t>89%</w:t>
            </w:r>
          </w:p>
        </w:tc>
      </w:tr>
    </w:tbl>
    <w:p w14:paraId="6B47CFFD" w14:textId="77777777" w:rsidR="00D52D03" w:rsidRPr="00FF2162" w:rsidRDefault="00D52D03" w:rsidP="00D52D03">
      <w:pPr>
        <w:rPr>
          <w:rFonts w:ascii="Times New Roman" w:hAnsi="Times New Roman" w:cs="Times New Roman"/>
          <w:b/>
          <w:i/>
          <w:color w:val="000000" w:themeColor="text1"/>
          <w:sz w:val="24"/>
          <w:szCs w:val="24"/>
          <w:shd w:val="clear" w:color="auto" w:fill="FFFFFF"/>
        </w:rPr>
      </w:pPr>
    </w:p>
    <w:p w14:paraId="3D030AAE" w14:textId="77777777" w:rsidR="00927229" w:rsidRPr="00FF2162" w:rsidRDefault="00D52D03" w:rsidP="00D52D03">
      <w:pPr>
        <w:rPr>
          <w:rFonts w:ascii="Times New Roman" w:hAnsi="Times New Roman" w:cs="Times New Roman"/>
          <w:b/>
          <w:i/>
          <w:color w:val="000000" w:themeColor="text1"/>
          <w:sz w:val="24"/>
          <w:szCs w:val="24"/>
          <w:shd w:val="clear" w:color="auto" w:fill="FFFFFF"/>
        </w:rPr>
      </w:pPr>
      <w:r w:rsidRPr="00A05DCC">
        <w:rPr>
          <w:rFonts w:ascii="Times New Roman" w:hAnsi="Times New Roman" w:cs="Times New Roman"/>
          <w:b/>
          <w:i/>
          <w:color w:val="000000" w:themeColor="text1"/>
          <w:sz w:val="24"/>
          <w:szCs w:val="24"/>
          <w:shd w:val="clear" w:color="auto" w:fill="FFFFFF"/>
        </w:rPr>
        <w:t>How do you know that your program is effective?  What are the indicators that measure your effectiveness?  What are the expected results of these indicators?</w:t>
      </w:r>
    </w:p>
    <w:p w14:paraId="3C5896EB" w14:textId="48718CE9" w:rsidR="00C33F33" w:rsidRPr="00FF2162" w:rsidRDefault="00C33F33" w:rsidP="00D52D03">
      <w:pPr>
        <w:rPr>
          <w:rFonts w:ascii="Times New Roman" w:hAnsi="Times New Roman" w:cs="Times New Roman"/>
          <w:color w:val="000000" w:themeColor="text1"/>
          <w:sz w:val="24"/>
          <w:szCs w:val="24"/>
          <w:shd w:val="clear" w:color="auto" w:fill="FFFFFF"/>
        </w:rPr>
      </w:pPr>
      <w:r w:rsidRPr="00FF2162">
        <w:rPr>
          <w:rFonts w:ascii="Times New Roman" w:hAnsi="Times New Roman" w:cs="Times New Roman"/>
          <w:color w:val="000000" w:themeColor="text1"/>
          <w:sz w:val="24"/>
          <w:szCs w:val="24"/>
          <w:shd w:val="clear" w:color="auto" w:fill="FFFFFF"/>
        </w:rPr>
        <w:t xml:space="preserve">The Financial Aid </w:t>
      </w:r>
      <w:r w:rsidR="00FC4EDA" w:rsidRPr="00FF2162">
        <w:rPr>
          <w:rFonts w:ascii="Times New Roman" w:hAnsi="Times New Roman" w:cs="Times New Roman"/>
          <w:color w:val="000000" w:themeColor="text1"/>
          <w:sz w:val="24"/>
          <w:szCs w:val="24"/>
          <w:shd w:val="clear" w:color="auto" w:fill="FFFFFF"/>
        </w:rPr>
        <w:t>d</w:t>
      </w:r>
      <w:r w:rsidRPr="00FF2162">
        <w:rPr>
          <w:rFonts w:ascii="Times New Roman" w:hAnsi="Times New Roman" w:cs="Times New Roman"/>
          <w:color w:val="000000" w:themeColor="text1"/>
          <w:sz w:val="24"/>
          <w:szCs w:val="24"/>
          <w:shd w:val="clear" w:color="auto" w:fill="FFFFFF"/>
        </w:rPr>
        <w:t>epartment plays a critical role in student success.  The department participates in federal, state, and local financial aid programs to provide all students opportunit</w:t>
      </w:r>
      <w:r w:rsidR="00FC4EDA" w:rsidRPr="00FF2162">
        <w:rPr>
          <w:rFonts w:ascii="Times New Roman" w:hAnsi="Times New Roman" w:cs="Times New Roman"/>
          <w:color w:val="000000" w:themeColor="text1"/>
          <w:sz w:val="24"/>
          <w:szCs w:val="24"/>
          <w:shd w:val="clear" w:color="auto" w:fill="FFFFFF"/>
        </w:rPr>
        <w:t>ies</w:t>
      </w:r>
      <w:r w:rsidRPr="00FF2162">
        <w:rPr>
          <w:rFonts w:ascii="Times New Roman" w:hAnsi="Times New Roman" w:cs="Times New Roman"/>
          <w:color w:val="000000" w:themeColor="text1"/>
          <w:sz w:val="24"/>
          <w:szCs w:val="24"/>
          <w:shd w:val="clear" w:color="auto" w:fill="FFFFFF"/>
        </w:rPr>
        <w:t xml:space="preserve"> to obtain a college education.  No students are denied the opportunity to apply for financial aid assistance.  Most financial aid funds awarded to students </w:t>
      </w:r>
      <w:r w:rsidR="00FC4EDA" w:rsidRPr="00FF2162">
        <w:rPr>
          <w:rFonts w:ascii="Times New Roman" w:hAnsi="Times New Roman" w:cs="Times New Roman"/>
          <w:color w:val="000000" w:themeColor="text1"/>
          <w:sz w:val="24"/>
          <w:szCs w:val="24"/>
          <w:shd w:val="clear" w:color="auto" w:fill="FFFFFF"/>
        </w:rPr>
        <w:t xml:space="preserve">are </w:t>
      </w:r>
      <w:r w:rsidRPr="00FF2162">
        <w:rPr>
          <w:rFonts w:ascii="Times New Roman" w:hAnsi="Times New Roman" w:cs="Times New Roman"/>
          <w:color w:val="000000" w:themeColor="text1"/>
          <w:sz w:val="24"/>
          <w:szCs w:val="24"/>
          <w:shd w:val="clear" w:color="auto" w:fill="FFFFFF"/>
        </w:rPr>
        <w:t xml:space="preserve">based on how much they need to meet the cost of college.  </w:t>
      </w:r>
    </w:p>
    <w:tbl>
      <w:tblPr>
        <w:tblW w:w="11260" w:type="dxa"/>
        <w:tblInd w:w="93" w:type="dxa"/>
        <w:tblLook w:val="04A0" w:firstRow="1" w:lastRow="0" w:firstColumn="1" w:lastColumn="0" w:noHBand="0" w:noVBand="1"/>
      </w:tblPr>
      <w:tblGrid>
        <w:gridCol w:w="1780"/>
        <w:gridCol w:w="1360"/>
        <w:gridCol w:w="1000"/>
        <w:gridCol w:w="960"/>
        <w:gridCol w:w="960"/>
        <w:gridCol w:w="960"/>
        <w:gridCol w:w="960"/>
        <w:gridCol w:w="960"/>
        <w:gridCol w:w="960"/>
        <w:gridCol w:w="1360"/>
      </w:tblGrid>
      <w:tr w:rsidR="00440072" w:rsidRPr="00FF2162" w14:paraId="01A95A2F" w14:textId="77777777" w:rsidTr="00440072">
        <w:trPr>
          <w:trHeight w:val="315"/>
        </w:trPr>
        <w:tc>
          <w:tcPr>
            <w:tcW w:w="1780" w:type="dxa"/>
            <w:tcBorders>
              <w:top w:val="single" w:sz="8" w:space="0" w:color="auto"/>
              <w:left w:val="single" w:sz="8" w:space="0" w:color="auto"/>
              <w:bottom w:val="single" w:sz="8" w:space="0" w:color="auto"/>
              <w:right w:val="single" w:sz="8" w:space="0" w:color="auto"/>
            </w:tcBorders>
            <w:shd w:val="clear" w:color="000000" w:fill="C9C9C9"/>
            <w:vAlign w:val="center"/>
            <w:hideMark/>
          </w:tcPr>
          <w:p w14:paraId="3A3F849A" w14:textId="77777777" w:rsidR="00440072" w:rsidRPr="00FF2162" w:rsidRDefault="00440072" w:rsidP="00440072">
            <w:pPr>
              <w:spacing w:after="0" w:line="240" w:lineRule="auto"/>
              <w:rPr>
                <w:rFonts w:ascii="Calibri" w:eastAsia="Times New Roman" w:hAnsi="Calibri" w:cs="Times New Roman"/>
                <w:b/>
                <w:bCs/>
                <w:color w:val="000000" w:themeColor="text1"/>
              </w:rPr>
            </w:pPr>
            <w:r w:rsidRPr="00FF2162">
              <w:rPr>
                <w:rFonts w:ascii="Calibri" w:eastAsia="Times New Roman" w:hAnsi="Calibri" w:cs="Times New Roman"/>
                <w:b/>
                <w:bCs/>
                <w:color w:val="000000" w:themeColor="text1"/>
              </w:rPr>
              <w:t>College</w:t>
            </w:r>
          </w:p>
        </w:tc>
        <w:tc>
          <w:tcPr>
            <w:tcW w:w="1360" w:type="dxa"/>
            <w:tcBorders>
              <w:top w:val="single" w:sz="8" w:space="0" w:color="auto"/>
              <w:left w:val="nil"/>
              <w:bottom w:val="single" w:sz="8" w:space="0" w:color="auto"/>
              <w:right w:val="single" w:sz="8" w:space="0" w:color="auto"/>
            </w:tcBorders>
            <w:shd w:val="clear" w:color="000000" w:fill="C9C9C9"/>
            <w:noWrap/>
            <w:vAlign w:val="center"/>
            <w:hideMark/>
          </w:tcPr>
          <w:p w14:paraId="31CEC84F" w14:textId="77777777" w:rsidR="00440072" w:rsidRPr="00FF2162" w:rsidRDefault="00440072" w:rsidP="00440072">
            <w:pPr>
              <w:spacing w:after="0" w:line="240" w:lineRule="auto"/>
              <w:rPr>
                <w:rFonts w:ascii="Calibri" w:eastAsia="Times New Roman" w:hAnsi="Calibri" w:cs="Times New Roman"/>
                <w:b/>
                <w:bCs/>
                <w:color w:val="000000" w:themeColor="text1"/>
              </w:rPr>
            </w:pPr>
            <w:r w:rsidRPr="00FF2162">
              <w:rPr>
                <w:rFonts w:ascii="Calibri" w:eastAsia="Times New Roman" w:hAnsi="Calibri" w:cs="Times New Roman"/>
                <w:b/>
                <w:bCs/>
                <w:color w:val="000000" w:themeColor="text1"/>
              </w:rPr>
              <w:t>Aid Year</w:t>
            </w:r>
          </w:p>
        </w:tc>
        <w:tc>
          <w:tcPr>
            <w:tcW w:w="1000" w:type="dxa"/>
            <w:tcBorders>
              <w:top w:val="single" w:sz="8" w:space="0" w:color="auto"/>
              <w:left w:val="nil"/>
              <w:bottom w:val="single" w:sz="8" w:space="0" w:color="auto"/>
              <w:right w:val="single" w:sz="8" w:space="0" w:color="auto"/>
            </w:tcBorders>
            <w:shd w:val="clear" w:color="000000" w:fill="C9C9C9"/>
            <w:noWrap/>
            <w:vAlign w:val="center"/>
            <w:hideMark/>
          </w:tcPr>
          <w:p w14:paraId="64E759A9" w14:textId="77777777" w:rsidR="00440072" w:rsidRPr="00FF2162" w:rsidRDefault="00440072" w:rsidP="00440072">
            <w:pPr>
              <w:spacing w:after="0" w:line="240" w:lineRule="auto"/>
              <w:rPr>
                <w:rFonts w:ascii="Calibri" w:eastAsia="Times New Roman" w:hAnsi="Calibri" w:cs="Times New Roman"/>
                <w:b/>
                <w:bCs/>
                <w:color w:val="000000" w:themeColor="text1"/>
              </w:rPr>
            </w:pPr>
            <w:r w:rsidRPr="00FF2162">
              <w:rPr>
                <w:rFonts w:ascii="Calibri" w:eastAsia="Times New Roman" w:hAnsi="Calibri" w:cs="Times New Roman"/>
                <w:b/>
                <w:bCs/>
                <w:color w:val="000000" w:themeColor="text1"/>
              </w:rPr>
              <w:t>CALB</w:t>
            </w:r>
          </w:p>
        </w:tc>
        <w:tc>
          <w:tcPr>
            <w:tcW w:w="960" w:type="dxa"/>
            <w:tcBorders>
              <w:top w:val="single" w:sz="8" w:space="0" w:color="auto"/>
              <w:left w:val="nil"/>
              <w:bottom w:val="single" w:sz="8" w:space="0" w:color="auto"/>
              <w:right w:val="single" w:sz="8" w:space="0" w:color="auto"/>
            </w:tcBorders>
            <w:shd w:val="clear" w:color="000000" w:fill="C9C9C9"/>
            <w:noWrap/>
            <w:vAlign w:val="center"/>
            <w:hideMark/>
          </w:tcPr>
          <w:p w14:paraId="1A6795DE" w14:textId="77777777" w:rsidR="00440072" w:rsidRPr="00FF2162" w:rsidRDefault="00440072" w:rsidP="00440072">
            <w:pPr>
              <w:spacing w:after="0" w:line="240" w:lineRule="auto"/>
              <w:rPr>
                <w:rFonts w:ascii="Calibri" w:eastAsia="Times New Roman" w:hAnsi="Calibri" w:cs="Times New Roman"/>
                <w:b/>
                <w:bCs/>
                <w:color w:val="000000" w:themeColor="text1"/>
              </w:rPr>
            </w:pPr>
            <w:r w:rsidRPr="00FF2162">
              <w:rPr>
                <w:rFonts w:ascii="Calibri" w:eastAsia="Times New Roman" w:hAnsi="Calibri" w:cs="Times New Roman"/>
                <w:b/>
                <w:bCs/>
                <w:color w:val="000000" w:themeColor="text1"/>
              </w:rPr>
              <w:t>CALC</w:t>
            </w:r>
          </w:p>
        </w:tc>
        <w:tc>
          <w:tcPr>
            <w:tcW w:w="960" w:type="dxa"/>
            <w:tcBorders>
              <w:top w:val="single" w:sz="8" w:space="0" w:color="auto"/>
              <w:left w:val="nil"/>
              <w:bottom w:val="single" w:sz="8" w:space="0" w:color="auto"/>
              <w:right w:val="single" w:sz="8" w:space="0" w:color="auto"/>
            </w:tcBorders>
            <w:shd w:val="clear" w:color="000000" w:fill="C9C9C9"/>
            <w:noWrap/>
            <w:vAlign w:val="center"/>
            <w:hideMark/>
          </w:tcPr>
          <w:p w14:paraId="12ED2797" w14:textId="77777777" w:rsidR="00440072" w:rsidRPr="00FF2162" w:rsidRDefault="00440072" w:rsidP="00440072">
            <w:pPr>
              <w:spacing w:after="0" w:line="240" w:lineRule="auto"/>
              <w:rPr>
                <w:rFonts w:ascii="Calibri" w:eastAsia="Times New Roman" w:hAnsi="Calibri" w:cs="Times New Roman"/>
                <w:b/>
                <w:bCs/>
                <w:color w:val="000000" w:themeColor="text1"/>
              </w:rPr>
            </w:pPr>
            <w:r w:rsidRPr="00FF2162">
              <w:rPr>
                <w:rFonts w:ascii="Calibri" w:eastAsia="Times New Roman" w:hAnsi="Calibri" w:cs="Times New Roman"/>
                <w:b/>
                <w:bCs/>
                <w:color w:val="000000" w:themeColor="text1"/>
              </w:rPr>
              <w:t>FTSS</w:t>
            </w:r>
          </w:p>
        </w:tc>
        <w:tc>
          <w:tcPr>
            <w:tcW w:w="960" w:type="dxa"/>
            <w:tcBorders>
              <w:top w:val="single" w:sz="8" w:space="0" w:color="auto"/>
              <w:left w:val="nil"/>
              <w:bottom w:val="single" w:sz="8" w:space="0" w:color="auto"/>
              <w:right w:val="single" w:sz="8" w:space="0" w:color="auto"/>
            </w:tcBorders>
            <w:shd w:val="clear" w:color="000000" w:fill="C9C9C9"/>
            <w:noWrap/>
            <w:vAlign w:val="center"/>
            <w:hideMark/>
          </w:tcPr>
          <w:p w14:paraId="2F147957" w14:textId="77777777" w:rsidR="00440072" w:rsidRPr="00FF2162" w:rsidRDefault="00440072" w:rsidP="00440072">
            <w:pPr>
              <w:spacing w:after="0" w:line="240" w:lineRule="auto"/>
              <w:rPr>
                <w:rFonts w:ascii="Calibri" w:eastAsia="Times New Roman" w:hAnsi="Calibri" w:cs="Times New Roman"/>
                <w:b/>
                <w:bCs/>
                <w:color w:val="000000" w:themeColor="text1"/>
              </w:rPr>
            </w:pPr>
            <w:r w:rsidRPr="00FF2162">
              <w:rPr>
                <w:rFonts w:ascii="Calibri" w:eastAsia="Times New Roman" w:hAnsi="Calibri" w:cs="Times New Roman"/>
                <w:b/>
                <w:bCs/>
                <w:color w:val="000000" w:themeColor="text1"/>
              </w:rPr>
              <w:t>PELL</w:t>
            </w:r>
          </w:p>
        </w:tc>
        <w:tc>
          <w:tcPr>
            <w:tcW w:w="960" w:type="dxa"/>
            <w:tcBorders>
              <w:top w:val="single" w:sz="8" w:space="0" w:color="auto"/>
              <w:left w:val="nil"/>
              <w:bottom w:val="single" w:sz="8" w:space="0" w:color="auto"/>
              <w:right w:val="single" w:sz="8" w:space="0" w:color="auto"/>
            </w:tcBorders>
            <w:shd w:val="clear" w:color="000000" w:fill="C9C9C9"/>
            <w:noWrap/>
            <w:vAlign w:val="center"/>
            <w:hideMark/>
          </w:tcPr>
          <w:p w14:paraId="3F7FBBE6" w14:textId="77777777" w:rsidR="00440072" w:rsidRPr="00FF2162" w:rsidRDefault="00440072" w:rsidP="00440072">
            <w:pPr>
              <w:spacing w:after="0" w:line="240" w:lineRule="auto"/>
              <w:rPr>
                <w:rFonts w:ascii="Calibri" w:eastAsia="Times New Roman" w:hAnsi="Calibri" w:cs="Times New Roman"/>
                <w:b/>
                <w:bCs/>
                <w:color w:val="000000" w:themeColor="text1"/>
              </w:rPr>
            </w:pPr>
            <w:r w:rsidRPr="00FF2162">
              <w:rPr>
                <w:rFonts w:ascii="Calibri" w:eastAsia="Times New Roman" w:hAnsi="Calibri" w:cs="Times New Roman"/>
                <w:b/>
                <w:bCs/>
                <w:color w:val="000000" w:themeColor="text1"/>
              </w:rPr>
              <w:t>SEOG</w:t>
            </w:r>
          </w:p>
        </w:tc>
        <w:tc>
          <w:tcPr>
            <w:tcW w:w="960" w:type="dxa"/>
            <w:tcBorders>
              <w:top w:val="single" w:sz="8" w:space="0" w:color="auto"/>
              <w:left w:val="nil"/>
              <w:bottom w:val="single" w:sz="8" w:space="0" w:color="auto"/>
              <w:right w:val="single" w:sz="8" w:space="0" w:color="auto"/>
            </w:tcBorders>
            <w:shd w:val="clear" w:color="000000" w:fill="C9C9C9"/>
            <w:noWrap/>
            <w:vAlign w:val="center"/>
            <w:hideMark/>
          </w:tcPr>
          <w:p w14:paraId="2258305C" w14:textId="77777777" w:rsidR="00440072" w:rsidRPr="00FF2162" w:rsidRDefault="00440072" w:rsidP="00440072">
            <w:pPr>
              <w:spacing w:after="0" w:line="240" w:lineRule="auto"/>
              <w:rPr>
                <w:rFonts w:ascii="Calibri" w:eastAsia="Times New Roman" w:hAnsi="Calibri" w:cs="Times New Roman"/>
                <w:b/>
                <w:bCs/>
                <w:color w:val="000000" w:themeColor="text1"/>
              </w:rPr>
            </w:pPr>
            <w:r w:rsidRPr="00FF2162">
              <w:rPr>
                <w:rFonts w:ascii="Calibri" w:eastAsia="Times New Roman" w:hAnsi="Calibri" w:cs="Times New Roman"/>
                <w:b/>
                <w:bCs/>
                <w:color w:val="000000" w:themeColor="text1"/>
              </w:rPr>
              <w:t>SUB</w:t>
            </w:r>
          </w:p>
        </w:tc>
        <w:tc>
          <w:tcPr>
            <w:tcW w:w="960" w:type="dxa"/>
            <w:tcBorders>
              <w:top w:val="single" w:sz="8" w:space="0" w:color="auto"/>
              <w:left w:val="nil"/>
              <w:bottom w:val="single" w:sz="8" w:space="0" w:color="auto"/>
              <w:right w:val="single" w:sz="8" w:space="0" w:color="auto"/>
            </w:tcBorders>
            <w:shd w:val="clear" w:color="000000" w:fill="C9C9C9"/>
            <w:noWrap/>
            <w:vAlign w:val="center"/>
            <w:hideMark/>
          </w:tcPr>
          <w:p w14:paraId="2C44100A" w14:textId="77777777" w:rsidR="00440072" w:rsidRPr="00FF2162" w:rsidRDefault="00440072" w:rsidP="00440072">
            <w:pPr>
              <w:spacing w:after="0" w:line="240" w:lineRule="auto"/>
              <w:rPr>
                <w:rFonts w:ascii="Calibri" w:eastAsia="Times New Roman" w:hAnsi="Calibri" w:cs="Times New Roman"/>
                <w:b/>
                <w:bCs/>
                <w:color w:val="000000" w:themeColor="text1"/>
              </w:rPr>
            </w:pPr>
            <w:r w:rsidRPr="00FF2162">
              <w:rPr>
                <w:rFonts w:ascii="Calibri" w:eastAsia="Times New Roman" w:hAnsi="Calibri" w:cs="Times New Roman"/>
                <w:b/>
                <w:bCs/>
                <w:color w:val="000000" w:themeColor="text1"/>
              </w:rPr>
              <w:t>USUB</w:t>
            </w:r>
          </w:p>
        </w:tc>
        <w:tc>
          <w:tcPr>
            <w:tcW w:w="1360" w:type="dxa"/>
            <w:tcBorders>
              <w:top w:val="single" w:sz="8" w:space="0" w:color="auto"/>
              <w:left w:val="nil"/>
              <w:bottom w:val="single" w:sz="8" w:space="0" w:color="auto"/>
              <w:right w:val="single" w:sz="8" w:space="0" w:color="auto"/>
            </w:tcBorders>
            <w:shd w:val="clear" w:color="000000" w:fill="C9C9C9"/>
            <w:noWrap/>
            <w:vAlign w:val="center"/>
            <w:hideMark/>
          </w:tcPr>
          <w:p w14:paraId="4A282893" w14:textId="77777777" w:rsidR="00440072" w:rsidRPr="00FF2162" w:rsidRDefault="00440072" w:rsidP="00440072">
            <w:pPr>
              <w:spacing w:after="0" w:line="240" w:lineRule="auto"/>
              <w:rPr>
                <w:rFonts w:ascii="Calibri" w:eastAsia="Times New Roman" w:hAnsi="Calibri" w:cs="Times New Roman"/>
                <w:b/>
                <w:bCs/>
                <w:color w:val="000000" w:themeColor="text1"/>
              </w:rPr>
            </w:pPr>
            <w:r w:rsidRPr="00FF2162">
              <w:rPr>
                <w:rFonts w:ascii="Calibri" w:eastAsia="Times New Roman" w:hAnsi="Calibri" w:cs="Times New Roman"/>
                <w:b/>
                <w:bCs/>
                <w:color w:val="000000" w:themeColor="text1"/>
              </w:rPr>
              <w:t>Grand Total</w:t>
            </w:r>
          </w:p>
        </w:tc>
      </w:tr>
      <w:tr w:rsidR="00440072" w:rsidRPr="00FF2162" w14:paraId="3FDD019C" w14:textId="77777777" w:rsidTr="00440072">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58F57B30" w14:textId="77777777" w:rsidR="00440072" w:rsidRPr="00FF2162" w:rsidRDefault="00440072" w:rsidP="00440072">
            <w:pPr>
              <w:spacing w:after="0" w:line="240" w:lineRule="auto"/>
              <w:rPr>
                <w:rFonts w:ascii="Calibri" w:eastAsia="Times New Roman" w:hAnsi="Calibri" w:cs="Times New Roman"/>
                <w:b/>
                <w:bCs/>
                <w:color w:val="000000" w:themeColor="text1"/>
              </w:rPr>
            </w:pPr>
            <w:r w:rsidRPr="00FF2162">
              <w:rPr>
                <w:rFonts w:ascii="Calibri" w:eastAsia="Times New Roman" w:hAnsi="Calibri" w:cs="Times New Roman"/>
                <w:b/>
                <w:bCs/>
                <w:color w:val="000000" w:themeColor="text1"/>
              </w:rPr>
              <w:t>ALAMEDA</w:t>
            </w:r>
          </w:p>
        </w:tc>
        <w:tc>
          <w:tcPr>
            <w:tcW w:w="1360" w:type="dxa"/>
            <w:tcBorders>
              <w:top w:val="nil"/>
              <w:left w:val="nil"/>
              <w:bottom w:val="single" w:sz="8" w:space="0" w:color="auto"/>
              <w:right w:val="single" w:sz="8" w:space="0" w:color="auto"/>
            </w:tcBorders>
            <w:shd w:val="clear" w:color="auto" w:fill="auto"/>
            <w:noWrap/>
            <w:vAlign w:val="center"/>
            <w:hideMark/>
          </w:tcPr>
          <w:p w14:paraId="5C83D088" w14:textId="77777777" w:rsidR="00440072" w:rsidRPr="00FF2162" w:rsidRDefault="00440072" w:rsidP="00440072">
            <w:pPr>
              <w:spacing w:after="0" w:line="240" w:lineRule="auto"/>
              <w:rPr>
                <w:rFonts w:ascii="Calibri" w:eastAsia="Times New Roman" w:hAnsi="Calibri" w:cs="Times New Roman"/>
                <w:color w:val="000000" w:themeColor="text1"/>
              </w:rPr>
            </w:pPr>
            <w:r w:rsidRPr="00FF2162">
              <w:rPr>
                <w:rFonts w:ascii="Calibri" w:eastAsia="Times New Roman" w:hAnsi="Calibri" w:cs="Times New Roman"/>
                <w:color w:val="000000" w:themeColor="text1"/>
              </w:rPr>
              <w:t>2014-2015</w:t>
            </w:r>
          </w:p>
        </w:tc>
        <w:tc>
          <w:tcPr>
            <w:tcW w:w="1000" w:type="dxa"/>
            <w:tcBorders>
              <w:top w:val="nil"/>
              <w:left w:val="nil"/>
              <w:bottom w:val="single" w:sz="8" w:space="0" w:color="auto"/>
              <w:right w:val="single" w:sz="8" w:space="0" w:color="auto"/>
            </w:tcBorders>
            <w:shd w:val="clear" w:color="auto" w:fill="auto"/>
            <w:noWrap/>
            <w:vAlign w:val="center"/>
            <w:hideMark/>
          </w:tcPr>
          <w:p w14:paraId="47E3CC85" w14:textId="77777777" w:rsidR="00440072" w:rsidRPr="00FF2162" w:rsidRDefault="00440072" w:rsidP="00440072">
            <w:pPr>
              <w:spacing w:after="0" w:line="240" w:lineRule="auto"/>
              <w:jc w:val="right"/>
              <w:rPr>
                <w:rFonts w:ascii="Calibri" w:eastAsia="Times New Roman" w:hAnsi="Calibri" w:cs="Times New Roman"/>
                <w:color w:val="000000" w:themeColor="text1"/>
              </w:rPr>
            </w:pPr>
            <w:r w:rsidRPr="00FF2162">
              <w:rPr>
                <w:rFonts w:ascii="Calibri" w:eastAsia="Times New Roman" w:hAnsi="Calibri" w:cs="Times New Roman"/>
                <w:color w:val="000000" w:themeColor="text1"/>
              </w:rPr>
              <w:t>343</w:t>
            </w:r>
          </w:p>
        </w:tc>
        <w:tc>
          <w:tcPr>
            <w:tcW w:w="960" w:type="dxa"/>
            <w:tcBorders>
              <w:top w:val="nil"/>
              <w:left w:val="nil"/>
              <w:bottom w:val="single" w:sz="8" w:space="0" w:color="auto"/>
              <w:right w:val="single" w:sz="8" w:space="0" w:color="auto"/>
            </w:tcBorders>
            <w:shd w:val="clear" w:color="auto" w:fill="auto"/>
            <w:noWrap/>
            <w:vAlign w:val="center"/>
            <w:hideMark/>
          </w:tcPr>
          <w:p w14:paraId="0929DF5D" w14:textId="77777777" w:rsidR="00440072" w:rsidRPr="00FF2162" w:rsidRDefault="00440072" w:rsidP="00440072">
            <w:pPr>
              <w:spacing w:after="0" w:line="240" w:lineRule="auto"/>
              <w:jc w:val="right"/>
              <w:rPr>
                <w:rFonts w:ascii="Calibri" w:eastAsia="Times New Roman" w:hAnsi="Calibri" w:cs="Times New Roman"/>
                <w:color w:val="000000" w:themeColor="text1"/>
              </w:rPr>
            </w:pPr>
            <w:r w:rsidRPr="00FF2162">
              <w:rPr>
                <w:rFonts w:ascii="Calibri" w:eastAsia="Times New Roman" w:hAnsi="Calibri" w:cs="Times New Roman"/>
                <w:color w:val="000000" w:themeColor="text1"/>
              </w:rPr>
              <w:t>19</w:t>
            </w:r>
          </w:p>
        </w:tc>
        <w:tc>
          <w:tcPr>
            <w:tcW w:w="960" w:type="dxa"/>
            <w:tcBorders>
              <w:top w:val="nil"/>
              <w:left w:val="nil"/>
              <w:bottom w:val="single" w:sz="8" w:space="0" w:color="auto"/>
              <w:right w:val="single" w:sz="8" w:space="0" w:color="auto"/>
            </w:tcBorders>
            <w:shd w:val="clear" w:color="auto" w:fill="auto"/>
            <w:noWrap/>
            <w:hideMark/>
          </w:tcPr>
          <w:p w14:paraId="266AAC7B" w14:textId="08C6F160" w:rsidR="00440072" w:rsidRPr="00FF2162" w:rsidRDefault="00440072" w:rsidP="00440072">
            <w:pPr>
              <w:spacing w:after="0" w:line="240" w:lineRule="auto"/>
              <w:jc w:val="right"/>
              <w:rPr>
                <w:rFonts w:ascii="Calibri" w:eastAsia="Times New Roman" w:hAnsi="Calibri" w:cs="Times New Roman"/>
                <w:color w:val="000000" w:themeColor="text1"/>
              </w:rPr>
            </w:pPr>
            <w:r w:rsidRPr="00FF2162">
              <w:rPr>
                <w:rFonts w:ascii="Calibri" w:eastAsia="Times New Roman" w:hAnsi="Calibri" w:cs="Times New Roman"/>
                <w:color w:val="000000" w:themeColor="text1"/>
              </w:rPr>
              <w:t> N/A</w:t>
            </w:r>
          </w:p>
        </w:tc>
        <w:tc>
          <w:tcPr>
            <w:tcW w:w="960" w:type="dxa"/>
            <w:tcBorders>
              <w:top w:val="nil"/>
              <w:left w:val="nil"/>
              <w:bottom w:val="single" w:sz="8" w:space="0" w:color="auto"/>
              <w:right w:val="single" w:sz="8" w:space="0" w:color="auto"/>
            </w:tcBorders>
            <w:shd w:val="clear" w:color="auto" w:fill="auto"/>
            <w:noWrap/>
            <w:vAlign w:val="center"/>
            <w:hideMark/>
          </w:tcPr>
          <w:p w14:paraId="6567BF47" w14:textId="77777777" w:rsidR="00440072" w:rsidRPr="00FF2162" w:rsidRDefault="00440072" w:rsidP="00440072">
            <w:pPr>
              <w:spacing w:after="0" w:line="240" w:lineRule="auto"/>
              <w:jc w:val="right"/>
              <w:rPr>
                <w:rFonts w:ascii="Calibri" w:eastAsia="Times New Roman" w:hAnsi="Calibri" w:cs="Times New Roman"/>
                <w:color w:val="000000" w:themeColor="text1"/>
              </w:rPr>
            </w:pPr>
            <w:r w:rsidRPr="00FF2162">
              <w:rPr>
                <w:rFonts w:ascii="Calibri" w:eastAsia="Times New Roman" w:hAnsi="Calibri" w:cs="Times New Roman"/>
                <w:color w:val="000000" w:themeColor="text1"/>
              </w:rPr>
              <w:t>2027</w:t>
            </w:r>
          </w:p>
        </w:tc>
        <w:tc>
          <w:tcPr>
            <w:tcW w:w="960" w:type="dxa"/>
            <w:tcBorders>
              <w:top w:val="nil"/>
              <w:left w:val="nil"/>
              <w:bottom w:val="single" w:sz="8" w:space="0" w:color="auto"/>
              <w:right w:val="single" w:sz="8" w:space="0" w:color="auto"/>
            </w:tcBorders>
            <w:shd w:val="clear" w:color="auto" w:fill="auto"/>
            <w:noWrap/>
            <w:vAlign w:val="center"/>
            <w:hideMark/>
          </w:tcPr>
          <w:p w14:paraId="5821E367" w14:textId="77777777" w:rsidR="00440072" w:rsidRPr="00FF2162" w:rsidRDefault="00440072" w:rsidP="00440072">
            <w:pPr>
              <w:spacing w:after="0" w:line="240" w:lineRule="auto"/>
              <w:jc w:val="right"/>
              <w:rPr>
                <w:rFonts w:ascii="Calibri" w:eastAsia="Times New Roman" w:hAnsi="Calibri" w:cs="Times New Roman"/>
                <w:color w:val="000000" w:themeColor="text1"/>
              </w:rPr>
            </w:pPr>
            <w:r w:rsidRPr="00FF2162">
              <w:rPr>
                <w:rFonts w:ascii="Calibri" w:eastAsia="Times New Roman" w:hAnsi="Calibri" w:cs="Times New Roman"/>
                <w:color w:val="000000" w:themeColor="text1"/>
              </w:rPr>
              <w:t>869</w:t>
            </w:r>
          </w:p>
        </w:tc>
        <w:tc>
          <w:tcPr>
            <w:tcW w:w="960" w:type="dxa"/>
            <w:tcBorders>
              <w:top w:val="nil"/>
              <w:left w:val="nil"/>
              <w:bottom w:val="single" w:sz="8" w:space="0" w:color="auto"/>
              <w:right w:val="single" w:sz="8" w:space="0" w:color="auto"/>
            </w:tcBorders>
            <w:shd w:val="clear" w:color="auto" w:fill="auto"/>
            <w:noWrap/>
            <w:vAlign w:val="center"/>
            <w:hideMark/>
          </w:tcPr>
          <w:p w14:paraId="271DD3BD" w14:textId="77777777" w:rsidR="00440072" w:rsidRPr="00FF2162" w:rsidRDefault="00440072" w:rsidP="00440072">
            <w:pPr>
              <w:spacing w:after="0" w:line="240" w:lineRule="auto"/>
              <w:jc w:val="right"/>
              <w:rPr>
                <w:rFonts w:ascii="Calibri" w:eastAsia="Times New Roman" w:hAnsi="Calibri" w:cs="Times New Roman"/>
                <w:color w:val="000000" w:themeColor="text1"/>
              </w:rPr>
            </w:pPr>
            <w:r w:rsidRPr="00FF2162">
              <w:rPr>
                <w:rFonts w:ascii="Calibri" w:eastAsia="Times New Roman" w:hAnsi="Calibri" w:cs="Times New Roman"/>
                <w:color w:val="000000" w:themeColor="text1"/>
              </w:rPr>
              <w:t>66</w:t>
            </w:r>
          </w:p>
        </w:tc>
        <w:tc>
          <w:tcPr>
            <w:tcW w:w="960" w:type="dxa"/>
            <w:tcBorders>
              <w:top w:val="nil"/>
              <w:left w:val="nil"/>
              <w:bottom w:val="single" w:sz="8" w:space="0" w:color="auto"/>
              <w:right w:val="single" w:sz="8" w:space="0" w:color="auto"/>
            </w:tcBorders>
            <w:shd w:val="clear" w:color="auto" w:fill="auto"/>
            <w:noWrap/>
            <w:vAlign w:val="center"/>
            <w:hideMark/>
          </w:tcPr>
          <w:p w14:paraId="3E50D406" w14:textId="77777777" w:rsidR="00440072" w:rsidRPr="00FF2162" w:rsidRDefault="00440072" w:rsidP="00440072">
            <w:pPr>
              <w:spacing w:after="0" w:line="240" w:lineRule="auto"/>
              <w:jc w:val="right"/>
              <w:rPr>
                <w:rFonts w:ascii="Calibri" w:eastAsia="Times New Roman" w:hAnsi="Calibri" w:cs="Times New Roman"/>
                <w:color w:val="000000" w:themeColor="text1"/>
              </w:rPr>
            </w:pPr>
            <w:r w:rsidRPr="00FF2162">
              <w:rPr>
                <w:rFonts w:ascii="Calibri" w:eastAsia="Times New Roman" w:hAnsi="Calibri" w:cs="Times New Roman"/>
                <w:color w:val="000000" w:themeColor="text1"/>
              </w:rPr>
              <w:t>49</w:t>
            </w:r>
          </w:p>
        </w:tc>
        <w:tc>
          <w:tcPr>
            <w:tcW w:w="1360" w:type="dxa"/>
            <w:tcBorders>
              <w:top w:val="nil"/>
              <w:left w:val="nil"/>
              <w:bottom w:val="single" w:sz="8" w:space="0" w:color="auto"/>
              <w:right w:val="single" w:sz="8" w:space="0" w:color="auto"/>
            </w:tcBorders>
            <w:shd w:val="clear" w:color="auto" w:fill="auto"/>
            <w:noWrap/>
            <w:vAlign w:val="center"/>
            <w:hideMark/>
          </w:tcPr>
          <w:p w14:paraId="3DE2C644" w14:textId="77777777" w:rsidR="00440072" w:rsidRPr="00FF2162" w:rsidRDefault="00440072" w:rsidP="00440072">
            <w:pPr>
              <w:spacing w:after="0" w:line="240" w:lineRule="auto"/>
              <w:jc w:val="right"/>
              <w:rPr>
                <w:rFonts w:ascii="Calibri" w:eastAsia="Times New Roman" w:hAnsi="Calibri" w:cs="Times New Roman"/>
                <w:color w:val="000000" w:themeColor="text1"/>
              </w:rPr>
            </w:pPr>
            <w:r w:rsidRPr="00FF2162">
              <w:rPr>
                <w:rFonts w:ascii="Calibri" w:eastAsia="Times New Roman" w:hAnsi="Calibri" w:cs="Times New Roman"/>
                <w:color w:val="000000" w:themeColor="text1"/>
              </w:rPr>
              <w:t>3373</w:t>
            </w:r>
          </w:p>
        </w:tc>
      </w:tr>
      <w:tr w:rsidR="00440072" w:rsidRPr="00FF2162" w14:paraId="68B40FD4" w14:textId="77777777" w:rsidTr="00440072">
        <w:trPr>
          <w:trHeight w:val="315"/>
        </w:trPr>
        <w:tc>
          <w:tcPr>
            <w:tcW w:w="1780" w:type="dxa"/>
            <w:tcBorders>
              <w:top w:val="nil"/>
              <w:left w:val="single" w:sz="8" w:space="0" w:color="auto"/>
              <w:bottom w:val="single" w:sz="8" w:space="0" w:color="auto"/>
              <w:right w:val="single" w:sz="8" w:space="0" w:color="auto"/>
            </w:tcBorders>
            <w:shd w:val="clear" w:color="auto" w:fill="auto"/>
            <w:noWrap/>
            <w:hideMark/>
          </w:tcPr>
          <w:p w14:paraId="1C938E86" w14:textId="77777777" w:rsidR="00440072" w:rsidRPr="00FF2162" w:rsidRDefault="00440072" w:rsidP="00440072">
            <w:pPr>
              <w:spacing w:after="0" w:line="240" w:lineRule="auto"/>
              <w:rPr>
                <w:rFonts w:ascii="Calibri" w:eastAsia="Times New Roman" w:hAnsi="Calibri" w:cs="Times New Roman"/>
                <w:color w:val="000000" w:themeColor="text1"/>
              </w:rPr>
            </w:pPr>
            <w:r w:rsidRPr="00FF2162">
              <w:rPr>
                <w:rFonts w:ascii="Calibri" w:eastAsia="Times New Roman" w:hAnsi="Calibri" w:cs="Times New Roman"/>
                <w:color w:val="000000" w:themeColor="text1"/>
              </w:rPr>
              <w:t> </w:t>
            </w:r>
          </w:p>
        </w:tc>
        <w:tc>
          <w:tcPr>
            <w:tcW w:w="1360" w:type="dxa"/>
            <w:tcBorders>
              <w:top w:val="nil"/>
              <w:left w:val="nil"/>
              <w:bottom w:val="single" w:sz="8" w:space="0" w:color="auto"/>
              <w:right w:val="single" w:sz="8" w:space="0" w:color="auto"/>
            </w:tcBorders>
            <w:shd w:val="clear" w:color="auto" w:fill="auto"/>
            <w:noWrap/>
            <w:vAlign w:val="center"/>
            <w:hideMark/>
          </w:tcPr>
          <w:p w14:paraId="63CF5DC7" w14:textId="77777777" w:rsidR="00440072" w:rsidRPr="00FF2162" w:rsidRDefault="00440072" w:rsidP="00440072">
            <w:pPr>
              <w:spacing w:after="0" w:line="240" w:lineRule="auto"/>
              <w:rPr>
                <w:rFonts w:ascii="Calibri" w:eastAsia="Times New Roman" w:hAnsi="Calibri" w:cs="Times New Roman"/>
                <w:color w:val="000000" w:themeColor="text1"/>
              </w:rPr>
            </w:pPr>
            <w:r w:rsidRPr="00FF2162">
              <w:rPr>
                <w:rFonts w:ascii="Calibri" w:eastAsia="Times New Roman" w:hAnsi="Calibri" w:cs="Times New Roman"/>
                <w:color w:val="000000" w:themeColor="text1"/>
              </w:rPr>
              <w:t>2015-2016</w:t>
            </w:r>
          </w:p>
        </w:tc>
        <w:tc>
          <w:tcPr>
            <w:tcW w:w="1000" w:type="dxa"/>
            <w:tcBorders>
              <w:top w:val="nil"/>
              <w:left w:val="nil"/>
              <w:bottom w:val="single" w:sz="8" w:space="0" w:color="auto"/>
              <w:right w:val="single" w:sz="8" w:space="0" w:color="auto"/>
            </w:tcBorders>
            <w:shd w:val="clear" w:color="auto" w:fill="auto"/>
            <w:noWrap/>
            <w:vAlign w:val="center"/>
            <w:hideMark/>
          </w:tcPr>
          <w:p w14:paraId="254D96DA" w14:textId="77777777" w:rsidR="00440072" w:rsidRPr="00FF2162" w:rsidRDefault="00440072" w:rsidP="00440072">
            <w:pPr>
              <w:spacing w:after="0" w:line="240" w:lineRule="auto"/>
              <w:jc w:val="right"/>
              <w:rPr>
                <w:rFonts w:ascii="Calibri" w:eastAsia="Times New Roman" w:hAnsi="Calibri" w:cs="Times New Roman"/>
                <w:color w:val="000000" w:themeColor="text1"/>
              </w:rPr>
            </w:pPr>
            <w:r w:rsidRPr="00FF2162">
              <w:rPr>
                <w:rFonts w:ascii="Calibri" w:eastAsia="Times New Roman" w:hAnsi="Calibri" w:cs="Times New Roman"/>
                <w:color w:val="000000" w:themeColor="text1"/>
              </w:rPr>
              <w:t>366</w:t>
            </w:r>
          </w:p>
        </w:tc>
        <w:tc>
          <w:tcPr>
            <w:tcW w:w="960" w:type="dxa"/>
            <w:tcBorders>
              <w:top w:val="nil"/>
              <w:left w:val="nil"/>
              <w:bottom w:val="single" w:sz="8" w:space="0" w:color="auto"/>
              <w:right w:val="single" w:sz="8" w:space="0" w:color="auto"/>
            </w:tcBorders>
            <w:shd w:val="clear" w:color="auto" w:fill="auto"/>
            <w:noWrap/>
            <w:vAlign w:val="center"/>
            <w:hideMark/>
          </w:tcPr>
          <w:p w14:paraId="2CA0F0D4" w14:textId="77777777" w:rsidR="00440072" w:rsidRPr="00FF2162" w:rsidRDefault="00440072" w:rsidP="00440072">
            <w:pPr>
              <w:spacing w:after="0" w:line="240" w:lineRule="auto"/>
              <w:jc w:val="right"/>
              <w:rPr>
                <w:rFonts w:ascii="Calibri" w:eastAsia="Times New Roman" w:hAnsi="Calibri" w:cs="Times New Roman"/>
                <w:color w:val="000000" w:themeColor="text1"/>
              </w:rPr>
            </w:pPr>
            <w:r w:rsidRPr="00FF2162">
              <w:rPr>
                <w:rFonts w:ascii="Calibri" w:eastAsia="Times New Roman" w:hAnsi="Calibri" w:cs="Times New Roman"/>
                <w:color w:val="000000" w:themeColor="text1"/>
              </w:rPr>
              <w:t>23</w:t>
            </w:r>
          </w:p>
        </w:tc>
        <w:tc>
          <w:tcPr>
            <w:tcW w:w="960" w:type="dxa"/>
            <w:tcBorders>
              <w:top w:val="nil"/>
              <w:left w:val="nil"/>
              <w:bottom w:val="single" w:sz="8" w:space="0" w:color="auto"/>
              <w:right w:val="single" w:sz="8" w:space="0" w:color="auto"/>
            </w:tcBorders>
            <w:shd w:val="clear" w:color="auto" w:fill="auto"/>
            <w:noWrap/>
            <w:vAlign w:val="center"/>
            <w:hideMark/>
          </w:tcPr>
          <w:p w14:paraId="3543C15E" w14:textId="77777777" w:rsidR="00440072" w:rsidRPr="00FF2162" w:rsidRDefault="00440072" w:rsidP="00440072">
            <w:pPr>
              <w:spacing w:after="0" w:line="240" w:lineRule="auto"/>
              <w:jc w:val="right"/>
              <w:rPr>
                <w:rFonts w:ascii="Calibri" w:eastAsia="Times New Roman" w:hAnsi="Calibri" w:cs="Times New Roman"/>
                <w:color w:val="000000" w:themeColor="text1"/>
              </w:rPr>
            </w:pPr>
            <w:r w:rsidRPr="00FF2162">
              <w:rPr>
                <w:rFonts w:ascii="Calibri" w:eastAsia="Times New Roman" w:hAnsi="Calibri" w:cs="Times New Roman"/>
                <w:color w:val="000000" w:themeColor="text1"/>
              </w:rPr>
              <w:t>279</w:t>
            </w:r>
          </w:p>
        </w:tc>
        <w:tc>
          <w:tcPr>
            <w:tcW w:w="960" w:type="dxa"/>
            <w:tcBorders>
              <w:top w:val="nil"/>
              <w:left w:val="nil"/>
              <w:bottom w:val="single" w:sz="8" w:space="0" w:color="auto"/>
              <w:right w:val="single" w:sz="8" w:space="0" w:color="auto"/>
            </w:tcBorders>
            <w:shd w:val="clear" w:color="auto" w:fill="auto"/>
            <w:noWrap/>
            <w:vAlign w:val="center"/>
            <w:hideMark/>
          </w:tcPr>
          <w:p w14:paraId="035E1083" w14:textId="77777777" w:rsidR="00440072" w:rsidRPr="00FF2162" w:rsidRDefault="00440072" w:rsidP="00440072">
            <w:pPr>
              <w:spacing w:after="0" w:line="240" w:lineRule="auto"/>
              <w:jc w:val="right"/>
              <w:rPr>
                <w:rFonts w:ascii="Calibri" w:eastAsia="Times New Roman" w:hAnsi="Calibri" w:cs="Times New Roman"/>
                <w:color w:val="000000" w:themeColor="text1"/>
              </w:rPr>
            </w:pPr>
            <w:r w:rsidRPr="00FF2162">
              <w:rPr>
                <w:rFonts w:ascii="Calibri" w:eastAsia="Times New Roman" w:hAnsi="Calibri" w:cs="Times New Roman"/>
                <w:color w:val="000000" w:themeColor="text1"/>
              </w:rPr>
              <w:t>1800</w:t>
            </w:r>
          </w:p>
        </w:tc>
        <w:tc>
          <w:tcPr>
            <w:tcW w:w="960" w:type="dxa"/>
            <w:tcBorders>
              <w:top w:val="nil"/>
              <w:left w:val="nil"/>
              <w:bottom w:val="single" w:sz="8" w:space="0" w:color="auto"/>
              <w:right w:val="single" w:sz="8" w:space="0" w:color="auto"/>
            </w:tcBorders>
            <w:shd w:val="clear" w:color="auto" w:fill="auto"/>
            <w:noWrap/>
            <w:vAlign w:val="center"/>
            <w:hideMark/>
          </w:tcPr>
          <w:p w14:paraId="4AAC3181" w14:textId="77777777" w:rsidR="00440072" w:rsidRPr="00FF2162" w:rsidRDefault="00440072" w:rsidP="00440072">
            <w:pPr>
              <w:spacing w:after="0" w:line="240" w:lineRule="auto"/>
              <w:jc w:val="right"/>
              <w:rPr>
                <w:rFonts w:ascii="Calibri" w:eastAsia="Times New Roman" w:hAnsi="Calibri" w:cs="Times New Roman"/>
                <w:color w:val="000000" w:themeColor="text1"/>
              </w:rPr>
            </w:pPr>
            <w:r w:rsidRPr="00FF2162">
              <w:rPr>
                <w:rFonts w:ascii="Calibri" w:eastAsia="Times New Roman" w:hAnsi="Calibri" w:cs="Times New Roman"/>
                <w:color w:val="000000" w:themeColor="text1"/>
              </w:rPr>
              <w:t>469</w:t>
            </w:r>
          </w:p>
        </w:tc>
        <w:tc>
          <w:tcPr>
            <w:tcW w:w="960" w:type="dxa"/>
            <w:tcBorders>
              <w:top w:val="nil"/>
              <w:left w:val="nil"/>
              <w:bottom w:val="single" w:sz="8" w:space="0" w:color="auto"/>
              <w:right w:val="single" w:sz="8" w:space="0" w:color="auto"/>
            </w:tcBorders>
            <w:shd w:val="clear" w:color="auto" w:fill="auto"/>
            <w:noWrap/>
            <w:vAlign w:val="center"/>
            <w:hideMark/>
          </w:tcPr>
          <w:p w14:paraId="4AF3F961" w14:textId="77777777" w:rsidR="00440072" w:rsidRPr="00FF2162" w:rsidRDefault="00440072" w:rsidP="00440072">
            <w:pPr>
              <w:spacing w:after="0" w:line="240" w:lineRule="auto"/>
              <w:jc w:val="right"/>
              <w:rPr>
                <w:rFonts w:ascii="Calibri" w:eastAsia="Times New Roman" w:hAnsi="Calibri" w:cs="Times New Roman"/>
                <w:color w:val="000000" w:themeColor="text1"/>
              </w:rPr>
            </w:pPr>
            <w:r w:rsidRPr="00FF2162">
              <w:rPr>
                <w:rFonts w:ascii="Calibri" w:eastAsia="Times New Roman" w:hAnsi="Calibri" w:cs="Times New Roman"/>
                <w:color w:val="000000" w:themeColor="text1"/>
              </w:rPr>
              <w:t>59</w:t>
            </w:r>
          </w:p>
        </w:tc>
        <w:tc>
          <w:tcPr>
            <w:tcW w:w="960" w:type="dxa"/>
            <w:tcBorders>
              <w:top w:val="nil"/>
              <w:left w:val="nil"/>
              <w:bottom w:val="single" w:sz="8" w:space="0" w:color="auto"/>
              <w:right w:val="single" w:sz="8" w:space="0" w:color="auto"/>
            </w:tcBorders>
            <w:shd w:val="clear" w:color="auto" w:fill="auto"/>
            <w:noWrap/>
            <w:vAlign w:val="center"/>
            <w:hideMark/>
          </w:tcPr>
          <w:p w14:paraId="0CB2DE13" w14:textId="77777777" w:rsidR="00440072" w:rsidRPr="00FF2162" w:rsidRDefault="00440072" w:rsidP="00440072">
            <w:pPr>
              <w:spacing w:after="0" w:line="240" w:lineRule="auto"/>
              <w:jc w:val="right"/>
              <w:rPr>
                <w:rFonts w:ascii="Calibri" w:eastAsia="Times New Roman" w:hAnsi="Calibri" w:cs="Times New Roman"/>
                <w:color w:val="000000" w:themeColor="text1"/>
              </w:rPr>
            </w:pPr>
            <w:r w:rsidRPr="00FF2162">
              <w:rPr>
                <w:rFonts w:ascii="Calibri" w:eastAsia="Times New Roman" w:hAnsi="Calibri" w:cs="Times New Roman"/>
                <w:color w:val="000000" w:themeColor="text1"/>
              </w:rPr>
              <w:t>46</w:t>
            </w:r>
          </w:p>
        </w:tc>
        <w:tc>
          <w:tcPr>
            <w:tcW w:w="1360" w:type="dxa"/>
            <w:tcBorders>
              <w:top w:val="nil"/>
              <w:left w:val="nil"/>
              <w:bottom w:val="single" w:sz="8" w:space="0" w:color="auto"/>
              <w:right w:val="single" w:sz="8" w:space="0" w:color="auto"/>
            </w:tcBorders>
            <w:shd w:val="clear" w:color="auto" w:fill="auto"/>
            <w:noWrap/>
            <w:vAlign w:val="center"/>
            <w:hideMark/>
          </w:tcPr>
          <w:p w14:paraId="44FE3E97" w14:textId="77777777" w:rsidR="00440072" w:rsidRPr="00FF2162" w:rsidRDefault="00440072" w:rsidP="00440072">
            <w:pPr>
              <w:spacing w:after="0" w:line="240" w:lineRule="auto"/>
              <w:jc w:val="right"/>
              <w:rPr>
                <w:rFonts w:ascii="Calibri" w:eastAsia="Times New Roman" w:hAnsi="Calibri" w:cs="Times New Roman"/>
                <w:color w:val="000000" w:themeColor="text1"/>
              </w:rPr>
            </w:pPr>
            <w:r w:rsidRPr="00FF2162">
              <w:rPr>
                <w:rFonts w:ascii="Calibri" w:eastAsia="Times New Roman" w:hAnsi="Calibri" w:cs="Times New Roman"/>
                <w:color w:val="000000" w:themeColor="text1"/>
              </w:rPr>
              <w:t>3042</w:t>
            </w:r>
          </w:p>
        </w:tc>
      </w:tr>
      <w:tr w:rsidR="00440072" w:rsidRPr="00FF2162" w14:paraId="6C19AD2A" w14:textId="77777777" w:rsidTr="00440072">
        <w:trPr>
          <w:trHeight w:val="315"/>
        </w:trPr>
        <w:tc>
          <w:tcPr>
            <w:tcW w:w="1780" w:type="dxa"/>
            <w:tcBorders>
              <w:top w:val="nil"/>
              <w:left w:val="single" w:sz="8" w:space="0" w:color="auto"/>
              <w:bottom w:val="single" w:sz="8" w:space="0" w:color="auto"/>
              <w:right w:val="single" w:sz="8" w:space="0" w:color="auto"/>
            </w:tcBorders>
            <w:shd w:val="clear" w:color="auto" w:fill="auto"/>
            <w:noWrap/>
            <w:hideMark/>
          </w:tcPr>
          <w:p w14:paraId="5ED02436" w14:textId="77777777" w:rsidR="00440072" w:rsidRPr="00FF2162" w:rsidRDefault="00440072" w:rsidP="00440072">
            <w:pPr>
              <w:spacing w:after="0" w:line="240" w:lineRule="auto"/>
              <w:rPr>
                <w:rFonts w:ascii="Calibri" w:eastAsia="Times New Roman" w:hAnsi="Calibri" w:cs="Times New Roman"/>
                <w:color w:val="000000" w:themeColor="text1"/>
              </w:rPr>
            </w:pPr>
            <w:r w:rsidRPr="00FF2162">
              <w:rPr>
                <w:rFonts w:ascii="Calibri" w:eastAsia="Times New Roman" w:hAnsi="Calibri" w:cs="Times New Roman"/>
                <w:color w:val="000000" w:themeColor="text1"/>
              </w:rPr>
              <w:t> </w:t>
            </w:r>
          </w:p>
        </w:tc>
        <w:tc>
          <w:tcPr>
            <w:tcW w:w="1360" w:type="dxa"/>
            <w:tcBorders>
              <w:top w:val="nil"/>
              <w:left w:val="nil"/>
              <w:bottom w:val="single" w:sz="8" w:space="0" w:color="auto"/>
              <w:right w:val="single" w:sz="8" w:space="0" w:color="auto"/>
            </w:tcBorders>
            <w:shd w:val="clear" w:color="auto" w:fill="auto"/>
            <w:noWrap/>
            <w:vAlign w:val="center"/>
            <w:hideMark/>
          </w:tcPr>
          <w:p w14:paraId="720A108B" w14:textId="77777777" w:rsidR="00440072" w:rsidRPr="00FF2162" w:rsidRDefault="00440072" w:rsidP="00440072">
            <w:pPr>
              <w:spacing w:after="0" w:line="240" w:lineRule="auto"/>
              <w:rPr>
                <w:rFonts w:ascii="Calibri" w:eastAsia="Times New Roman" w:hAnsi="Calibri" w:cs="Times New Roman"/>
                <w:color w:val="000000" w:themeColor="text1"/>
              </w:rPr>
            </w:pPr>
            <w:r w:rsidRPr="00FF2162">
              <w:rPr>
                <w:rFonts w:ascii="Calibri" w:eastAsia="Times New Roman" w:hAnsi="Calibri" w:cs="Times New Roman"/>
                <w:color w:val="000000" w:themeColor="text1"/>
              </w:rPr>
              <w:t>2016-2017</w:t>
            </w:r>
          </w:p>
        </w:tc>
        <w:tc>
          <w:tcPr>
            <w:tcW w:w="1000" w:type="dxa"/>
            <w:tcBorders>
              <w:top w:val="nil"/>
              <w:left w:val="nil"/>
              <w:bottom w:val="single" w:sz="8" w:space="0" w:color="auto"/>
              <w:right w:val="single" w:sz="8" w:space="0" w:color="auto"/>
            </w:tcBorders>
            <w:shd w:val="clear" w:color="auto" w:fill="auto"/>
            <w:noWrap/>
            <w:vAlign w:val="center"/>
            <w:hideMark/>
          </w:tcPr>
          <w:p w14:paraId="0729980A" w14:textId="77777777" w:rsidR="00440072" w:rsidRPr="00FF2162" w:rsidRDefault="00440072" w:rsidP="00440072">
            <w:pPr>
              <w:spacing w:after="0" w:line="240" w:lineRule="auto"/>
              <w:jc w:val="right"/>
              <w:rPr>
                <w:rFonts w:ascii="Calibri" w:eastAsia="Times New Roman" w:hAnsi="Calibri" w:cs="Times New Roman"/>
                <w:color w:val="000000" w:themeColor="text1"/>
              </w:rPr>
            </w:pPr>
            <w:r w:rsidRPr="00FF2162">
              <w:rPr>
                <w:rFonts w:ascii="Calibri" w:eastAsia="Times New Roman" w:hAnsi="Calibri" w:cs="Times New Roman"/>
                <w:color w:val="000000" w:themeColor="text1"/>
              </w:rPr>
              <w:t>371</w:t>
            </w:r>
          </w:p>
        </w:tc>
        <w:tc>
          <w:tcPr>
            <w:tcW w:w="960" w:type="dxa"/>
            <w:tcBorders>
              <w:top w:val="nil"/>
              <w:left w:val="nil"/>
              <w:bottom w:val="single" w:sz="8" w:space="0" w:color="auto"/>
              <w:right w:val="single" w:sz="8" w:space="0" w:color="auto"/>
            </w:tcBorders>
            <w:shd w:val="clear" w:color="auto" w:fill="auto"/>
            <w:noWrap/>
            <w:vAlign w:val="center"/>
            <w:hideMark/>
          </w:tcPr>
          <w:p w14:paraId="61BA6E8E" w14:textId="77777777" w:rsidR="00440072" w:rsidRPr="00FF2162" w:rsidRDefault="00440072" w:rsidP="00440072">
            <w:pPr>
              <w:spacing w:after="0" w:line="240" w:lineRule="auto"/>
              <w:jc w:val="right"/>
              <w:rPr>
                <w:rFonts w:ascii="Calibri" w:eastAsia="Times New Roman" w:hAnsi="Calibri" w:cs="Times New Roman"/>
                <w:color w:val="000000" w:themeColor="text1"/>
              </w:rPr>
            </w:pPr>
            <w:r w:rsidRPr="00FF2162">
              <w:rPr>
                <w:rFonts w:ascii="Calibri" w:eastAsia="Times New Roman" w:hAnsi="Calibri" w:cs="Times New Roman"/>
                <w:color w:val="000000" w:themeColor="text1"/>
              </w:rPr>
              <w:t>14</w:t>
            </w:r>
          </w:p>
        </w:tc>
        <w:tc>
          <w:tcPr>
            <w:tcW w:w="960" w:type="dxa"/>
            <w:tcBorders>
              <w:top w:val="nil"/>
              <w:left w:val="nil"/>
              <w:bottom w:val="single" w:sz="8" w:space="0" w:color="auto"/>
              <w:right w:val="single" w:sz="8" w:space="0" w:color="auto"/>
            </w:tcBorders>
            <w:shd w:val="clear" w:color="auto" w:fill="auto"/>
            <w:noWrap/>
            <w:vAlign w:val="center"/>
            <w:hideMark/>
          </w:tcPr>
          <w:p w14:paraId="48301CE5" w14:textId="77777777" w:rsidR="00440072" w:rsidRPr="00FF2162" w:rsidRDefault="00440072" w:rsidP="00440072">
            <w:pPr>
              <w:spacing w:after="0" w:line="240" w:lineRule="auto"/>
              <w:jc w:val="right"/>
              <w:rPr>
                <w:rFonts w:ascii="Calibri" w:eastAsia="Times New Roman" w:hAnsi="Calibri" w:cs="Times New Roman"/>
                <w:color w:val="000000" w:themeColor="text1"/>
              </w:rPr>
            </w:pPr>
            <w:r w:rsidRPr="00FF2162">
              <w:rPr>
                <w:rFonts w:ascii="Calibri" w:eastAsia="Times New Roman" w:hAnsi="Calibri" w:cs="Times New Roman"/>
                <w:color w:val="000000" w:themeColor="text1"/>
              </w:rPr>
              <w:t>306</w:t>
            </w:r>
          </w:p>
        </w:tc>
        <w:tc>
          <w:tcPr>
            <w:tcW w:w="960" w:type="dxa"/>
            <w:tcBorders>
              <w:top w:val="nil"/>
              <w:left w:val="nil"/>
              <w:bottom w:val="single" w:sz="8" w:space="0" w:color="auto"/>
              <w:right w:val="single" w:sz="8" w:space="0" w:color="auto"/>
            </w:tcBorders>
            <w:shd w:val="clear" w:color="auto" w:fill="auto"/>
            <w:noWrap/>
            <w:vAlign w:val="center"/>
            <w:hideMark/>
          </w:tcPr>
          <w:p w14:paraId="78D158D3" w14:textId="77777777" w:rsidR="00440072" w:rsidRPr="00FF2162" w:rsidRDefault="00440072" w:rsidP="00440072">
            <w:pPr>
              <w:spacing w:after="0" w:line="240" w:lineRule="auto"/>
              <w:jc w:val="right"/>
              <w:rPr>
                <w:rFonts w:ascii="Calibri" w:eastAsia="Times New Roman" w:hAnsi="Calibri" w:cs="Times New Roman"/>
                <w:color w:val="000000" w:themeColor="text1"/>
              </w:rPr>
            </w:pPr>
            <w:r w:rsidRPr="00FF2162">
              <w:rPr>
                <w:rFonts w:ascii="Calibri" w:eastAsia="Times New Roman" w:hAnsi="Calibri" w:cs="Times New Roman"/>
                <w:color w:val="000000" w:themeColor="text1"/>
              </w:rPr>
              <w:t>1616</w:t>
            </w:r>
          </w:p>
        </w:tc>
        <w:tc>
          <w:tcPr>
            <w:tcW w:w="960" w:type="dxa"/>
            <w:tcBorders>
              <w:top w:val="nil"/>
              <w:left w:val="nil"/>
              <w:bottom w:val="single" w:sz="8" w:space="0" w:color="auto"/>
              <w:right w:val="single" w:sz="8" w:space="0" w:color="auto"/>
            </w:tcBorders>
            <w:shd w:val="clear" w:color="auto" w:fill="auto"/>
            <w:noWrap/>
            <w:vAlign w:val="center"/>
            <w:hideMark/>
          </w:tcPr>
          <w:p w14:paraId="12499C7A" w14:textId="77777777" w:rsidR="00440072" w:rsidRPr="00FF2162" w:rsidRDefault="00440072" w:rsidP="00440072">
            <w:pPr>
              <w:spacing w:after="0" w:line="240" w:lineRule="auto"/>
              <w:jc w:val="right"/>
              <w:rPr>
                <w:rFonts w:ascii="Calibri" w:eastAsia="Times New Roman" w:hAnsi="Calibri" w:cs="Times New Roman"/>
                <w:color w:val="000000" w:themeColor="text1"/>
              </w:rPr>
            </w:pPr>
            <w:r w:rsidRPr="00FF2162">
              <w:rPr>
                <w:rFonts w:ascii="Calibri" w:eastAsia="Times New Roman" w:hAnsi="Calibri" w:cs="Times New Roman"/>
                <w:color w:val="000000" w:themeColor="text1"/>
              </w:rPr>
              <w:t>412</w:t>
            </w:r>
          </w:p>
        </w:tc>
        <w:tc>
          <w:tcPr>
            <w:tcW w:w="960" w:type="dxa"/>
            <w:tcBorders>
              <w:top w:val="nil"/>
              <w:left w:val="nil"/>
              <w:bottom w:val="single" w:sz="8" w:space="0" w:color="auto"/>
              <w:right w:val="single" w:sz="8" w:space="0" w:color="auto"/>
            </w:tcBorders>
            <w:shd w:val="clear" w:color="auto" w:fill="auto"/>
            <w:noWrap/>
            <w:vAlign w:val="center"/>
            <w:hideMark/>
          </w:tcPr>
          <w:p w14:paraId="2D04B788" w14:textId="77777777" w:rsidR="00440072" w:rsidRPr="00FF2162" w:rsidRDefault="00440072" w:rsidP="00440072">
            <w:pPr>
              <w:spacing w:after="0" w:line="240" w:lineRule="auto"/>
              <w:jc w:val="right"/>
              <w:rPr>
                <w:rFonts w:ascii="Calibri" w:eastAsia="Times New Roman" w:hAnsi="Calibri" w:cs="Times New Roman"/>
                <w:color w:val="000000" w:themeColor="text1"/>
              </w:rPr>
            </w:pPr>
            <w:r w:rsidRPr="00FF2162">
              <w:rPr>
                <w:rFonts w:ascii="Calibri" w:eastAsia="Times New Roman" w:hAnsi="Calibri" w:cs="Times New Roman"/>
                <w:color w:val="000000" w:themeColor="text1"/>
              </w:rPr>
              <w:t>44</w:t>
            </w:r>
          </w:p>
        </w:tc>
        <w:tc>
          <w:tcPr>
            <w:tcW w:w="960" w:type="dxa"/>
            <w:tcBorders>
              <w:top w:val="nil"/>
              <w:left w:val="nil"/>
              <w:bottom w:val="single" w:sz="8" w:space="0" w:color="auto"/>
              <w:right w:val="single" w:sz="8" w:space="0" w:color="auto"/>
            </w:tcBorders>
            <w:shd w:val="clear" w:color="auto" w:fill="auto"/>
            <w:noWrap/>
            <w:vAlign w:val="center"/>
            <w:hideMark/>
          </w:tcPr>
          <w:p w14:paraId="2901B3A0" w14:textId="77777777" w:rsidR="00440072" w:rsidRPr="00FF2162" w:rsidRDefault="00440072" w:rsidP="00440072">
            <w:pPr>
              <w:spacing w:after="0" w:line="240" w:lineRule="auto"/>
              <w:jc w:val="right"/>
              <w:rPr>
                <w:rFonts w:ascii="Calibri" w:eastAsia="Times New Roman" w:hAnsi="Calibri" w:cs="Times New Roman"/>
                <w:color w:val="000000" w:themeColor="text1"/>
              </w:rPr>
            </w:pPr>
            <w:r w:rsidRPr="00FF2162">
              <w:rPr>
                <w:rFonts w:ascii="Calibri" w:eastAsia="Times New Roman" w:hAnsi="Calibri" w:cs="Times New Roman"/>
                <w:color w:val="000000" w:themeColor="text1"/>
              </w:rPr>
              <w:t>40</w:t>
            </w:r>
          </w:p>
        </w:tc>
        <w:tc>
          <w:tcPr>
            <w:tcW w:w="1360" w:type="dxa"/>
            <w:tcBorders>
              <w:top w:val="nil"/>
              <w:left w:val="nil"/>
              <w:bottom w:val="single" w:sz="8" w:space="0" w:color="auto"/>
              <w:right w:val="single" w:sz="8" w:space="0" w:color="auto"/>
            </w:tcBorders>
            <w:shd w:val="clear" w:color="auto" w:fill="auto"/>
            <w:noWrap/>
            <w:vAlign w:val="center"/>
            <w:hideMark/>
          </w:tcPr>
          <w:p w14:paraId="4154C516" w14:textId="77777777" w:rsidR="00440072" w:rsidRPr="00FF2162" w:rsidRDefault="00440072" w:rsidP="00440072">
            <w:pPr>
              <w:spacing w:after="0" w:line="240" w:lineRule="auto"/>
              <w:jc w:val="right"/>
              <w:rPr>
                <w:rFonts w:ascii="Calibri" w:eastAsia="Times New Roman" w:hAnsi="Calibri" w:cs="Times New Roman"/>
                <w:color w:val="000000" w:themeColor="text1"/>
              </w:rPr>
            </w:pPr>
            <w:r w:rsidRPr="00FF2162">
              <w:rPr>
                <w:rFonts w:ascii="Calibri" w:eastAsia="Times New Roman" w:hAnsi="Calibri" w:cs="Times New Roman"/>
                <w:color w:val="000000" w:themeColor="text1"/>
              </w:rPr>
              <w:t>2803</w:t>
            </w:r>
          </w:p>
        </w:tc>
      </w:tr>
      <w:tr w:rsidR="00440072" w:rsidRPr="00FF2162" w14:paraId="42A651AF" w14:textId="77777777" w:rsidTr="00440072">
        <w:trPr>
          <w:trHeight w:val="315"/>
        </w:trPr>
        <w:tc>
          <w:tcPr>
            <w:tcW w:w="1780" w:type="dxa"/>
            <w:tcBorders>
              <w:top w:val="nil"/>
              <w:left w:val="single" w:sz="8" w:space="0" w:color="auto"/>
              <w:bottom w:val="single" w:sz="8" w:space="0" w:color="auto"/>
              <w:right w:val="single" w:sz="8" w:space="0" w:color="auto"/>
            </w:tcBorders>
            <w:shd w:val="clear" w:color="auto" w:fill="auto"/>
            <w:noWrap/>
            <w:hideMark/>
          </w:tcPr>
          <w:p w14:paraId="30150BBC" w14:textId="77777777" w:rsidR="00440072" w:rsidRPr="00FF2162" w:rsidRDefault="00440072" w:rsidP="00440072">
            <w:pPr>
              <w:spacing w:after="0" w:line="240" w:lineRule="auto"/>
              <w:rPr>
                <w:rFonts w:ascii="Calibri" w:eastAsia="Times New Roman" w:hAnsi="Calibri" w:cs="Times New Roman"/>
                <w:color w:val="000000" w:themeColor="text1"/>
              </w:rPr>
            </w:pPr>
            <w:r w:rsidRPr="00FF2162">
              <w:rPr>
                <w:rFonts w:ascii="Calibri" w:eastAsia="Times New Roman" w:hAnsi="Calibri" w:cs="Times New Roman"/>
                <w:color w:val="000000" w:themeColor="text1"/>
              </w:rPr>
              <w:t> </w:t>
            </w:r>
          </w:p>
        </w:tc>
        <w:tc>
          <w:tcPr>
            <w:tcW w:w="1360" w:type="dxa"/>
            <w:tcBorders>
              <w:top w:val="nil"/>
              <w:left w:val="nil"/>
              <w:bottom w:val="single" w:sz="8" w:space="0" w:color="auto"/>
              <w:right w:val="single" w:sz="8" w:space="0" w:color="auto"/>
            </w:tcBorders>
            <w:shd w:val="clear" w:color="auto" w:fill="auto"/>
            <w:noWrap/>
            <w:vAlign w:val="center"/>
            <w:hideMark/>
          </w:tcPr>
          <w:p w14:paraId="326FFF4B" w14:textId="77777777" w:rsidR="00440072" w:rsidRPr="00FF2162" w:rsidRDefault="00440072" w:rsidP="00440072">
            <w:pPr>
              <w:spacing w:after="0" w:line="240" w:lineRule="auto"/>
              <w:rPr>
                <w:rFonts w:ascii="Calibri" w:eastAsia="Times New Roman" w:hAnsi="Calibri" w:cs="Times New Roman"/>
                <w:color w:val="000000" w:themeColor="text1"/>
              </w:rPr>
            </w:pPr>
            <w:r w:rsidRPr="00FF2162">
              <w:rPr>
                <w:rFonts w:ascii="Calibri" w:eastAsia="Times New Roman" w:hAnsi="Calibri" w:cs="Times New Roman"/>
                <w:color w:val="000000" w:themeColor="text1"/>
              </w:rPr>
              <w:t>2017-2018*</w:t>
            </w:r>
          </w:p>
        </w:tc>
        <w:tc>
          <w:tcPr>
            <w:tcW w:w="1000" w:type="dxa"/>
            <w:tcBorders>
              <w:top w:val="nil"/>
              <w:left w:val="nil"/>
              <w:bottom w:val="single" w:sz="8" w:space="0" w:color="auto"/>
              <w:right w:val="single" w:sz="8" w:space="0" w:color="auto"/>
            </w:tcBorders>
            <w:shd w:val="clear" w:color="auto" w:fill="auto"/>
            <w:noWrap/>
            <w:vAlign w:val="center"/>
            <w:hideMark/>
          </w:tcPr>
          <w:p w14:paraId="0DA1AB7A" w14:textId="77777777" w:rsidR="00440072" w:rsidRPr="00FF2162" w:rsidRDefault="00440072" w:rsidP="00440072">
            <w:pPr>
              <w:spacing w:after="0" w:line="240" w:lineRule="auto"/>
              <w:jc w:val="right"/>
              <w:rPr>
                <w:rFonts w:ascii="Calibri" w:eastAsia="Times New Roman" w:hAnsi="Calibri" w:cs="Times New Roman"/>
                <w:color w:val="000000" w:themeColor="text1"/>
              </w:rPr>
            </w:pPr>
            <w:r w:rsidRPr="00FF2162">
              <w:rPr>
                <w:rFonts w:ascii="Calibri" w:eastAsia="Times New Roman" w:hAnsi="Calibri" w:cs="Times New Roman"/>
                <w:color w:val="000000" w:themeColor="text1"/>
              </w:rPr>
              <w:t>318</w:t>
            </w:r>
          </w:p>
        </w:tc>
        <w:tc>
          <w:tcPr>
            <w:tcW w:w="960" w:type="dxa"/>
            <w:tcBorders>
              <w:top w:val="nil"/>
              <w:left w:val="nil"/>
              <w:bottom w:val="single" w:sz="8" w:space="0" w:color="auto"/>
              <w:right w:val="single" w:sz="8" w:space="0" w:color="auto"/>
            </w:tcBorders>
            <w:shd w:val="clear" w:color="auto" w:fill="auto"/>
            <w:noWrap/>
            <w:vAlign w:val="center"/>
            <w:hideMark/>
          </w:tcPr>
          <w:p w14:paraId="0E3C28E3" w14:textId="77777777" w:rsidR="00440072" w:rsidRPr="00FF2162" w:rsidRDefault="00440072" w:rsidP="00440072">
            <w:pPr>
              <w:spacing w:after="0" w:line="240" w:lineRule="auto"/>
              <w:jc w:val="right"/>
              <w:rPr>
                <w:rFonts w:ascii="Calibri" w:eastAsia="Times New Roman" w:hAnsi="Calibri" w:cs="Times New Roman"/>
                <w:color w:val="000000" w:themeColor="text1"/>
              </w:rPr>
            </w:pPr>
            <w:r w:rsidRPr="00FF2162">
              <w:rPr>
                <w:rFonts w:ascii="Calibri" w:eastAsia="Times New Roman" w:hAnsi="Calibri" w:cs="Times New Roman"/>
                <w:color w:val="000000" w:themeColor="text1"/>
              </w:rPr>
              <w:t>12</w:t>
            </w:r>
          </w:p>
        </w:tc>
        <w:tc>
          <w:tcPr>
            <w:tcW w:w="960" w:type="dxa"/>
            <w:tcBorders>
              <w:top w:val="nil"/>
              <w:left w:val="nil"/>
              <w:bottom w:val="single" w:sz="8" w:space="0" w:color="auto"/>
              <w:right w:val="single" w:sz="8" w:space="0" w:color="auto"/>
            </w:tcBorders>
            <w:shd w:val="clear" w:color="auto" w:fill="auto"/>
            <w:noWrap/>
            <w:vAlign w:val="center"/>
            <w:hideMark/>
          </w:tcPr>
          <w:p w14:paraId="34F93D78" w14:textId="77777777" w:rsidR="00440072" w:rsidRPr="00FF2162" w:rsidRDefault="00440072" w:rsidP="00440072">
            <w:pPr>
              <w:spacing w:after="0" w:line="240" w:lineRule="auto"/>
              <w:jc w:val="right"/>
              <w:rPr>
                <w:rFonts w:ascii="Calibri" w:eastAsia="Times New Roman" w:hAnsi="Calibri" w:cs="Times New Roman"/>
                <w:color w:val="000000" w:themeColor="text1"/>
              </w:rPr>
            </w:pPr>
            <w:r w:rsidRPr="00FF2162">
              <w:rPr>
                <w:rFonts w:ascii="Calibri" w:eastAsia="Times New Roman" w:hAnsi="Calibri" w:cs="Times New Roman"/>
                <w:color w:val="000000" w:themeColor="text1"/>
              </w:rPr>
              <w:t>225</w:t>
            </w:r>
          </w:p>
        </w:tc>
        <w:tc>
          <w:tcPr>
            <w:tcW w:w="960" w:type="dxa"/>
            <w:tcBorders>
              <w:top w:val="nil"/>
              <w:left w:val="nil"/>
              <w:bottom w:val="single" w:sz="8" w:space="0" w:color="auto"/>
              <w:right w:val="single" w:sz="8" w:space="0" w:color="auto"/>
            </w:tcBorders>
            <w:shd w:val="clear" w:color="auto" w:fill="auto"/>
            <w:noWrap/>
            <w:vAlign w:val="center"/>
            <w:hideMark/>
          </w:tcPr>
          <w:p w14:paraId="58B7F67D" w14:textId="77777777" w:rsidR="00440072" w:rsidRPr="00FF2162" w:rsidRDefault="00440072" w:rsidP="00440072">
            <w:pPr>
              <w:spacing w:after="0" w:line="240" w:lineRule="auto"/>
              <w:jc w:val="right"/>
              <w:rPr>
                <w:rFonts w:ascii="Calibri" w:eastAsia="Times New Roman" w:hAnsi="Calibri" w:cs="Times New Roman"/>
                <w:color w:val="000000" w:themeColor="text1"/>
              </w:rPr>
            </w:pPr>
            <w:r w:rsidRPr="00FF2162">
              <w:rPr>
                <w:rFonts w:ascii="Calibri" w:eastAsia="Times New Roman" w:hAnsi="Calibri" w:cs="Times New Roman"/>
                <w:color w:val="000000" w:themeColor="text1"/>
              </w:rPr>
              <w:t>1045</w:t>
            </w:r>
          </w:p>
        </w:tc>
        <w:tc>
          <w:tcPr>
            <w:tcW w:w="960" w:type="dxa"/>
            <w:tcBorders>
              <w:top w:val="nil"/>
              <w:left w:val="nil"/>
              <w:bottom w:val="single" w:sz="8" w:space="0" w:color="auto"/>
              <w:right w:val="single" w:sz="8" w:space="0" w:color="auto"/>
            </w:tcBorders>
            <w:shd w:val="clear" w:color="auto" w:fill="auto"/>
            <w:noWrap/>
            <w:vAlign w:val="center"/>
            <w:hideMark/>
          </w:tcPr>
          <w:p w14:paraId="247807B5" w14:textId="77777777" w:rsidR="00440072" w:rsidRPr="00FF2162" w:rsidRDefault="00440072" w:rsidP="00440072">
            <w:pPr>
              <w:spacing w:after="0" w:line="240" w:lineRule="auto"/>
              <w:jc w:val="right"/>
              <w:rPr>
                <w:rFonts w:ascii="Calibri" w:eastAsia="Times New Roman" w:hAnsi="Calibri" w:cs="Times New Roman"/>
                <w:color w:val="000000" w:themeColor="text1"/>
              </w:rPr>
            </w:pPr>
            <w:r w:rsidRPr="00FF2162">
              <w:rPr>
                <w:rFonts w:ascii="Calibri" w:eastAsia="Times New Roman" w:hAnsi="Calibri" w:cs="Times New Roman"/>
                <w:color w:val="000000" w:themeColor="text1"/>
              </w:rPr>
              <w:t>333</w:t>
            </w:r>
          </w:p>
        </w:tc>
        <w:tc>
          <w:tcPr>
            <w:tcW w:w="960" w:type="dxa"/>
            <w:tcBorders>
              <w:top w:val="nil"/>
              <w:left w:val="nil"/>
              <w:bottom w:val="single" w:sz="8" w:space="0" w:color="auto"/>
              <w:right w:val="single" w:sz="8" w:space="0" w:color="auto"/>
            </w:tcBorders>
            <w:shd w:val="clear" w:color="auto" w:fill="auto"/>
            <w:noWrap/>
            <w:vAlign w:val="center"/>
            <w:hideMark/>
          </w:tcPr>
          <w:p w14:paraId="2BCC6C9E" w14:textId="77777777" w:rsidR="00440072" w:rsidRPr="00FF2162" w:rsidRDefault="00440072" w:rsidP="00440072">
            <w:pPr>
              <w:spacing w:after="0" w:line="240" w:lineRule="auto"/>
              <w:jc w:val="right"/>
              <w:rPr>
                <w:rFonts w:ascii="Calibri" w:eastAsia="Times New Roman" w:hAnsi="Calibri" w:cs="Times New Roman"/>
                <w:color w:val="000000" w:themeColor="text1"/>
              </w:rPr>
            </w:pPr>
            <w:r w:rsidRPr="00FF2162">
              <w:rPr>
                <w:rFonts w:ascii="Calibri" w:eastAsia="Times New Roman" w:hAnsi="Calibri" w:cs="Times New Roman"/>
                <w:color w:val="000000" w:themeColor="text1"/>
              </w:rPr>
              <w:t>21</w:t>
            </w:r>
          </w:p>
        </w:tc>
        <w:tc>
          <w:tcPr>
            <w:tcW w:w="960" w:type="dxa"/>
            <w:tcBorders>
              <w:top w:val="nil"/>
              <w:left w:val="nil"/>
              <w:bottom w:val="single" w:sz="8" w:space="0" w:color="auto"/>
              <w:right w:val="single" w:sz="8" w:space="0" w:color="auto"/>
            </w:tcBorders>
            <w:shd w:val="clear" w:color="auto" w:fill="auto"/>
            <w:noWrap/>
            <w:vAlign w:val="center"/>
            <w:hideMark/>
          </w:tcPr>
          <w:p w14:paraId="5C6FB646" w14:textId="77777777" w:rsidR="00440072" w:rsidRPr="00FF2162" w:rsidRDefault="00440072" w:rsidP="00440072">
            <w:pPr>
              <w:spacing w:after="0" w:line="240" w:lineRule="auto"/>
              <w:jc w:val="right"/>
              <w:rPr>
                <w:rFonts w:ascii="Calibri" w:eastAsia="Times New Roman" w:hAnsi="Calibri" w:cs="Times New Roman"/>
                <w:color w:val="000000" w:themeColor="text1"/>
              </w:rPr>
            </w:pPr>
            <w:r w:rsidRPr="00FF2162">
              <w:rPr>
                <w:rFonts w:ascii="Calibri" w:eastAsia="Times New Roman" w:hAnsi="Calibri" w:cs="Times New Roman"/>
                <w:color w:val="000000" w:themeColor="text1"/>
              </w:rPr>
              <w:t>17</w:t>
            </w:r>
          </w:p>
        </w:tc>
        <w:tc>
          <w:tcPr>
            <w:tcW w:w="1360" w:type="dxa"/>
            <w:tcBorders>
              <w:top w:val="nil"/>
              <w:left w:val="nil"/>
              <w:bottom w:val="single" w:sz="8" w:space="0" w:color="auto"/>
              <w:right w:val="single" w:sz="8" w:space="0" w:color="auto"/>
            </w:tcBorders>
            <w:shd w:val="clear" w:color="auto" w:fill="auto"/>
            <w:noWrap/>
            <w:vAlign w:val="center"/>
            <w:hideMark/>
          </w:tcPr>
          <w:p w14:paraId="44B08335" w14:textId="77777777" w:rsidR="00440072" w:rsidRPr="00FF2162" w:rsidRDefault="00440072" w:rsidP="00440072">
            <w:pPr>
              <w:spacing w:after="0" w:line="240" w:lineRule="auto"/>
              <w:jc w:val="right"/>
              <w:rPr>
                <w:rFonts w:ascii="Calibri" w:eastAsia="Times New Roman" w:hAnsi="Calibri" w:cs="Times New Roman"/>
                <w:color w:val="000000" w:themeColor="text1"/>
              </w:rPr>
            </w:pPr>
            <w:r w:rsidRPr="00FF2162">
              <w:rPr>
                <w:rFonts w:ascii="Calibri" w:eastAsia="Times New Roman" w:hAnsi="Calibri" w:cs="Times New Roman"/>
                <w:color w:val="000000" w:themeColor="text1"/>
              </w:rPr>
              <w:t>1971</w:t>
            </w:r>
          </w:p>
        </w:tc>
      </w:tr>
      <w:tr w:rsidR="00440072" w:rsidRPr="00FF2162" w14:paraId="44305193" w14:textId="77777777" w:rsidTr="00440072">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019880B8" w14:textId="77777777" w:rsidR="00440072" w:rsidRPr="00FF2162" w:rsidRDefault="00440072" w:rsidP="00440072">
            <w:pPr>
              <w:spacing w:after="0" w:line="240" w:lineRule="auto"/>
              <w:rPr>
                <w:rFonts w:ascii="Calibri" w:eastAsia="Times New Roman" w:hAnsi="Calibri" w:cs="Times New Roman"/>
                <w:b/>
                <w:bCs/>
                <w:color w:val="000000" w:themeColor="text1"/>
              </w:rPr>
            </w:pPr>
            <w:r w:rsidRPr="00FF2162">
              <w:rPr>
                <w:rFonts w:ascii="Calibri" w:eastAsia="Times New Roman" w:hAnsi="Calibri" w:cs="Times New Roman"/>
                <w:b/>
                <w:bCs/>
                <w:color w:val="000000" w:themeColor="text1"/>
              </w:rPr>
              <w:t>ALAMEDA Total</w:t>
            </w:r>
          </w:p>
        </w:tc>
        <w:tc>
          <w:tcPr>
            <w:tcW w:w="1360" w:type="dxa"/>
            <w:tcBorders>
              <w:top w:val="nil"/>
              <w:left w:val="nil"/>
              <w:bottom w:val="single" w:sz="8" w:space="0" w:color="auto"/>
              <w:right w:val="single" w:sz="8" w:space="0" w:color="auto"/>
            </w:tcBorders>
            <w:shd w:val="clear" w:color="auto" w:fill="auto"/>
            <w:noWrap/>
            <w:vAlign w:val="center"/>
            <w:hideMark/>
          </w:tcPr>
          <w:p w14:paraId="528EB3A9" w14:textId="77777777" w:rsidR="00440072" w:rsidRPr="00FF2162" w:rsidRDefault="00440072" w:rsidP="00440072">
            <w:pPr>
              <w:spacing w:after="0" w:line="240" w:lineRule="auto"/>
              <w:rPr>
                <w:rFonts w:ascii="Calibri" w:eastAsia="Times New Roman" w:hAnsi="Calibri" w:cs="Times New Roman"/>
                <w:b/>
                <w:bCs/>
                <w:color w:val="000000" w:themeColor="text1"/>
              </w:rPr>
            </w:pPr>
            <w:r w:rsidRPr="00FF2162">
              <w:rPr>
                <w:rFonts w:ascii="Calibri" w:eastAsia="Times New Roman" w:hAnsi="Calibri" w:cs="Times New Roman"/>
                <w:b/>
                <w:bCs/>
                <w:color w:val="000000" w:themeColor="text1"/>
              </w:rPr>
              <w:t> </w:t>
            </w:r>
          </w:p>
        </w:tc>
        <w:tc>
          <w:tcPr>
            <w:tcW w:w="1000" w:type="dxa"/>
            <w:tcBorders>
              <w:top w:val="nil"/>
              <w:left w:val="nil"/>
              <w:bottom w:val="single" w:sz="8" w:space="0" w:color="auto"/>
              <w:right w:val="single" w:sz="8" w:space="0" w:color="auto"/>
            </w:tcBorders>
            <w:shd w:val="clear" w:color="auto" w:fill="auto"/>
            <w:noWrap/>
            <w:vAlign w:val="center"/>
            <w:hideMark/>
          </w:tcPr>
          <w:p w14:paraId="478F49AA" w14:textId="77777777" w:rsidR="00440072" w:rsidRPr="00FF2162" w:rsidRDefault="00440072" w:rsidP="00440072">
            <w:pPr>
              <w:spacing w:after="0" w:line="240" w:lineRule="auto"/>
              <w:jc w:val="right"/>
              <w:rPr>
                <w:rFonts w:ascii="Calibri" w:eastAsia="Times New Roman" w:hAnsi="Calibri" w:cs="Times New Roman"/>
                <w:b/>
                <w:bCs/>
                <w:color w:val="000000" w:themeColor="text1"/>
              </w:rPr>
            </w:pPr>
            <w:r w:rsidRPr="00FF2162">
              <w:rPr>
                <w:rFonts w:ascii="Calibri" w:eastAsia="Times New Roman" w:hAnsi="Calibri" w:cs="Times New Roman"/>
                <w:b/>
                <w:bCs/>
                <w:color w:val="000000" w:themeColor="text1"/>
              </w:rPr>
              <w:t>1398</w:t>
            </w:r>
          </w:p>
        </w:tc>
        <w:tc>
          <w:tcPr>
            <w:tcW w:w="960" w:type="dxa"/>
            <w:tcBorders>
              <w:top w:val="nil"/>
              <w:left w:val="nil"/>
              <w:bottom w:val="single" w:sz="8" w:space="0" w:color="auto"/>
              <w:right w:val="single" w:sz="8" w:space="0" w:color="auto"/>
            </w:tcBorders>
            <w:shd w:val="clear" w:color="auto" w:fill="auto"/>
            <w:noWrap/>
            <w:vAlign w:val="center"/>
            <w:hideMark/>
          </w:tcPr>
          <w:p w14:paraId="5F09D9F2" w14:textId="77777777" w:rsidR="00440072" w:rsidRPr="00FF2162" w:rsidRDefault="00440072" w:rsidP="00440072">
            <w:pPr>
              <w:spacing w:after="0" w:line="240" w:lineRule="auto"/>
              <w:jc w:val="right"/>
              <w:rPr>
                <w:rFonts w:ascii="Calibri" w:eastAsia="Times New Roman" w:hAnsi="Calibri" w:cs="Times New Roman"/>
                <w:b/>
                <w:bCs/>
                <w:color w:val="000000" w:themeColor="text1"/>
              </w:rPr>
            </w:pPr>
            <w:r w:rsidRPr="00FF2162">
              <w:rPr>
                <w:rFonts w:ascii="Calibri" w:eastAsia="Times New Roman" w:hAnsi="Calibri" w:cs="Times New Roman"/>
                <w:b/>
                <w:bCs/>
                <w:color w:val="000000" w:themeColor="text1"/>
              </w:rPr>
              <w:t>68</w:t>
            </w:r>
          </w:p>
        </w:tc>
        <w:tc>
          <w:tcPr>
            <w:tcW w:w="960" w:type="dxa"/>
            <w:tcBorders>
              <w:top w:val="nil"/>
              <w:left w:val="nil"/>
              <w:bottom w:val="single" w:sz="8" w:space="0" w:color="auto"/>
              <w:right w:val="single" w:sz="8" w:space="0" w:color="auto"/>
            </w:tcBorders>
            <w:shd w:val="clear" w:color="auto" w:fill="auto"/>
            <w:noWrap/>
            <w:vAlign w:val="center"/>
            <w:hideMark/>
          </w:tcPr>
          <w:p w14:paraId="17FAF4EE" w14:textId="77777777" w:rsidR="00440072" w:rsidRPr="00FF2162" w:rsidRDefault="00440072" w:rsidP="00440072">
            <w:pPr>
              <w:spacing w:after="0" w:line="240" w:lineRule="auto"/>
              <w:jc w:val="right"/>
              <w:rPr>
                <w:rFonts w:ascii="Calibri" w:eastAsia="Times New Roman" w:hAnsi="Calibri" w:cs="Times New Roman"/>
                <w:b/>
                <w:bCs/>
                <w:color w:val="000000" w:themeColor="text1"/>
              </w:rPr>
            </w:pPr>
            <w:r w:rsidRPr="00FF2162">
              <w:rPr>
                <w:rFonts w:ascii="Calibri" w:eastAsia="Times New Roman" w:hAnsi="Calibri" w:cs="Times New Roman"/>
                <w:b/>
                <w:bCs/>
                <w:color w:val="000000" w:themeColor="text1"/>
              </w:rPr>
              <w:t>810</w:t>
            </w:r>
          </w:p>
        </w:tc>
        <w:tc>
          <w:tcPr>
            <w:tcW w:w="960" w:type="dxa"/>
            <w:tcBorders>
              <w:top w:val="nil"/>
              <w:left w:val="nil"/>
              <w:bottom w:val="single" w:sz="8" w:space="0" w:color="auto"/>
              <w:right w:val="single" w:sz="8" w:space="0" w:color="auto"/>
            </w:tcBorders>
            <w:shd w:val="clear" w:color="auto" w:fill="auto"/>
            <w:noWrap/>
            <w:vAlign w:val="center"/>
            <w:hideMark/>
          </w:tcPr>
          <w:p w14:paraId="1193040A" w14:textId="77777777" w:rsidR="00440072" w:rsidRPr="00FF2162" w:rsidRDefault="00440072" w:rsidP="00440072">
            <w:pPr>
              <w:spacing w:after="0" w:line="240" w:lineRule="auto"/>
              <w:jc w:val="right"/>
              <w:rPr>
                <w:rFonts w:ascii="Calibri" w:eastAsia="Times New Roman" w:hAnsi="Calibri" w:cs="Times New Roman"/>
                <w:b/>
                <w:bCs/>
                <w:color w:val="000000" w:themeColor="text1"/>
              </w:rPr>
            </w:pPr>
            <w:r w:rsidRPr="00FF2162">
              <w:rPr>
                <w:rFonts w:ascii="Calibri" w:eastAsia="Times New Roman" w:hAnsi="Calibri" w:cs="Times New Roman"/>
                <w:b/>
                <w:bCs/>
                <w:color w:val="000000" w:themeColor="text1"/>
              </w:rPr>
              <w:t>6488</w:t>
            </w:r>
          </w:p>
        </w:tc>
        <w:tc>
          <w:tcPr>
            <w:tcW w:w="960" w:type="dxa"/>
            <w:tcBorders>
              <w:top w:val="nil"/>
              <w:left w:val="nil"/>
              <w:bottom w:val="single" w:sz="8" w:space="0" w:color="auto"/>
              <w:right w:val="single" w:sz="8" w:space="0" w:color="auto"/>
            </w:tcBorders>
            <w:shd w:val="clear" w:color="auto" w:fill="auto"/>
            <w:noWrap/>
            <w:vAlign w:val="center"/>
            <w:hideMark/>
          </w:tcPr>
          <w:p w14:paraId="500EA23D" w14:textId="77777777" w:rsidR="00440072" w:rsidRPr="00FF2162" w:rsidRDefault="00440072" w:rsidP="00440072">
            <w:pPr>
              <w:spacing w:after="0" w:line="240" w:lineRule="auto"/>
              <w:jc w:val="right"/>
              <w:rPr>
                <w:rFonts w:ascii="Calibri" w:eastAsia="Times New Roman" w:hAnsi="Calibri" w:cs="Times New Roman"/>
                <w:b/>
                <w:bCs/>
                <w:color w:val="000000" w:themeColor="text1"/>
              </w:rPr>
            </w:pPr>
            <w:r w:rsidRPr="00FF2162">
              <w:rPr>
                <w:rFonts w:ascii="Calibri" w:eastAsia="Times New Roman" w:hAnsi="Calibri" w:cs="Times New Roman"/>
                <w:b/>
                <w:bCs/>
                <w:color w:val="000000" w:themeColor="text1"/>
              </w:rPr>
              <w:t>2083</w:t>
            </w:r>
          </w:p>
        </w:tc>
        <w:tc>
          <w:tcPr>
            <w:tcW w:w="960" w:type="dxa"/>
            <w:tcBorders>
              <w:top w:val="nil"/>
              <w:left w:val="nil"/>
              <w:bottom w:val="single" w:sz="8" w:space="0" w:color="auto"/>
              <w:right w:val="single" w:sz="8" w:space="0" w:color="auto"/>
            </w:tcBorders>
            <w:shd w:val="clear" w:color="auto" w:fill="auto"/>
            <w:noWrap/>
            <w:vAlign w:val="center"/>
            <w:hideMark/>
          </w:tcPr>
          <w:p w14:paraId="5C72D740" w14:textId="77777777" w:rsidR="00440072" w:rsidRPr="00FF2162" w:rsidRDefault="00440072" w:rsidP="00440072">
            <w:pPr>
              <w:spacing w:after="0" w:line="240" w:lineRule="auto"/>
              <w:jc w:val="right"/>
              <w:rPr>
                <w:rFonts w:ascii="Calibri" w:eastAsia="Times New Roman" w:hAnsi="Calibri" w:cs="Times New Roman"/>
                <w:b/>
                <w:bCs/>
                <w:color w:val="000000" w:themeColor="text1"/>
              </w:rPr>
            </w:pPr>
            <w:r w:rsidRPr="00FF2162">
              <w:rPr>
                <w:rFonts w:ascii="Calibri" w:eastAsia="Times New Roman" w:hAnsi="Calibri" w:cs="Times New Roman"/>
                <w:b/>
                <w:bCs/>
                <w:color w:val="000000" w:themeColor="text1"/>
              </w:rPr>
              <w:t>190</w:t>
            </w:r>
          </w:p>
        </w:tc>
        <w:tc>
          <w:tcPr>
            <w:tcW w:w="960" w:type="dxa"/>
            <w:tcBorders>
              <w:top w:val="nil"/>
              <w:left w:val="nil"/>
              <w:bottom w:val="single" w:sz="8" w:space="0" w:color="auto"/>
              <w:right w:val="single" w:sz="8" w:space="0" w:color="auto"/>
            </w:tcBorders>
            <w:shd w:val="clear" w:color="auto" w:fill="auto"/>
            <w:noWrap/>
            <w:vAlign w:val="center"/>
            <w:hideMark/>
          </w:tcPr>
          <w:p w14:paraId="3CB88AF7" w14:textId="77777777" w:rsidR="00440072" w:rsidRPr="00FF2162" w:rsidRDefault="00440072" w:rsidP="00440072">
            <w:pPr>
              <w:spacing w:after="0" w:line="240" w:lineRule="auto"/>
              <w:jc w:val="right"/>
              <w:rPr>
                <w:rFonts w:ascii="Calibri" w:eastAsia="Times New Roman" w:hAnsi="Calibri" w:cs="Times New Roman"/>
                <w:b/>
                <w:bCs/>
                <w:color w:val="000000" w:themeColor="text1"/>
              </w:rPr>
            </w:pPr>
            <w:r w:rsidRPr="00FF2162">
              <w:rPr>
                <w:rFonts w:ascii="Calibri" w:eastAsia="Times New Roman" w:hAnsi="Calibri" w:cs="Times New Roman"/>
                <w:b/>
                <w:bCs/>
                <w:color w:val="000000" w:themeColor="text1"/>
              </w:rPr>
              <w:t>152</w:t>
            </w:r>
          </w:p>
        </w:tc>
        <w:tc>
          <w:tcPr>
            <w:tcW w:w="1360" w:type="dxa"/>
            <w:tcBorders>
              <w:top w:val="nil"/>
              <w:left w:val="nil"/>
              <w:bottom w:val="single" w:sz="8" w:space="0" w:color="auto"/>
              <w:right w:val="single" w:sz="8" w:space="0" w:color="auto"/>
            </w:tcBorders>
            <w:shd w:val="clear" w:color="auto" w:fill="auto"/>
            <w:noWrap/>
            <w:vAlign w:val="center"/>
            <w:hideMark/>
          </w:tcPr>
          <w:p w14:paraId="0EB801F8" w14:textId="77777777" w:rsidR="00440072" w:rsidRPr="00FF2162" w:rsidRDefault="00440072" w:rsidP="00440072">
            <w:pPr>
              <w:spacing w:after="0" w:line="240" w:lineRule="auto"/>
              <w:jc w:val="right"/>
              <w:rPr>
                <w:rFonts w:ascii="Calibri" w:eastAsia="Times New Roman" w:hAnsi="Calibri" w:cs="Times New Roman"/>
                <w:b/>
                <w:bCs/>
                <w:color w:val="000000" w:themeColor="text1"/>
              </w:rPr>
            </w:pPr>
            <w:r w:rsidRPr="00FF2162">
              <w:rPr>
                <w:rFonts w:ascii="Calibri" w:eastAsia="Times New Roman" w:hAnsi="Calibri" w:cs="Times New Roman"/>
                <w:b/>
                <w:bCs/>
                <w:color w:val="000000" w:themeColor="text1"/>
              </w:rPr>
              <w:t>11189</w:t>
            </w:r>
          </w:p>
        </w:tc>
      </w:tr>
    </w:tbl>
    <w:p w14:paraId="5AF82EF2" w14:textId="77777777" w:rsidR="00440072" w:rsidRPr="00FF2162" w:rsidRDefault="00440072">
      <w:pPr>
        <w:rPr>
          <w:i/>
          <w:color w:val="000000" w:themeColor="text1"/>
          <w:u w:val="single"/>
        </w:rPr>
      </w:pPr>
    </w:p>
    <w:p w14:paraId="52658AFB" w14:textId="77777777" w:rsidR="00927229" w:rsidRPr="00FF2162" w:rsidRDefault="00927229">
      <w:pPr>
        <w:rPr>
          <w:i/>
          <w:color w:val="000000" w:themeColor="text1"/>
        </w:rPr>
      </w:pPr>
      <w:r w:rsidRPr="00FF2162">
        <w:rPr>
          <w:i/>
          <w:color w:val="000000" w:themeColor="text1"/>
          <w:u w:val="single"/>
        </w:rPr>
        <w:t>Note</w:t>
      </w:r>
      <w:r w:rsidRPr="00FF2162">
        <w:rPr>
          <w:i/>
          <w:color w:val="000000" w:themeColor="text1"/>
        </w:rPr>
        <w:t xml:space="preserve">: </w:t>
      </w:r>
      <w:r w:rsidR="007C6FEA" w:rsidRPr="00FF2162">
        <w:rPr>
          <w:i/>
          <w:color w:val="000000" w:themeColor="text1"/>
        </w:rPr>
        <w:t xml:space="preserve">* Aid Year 2017-2018 count as of 10/23/17. </w:t>
      </w:r>
    </w:p>
    <w:sectPr w:rsidR="00927229" w:rsidRPr="00FF2162" w:rsidSect="00FA7235">
      <w:footerReference w:type="even" r:id="rId19"/>
      <w:footerReference w:type="default" r:id="rId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BDEF1" w14:textId="77777777" w:rsidR="00C00A35" w:rsidRDefault="00C00A35" w:rsidP="00A05DCC">
      <w:pPr>
        <w:spacing w:after="0" w:line="240" w:lineRule="auto"/>
      </w:pPr>
      <w:r>
        <w:separator/>
      </w:r>
    </w:p>
  </w:endnote>
  <w:endnote w:type="continuationSeparator" w:id="0">
    <w:p w14:paraId="47A696AF" w14:textId="77777777" w:rsidR="00C00A35" w:rsidRDefault="00C00A35" w:rsidP="00A0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98B99" w14:textId="77777777" w:rsidR="007001F2" w:rsidRDefault="007001F2" w:rsidP="007001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721D4" w14:textId="77777777" w:rsidR="007001F2" w:rsidRDefault="007001F2" w:rsidP="00A05D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162E1" w14:textId="77777777" w:rsidR="007001F2" w:rsidRDefault="007001F2" w:rsidP="007001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2E44">
      <w:rPr>
        <w:rStyle w:val="PageNumber"/>
        <w:noProof/>
      </w:rPr>
      <w:t>29</w:t>
    </w:r>
    <w:r>
      <w:rPr>
        <w:rStyle w:val="PageNumber"/>
      </w:rPr>
      <w:fldChar w:fldCharType="end"/>
    </w:r>
  </w:p>
  <w:p w14:paraId="4AC5D88C" w14:textId="77777777" w:rsidR="007001F2" w:rsidRDefault="007001F2" w:rsidP="00A05D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1D65A" w14:textId="77777777" w:rsidR="00C00A35" w:rsidRDefault="00C00A35" w:rsidP="00A05DCC">
      <w:pPr>
        <w:spacing w:after="0" w:line="240" w:lineRule="auto"/>
      </w:pPr>
      <w:r>
        <w:separator/>
      </w:r>
    </w:p>
  </w:footnote>
  <w:footnote w:type="continuationSeparator" w:id="0">
    <w:p w14:paraId="5727BA77" w14:textId="77777777" w:rsidR="00C00A35" w:rsidRDefault="00C00A35" w:rsidP="00A05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280"/>
    <w:multiLevelType w:val="hybridMultilevel"/>
    <w:tmpl w:val="F11696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D0785"/>
    <w:multiLevelType w:val="multilevel"/>
    <w:tmpl w:val="44C477F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E6F6A1E"/>
    <w:multiLevelType w:val="hybridMultilevel"/>
    <w:tmpl w:val="B36A69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FC36A6"/>
    <w:multiLevelType w:val="hybridMultilevel"/>
    <w:tmpl w:val="5642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045481"/>
    <w:multiLevelType w:val="hybridMultilevel"/>
    <w:tmpl w:val="57583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C210B5"/>
    <w:multiLevelType w:val="hybridMultilevel"/>
    <w:tmpl w:val="084A8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083F41"/>
    <w:multiLevelType w:val="hybridMultilevel"/>
    <w:tmpl w:val="DFECF0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910443"/>
    <w:multiLevelType w:val="hybridMultilevel"/>
    <w:tmpl w:val="6406BA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003A9E"/>
    <w:multiLevelType w:val="multilevel"/>
    <w:tmpl w:val="1BA25F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CC22BB5"/>
    <w:multiLevelType w:val="multilevel"/>
    <w:tmpl w:val="F25C3B4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DA47EFD"/>
    <w:multiLevelType w:val="multilevel"/>
    <w:tmpl w:val="0C14AA6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8B0510B"/>
    <w:multiLevelType w:val="hybridMultilevel"/>
    <w:tmpl w:val="A9FCD6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F579A6"/>
    <w:multiLevelType w:val="hybridMultilevel"/>
    <w:tmpl w:val="4A787106"/>
    <w:lvl w:ilvl="0" w:tplc="6F5471A8">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3">
    <w:nsid w:val="5FCB4760"/>
    <w:multiLevelType w:val="hybridMultilevel"/>
    <w:tmpl w:val="EADA74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5F6974"/>
    <w:multiLevelType w:val="hybridMultilevel"/>
    <w:tmpl w:val="B262D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6E1D78"/>
    <w:multiLevelType w:val="multilevel"/>
    <w:tmpl w:val="792CF2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A435DB7"/>
    <w:multiLevelType w:val="multilevel"/>
    <w:tmpl w:val="173EF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B8778B8"/>
    <w:multiLevelType w:val="hybridMultilevel"/>
    <w:tmpl w:val="FCF296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C356FD2"/>
    <w:multiLevelType w:val="multilevel"/>
    <w:tmpl w:val="40CAF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F9B59EE"/>
    <w:multiLevelType w:val="hybridMultilevel"/>
    <w:tmpl w:val="98F45D7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6AA2F36"/>
    <w:multiLevelType w:val="hybridMultilevel"/>
    <w:tmpl w:val="039C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B0252A"/>
    <w:multiLevelType w:val="multilevel"/>
    <w:tmpl w:val="DB585F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9CC5202"/>
    <w:multiLevelType w:val="multilevel"/>
    <w:tmpl w:val="95101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EDB639D"/>
    <w:multiLevelType w:val="multilevel"/>
    <w:tmpl w:val="899248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11"/>
  </w:num>
  <w:num w:numId="5">
    <w:abstractNumId w:val="13"/>
  </w:num>
  <w:num w:numId="6">
    <w:abstractNumId w:val="14"/>
  </w:num>
  <w:num w:numId="7">
    <w:abstractNumId w:val="2"/>
  </w:num>
  <w:num w:numId="8">
    <w:abstractNumId w:val="0"/>
  </w:num>
  <w:num w:numId="9">
    <w:abstractNumId w:val="17"/>
  </w:num>
  <w:num w:numId="10">
    <w:abstractNumId w:val="7"/>
  </w:num>
  <w:num w:numId="11">
    <w:abstractNumId w:val="4"/>
  </w:num>
  <w:num w:numId="12">
    <w:abstractNumId w:val="3"/>
  </w:num>
  <w:num w:numId="13">
    <w:abstractNumId w:val="16"/>
  </w:num>
  <w:num w:numId="14">
    <w:abstractNumId w:val="15"/>
  </w:num>
  <w:num w:numId="15">
    <w:abstractNumId w:val="22"/>
  </w:num>
  <w:num w:numId="16">
    <w:abstractNumId w:val="23"/>
  </w:num>
  <w:num w:numId="17">
    <w:abstractNumId w:val="18"/>
  </w:num>
  <w:num w:numId="18">
    <w:abstractNumId w:val="8"/>
  </w:num>
  <w:num w:numId="19">
    <w:abstractNumId w:val="20"/>
  </w:num>
  <w:num w:numId="20">
    <w:abstractNumId w:val="19"/>
  </w:num>
  <w:num w:numId="21">
    <w:abstractNumId w:val="10"/>
  </w:num>
  <w:num w:numId="22">
    <w:abstractNumId w:val="1"/>
  </w:num>
  <w:num w:numId="23">
    <w:abstractNumId w:val="9"/>
  </w:num>
  <w:num w:numId="24">
    <w:abstractNumId w:val="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B8"/>
    <w:rsid w:val="00003D79"/>
    <w:rsid w:val="0007419B"/>
    <w:rsid w:val="000855A9"/>
    <w:rsid w:val="0008745D"/>
    <w:rsid w:val="000B5BEA"/>
    <w:rsid w:val="000C06C9"/>
    <w:rsid w:val="000E4976"/>
    <w:rsid w:val="000F4E5A"/>
    <w:rsid w:val="001421C2"/>
    <w:rsid w:val="00192BF0"/>
    <w:rsid w:val="001E087E"/>
    <w:rsid w:val="001E44CA"/>
    <w:rsid w:val="00203EBE"/>
    <w:rsid w:val="00214B0E"/>
    <w:rsid w:val="0022700E"/>
    <w:rsid w:val="00232217"/>
    <w:rsid w:val="00234042"/>
    <w:rsid w:val="0026151B"/>
    <w:rsid w:val="00292531"/>
    <w:rsid w:val="002D2C43"/>
    <w:rsid w:val="00303CAA"/>
    <w:rsid w:val="00312C0A"/>
    <w:rsid w:val="003C3121"/>
    <w:rsid w:val="004006B0"/>
    <w:rsid w:val="00440072"/>
    <w:rsid w:val="00475856"/>
    <w:rsid w:val="00476BD6"/>
    <w:rsid w:val="004B3536"/>
    <w:rsid w:val="004D3557"/>
    <w:rsid w:val="004D399B"/>
    <w:rsid w:val="004E0455"/>
    <w:rsid w:val="005322F6"/>
    <w:rsid w:val="005349D5"/>
    <w:rsid w:val="0056737C"/>
    <w:rsid w:val="00613609"/>
    <w:rsid w:val="0062069B"/>
    <w:rsid w:val="00664C62"/>
    <w:rsid w:val="0069548D"/>
    <w:rsid w:val="006C74CF"/>
    <w:rsid w:val="006E58CE"/>
    <w:rsid w:val="006F22D6"/>
    <w:rsid w:val="007001F2"/>
    <w:rsid w:val="007323C2"/>
    <w:rsid w:val="007609ED"/>
    <w:rsid w:val="00765A16"/>
    <w:rsid w:val="00775DE9"/>
    <w:rsid w:val="007A31CE"/>
    <w:rsid w:val="007A6BBB"/>
    <w:rsid w:val="007C6FEA"/>
    <w:rsid w:val="007D4009"/>
    <w:rsid w:val="008124CE"/>
    <w:rsid w:val="00846B9B"/>
    <w:rsid w:val="00847F59"/>
    <w:rsid w:val="008A12A0"/>
    <w:rsid w:val="008A3B22"/>
    <w:rsid w:val="008B714E"/>
    <w:rsid w:val="008C00D7"/>
    <w:rsid w:val="008D01AC"/>
    <w:rsid w:val="008D55C6"/>
    <w:rsid w:val="008E2E44"/>
    <w:rsid w:val="00921E18"/>
    <w:rsid w:val="00927229"/>
    <w:rsid w:val="0093096E"/>
    <w:rsid w:val="00977B48"/>
    <w:rsid w:val="009A41CA"/>
    <w:rsid w:val="009D49ED"/>
    <w:rsid w:val="009E05A3"/>
    <w:rsid w:val="00A05DCC"/>
    <w:rsid w:val="00A3139D"/>
    <w:rsid w:val="00A37539"/>
    <w:rsid w:val="00A53842"/>
    <w:rsid w:val="00A6166C"/>
    <w:rsid w:val="00A74407"/>
    <w:rsid w:val="00A80398"/>
    <w:rsid w:val="00A8123E"/>
    <w:rsid w:val="00AA02BE"/>
    <w:rsid w:val="00AC0AC1"/>
    <w:rsid w:val="00AD5861"/>
    <w:rsid w:val="00AE5FC0"/>
    <w:rsid w:val="00AF1A40"/>
    <w:rsid w:val="00B1499B"/>
    <w:rsid w:val="00B15FB2"/>
    <w:rsid w:val="00B76D63"/>
    <w:rsid w:val="00B914D7"/>
    <w:rsid w:val="00BA44BB"/>
    <w:rsid w:val="00BB21DB"/>
    <w:rsid w:val="00BB5B12"/>
    <w:rsid w:val="00C00941"/>
    <w:rsid w:val="00C00A35"/>
    <w:rsid w:val="00C070B3"/>
    <w:rsid w:val="00C17786"/>
    <w:rsid w:val="00C230AC"/>
    <w:rsid w:val="00C24155"/>
    <w:rsid w:val="00C33F33"/>
    <w:rsid w:val="00C4585B"/>
    <w:rsid w:val="00C6377A"/>
    <w:rsid w:val="00C95050"/>
    <w:rsid w:val="00D05EBF"/>
    <w:rsid w:val="00D2750A"/>
    <w:rsid w:val="00D52D03"/>
    <w:rsid w:val="00DA1924"/>
    <w:rsid w:val="00E4451C"/>
    <w:rsid w:val="00E6553A"/>
    <w:rsid w:val="00E90DFF"/>
    <w:rsid w:val="00EA7510"/>
    <w:rsid w:val="00EC5319"/>
    <w:rsid w:val="00EF3D94"/>
    <w:rsid w:val="00F14124"/>
    <w:rsid w:val="00F31B7D"/>
    <w:rsid w:val="00F43A76"/>
    <w:rsid w:val="00F538B0"/>
    <w:rsid w:val="00F87E41"/>
    <w:rsid w:val="00FA7235"/>
    <w:rsid w:val="00FB71B8"/>
    <w:rsid w:val="00FC4EDA"/>
    <w:rsid w:val="00FF2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EA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8B0"/>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71B8"/>
    <w:rPr>
      <w:b/>
      <w:bCs/>
    </w:rPr>
  </w:style>
  <w:style w:type="paragraph" w:styleId="ListParagraph">
    <w:name w:val="List Paragraph"/>
    <w:basedOn w:val="Normal"/>
    <w:uiPriority w:val="34"/>
    <w:qFormat/>
    <w:rsid w:val="00192BF0"/>
    <w:pPr>
      <w:ind w:left="720"/>
      <w:contextualSpacing/>
    </w:pPr>
  </w:style>
  <w:style w:type="paragraph" w:styleId="BalloonText">
    <w:name w:val="Balloon Text"/>
    <w:basedOn w:val="Normal"/>
    <w:link w:val="BalloonTextChar"/>
    <w:uiPriority w:val="99"/>
    <w:semiHidden/>
    <w:unhideWhenUsed/>
    <w:rsid w:val="00192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BF0"/>
    <w:rPr>
      <w:rFonts w:ascii="Tahoma" w:hAnsi="Tahoma" w:cs="Tahoma"/>
      <w:sz w:val="16"/>
      <w:szCs w:val="16"/>
    </w:rPr>
  </w:style>
  <w:style w:type="paragraph" w:styleId="NoSpacing">
    <w:name w:val="No Spacing"/>
    <w:uiPriority w:val="1"/>
    <w:qFormat/>
    <w:rsid w:val="003C3121"/>
    <w:pPr>
      <w:spacing w:after="0" w:line="240" w:lineRule="auto"/>
    </w:pPr>
  </w:style>
  <w:style w:type="table" w:styleId="TableGrid">
    <w:name w:val="Table Grid"/>
    <w:basedOn w:val="TableNormal"/>
    <w:uiPriority w:val="59"/>
    <w:rsid w:val="000B5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D03"/>
    <w:rPr>
      <w:color w:val="4B86EE"/>
      <w:u w:val="single"/>
    </w:rPr>
  </w:style>
  <w:style w:type="character" w:styleId="FollowedHyperlink">
    <w:name w:val="FollowedHyperlink"/>
    <w:basedOn w:val="DefaultParagraphFont"/>
    <w:uiPriority w:val="99"/>
    <w:semiHidden/>
    <w:unhideWhenUsed/>
    <w:rsid w:val="001E087E"/>
    <w:rPr>
      <w:color w:val="954F72"/>
      <w:u w:val="single"/>
    </w:rPr>
  </w:style>
  <w:style w:type="paragraph" w:customStyle="1" w:styleId="xl58">
    <w:name w:val="xl58"/>
    <w:basedOn w:val="Normal"/>
    <w:rsid w:val="001E087E"/>
    <w:pPr>
      <w:pBdr>
        <w:top w:val="single" w:sz="4" w:space="0" w:color="808080"/>
        <w:left w:val="single" w:sz="4" w:space="0" w:color="808080"/>
        <w:bottom w:val="single" w:sz="4" w:space="0" w:color="808080"/>
        <w:right w:val="single" w:sz="4" w:space="0" w:color="808080"/>
      </w:pBdr>
      <w:shd w:val="clear" w:color="000000" w:fill="D4D0C8"/>
      <w:spacing w:before="100" w:beforeAutospacing="1" w:after="100" w:afterAutospacing="1" w:line="240" w:lineRule="auto"/>
      <w:textAlignment w:val="center"/>
    </w:pPr>
    <w:rPr>
      <w:rFonts w:ascii="Tahoma" w:eastAsia="Times New Roman" w:hAnsi="Tahoma" w:cs="Tahoma"/>
      <w:color w:val="000000"/>
      <w:sz w:val="17"/>
      <w:szCs w:val="17"/>
    </w:rPr>
  </w:style>
  <w:style w:type="paragraph" w:customStyle="1" w:styleId="xl59">
    <w:name w:val="xl59"/>
    <w:basedOn w:val="Normal"/>
    <w:rsid w:val="001E087E"/>
    <w:pPr>
      <w:pBdr>
        <w:top w:val="single" w:sz="4" w:space="0" w:color="808080"/>
        <w:left w:val="single" w:sz="4" w:space="0" w:color="808080"/>
        <w:bottom w:val="single" w:sz="4" w:space="0" w:color="808080"/>
        <w:right w:val="single" w:sz="4" w:space="0" w:color="808080"/>
      </w:pBdr>
      <w:shd w:val="clear" w:color="000000" w:fill="D4D0C8"/>
      <w:spacing w:before="100" w:beforeAutospacing="1" w:after="100" w:afterAutospacing="1" w:line="240" w:lineRule="auto"/>
      <w:textAlignment w:val="center"/>
    </w:pPr>
    <w:rPr>
      <w:rFonts w:ascii="Tahoma" w:eastAsia="Times New Roman" w:hAnsi="Tahoma" w:cs="Tahoma"/>
      <w:color w:val="000000"/>
      <w:sz w:val="17"/>
      <w:szCs w:val="17"/>
    </w:rPr>
  </w:style>
  <w:style w:type="paragraph" w:customStyle="1" w:styleId="xl60">
    <w:name w:val="xl60"/>
    <w:basedOn w:val="Normal"/>
    <w:rsid w:val="001E087E"/>
    <w:pPr>
      <w:pBdr>
        <w:top w:val="single" w:sz="4" w:space="0" w:color="808080"/>
        <w:left w:val="single" w:sz="4" w:space="0" w:color="808080"/>
        <w:bottom w:val="single" w:sz="4" w:space="0" w:color="808080"/>
        <w:right w:val="single" w:sz="4" w:space="0" w:color="808080"/>
      </w:pBdr>
      <w:shd w:val="clear" w:color="000000" w:fill="D4D0C8"/>
      <w:spacing w:before="100" w:beforeAutospacing="1" w:after="100" w:afterAutospacing="1" w:line="240" w:lineRule="auto"/>
      <w:textAlignment w:val="center"/>
    </w:pPr>
    <w:rPr>
      <w:rFonts w:ascii="Tahoma" w:eastAsia="Times New Roman" w:hAnsi="Tahoma" w:cs="Tahoma"/>
      <w:color w:val="000000"/>
      <w:sz w:val="17"/>
      <w:szCs w:val="17"/>
    </w:rPr>
  </w:style>
  <w:style w:type="paragraph" w:customStyle="1" w:styleId="xl61">
    <w:name w:val="xl61"/>
    <w:basedOn w:val="Normal"/>
    <w:rsid w:val="001E087E"/>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jc w:val="right"/>
      <w:textAlignment w:val="center"/>
    </w:pPr>
    <w:rPr>
      <w:rFonts w:ascii="Tahoma" w:eastAsia="Times New Roman" w:hAnsi="Tahoma" w:cs="Tahoma"/>
      <w:color w:val="000000"/>
      <w:sz w:val="17"/>
      <w:szCs w:val="17"/>
    </w:rPr>
  </w:style>
  <w:style w:type="paragraph" w:customStyle="1" w:styleId="xl62">
    <w:name w:val="xl62"/>
    <w:basedOn w:val="Normal"/>
    <w:rsid w:val="001E087E"/>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jc w:val="right"/>
      <w:textAlignment w:val="center"/>
    </w:pPr>
    <w:rPr>
      <w:rFonts w:ascii="Tahoma" w:eastAsia="Times New Roman" w:hAnsi="Tahoma" w:cs="Tahoma"/>
      <w:color w:val="000000"/>
      <w:sz w:val="17"/>
      <w:szCs w:val="17"/>
    </w:rPr>
  </w:style>
  <w:style w:type="paragraph" w:customStyle="1" w:styleId="xl63">
    <w:name w:val="xl63"/>
    <w:basedOn w:val="Normal"/>
    <w:rsid w:val="001E087E"/>
    <w:pP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64">
    <w:name w:val="xl64"/>
    <w:basedOn w:val="Normal"/>
    <w:rsid w:val="001E087E"/>
    <w:pPr>
      <w:pBdr>
        <w:top w:val="single" w:sz="4" w:space="0" w:color="808080"/>
        <w:left w:val="single" w:sz="4" w:space="0" w:color="808080"/>
        <w:bottom w:val="single" w:sz="4" w:space="0" w:color="808080"/>
      </w:pBdr>
      <w:shd w:val="clear" w:color="000000" w:fill="D4D0C8"/>
      <w:spacing w:before="100" w:beforeAutospacing="1" w:after="100" w:afterAutospacing="1" w:line="240" w:lineRule="auto"/>
      <w:jc w:val="center"/>
      <w:textAlignment w:val="center"/>
    </w:pPr>
    <w:rPr>
      <w:rFonts w:ascii="Tahoma" w:eastAsia="Times New Roman" w:hAnsi="Tahoma" w:cs="Tahoma"/>
      <w:color w:val="000000"/>
      <w:sz w:val="17"/>
      <w:szCs w:val="17"/>
    </w:rPr>
  </w:style>
  <w:style w:type="paragraph" w:customStyle="1" w:styleId="xl65">
    <w:name w:val="xl65"/>
    <w:basedOn w:val="Normal"/>
    <w:rsid w:val="001E087E"/>
    <w:pPr>
      <w:pBdr>
        <w:top w:val="single" w:sz="4" w:space="0" w:color="808080"/>
        <w:bottom w:val="single" w:sz="4" w:space="0" w:color="808080"/>
      </w:pBdr>
      <w:shd w:val="clear" w:color="000000" w:fill="D4D0C8"/>
      <w:spacing w:before="100" w:beforeAutospacing="1" w:after="100" w:afterAutospacing="1" w:line="240" w:lineRule="auto"/>
      <w:jc w:val="center"/>
      <w:textAlignment w:val="center"/>
    </w:pPr>
    <w:rPr>
      <w:rFonts w:ascii="Tahoma" w:eastAsia="Times New Roman" w:hAnsi="Tahoma" w:cs="Tahoma"/>
      <w:color w:val="000000"/>
      <w:sz w:val="17"/>
      <w:szCs w:val="17"/>
    </w:rPr>
  </w:style>
  <w:style w:type="paragraph" w:customStyle="1" w:styleId="xl66">
    <w:name w:val="xl66"/>
    <w:basedOn w:val="Normal"/>
    <w:rsid w:val="001E087E"/>
    <w:pPr>
      <w:pBdr>
        <w:top w:val="single" w:sz="4" w:space="0" w:color="808080"/>
        <w:bottom w:val="single" w:sz="4" w:space="0" w:color="808080"/>
        <w:right w:val="single" w:sz="4" w:space="0" w:color="808080"/>
      </w:pBdr>
      <w:shd w:val="clear" w:color="000000" w:fill="D4D0C8"/>
      <w:spacing w:before="100" w:beforeAutospacing="1" w:after="100" w:afterAutospacing="1" w:line="240" w:lineRule="auto"/>
      <w:jc w:val="center"/>
      <w:textAlignment w:val="center"/>
    </w:pPr>
    <w:rPr>
      <w:rFonts w:ascii="Tahoma" w:eastAsia="Times New Roman" w:hAnsi="Tahoma" w:cs="Tahoma"/>
      <w:color w:val="000000"/>
      <w:sz w:val="17"/>
      <w:szCs w:val="17"/>
    </w:rPr>
  </w:style>
  <w:style w:type="paragraph" w:customStyle="1" w:styleId="xl67">
    <w:name w:val="xl67"/>
    <w:basedOn w:val="Normal"/>
    <w:rsid w:val="0069548D"/>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jc w:val="right"/>
      <w:textAlignment w:val="center"/>
    </w:pPr>
    <w:rPr>
      <w:rFonts w:ascii="Tahoma" w:eastAsia="Times New Roman" w:hAnsi="Tahoma" w:cs="Tahoma"/>
      <w:color w:val="000000"/>
      <w:sz w:val="17"/>
      <w:szCs w:val="17"/>
    </w:rPr>
  </w:style>
  <w:style w:type="paragraph" w:customStyle="1" w:styleId="xl68">
    <w:name w:val="xl68"/>
    <w:basedOn w:val="Normal"/>
    <w:rsid w:val="0069548D"/>
    <w:pPr>
      <w:pBdr>
        <w:left w:val="single" w:sz="4" w:space="0" w:color="808080"/>
        <w:right w:val="single" w:sz="4" w:space="0" w:color="808080"/>
      </w:pBdr>
      <w:shd w:val="clear" w:color="000000" w:fill="FFFFFF"/>
      <w:spacing w:before="100" w:beforeAutospacing="1" w:after="100" w:afterAutospacing="1" w:line="240" w:lineRule="auto"/>
      <w:jc w:val="right"/>
      <w:textAlignment w:val="center"/>
    </w:pPr>
    <w:rPr>
      <w:rFonts w:ascii="Tahoma" w:eastAsia="Times New Roman" w:hAnsi="Tahoma" w:cs="Tahoma"/>
      <w:color w:val="000000"/>
      <w:sz w:val="17"/>
      <w:szCs w:val="17"/>
    </w:rPr>
  </w:style>
  <w:style w:type="paragraph" w:customStyle="1" w:styleId="xl69">
    <w:name w:val="xl69"/>
    <w:basedOn w:val="Normal"/>
    <w:rsid w:val="0069548D"/>
    <w:pPr>
      <w:pBdr>
        <w:top w:val="single" w:sz="4" w:space="0" w:color="808080"/>
        <w:left w:val="single" w:sz="4" w:space="0" w:color="808080"/>
        <w:bottom w:val="single" w:sz="4" w:space="0" w:color="808080"/>
      </w:pBdr>
      <w:shd w:val="clear" w:color="000000" w:fill="D4D0C8"/>
      <w:spacing w:before="100" w:beforeAutospacing="1" w:after="100" w:afterAutospacing="1" w:line="240" w:lineRule="auto"/>
      <w:jc w:val="center"/>
      <w:textAlignment w:val="center"/>
    </w:pPr>
    <w:rPr>
      <w:rFonts w:ascii="Tahoma" w:eastAsia="Times New Roman" w:hAnsi="Tahoma" w:cs="Tahoma"/>
      <w:color w:val="000000"/>
      <w:sz w:val="17"/>
      <w:szCs w:val="17"/>
    </w:rPr>
  </w:style>
  <w:style w:type="paragraph" w:customStyle="1" w:styleId="xl70">
    <w:name w:val="xl70"/>
    <w:basedOn w:val="Normal"/>
    <w:rsid w:val="0069548D"/>
    <w:pPr>
      <w:pBdr>
        <w:top w:val="single" w:sz="4" w:space="0" w:color="808080"/>
        <w:bottom w:val="single" w:sz="4" w:space="0" w:color="808080"/>
        <w:right w:val="single" w:sz="4" w:space="0" w:color="808080"/>
      </w:pBdr>
      <w:shd w:val="clear" w:color="000000" w:fill="D4D0C8"/>
      <w:spacing w:before="100" w:beforeAutospacing="1" w:after="100" w:afterAutospacing="1" w:line="240" w:lineRule="auto"/>
      <w:jc w:val="center"/>
      <w:textAlignment w:val="center"/>
    </w:pPr>
    <w:rPr>
      <w:rFonts w:ascii="Tahoma" w:eastAsia="Times New Roman" w:hAnsi="Tahoma" w:cs="Tahoma"/>
      <w:color w:val="000000"/>
      <w:sz w:val="17"/>
      <w:szCs w:val="17"/>
    </w:rPr>
  </w:style>
  <w:style w:type="paragraph" w:customStyle="1" w:styleId="xl71">
    <w:name w:val="xl71"/>
    <w:basedOn w:val="Normal"/>
    <w:rsid w:val="0069548D"/>
    <w:pP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72">
    <w:name w:val="xl72"/>
    <w:basedOn w:val="Normal"/>
    <w:rsid w:val="00775DE9"/>
    <w:pPr>
      <w:pBdr>
        <w:top w:val="single" w:sz="4" w:space="0" w:color="808080"/>
        <w:bottom w:val="single" w:sz="4" w:space="0" w:color="808080"/>
      </w:pBdr>
      <w:shd w:val="clear" w:color="000000" w:fill="FFEB9C"/>
      <w:spacing w:before="100" w:beforeAutospacing="1" w:after="100" w:afterAutospacing="1" w:line="240" w:lineRule="auto"/>
      <w:jc w:val="center"/>
      <w:textAlignment w:val="center"/>
    </w:pPr>
    <w:rPr>
      <w:rFonts w:ascii="Times New Roman" w:eastAsia="Times New Roman" w:hAnsi="Times New Roman" w:cs="Times New Roman"/>
      <w:color w:val="9C6500"/>
      <w:sz w:val="24"/>
      <w:szCs w:val="24"/>
    </w:rPr>
  </w:style>
  <w:style w:type="paragraph" w:customStyle="1" w:styleId="xl73">
    <w:name w:val="xl73"/>
    <w:basedOn w:val="Normal"/>
    <w:rsid w:val="00775DE9"/>
    <w:pPr>
      <w:pBdr>
        <w:top w:val="single" w:sz="4" w:space="0" w:color="808080"/>
        <w:left w:val="single" w:sz="4" w:space="0" w:color="808080"/>
        <w:bottom w:val="single" w:sz="4" w:space="0" w:color="808080"/>
        <w:right w:val="single" w:sz="4" w:space="0" w:color="808080"/>
      </w:pBdr>
      <w:shd w:val="clear" w:color="000000" w:fill="FFEB9C"/>
      <w:spacing w:before="100" w:beforeAutospacing="1" w:after="100" w:afterAutospacing="1" w:line="240" w:lineRule="auto"/>
      <w:jc w:val="center"/>
      <w:textAlignment w:val="center"/>
    </w:pPr>
    <w:rPr>
      <w:rFonts w:ascii="Times New Roman" w:eastAsia="Times New Roman" w:hAnsi="Times New Roman" w:cs="Times New Roman"/>
      <w:color w:val="9C6500"/>
      <w:sz w:val="24"/>
      <w:szCs w:val="24"/>
    </w:rPr>
  </w:style>
  <w:style w:type="paragraph" w:customStyle="1" w:styleId="xl74">
    <w:name w:val="xl74"/>
    <w:basedOn w:val="Normal"/>
    <w:rsid w:val="00775DE9"/>
    <w:pPr>
      <w:pBdr>
        <w:top w:val="single" w:sz="4" w:space="0" w:color="808080"/>
        <w:left w:val="single" w:sz="4" w:space="0" w:color="808080"/>
        <w:bottom w:val="single" w:sz="4" w:space="0" w:color="808080"/>
        <w:right w:val="single" w:sz="4" w:space="0" w:color="808080"/>
      </w:pBdr>
      <w:shd w:val="clear" w:color="000000" w:fill="FFEB9C"/>
      <w:spacing w:before="100" w:beforeAutospacing="1" w:after="100" w:afterAutospacing="1" w:line="240" w:lineRule="auto"/>
      <w:jc w:val="center"/>
      <w:textAlignment w:val="center"/>
    </w:pPr>
    <w:rPr>
      <w:rFonts w:ascii="Times New Roman" w:eastAsia="Times New Roman" w:hAnsi="Times New Roman" w:cs="Times New Roman"/>
      <w:color w:val="9C6500"/>
      <w:sz w:val="24"/>
      <w:szCs w:val="24"/>
    </w:rPr>
  </w:style>
  <w:style w:type="paragraph" w:customStyle="1" w:styleId="xl75">
    <w:name w:val="xl75"/>
    <w:basedOn w:val="Normal"/>
    <w:rsid w:val="00775DE9"/>
    <w:pPr>
      <w:pBdr>
        <w:top w:val="single" w:sz="4" w:space="0" w:color="808080"/>
        <w:left w:val="single" w:sz="4" w:space="0" w:color="808080"/>
        <w:bottom w:val="single" w:sz="4" w:space="0" w:color="808080"/>
        <w:right w:val="single" w:sz="4" w:space="0" w:color="808080"/>
      </w:pBdr>
      <w:shd w:val="clear" w:color="000000" w:fill="D4D0C8"/>
      <w:spacing w:before="100" w:beforeAutospacing="1" w:after="100" w:afterAutospacing="1" w:line="240" w:lineRule="auto"/>
      <w:textAlignment w:val="center"/>
    </w:pPr>
    <w:rPr>
      <w:rFonts w:ascii="Tahoma" w:eastAsia="Times New Roman" w:hAnsi="Tahoma" w:cs="Tahoma"/>
      <w:color w:val="000000"/>
      <w:sz w:val="17"/>
      <w:szCs w:val="17"/>
    </w:rPr>
  </w:style>
  <w:style w:type="paragraph" w:styleId="Footer">
    <w:name w:val="footer"/>
    <w:basedOn w:val="Normal"/>
    <w:link w:val="FooterChar"/>
    <w:uiPriority w:val="99"/>
    <w:unhideWhenUsed/>
    <w:rsid w:val="00A05D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5DCC"/>
  </w:style>
  <w:style w:type="character" w:styleId="PageNumber">
    <w:name w:val="page number"/>
    <w:basedOn w:val="DefaultParagraphFont"/>
    <w:uiPriority w:val="99"/>
    <w:semiHidden/>
    <w:unhideWhenUsed/>
    <w:rsid w:val="00A05DCC"/>
  </w:style>
  <w:style w:type="paragraph" w:customStyle="1" w:styleId="Default">
    <w:name w:val="Default"/>
    <w:rsid w:val="008A12A0"/>
    <w:pPr>
      <w:autoSpaceDE w:val="0"/>
      <w:autoSpaceDN w:val="0"/>
      <w:adjustRightInd w:val="0"/>
      <w:spacing w:after="0" w:line="240" w:lineRule="auto"/>
    </w:pPr>
    <w:rPr>
      <w:rFonts w:ascii="Calibri" w:eastAsiaTheme="minorEastAsia"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8B0"/>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71B8"/>
    <w:rPr>
      <w:b/>
      <w:bCs/>
    </w:rPr>
  </w:style>
  <w:style w:type="paragraph" w:styleId="ListParagraph">
    <w:name w:val="List Paragraph"/>
    <w:basedOn w:val="Normal"/>
    <w:uiPriority w:val="34"/>
    <w:qFormat/>
    <w:rsid w:val="00192BF0"/>
    <w:pPr>
      <w:ind w:left="720"/>
      <w:contextualSpacing/>
    </w:pPr>
  </w:style>
  <w:style w:type="paragraph" w:styleId="BalloonText">
    <w:name w:val="Balloon Text"/>
    <w:basedOn w:val="Normal"/>
    <w:link w:val="BalloonTextChar"/>
    <w:uiPriority w:val="99"/>
    <w:semiHidden/>
    <w:unhideWhenUsed/>
    <w:rsid w:val="00192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BF0"/>
    <w:rPr>
      <w:rFonts w:ascii="Tahoma" w:hAnsi="Tahoma" w:cs="Tahoma"/>
      <w:sz w:val="16"/>
      <w:szCs w:val="16"/>
    </w:rPr>
  </w:style>
  <w:style w:type="paragraph" w:styleId="NoSpacing">
    <w:name w:val="No Spacing"/>
    <w:uiPriority w:val="1"/>
    <w:qFormat/>
    <w:rsid w:val="003C3121"/>
    <w:pPr>
      <w:spacing w:after="0" w:line="240" w:lineRule="auto"/>
    </w:pPr>
  </w:style>
  <w:style w:type="table" w:styleId="TableGrid">
    <w:name w:val="Table Grid"/>
    <w:basedOn w:val="TableNormal"/>
    <w:uiPriority w:val="59"/>
    <w:rsid w:val="000B5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D03"/>
    <w:rPr>
      <w:color w:val="4B86EE"/>
      <w:u w:val="single"/>
    </w:rPr>
  </w:style>
  <w:style w:type="character" w:styleId="FollowedHyperlink">
    <w:name w:val="FollowedHyperlink"/>
    <w:basedOn w:val="DefaultParagraphFont"/>
    <w:uiPriority w:val="99"/>
    <w:semiHidden/>
    <w:unhideWhenUsed/>
    <w:rsid w:val="001E087E"/>
    <w:rPr>
      <w:color w:val="954F72"/>
      <w:u w:val="single"/>
    </w:rPr>
  </w:style>
  <w:style w:type="paragraph" w:customStyle="1" w:styleId="xl58">
    <w:name w:val="xl58"/>
    <w:basedOn w:val="Normal"/>
    <w:rsid w:val="001E087E"/>
    <w:pPr>
      <w:pBdr>
        <w:top w:val="single" w:sz="4" w:space="0" w:color="808080"/>
        <w:left w:val="single" w:sz="4" w:space="0" w:color="808080"/>
        <w:bottom w:val="single" w:sz="4" w:space="0" w:color="808080"/>
        <w:right w:val="single" w:sz="4" w:space="0" w:color="808080"/>
      </w:pBdr>
      <w:shd w:val="clear" w:color="000000" w:fill="D4D0C8"/>
      <w:spacing w:before="100" w:beforeAutospacing="1" w:after="100" w:afterAutospacing="1" w:line="240" w:lineRule="auto"/>
      <w:textAlignment w:val="center"/>
    </w:pPr>
    <w:rPr>
      <w:rFonts w:ascii="Tahoma" w:eastAsia="Times New Roman" w:hAnsi="Tahoma" w:cs="Tahoma"/>
      <w:color w:val="000000"/>
      <w:sz w:val="17"/>
      <w:szCs w:val="17"/>
    </w:rPr>
  </w:style>
  <w:style w:type="paragraph" w:customStyle="1" w:styleId="xl59">
    <w:name w:val="xl59"/>
    <w:basedOn w:val="Normal"/>
    <w:rsid w:val="001E087E"/>
    <w:pPr>
      <w:pBdr>
        <w:top w:val="single" w:sz="4" w:space="0" w:color="808080"/>
        <w:left w:val="single" w:sz="4" w:space="0" w:color="808080"/>
        <w:bottom w:val="single" w:sz="4" w:space="0" w:color="808080"/>
        <w:right w:val="single" w:sz="4" w:space="0" w:color="808080"/>
      </w:pBdr>
      <w:shd w:val="clear" w:color="000000" w:fill="D4D0C8"/>
      <w:spacing w:before="100" w:beforeAutospacing="1" w:after="100" w:afterAutospacing="1" w:line="240" w:lineRule="auto"/>
      <w:textAlignment w:val="center"/>
    </w:pPr>
    <w:rPr>
      <w:rFonts w:ascii="Tahoma" w:eastAsia="Times New Roman" w:hAnsi="Tahoma" w:cs="Tahoma"/>
      <w:color w:val="000000"/>
      <w:sz w:val="17"/>
      <w:szCs w:val="17"/>
    </w:rPr>
  </w:style>
  <w:style w:type="paragraph" w:customStyle="1" w:styleId="xl60">
    <w:name w:val="xl60"/>
    <w:basedOn w:val="Normal"/>
    <w:rsid w:val="001E087E"/>
    <w:pPr>
      <w:pBdr>
        <w:top w:val="single" w:sz="4" w:space="0" w:color="808080"/>
        <w:left w:val="single" w:sz="4" w:space="0" w:color="808080"/>
        <w:bottom w:val="single" w:sz="4" w:space="0" w:color="808080"/>
        <w:right w:val="single" w:sz="4" w:space="0" w:color="808080"/>
      </w:pBdr>
      <w:shd w:val="clear" w:color="000000" w:fill="D4D0C8"/>
      <w:spacing w:before="100" w:beforeAutospacing="1" w:after="100" w:afterAutospacing="1" w:line="240" w:lineRule="auto"/>
      <w:textAlignment w:val="center"/>
    </w:pPr>
    <w:rPr>
      <w:rFonts w:ascii="Tahoma" w:eastAsia="Times New Roman" w:hAnsi="Tahoma" w:cs="Tahoma"/>
      <w:color w:val="000000"/>
      <w:sz w:val="17"/>
      <w:szCs w:val="17"/>
    </w:rPr>
  </w:style>
  <w:style w:type="paragraph" w:customStyle="1" w:styleId="xl61">
    <w:name w:val="xl61"/>
    <w:basedOn w:val="Normal"/>
    <w:rsid w:val="001E087E"/>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jc w:val="right"/>
      <w:textAlignment w:val="center"/>
    </w:pPr>
    <w:rPr>
      <w:rFonts w:ascii="Tahoma" w:eastAsia="Times New Roman" w:hAnsi="Tahoma" w:cs="Tahoma"/>
      <w:color w:val="000000"/>
      <w:sz w:val="17"/>
      <w:szCs w:val="17"/>
    </w:rPr>
  </w:style>
  <w:style w:type="paragraph" w:customStyle="1" w:styleId="xl62">
    <w:name w:val="xl62"/>
    <w:basedOn w:val="Normal"/>
    <w:rsid w:val="001E087E"/>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jc w:val="right"/>
      <w:textAlignment w:val="center"/>
    </w:pPr>
    <w:rPr>
      <w:rFonts w:ascii="Tahoma" w:eastAsia="Times New Roman" w:hAnsi="Tahoma" w:cs="Tahoma"/>
      <w:color w:val="000000"/>
      <w:sz w:val="17"/>
      <w:szCs w:val="17"/>
    </w:rPr>
  </w:style>
  <w:style w:type="paragraph" w:customStyle="1" w:styleId="xl63">
    <w:name w:val="xl63"/>
    <w:basedOn w:val="Normal"/>
    <w:rsid w:val="001E087E"/>
    <w:pP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64">
    <w:name w:val="xl64"/>
    <w:basedOn w:val="Normal"/>
    <w:rsid w:val="001E087E"/>
    <w:pPr>
      <w:pBdr>
        <w:top w:val="single" w:sz="4" w:space="0" w:color="808080"/>
        <w:left w:val="single" w:sz="4" w:space="0" w:color="808080"/>
        <w:bottom w:val="single" w:sz="4" w:space="0" w:color="808080"/>
      </w:pBdr>
      <w:shd w:val="clear" w:color="000000" w:fill="D4D0C8"/>
      <w:spacing w:before="100" w:beforeAutospacing="1" w:after="100" w:afterAutospacing="1" w:line="240" w:lineRule="auto"/>
      <w:jc w:val="center"/>
      <w:textAlignment w:val="center"/>
    </w:pPr>
    <w:rPr>
      <w:rFonts w:ascii="Tahoma" w:eastAsia="Times New Roman" w:hAnsi="Tahoma" w:cs="Tahoma"/>
      <w:color w:val="000000"/>
      <w:sz w:val="17"/>
      <w:szCs w:val="17"/>
    </w:rPr>
  </w:style>
  <w:style w:type="paragraph" w:customStyle="1" w:styleId="xl65">
    <w:name w:val="xl65"/>
    <w:basedOn w:val="Normal"/>
    <w:rsid w:val="001E087E"/>
    <w:pPr>
      <w:pBdr>
        <w:top w:val="single" w:sz="4" w:space="0" w:color="808080"/>
        <w:bottom w:val="single" w:sz="4" w:space="0" w:color="808080"/>
      </w:pBdr>
      <w:shd w:val="clear" w:color="000000" w:fill="D4D0C8"/>
      <w:spacing w:before="100" w:beforeAutospacing="1" w:after="100" w:afterAutospacing="1" w:line="240" w:lineRule="auto"/>
      <w:jc w:val="center"/>
      <w:textAlignment w:val="center"/>
    </w:pPr>
    <w:rPr>
      <w:rFonts w:ascii="Tahoma" w:eastAsia="Times New Roman" w:hAnsi="Tahoma" w:cs="Tahoma"/>
      <w:color w:val="000000"/>
      <w:sz w:val="17"/>
      <w:szCs w:val="17"/>
    </w:rPr>
  </w:style>
  <w:style w:type="paragraph" w:customStyle="1" w:styleId="xl66">
    <w:name w:val="xl66"/>
    <w:basedOn w:val="Normal"/>
    <w:rsid w:val="001E087E"/>
    <w:pPr>
      <w:pBdr>
        <w:top w:val="single" w:sz="4" w:space="0" w:color="808080"/>
        <w:bottom w:val="single" w:sz="4" w:space="0" w:color="808080"/>
        <w:right w:val="single" w:sz="4" w:space="0" w:color="808080"/>
      </w:pBdr>
      <w:shd w:val="clear" w:color="000000" w:fill="D4D0C8"/>
      <w:spacing w:before="100" w:beforeAutospacing="1" w:after="100" w:afterAutospacing="1" w:line="240" w:lineRule="auto"/>
      <w:jc w:val="center"/>
      <w:textAlignment w:val="center"/>
    </w:pPr>
    <w:rPr>
      <w:rFonts w:ascii="Tahoma" w:eastAsia="Times New Roman" w:hAnsi="Tahoma" w:cs="Tahoma"/>
      <w:color w:val="000000"/>
      <w:sz w:val="17"/>
      <w:szCs w:val="17"/>
    </w:rPr>
  </w:style>
  <w:style w:type="paragraph" w:customStyle="1" w:styleId="xl67">
    <w:name w:val="xl67"/>
    <w:basedOn w:val="Normal"/>
    <w:rsid w:val="0069548D"/>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jc w:val="right"/>
      <w:textAlignment w:val="center"/>
    </w:pPr>
    <w:rPr>
      <w:rFonts w:ascii="Tahoma" w:eastAsia="Times New Roman" w:hAnsi="Tahoma" w:cs="Tahoma"/>
      <w:color w:val="000000"/>
      <w:sz w:val="17"/>
      <w:szCs w:val="17"/>
    </w:rPr>
  </w:style>
  <w:style w:type="paragraph" w:customStyle="1" w:styleId="xl68">
    <w:name w:val="xl68"/>
    <w:basedOn w:val="Normal"/>
    <w:rsid w:val="0069548D"/>
    <w:pPr>
      <w:pBdr>
        <w:left w:val="single" w:sz="4" w:space="0" w:color="808080"/>
        <w:right w:val="single" w:sz="4" w:space="0" w:color="808080"/>
      </w:pBdr>
      <w:shd w:val="clear" w:color="000000" w:fill="FFFFFF"/>
      <w:spacing w:before="100" w:beforeAutospacing="1" w:after="100" w:afterAutospacing="1" w:line="240" w:lineRule="auto"/>
      <w:jc w:val="right"/>
      <w:textAlignment w:val="center"/>
    </w:pPr>
    <w:rPr>
      <w:rFonts w:ascii="Tahoma" w:eastAsia="Times New Roman" w:hAnsi="Tahoma" w:cs="Tahoma"/>
      <w:color w:val="000000"/>
      <w:sz w:val="17"/>
      <w:szCs w:val="17"/>
    </w:rPr>
  </w:style>
  <w:style w:type="paragraph" w:customStyle="1" w:styleId="xl69">
    <w:name w:val="xl69"/>
    <w:basedOn w:val="Normal"/>
    <w:rsid w:val="0069548D"/>
    <w:pPr>
      <w:pBdr>
        <w:top w:val="single" w:sz="4" w:space="0" w:color="808080"/>
        <w:left w:val="single" w:sz="4" w:space="0" w:color="808080"/>
        <w:bottom w:val="single" w:sz="4" w:space="0" w:color="808080"/>
      </w:pBdr>
      <w:shd w:val="clear" w:color="000000" w:fill="D4D0C8"/>
      <w:spacing w:before="100" w:beforeAutospacing="1" w:after="100" w:afterAutospacing="1" w:line="240" w:lineRule="auto"/>
      <w:jc w:val="center"/>
      <w:textAlignment w:val="center"/>
    </w:pPr>
    <w:rPr>
      <w:rFonts w:ascii="Tahoma" w:eastAsia="Times New Roman" w:hAnsi="Tahoma" w:cs="Tahoma"/>
      <w:color w:val="000000"/>
      <w:sz w:val="17"/>
      <w:szCs w:val="17"/>
    </w:rPr>
  </w:style>
  <w:style w:type="paragraph" w:customStyle="1" w:styleId="xl70">
    <w:name w:val="xl70"/>
    <w:basedOn w:val="Normal"/>
    <w:rsid w:val="0069548D"/>
    <w:pPr>
      <w:pBdr>
        <w:top w:val="single" w:sz="4" w:space="0" w:color="808080"/>
        <w:bottom w:val="single" w:sz="4" w:space="0" w:color="808080"/>
        <w:right w:val="single" w:sz="4" w:space="0" w:color="808080"/>
      </w:pBdr>
      <w:shd w:val="clear" w:color="000000" w:fill="D4D0C8"/>
      <w:spacing w:before="100" w:beforeAutospacing="1" w:after="100" w:afterAutospacing="1" w:line="240" w:lineRule="auto"/>
      <w:jc w:val="center"/>
      <w:textAlignment w:val="center"/>
    </w:pPr>
    <w:rPr>
      <w:rFonts w:ascii="Tahoma" w:eastAsia="Times New Roman" w:hAnsi="Tahoma" w:cs="Tahoma"/>
      <w:color w:val="000000"/>
      <w:sz w:val="17"/>
      <w:szCs w:val="17"/>
    </w:rPr>
  </w:style>
  <w:style w:type="paragraph" w:customStyle="1" w:styleId="xl71">
    <w:name w:val="xl71"/>
    <w:basedOn w:val="Normal"/>
    <w:rsid w:val="0069548D"/>
    <w:pP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72">
    <w:name w:val="xl72"/>
    <w:basedOn w:val="Normal"/>
    <w:rsid w:val="00775DE9"/>
    <w:pPr>
      <w:pBdr>
        <w:top w:val="single" w:sz="4" w:space="0" w:color="808080"/>
        <w:bottom w:val="single" w:sz="4" w:space="0" w:color="808080"/>
      </w:pBdr>
      <w:shd w:val="clear" w:color="000000" w:fill="FFEB9C"/>
      <w:spacing w:before="100" w:beforeAutospacing="1" w:after="100" w:afterAutospacing="1" w:line="240" w:lineRule="auto"/>
      <w:jc w:val="center"/>
      <w:textAlignment w:val="center"/>
    </w:pPr>
    <w:rPr>
      <w:rFonts w:ascii="Times New Roman" w:eastAsia="Times New Roman" w:hAnsi="Times New Roman" w:cs="Times New Roman"/>
      <w:color w:val="9C6500"/>
      <w:sz w:val="24"/>
      <w:szCs w:val="24"/>
    </w:rPr>
  </w:style>
  <w:style w:type="paragraph" w:customStyle="1" w:styleId="xl73">
    <w:name w:val="xl73"/>
    <w:basedOn w:val="Normal"/>
    <w:rsid w:val="00775DE9"/>
    <w:pPr>
      <w:pBdr>
        <w:top w:val="single" w:sz="4" w:space="0" w:color="808080"/>
        <w:left w:val="single" w:sz="4" w:space="0" w:color="808080"/>
        <w:bottom w:val="single" w:sz="4" w:space="0" w:color="808080"/>
        <w:right w:val="single" w:sz="4" w:space="0" w:color="808080"/>
      </w:pBdr>
      <w:shd w:val="clear" w:color="000000" w:fill="FFEB9C"/>
      <w:spacing w:before="100" w:beforeAutospacing="1" w:after="100" w:afterAutospacing="1" w:line="240" w:lineRule="auto"/>
      <w:jc w:val="center"/>
      <w:textAlignment w:val="center"/>
    </w:pPr>
    <w:rPr>
      <w:rFonts w:ascii="Times New Roman" w:eastAsia="Times New Roman" w:hAnsi="Times New Roman" w:cs="Times New Roman"/>
      <w:color w:val="9C6500"/>
      <w:sz w:val="24"/>
      <w:szCs w:val="24"/>
    </w:rPr>
  </w:style>
  <w:style w:type="paragraph" w:customStyle="1" w:styleId="xl74">
    <w:name w:val="xl74"/>
    <w:basedOn w:val="Normal"/>
    <w:rsid w:val="00775DE9"/>
    <w:pPr>
      <w:pBdr>
        <w:top w:val="single" w:sz="4" w:space="0" w:color="808080"/>
        <w:left w:val="single" w:sz="4" w:space="0" w:color="808080"/>
        <w:bottom w:val="single" w:sz="4" w:space="0" w:color="808080"/>
        <w:right w:val="single" w:sz="4" w:space="0" w:color="808080"/>
      </w:pBdr>
      <w:shd w:val="clear" w:color="000000" w:fill="FFEB9C"/>
      <w:spacing w:before="100" w:beforeAutospacing="1" w:after="100" w:afterAutospacing="1" w:line="240" w:lineRule="auto"/>
      <w:jc w:val="center"/>
      <w:textAlignment w:val="center"/>
    </w:pPr>
    <w:rPr>
      <w:rFonts w:ascii="Times New Roman" w:eastAsia="Times New Roman" w:hAnsi="Times New Roman" w:cs="Times New Roman"/>
      <w:color w:val="9C6500"/>
      <w:sz w:val="24"/>
      <w:szCs w:val="24"/>
    </w:rPr>
  </w:style>
  <w:style w:type="paragraph" w:customStyle="1" w:styleId="xl75">
    <w:name w:val="xl75"/>
    <w:basedOn w:val="Normal"/>
    <w:rsid w:val="00775DE9"/>
    <w:pPr>
      <w:pBdr>
        <w:top w:val="single" w:sz="4" w:space="0" w:color="808080"/>
        <w:left w:val="single" w:sz="4" w:space="0" w:color="808080"/>
        <w:bottom w:val="single" w:sz="4" w:space="0" w:color="808080"/>
        <w:right w:val="single" w:sz="4" w:space="0" w:color="808080"/>
      </w:pBdr>
      <w:shd w:val="clear" w:color="000000" w:fill="D4D0C8"/>
      <w:spacing w:before="100" w:beforeAutospacing="1" w:after="100" w:afterAutospacing="1" w:line="240" w:lineRule="auto"/>
      <w:textAlignment w:val="center"/>
    </w:pPr>
    <w:rPr>
      <w:rFonts w:ascii="Tahoma" w:eastAsia="Times New Roman" w:hAnsi="Tahoma" w:cs="Tahoma"/>
      <w:color w:val="000000"/>
      <w:sz w:val="17"/>
      <w:szCs w:val="17"/>
    </w:rPr>
  </w:style>
  <w:style w:type="paragraph" w:styleId="Footer">
    <w:name w:val="footer"/>
    <w:basedOn w:val="Normal"/>
    <w:link w:val="FooterChar"/>
    <w:uiPriority w:val="99"/>
    <w:unhideWhenUsed/>
    <w:rsid w:val="00A05D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5DCC"/>
  </w:style>
  <w:style w:type="character" w:styleId="PageNumber">
    <w:name w:val="page number"/>
    <w:basedOn w:val="DefaultParagraphFont"/>
    <w:uiPriority w:val="99"/>
    <w:semiHidden/>
    <w:unhideWhenUsed/>
    <w:rsid w:val="00A05DCC"/>
  </w:style>
  <w:style w:type="paragraph" w:customStyle="1" w:styleId="Default">
    <w:name w:val="Default"/>
    <w:rsid w:val="008A12A0"/>
    <w:pPr>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1916">
      <w:bodyDiv w:val="1"/>
      <w:marLeft w:val="0"/>
      <w:marRight w:val="0"/>
      <w:marTop w:val="0"/>
      <w:marBottom w:val="0"/>
      <w:divBdr>
        <w:top w:val="none" w:sz="0" w:space="0" w:color="auto"/>
        <w:left w:val="none" w:sz="0" w:space="0" w:color="auto"/>
        <w:bottom w:val="none" w:sz="0" w:space="0" w:color="auto"/>
        <w:right w:val="none" w:sz="0" w:space="0" w:color="auto"/>
      </w:divBdr>
    </w:div>
    <w:div w:id="25444549">
      <w:bodyDiv w:val="1"/>
      <w:marLeft w:val="0"/>
      <w:marRight w:val="0"/>
      <w:marTop w:val="0"/>
      <w:marBottom w:val="0"/>
      <w:divBdr>
        <w:top w:val="none" w:sz="0" w:space="0" w:color="auto"/>
        <w:left w:val="none" w:sz="0" w:space="0" w:color="auto"/>
        <w:bottom w:val="none" w:sz="0" w:space="0" w:color="auto"/>
        <w:right w:val="none" w:sz="0" w:space="0" w:color="auto"/>
      </w:divBdr>
    </w:div>
    <w:div w:id="91123346">
      <w:bodyDiv w:val="1"/>
      <w:marLeft w:val="0"/>
      <w:marRight w:val="0"/>
      <w:marTop w:val="0"/>
      <w:marBottom w:val="0"/>
      <w:divBdr>
        <w:top w:val="none" w:sz="0" w:space="0" w:color="auto"/>
        <w:left w:val="none" w:sz="0" w:space="0" w:color="auto"/>
        <w:bottom w:val="none" w:sz="0" w:space="0" w:color="auto"/>
        <w:right w:val="none" w:sz="0" w:space="0" w:color="auto"/>
      </w:divBdr>
    </w:div>
    <w:div w:id="96097004">
      <w:bodyDiv w:val="1"/>
      <w:marLeft w:val="0"/>
      <w:marRight w:val="0"/>
      <w:marTop w:val="0"/>
      <w:marBottom w:val="0"/>
      <w:divBdr>
        <w:top w:val="none" w:sz="0" w:space="0" w:color="auto"/>
        <w:left w:val="none" w:sz="0" w:space="0" w:color="auto"/>
        <w:bottom w:val="none" w:sz="0" w:space="0" w:color="auto"/>
        <w:right w:val="none" w:sz="0" w:space="0" w:color="auto"/>
      </w:divBdr>
    </w:div>
    <w:div w:id="288978081">
      <w:bodyDiv w:val="1"/>
      <w:marLeft w:val="0"/>
      <w:marRight w:val="0"/>
      <w:marTop w:val="0"/>
      <w:marBottom w:val="0"/>
      <w:divBdr>
        <w:top w:val="none" w:sz="0" w:space="0" w:color="auto"/>
        <w:left w:val="none" w:sz="0" w:space="0" w:color="auto"/>
        <w:bottom w:val="none" w:sz="0" w:space="0" w:color="auto"/>
        <w:right w:val="none" w:sz="0" w:space="0" w:color="auto"/>
      </w:divBdr>
    </w:div>
    <w:div w:id="519665594">
      <w:bodyDiv w:val="1"/>
      <w:marLeft w:val="0"/>
      <w:marRight w:val="0"/>
      <w:marTop w:val="0"/>
      <w:marBottom w:val="0"/>
      <w:divBdr>
        <w:top w:val="none" w:sz="0" w:space="0" w:color="auto"/>
        <w:left w:val="none" w:sz="0" w:space="0" w:color="auto"/>
        <w:bottom w:val="none" w:sz="0" w:space="0" w:color="auto"/>
        <w:right w:val="none" w:sz="0" w:space="0" w:color="auto"/>
      </w:divBdr>
    </w:div>
    <w:div w:id="604967582">
      <w:bodyDiv w:val="1"/>
      <w:marLeft w:val="0"/>
      <w:marRight w:val="0"/>
      <w:marTop w:val="0"/>
      <w:marBottom w:val="0"/>
      <w:divBdr>
        <w:top w:val="none" w:sz="0" w:space="0" w:color="auto"/>
        <w:left w:val="none" w:sz="0" w:space="0" w:color="auto"/>
        <w:bottom w:val="none" w:sz="0" w:space="0" w:color="auto"/>
        <w:right w:val="none" w:sz="0" w:space="0" w:color="auto"/>
      </w:divBdr>
    </w:div>
    <w:div w:id="706952454">
      <w:bodyDiv w:val="1"/>
      <w:marLeft w:val="0"/>
      <w:marRight w:val="0"/>
      <w:marTop w:val="0"/>
      <w:marBottom w:val="0"/>
      <w:divBdr>
        <w:top w:val="none" w:sz="0" w:space="0" w:color="auto"/>
        <w:left w:val="none" w:sz="0" w:space="0" w:color="auto"/>
        <w:bottom w:val="none" w:sz="0" w:space="0" w:color="auto"/>
        <w:right w:val="none" w:sz="0" w:space="0" w:color="auto"/>
      </w:divBdr>
    </w:div>
    <w:div w:id="712581001">
      <w:bodyDiv w:val="1"/>
      <w:marLeft w:val="0"/>
      <w:marRight w:val="0"/>
      <w:marTop w:val="0"/>
      <w:marBottom w:val="0"/>
      <w:divBdr>
        <w:top w:val="none" w:sz="0" w:space="0" w:color="auto"/>
        <w:left w:val="none" w:sz="0" w:space="0" w:color="auto"/>
        <w:bottom w:val="none" w:sz="0" w:space="0" w:color="auto"/>
        <w:right w:val="none" w:sz="0" w:space="0" w:color="auto"/>
      </w:divBdr>
    </w:div>
    <w:div w:id="728529788">
      <w:bodyDiv w:val="1"/>
      <w:marLeft w:val="0"/>
      <w:marRight w:val="0"/>
      <w:marTop w:val="0"/>
      <w:marBottom w:val="0"/>
      <w:divBdr>
        <w:top w:val="none" w:sz="0" w:space="0" w:color="auto"/>
        <w:left w:val="none" w:sz="0" w:space="0" w:color="auto"/>
        <w:bottom w:val="none" w:sz="0" w:space="0" w:color="auto"/>
        <w:right w:val="none" w:sz="0" w:space="0" w:color="auto"/>
      </w:divBdr>
    </w:div>
    <w:div w:id="855844977">
      <w:bodyDiv w:val="1"/>
      <w:marLeft w:val="0"/>
      <w:marRight w:val="0"/>
      <w:marTop w:val="0"/>
      <w:marBottom w:val="0"/>
      <w:divBdr>
        <w:top w:val="none" w:sz="0" w:space="0" w:color="auto"/>
        <w:left w:val="none" w:sz="0" w:space="0" w:color="auto"/>
        <w:bottom w:val="none" w:sz="0" w:space="0" w:color="auto"/>
        <w:right w:val="none" w:sz="0" w:space="0" w:color="auto"/>
      </w:divBdr>
    </w:div>
    <w:div w:id="918102619">
      <w:bodyDiv w:val="1"/>
      <w:marLeft w:val="0"/>
      <w:marRight w:val="0"/>
      <w:marTop w:val="0"/>
      <w:marBottom w:val="0"/>
      <w:divBdr>
        <w:top w:val="none" w:sz="0" w:space="0" w:color="auto"/>
        <w:left w:val="none" w:sz="0" w:space="0" w:color="auto"/>
        <w:bottom w:val="none" w:sz="0" w:space="0" w:color="auto"/>
        <w:right w:val="none" w:sz="0" w:space="0" w:color="auto"/>
      </w:divBdr>
    </w:div>
    <w:div w:id="940065084">
      <w:bodyDiv w:val="1"/>
      <w:marLeft w:val="0"/>
      <w:marRight w:val="0"/>
      <w:marTop w:val="0"/>
      <w:marBottom w:val="0"/>
      <w:divBdr>
        <w:top w:val="none" w:sz="0" w:space="0" w:color="auto"/>
        <w:left w:val="none" w:sz="0" w:space="0" w:color="auto"/>
        <w:bottom w:val="none" w:sz="0" w:space="0" w:color="auto"/>
        <w:right w:val="none" w:sz="0" w:space="0" w:color="auto"/>
      </w:divBdr>
    </w:div>
    <w:div w:id="1058362787">
      <w:bodyDiv w:val="1"/>
      <w:marLeft w:val="0"/>
      <w:marRight w:val="0"/>
      <w:marTop w:val="0"/>
      <w:marBottom w:val="0"/>
      <w:divBdr>
        <w:top w:val="none" w:sz="0" w:space="0" w:color="auto"/>
        <w:left w:val="none" w:sz="0" w:space="0" w:color="auto"/>
        <w:bottom w:val="none" w:sz="0" w:space="0" w:color="auto"/>
        <w:right w:val="none" w:sz="0" w:space="0" w:color="auto"/>
      </w:divBdr>
    </w:div>
    <w:div w:id="1061170973">
      <w:bodyDiv w:val="1"/>
      <w:marLeft w:val="0"/>
      <w:marRight w:val="0"/>
      <w:marTop w:val="0"/>
      <w:marBottom w:val="0"/>
      <w:divBdr>
        <w:top w:val="none" w:sz="0" w:space="0" w:color="auto"/>
        <w:left w:val="none" w:sz="0" w:space="0" w:color="auto"/>
        <w:bottom w:val="none" w:sz="0" w:space="0" w:color="auto"/>
        <w:right w:val="none" w:sz="0" w:space="0" w:color="auto"/>
      </w:divBdr>
    </w:div>
    <w:div w:id="1091925512">
      <w:bodyDiv w:val="1"/>
      <w:marLeft w:val="0"/>
      <w:marRight w:val="0"/>
      <w:marTop w:val="0"/>
      <w:marBottom w:val="0"/>
      <w:divBdr>
        <w:top w:val="none" w:sz="0" w:space="0" w:color="auto"/>
        <w:left w:val="none" w:sz="0" w:space="0" w:color="auto"/>
        <w:bottom w:val="none" w:sz="0" w:space="0" w:color="auto"/>
        <w:right w:val="none" w:sz="0" w:space="0" w:color="auto"/>
      </w:divBdr>
    </w:div>
    <w:div w:id="1129661828">
      <w:bodyDiv w:val="1"/>
      <w:marLeft w:val="0"/>
      <w:marRight w:val="0"/>
      <w:marTop w:val="0"/>
      <w:marBottom w:val="0"/>
      <w:divBdr>
        <w:top w:val="none" w:sz="0" w:space="0" w:color="auto"/>
        <w:left w:val="none" w:sz="0" w:space="0" w:color="auto"/>
        <w:bottom w:val="none" w:sz="0" w:space="0" w:color="auto"/>
        <w:right w:val="none" w:sz="0" w:space="0" w:color="auto"/>
      </w:divBdr>
    </w:div>
    <w:div w:id="1269964159">
      <w:bodyDiv w:val="1"/>
      <w:marLeft w:val="0"/>
      <w:marRight w:val="0"/>
      <w:marTop w:val="0"/>
      <w:marBottom w:val="0"/>
      <w:divBdr>
        <w:top w:val="none" w:sz="0" w:space="0" w:color="auto"/>
        <w:left w:val="none" w:sz="0" w:space="0" w:color="auto"/>
        <w:bottom w:val="none" w:sz="0" w:space="0" w:color="auto"/>
        <w:right w:val="none" w:sz="0" w:space="0" w:color="auto"/>
      </w:divBdr>
    </w:div>
    <w:div w:id="1365524038">
      <w:bodyDiv w:val="1"/>
      <w:marLeft w:val="0"/>
      <w:marRight w:val="0"/>
      <w:marTop w:val="0"/>
      <w:marBottom w:val="0"/>
      <w:divBdr>
        <w:top w:val="none" w:sz="0" w:space="0" w:color="auto"/>
        <w:left w:val="none" w:sz="0" w:space="0" w:color="auto"/>
        <w:bottom w:val="none" w:sz="0" w:space="0" w:color="auto"/>
        <w:right w:val="none" w:sz="0" w:space="0" w:color="auto"/>
      </w:divBdr>
    </w:div>
    <w:div w:id="1426536062">
      <w:bodyDiv w:val="1"/>
      <w:marLeft w:val="0"/>
      <w:marRight w:val="0"/>
      <w:marTop w:val="0"/>
      <w:marBottom w:val="0"/>
      <w:divBdr>
        <w:top w:val="none" w:sz="0" w:space="0" w:color="auto"/>
        <w:left w:val="none" w:sz="0" w:space="0" w:color="auto"/>
        <w:bottom w:val="none" w:sz="0" w:space="0" w:color="auto"/>
        <w:right w:val="none" w:sz="0" w:space="0" w:color="auto"/>
      </w:divBdr>
    </w:div>
    <w:div w:id="1807625652">
      <w:bodyDiv w:val="1"/>
      <w:marLeft w:val="0"/>
      <w:marRight w:val="0"/>
      <w:marTop w:val="0"/>
      <w:marBottom w:val="0"/>
      <w:divBdr>
        <w:top w:val="none" w:sz="0" w:space="0" w:color="auto"/>
        <w:left w:val="none" w:sz="0" w:space="0" w:color="auto"/>
        <w:bottom w:val="none" w:sz="0" w:space="0" w:color="auto"/>
        <w:right w:val="none" w:sz="0" w:space="0" w:color="auto"/>
      </w:divBdr>
    </w:div>
    <w:div w:id="1831676236">
      <w:bodyDiv w:val="1"/>
      <w:marLeft w:val="0"/>
      <w:marRight w:val="0"/>
      <w:marTop w:val="0"/>
      <w:marBottom w:val="0"/>
      <w:divBdr>
        <w:top w:val="none" w:sz="0" w:space="0" w:color="auto"/>
        <w:left w:val="none" w:sz="0" w:space="0" w:color="auto"/>
        <w:bottom w:val="none" w:sz="0" w:space="0" w:color="auto"/>
        <w:right w:val="none" w:sz="0" w:space="0" w:color="auto"/>
      </w:divBdr>
    </w:div>
    <w:div w:id="1850098616">
      <w:bodyDiv w:val="1"/>
      <w:marLeft w:val="0"/>
      <w:marRight w:val="0"/>
      <w:marTop w:val="0"/>
      <w:marBottom w:val="0"/>
      <w:divBdr>
        <w:top w:val="none" w:sz="0" w:space="0" w:color="auto"/>
        <w:left w:val="none" w:sz="0" w:space="0" w:color="auto"/>
        <w:bottom w:val="none" w:sz="0" w:space="0" w:color="auto"/>
        <w:right w:val="none" w:sz="0" w:space="0" w:color="auto"/>
      </w:divBdr>
    </w:div>
    <w:div w:id="1875652673">
      <w:bodyDiv w:val="1"/>
      <w:marLeft w:val="0"/>
      <w:marRight w:val="0"/>
      <w:marTop w:val="0"/>
      <w:marBottom w:val="0"/>
      <w:divBdr>
        <w:top w:val="none" w:sz="0" w:space="0" w:color="auto"/>
        <w:left w:val="none" w:sz="0" w:space="0" w:color="auto"/>
        <w:bottom w:val="none" w:sz="0" w:space="0" w:color="auto"/>
        <w:right w:val="none" w:sz="0" w:space="0" w:color="auto"/>
      </w:divBdr>
    </w:div>
    <w:div w:id="1906181812">
      <w:bodyDiv w:val="1"/>
      <w:marLeft w:val="0"/>
      <w:marRight w:val="0"/>
      <w:marTop w:val="0"/>
      <w:marBottom w:val="0"/>
      <w:divBdr>
        <w:top w:val="none" w:sz="0" w:space="0" w:color="auto"/>
        <w:left w:val="none" w:sz="0" w:space="0" w:color="auto"/>
        <w:bottom w:val="none" w:sz="0" w:space="0" w:color="auto"/>
        <w:right w:val="none" w:sz="0" w:space="0" w:color="auto"/>
      </w:divBdr>
    </w:div>
    <w:div w:id="1965691085">
      <w:bodyDiv w:val="1"/>
      <w:marLeft w:val="0"/>
      <w:marRight w:val="0"/>
      <w:marTop w:val="0"/>
      <w:marBottom w:val="0"/>
      <w:divBdr>
        <w:top w:val="none" w:sz="0" w:space="0" w:color="auto"/>
        <w:left w:val="none" w:sz="0" w:space="0" w:color="auto"/>
        <w:bottom w:val="none" w:sz="0" w:space="0" w:color="auto"/>
        <w:right w:val="none" w:sz="0" w:space="0" w:color="auto"/>
      </w:divBdr>
    </w:div>
    <w:div w:id="1995209369">
      <w:bodyDiv w:val="1"/>
      <w:marLeft w:val="0"/>
      <w:marRight w:val="0"/>
      <w:marTop w:val="0"/>
      <w:marBottom w:val="0"/>
      <w:divBdr>
        <w:top w:val="none" w:sz="0" w:space="0" w:color="auto"/>
        <w:left w:val="none" w:sz="0" w:space="0" w:color="auto"/>
        <w:bottom w:val="none" w:sz="0" w:space="0" w:color="auto"/>
        <w:right w:val="none" w:sz="0" w:space="0" w:color="auto"/>
      </w:divBdr>
    </w:div>
    <w:div w:id="2054503184">
      <w:bodyDiv w:val="1"/>
      <w:marLeft w:val="0"/>
      <w:marRight w:val="0"/>
      <w:marTop w:val="0"/>
      <w:marBottom w:val="0"/>
      <w:divBdr>
        <w:top w:val="none" w:sz="0" w:space="0" w:color="auto"/>
        <w:left w:val="none" w:sz="0" w:space="0" w:color="auto"/>
        <w:bottom w:val="none" w:sz="0" w:space="0" w:color="auto"/>
        <w:right w:val="none" w:sz="0" w:space="0" w:color="auto"/>
      </w:divBdr>
    </w:div>
    <w:div w:id="2095323541">
      <w:bodyDiv w:val="1"/>
      <w:marLeft w:val="0"/>
      <w:marRight w:val="0"/>
      <w:marTop w:val="0"/>
      <w:marBottom w:val="0"/>
      <w:divBdr>
        <w:top w:val="none" w:sz="0" w:space="0" w:color="auto"/>
        <w:left w:val="none" w:sz="0" w:space="0" w:color="auto"/>
        <w:bottom w:val="none" w:sz="0" w:space="0" w:color="auto"/>
        <w:right w:val="none" w:sz="0" w:space="0" w:color="auto"/>
      </w:divBdr>
    </w:div>
    <w:div w:id="2095589584">
      <w:bodyDiv w:val="1"/>
      <w:marLeft w:val="0"/>
      <w:marRight w:val="0"/>
      <w:marTop w:val="0"/>
      <w:marBottom w:val="0"/>
      <w:divBdr>
        <w:top w:val="none" w:sz="0" w:space="0" w:color="auto"/>
        <w:left w:val="none" w:sz="0" w:space="0" w:color="auto"/>
        <w:bottom w:val="none" w:sz="0" w:space="0" w:color="auto"/>
        <w:right w:val="none" w:sz="0" w:space="0" w:color="auto"/>
      </w:divBdr>
    </w:div>
    <w:div w:id="2108884618">
      <w:bodyDiv w:val="1"/>
      <w:marLeft w:val="0"/>
      <w:marRight w:val="0"/>
      <w:marTop w:val="0"/>
      <w:marBottom w:val="0"/>
      <w:divBdr>
        <w:top w:val="none" w:sz="0" w:space="0" w:color="auto"/>
        <w:left w:val="none" w:sz="0" w:space="0" w:color="auto"/>
        <w:bottom w:val="none" w:sz="0" w:space="0" w:color="auto"/>
        <w:right w:val="none" w:sz="0" w:space="0" w:color="auto"/>
      </w:divBdr>
    </w:div>
    <w:div w:id="213451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lameda.peralta.edu/planning-documents/sample-page/student-services/"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login.taskstream.com/signon/" TargetMode="External"/><Relationship Id="rId2" Type="http://schemas.openxmlformats.org/officeDocument/2006/relationships/numbering" Target="numbering.xml"/><Relationship Id="rId16" Type="http://schemas.openxmlformats.org/officeDocument/2006/relationships/hyperlink" Target="https://login.taskstream.com/sign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taskstream.com/signon/" TargetMode="External"/><Relationship Id="rId5" Type="http://schemas.openxmlformats.org/officeDocument/2006/relationships/settings" Target="settings.xml"/><Relationship Id="rId15" Type="http://schemas.openxmlformats.org/officeDocument/2006/relationships/hyperlink" Target="https://login.taskstream.com/signon/"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lameda.peralta.edu/planning-documents/sample-page/student-servi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FE471-4469-4F09-BD5C-DA346CCD6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8673</Words>
  <Characters>49441</Characters>
  <Application>Microsoft Office Word</Application>
  <DocSecurity>0</DocSecurity>
  <Lines>412</Lines>
  <Paragraphs>115</Paragraphs>
  <ScaleCrop>false</ScaleCrop>
  <HeadingPairs>
    <vt:vector size="2" baseType="variant">
      <vt:variant>
        <vt:lpstr>Title</vt:lpstr>
      </vt:variant>
      <vt:variant>
        <vt:i4>1</vt:i4>
      </vt:variant>
    </vt:vector>
  </HeadingPairs>
  <TitlesOfParts>
    <vt:vector size="1" baseType="lpstr">
      <vt:lpstr/>
    </vt:vector>
  </TitlesOfParts>
  <Company>PCCD COA</Company>
  <LinksUpToDate>false</LinksUpToDate>
  <CharactersWithSpaces>57999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Hess</dc:creator>
  <cp:lastModifiedBy>\</cp:lastModifiedBy>
  <cp:revision>2</cp:revision>
  <cp:lastPrinted>2017-11-01T22:03:00Z</cp:lastPrinted>
  <dcterms:created xsi:type="dcterms:W3CDTF">2017-11-02T02:03:00Z</dcterms:created>
  <dcterms:modified xsi:type="dcterms:W3CDTF">2017-11-02T02:03:00Z</dcterms:modified>
</cp:coreProperties>
</file>