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F" w:rsidRPr="00243FF9" w:rsidRDefault="00243FF9" w:rsidP="00063AA5">
      <w:pPr>
        <w:jc w:val="center"/>
        <w:rPr>
          <w:sz w:val="36"/>
        </w:rPr>
      </w:pPr>
      <w:r>
        <w:rPr>
          <w:noProof/>
          <w:sz w:val="36"/>
        </w:rPr>
        <w:t>College of Alameda</w:t>
      </w:r>
    </w:p>
    <w:p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607964">
        <w:rPr>
          <w:rFonts w:cs="Times New Roman"/>
          <w:b/>
          <w:sz w:val="28"/>
        </w:rPr>
        <w:t>2/27</w:t>
      </w:r>
      <w:r w:rsidR="00C357FC">
        <w:rPr>
          <w:rFonts w:cs="Times New Roman"/>
          <w:b/>
          <w:sz w:val="28"/>
        </w:rPr>
        <w:t>/20</w:t>
      </w:r>
      <w:r w:rsidR="008F2913">
        <w:rPr>
          <w:rFonts w:cs="Times New Roman"/>
          <w:b/>
          <w:sz w:val="28"/>
        </w:rPr>
        <w:t>20</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607964">
        <w:rPr>
          <w:rFonts w:cs="Times New Roman"/>
          <w:b/>
          <w:sz w:val="28"/>
        </w:rPr>
        <w:t>L237</w:t>
      </w:r>
    </w:p>
    <w:p w:rsidR="007D7D2F" w:rsidRPr="00243FF9" w:rsidRDefault="007D7D2F" w:rsidP="00243FF9">
      <w:pPr>
        <w:spacing w:after="0" w:line="240" w:lineRule="auto"/>
        <w:jc w:val="center"/>
        <w:rPr>
          <w:rFonts w:cs="Times New Roman"/>
          <w:sz w:val="22"/>
        </w:rPr>
      </w:pPr>
    </w:p>
    <w:p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Pr="00C357FC">
        <w:rPr>
          <w:rFonts w:cs="Times New Roman"/>
          <w:sz w:val="22"/>
        </w:rPr>
        <w:t>Chungwai Chum</w:t>
      </w:r>
      <w:r>
        <w:rPr>
          <w:rFonts w:cs="Times New Roman"/>
          <w:sz w:val="22"/>
        </w:rPr>
        <w:t xml:space="preserve">, </w:t>
      </w:r>
      <w:r w:rsidR="009071E9">
        <w:rPr>
          <w:rFonts w:cs="Times New Roman"/>
          <w:sz w:val="22"/>
        </w:rPr>
        <w:t>Rachel Goodwin</w:t>
      </w:r>
    </w:p>
    <w:p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rsidR="00C357FC" w:rsidRPr="00C357FC" w:rsidRDefault="00C357FC" w:rsidP="00C357FC">
      <w:pPr>
        <w:spacing w:after="120" w:line="240" w:lineRule="auto"/>
        <w:rPr>
          <w:rFonts w:cs="Times New Roman"/>
          <w:sz w:val="22"/>
        </w:rPr>
      </w:pPr>
      <w:r w:rsidRPr="00C357FC">
        <w:rPr>
          <w:rFonts w:cs="Times New Roman"/>
          <w:sz w:val="22"/>
        </w:rPr>
        <w:t xml:space="preserve">Committee Members: Chungwai Chum, </w:t>
      </w:r>
      <w:r>
        <w:rPr>
          <w:rFonts w:cs="Times New Roman"/>
          <w:sz w:val="22"/>
        </w:rPr>
        <w:t xml:space="preserve">Aja Butler, Ana McClanahan, Donna Jones, Natalie Rodriguez, Caitlin Gilbert, Sabeen Sandhu, Rachel Goodwin, Sabrina </w:t>
      </w:r>
      <w:proofErr w:type="spellStart"/>
      <w:r>
        <w:rPr>
          <w:rFonts w:cs="Times New Roman"/>
          <w:sz w:val="22"/>
        </w:rPr>
        <w:t>Igot</w:t>
      </w:r>
      <w:proofErr w:type="spellEnd"/>
      <w:r>
        <w:rPr>
          <w:rFonts w:cs="Times New Roman"/>
          <w:sz w:val="22"/>
        </w:rPr>
        <w:t xml:space="preserve"> </w:t>
      </w:r>
      <w:hyperlink r:id="rId7" w:history="1">
        <w:r w:rsidR="006A5385" w:rsidRPr="004B7885">
          <w:rPr>
            <w:rStyle w:val="Hyperlink"/>
            <w:rFonts w:cs="Times New Roman"/>
            <w:sz w:val="22"/>
          </w:rPr>
          <w:t>Sabrinaigot@gmail.com</w:t>
        </w:r>
      </w:hyperlink>
      <w:r w:rsidR="006A5385">
        <w:rPr>
          <w:rFonts w:cs="Times New Roman"/>
          <w:sz w:val="22"/>
        </w:rPr>
        <w:t>, koueki23@gmail.com</w:t>
      </w:r>
    </w:p>
    <w:p w:rsidR="00275F7F" w:rsidRPr="00C357FC" w:rsidRDefault="00C357FC" w:rsidP="00C357FC">
      <w:pPr>
        <w:spacing w:after="120" w:line="240" w:lineRule="auto"/>
        <w:rPr>
          <w:rFonts w:cs="Times New Roman"/>
          <w:sz w:val="22"/>
        </w:rPr>
      </w:pPr>
      <w:r w:rsidRPr="00C357FC">
        <w:rPr>
          <w:rFonts w:cs="Times New Roman"/>
          <w:sz w:val="22"/>
        </w:rPr>
        <w:t>Guests:</w:t>
      </w:r>
      <w:r w:rsidR="000A6835">
        <w:rPr>
          <w:rFonts w:cs="Times New Roman"/>
          <w:sz w:val="22"/>
        </w:rPr>
        <w:t xml:space="preserve"> Selwyn Montgomery</w:t>
      </w:r>
    </w:p>
    <w:tbl>
      <w:tblPr>
        <w:tblStyle w:val="TableGrid"/>
        <w:tblW w:w="0" w:type="auto"/>
        <w:tblLook w:val="04A0" w:firstRow="1" w:lastRow="0" w:firstColumn="1" w:lastColumn="0" w:noHBand="0" w:noVBand="1"/>
      </w:tblPr>
      <w:tblGrid>
        <w:gridCol w:w="3497"/>
        <w:gridCol w:w="1977"/>
        <w:gridCol w:w="2090"/>
        <w:gridCol w:w="1786"/>
      </w:tblGrid>
      <w:tr w:rsidR="00275F7F" w:rsidRPr="001A2F84" w:rsidTr="001A2F84">
        <w:tc>
          <w:tcPr>
            <w:tcW w:w="3637" w:type="dxa"/>
            <w:shd w:val="clear" w:color="auto" w:fill="E7E6E6" w:themeFill="background2"/>
          </w:tcPr>
          <w:p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787"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140"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rsidTr="001A2F84">
        <w:tc>
          <w:tcPr>
            <w:tcW w:w="3637" w:type="dxa"/>
          </w:tcPr>
          <w:p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787" w:type="dxa"/>
          </w:tcPr>
          <w:p w:rsidR="00275F7F" w:rsidRPr="001A2F84" w:rsidRDefault="00C357FC" w:rsidP="00C357FC">
            <w:pPr>
              <w:jc w:val="center"/>
              <w:rPr>
                <w:rFonts w:asciiTheme="majorHAnsi" w:hAnsiTheme="majorHAnsi" w:cs="Times New Roman"/>
              </w:rPr>
            </w:pPr>
            <w:r w:rsidRPr="001A2F84">
              <w:rPr>
                <w:rFonts w:asciiTheme="majorHAnsi" w:hAnsiTheme="majorHAnsi" w:cs="Times New Roman"/>
              </w:rPr>
              <w:t>Chum</w:t>
            </w:r>
          </w:p>
        </w:tc>
        <w:tc>
          <w:tcPr>
            <w:tcW w:w="2140" w:type="dxa"/>
          </w:tcPr>
          <w:p w:rsidR="00275F7F" w:rsidRPr="001A2F84" w:rsidRDefault="00275F7F" w:rsidP="001A2F84">
            <w:pPr>
              <w:rPr>
                <w:rFonts w:asciiTheme="majorHAnsi" w:hAnsiTheme="majorHAnsi" w:cs="Times New Roman"/>
              </w:rPr>
            </w:pPr>
          </w:p>
        </w:tc>
        <w:tc>
          <w:tcPr>
            <w:tcW w:w="1786" w:type="dxa"/>
          </w:tcPr>
          <w:p w:rsidR="00275F7F" w:rsidRPr="001A2F84" w:rsidRDefault="00275F7F" w:rsidP="001A2F84">
            <w:pPr>
              <w:rPr>
                <w:rFonts w:asciiTheme="majorHAnsi" w:hAnsiTheme="majorHAnsi" w:cs="Times New Roman"/>
              </w:rPr>
            </w:pPr>
          </w:p>
        </w:tc>
      </w:tr>
      <w:tr w:rsidR="001A2F84" w:rsidRPr="001A2F84" w:rsidTr="001A2F84">
        <w:tc>
          <w:tcPr>
            <w:tcW w:w="3637"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787" w:type="dxa"/>
          </w:tcPr>
          <w:p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140"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rsidR="001A2F84" w:rsidRPr="001A2F84" w:rsidRDefault="001A2F84"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787" w:type="dxa"/>
          </w:tcPr>
          <w:p w:rsidR="009071E9" w:rsidRPr="001A2F84" w:rsidRDefault="009071E9" w:rsidP="001A2F84">
            <w:pPr>
              <w:jc w:val="center"/>
              <w:rPr>
                <w:rFonts w:asciiTheme="majorHAnsi" w:hAnsiTheme="majorHAnsi" w:cs="Times New Roman"/>
              </w:rPr>
            </w:pPr>
            <w:r>
              <w:rPr>
                <w:rFonts w:asciiTheme="majorHAnsi" w:hAnsiTheme="majorHAnsi" w:cs="Times New Roman"/>
              </w:rPr>
              <w:t>Chum</w:t>
            </w:r>
          </w:p>
        </w:tc>
        <w:tc>
          <w:tcPr>
            <w:tcW w:w="2140" w:type="dxa"/>
          </w:tcPr>
          <w:p w:rsidR="009071E9" w:rsidRPr="001A2F84" w:rsidRDefault="00607964" w:rsidP="00607964">
            <w:pPr>
              <w:rPr>
                <w:rFonts w:asciiTheme="majorHAnsi" w:hAnsiTheme="majorHAnsi" w:cs="Times New Roman"/>
              </w:rPr>
            </w:pPr>
            <w:r>
              <w:rPr>
                <w:rFonts w:asciiTheme="majorHAnsi" w:hAnsiTheme="majorHAnsi" w:cs="Times New Roman"/>
              </w:rPr>
              <w:t>1/30/20</w:t>
            </w:r>
            <w:r w:rsidR="009071E9">
              <w:rPr>
                <w:rFonts w:asciiTheme="majorHAnsi" w:hAnsiTheme="majorHAnsi" w:cs="Times New Roman"/>
              </w:rPr>
              <w:t xml:space="preserve"> Minutes</w:t>
            </w:r>
          </w:p>
        </w:tc>
        <w:tc>
          <w:tcPr>
            <w:tcW w:w="1786" w:type="dxa"/>
          </w:tcPr>
          <w:p w:rsidR="009071E9" w:rsidRPr="001A2F84" w:rsidRDefault="009071E9" w:rsidP="001A2F84">
            <w:pPr>
              <w:rPr>
                <w:rFonts w:asciiTheme="majorHAnsi" w:hAnsiTheme="majorHAnsi" w:cs="Times New Roman"/>
              </w:rPr>
            </w:pPr>
          </w:p>
        </w:tc>
      </w:tr>
      <w:tr w:rsidR="00607964" w:rsidRPr="001A2F84" w:rsidTr="001A2F84">
        <w:tc>
          <w:tcPr>
            <w:tcW w:w="3637" w:type="dxa"/>
          </w:tcPr>
          <w:p w:rsidR="00607964" w:rsidRDefault="00607964" w:rsidP="001A2F84">
            <w:pPr>
              <w:rPr>
                <w:rFonts w:asciiTheme="majorHAnsi" w:hAnsiTheme="majorHAnsi" w:cs="Times New Roman"/>
              </w:rPr>
            </w:pPr>
            <w:proofErr w:type="spellStart"/>
            <w:r>
              <w:rPr>
                <w:rFonts w:asciiTheme="majorHAnsi" w:hAnsiTheme="majorHAnsi" w:cs="Times New Roman"/>
              </w:rPr>
              <w:t>Evacu</w:t>
            </w:r>
            <w:proofErr w:type="spellEnd"/>
            <w:r>
              <w:rPr>
                <w:rFonts w:asciiTheme="majorHAnsi" w:hAnsiTheme="majorHAnsi" w:cs="Times New Roman"/>
              </w:rPr>
              <w:t xml:space="preserve"> Chair Training</w:t>
            </w:r>
          </w:p>
        </w:tc>
        <w:tc>
          <w:tcPr>
            <w:tcW w:w="1787" w:type="dxa"/>
          </w:tcPr>
          <w:p w:rsidR="00607964" w:rsidRDefault="00607964" w:rsidP="001A2F84">
            <w:pPr>
              <w:jc w:val="center"/>
              <w:rPr>
                <w:rFonts w:asciiTheme="majorHAnsi" w:hAnsiTheme="majorHAnsi" w:cs="Times New Roman"/>
              </w:rPr>
            </w:pPr>
            <w:r>
              <w:rPr>
                <w:rFonts w:asciiTheme="majorHAnsi" w:hAnsiTheme="majorHAnsi" w:cs="Times New Roman"/>
              </w:rPr>
              <w:t>Chum/Montgomery</w:t>
            </w:r>
          </w:p>
        </w:tc>
        <w:tc>
          <w:tcPr>
            <w:tcW w:w="2140" w:type="dxa"/>
          </w:tcPr>
          <w:p w:rsidR="00607964" w:rsidRDefault="00607964" w:rsidP="001A2F84">
            <w:pPr>
              <w:rPr>
                <w:rFonts w:asciiTheme="majorHAnsi" w:hAnsiTheme="majorHAnsi" w:cs="Times New Roman"/>
              </w:rPr>
            </w:pPr>
            <w:r>
              <w:rPr>
                <w:rFonts w:asciiTheme="majorHAnsi" w:hAnsiTheme="majorHAnsi" w:cs="Times New Roman"/>
              </w:rPr>
              <w:t>debrief</w:t>
            </w:r>
          </w:p>
        </w:tc>
        <w:tc>
          <w:tcPr>
            <w:tcW w:w="1786" w:type="dxa"/>
          </w:tcPr>
          <w:p w:rsidR="00607964" w:rsidRPr="001A2F84" w:rsidRDefault="00607964"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Pr>
                <w:rFonts w:asciiTheme="majorHAnsi" w:hAnsiTheme="majorHAnsi" w:cs="Times New Roman"/>
              </w:rPr>
              <w:t>ADA Assessment – Goal 4</w:t>
            </w:r>
          </w:p>
        </w:tc>
        <w:tc>
          <w:tcPr>
            <w:tcW w:w="1787" w:type="dxa"/>
          </w:tcPr>
          <w:p w:rsidR="00AA4CA2" w:rsidRPr="001A2F84" w:rsidRDefault="00AA4CA2" w:rsidP="001A2F84">
            <w:pPr>
              <w:jc w:val="center"/>
              <w:rPr>
                <w:rFonts w:asciiTheme="majorHAnsi" w:hAnsiTheme="majorHAnsi" w:cs="Times New Roman"/>
              </w:rPr>
            </w:pPr>
            <w:r>
              <w:rPr>
                <w:rFonts w:asciiTheme="majorHAnsi" w:hAnsiTheme="majorHAnsi" w:cs="Times New Roman"/>
              </w:rPr>
              <w:t>Committee</w:t>
            </w:r>
          </w:p>
        </w:tc>
        <w:tc>
          <w:tcPr>
            <w:tcW w:w="2140" w:type="dxa"/>
          </w:tcPr>
          <w:p w:rsidR="00AA4CA2" w:rsidRPr="001A2F84" w:rsidRDefault="00AA4CA2" w:rsidP="001A2F84">
            <w:pPr>
              <w:rPr>
                <w:rFonts w:asciiTheme="majorHAnsi" w:hAnsiTheme="majorHAnsi" w:cs="Times New Roman"/>
              </w:rPr>
            </w:pPr>
            <w:r>
              <w:rPr>
                <w:rFonts w:asciiTheme="majorHAnsi" w:hAnsiTheme="majorHAnsi" w:cs="Times New Roman"/>
              </w:rPr>
              <w:t>Discussion</w:t>
            </w:r>
          </w:p>
        </w:tc>
        <w:tc>
          <w:tcPr>
            <w:tcW w:w="1786" w:type="dxa"/>
          </w:tcPr>
          <w:p w:rsidR="00AA4CA2" w:rsidRPr="001A2F84" w:rsidRDefault="00AA4CA2" w:rsidP="001A2F84">
            <w:pPr>
              <w:rPr>
                <w:rFonts w:asciiTheme="majorHAnsi" w:hAnsiTheme="majorHAnsi" w:cs="Times New Roman"/>
              </w:rPr>
            </w:pPr>
          </w:p>
        </w:tc>
      </w:tr>
      <w:tr w:rsidR="00AA4CA2" w:rsidRPr="001A2F84" w:rsidTr="001A2F84">
        <w:tc>
          <w:tcPr>
            <w:tcW w:w="3637" w:type="dxa"/>
          </w:tcPr>
          <w:p w:rsidR="00AA4CA2" w:rsidRPr="001A2F84" w:rsidRDefault="008F2913" w:rsidP="001A2F84">
            <w:pPr>
              <w:rPr>
                <w:rFonts w:asciiTheme="majorHAnsi" w:hAnsiTheme="majorHAnsi" w:cs="Times New Roman"/>
              </w:rPr>
            </w:pPr>
            <w:r>
              <w:rPr>
                <w:rFonts w:asciiTheme="majorHAnsi" w:hAnsiTheme="majorHAnsi" w:cs="Times New Roman"/>
              </w:rPr>
              <w:t xml:space="preserve">Accreditation Standard III B. </w:t>
            </w:r>
          </w:p>
        </w:tc>
        <w:tc>
          <w:tcPr>
            <w:tcW w:w="1787" w:type="dxa"/>
          </w:tcPr>
          <w:p w:rsidR="00AA4CA2" w:rsidRPr="001A2F84" w:rsidRDefault="008F2913" w:rsidP="001A2F84">
            <w:pPr>
              <w:jc w:val="center"/>
              <w:rPr>
                <w:rFonts w:asciiTheme="majorHAnsi" w:hAnsiTheme="majorHAnsi" w:cs="Times New Roman"/>
              </w:rPr>
            </w:pPr>
            <w:r>
              <w:rPr>
                <w:rFonts w:asciiTheme="majorHAnsi" w:hAnsiTheme="majorHAnsi" w:cs="Times New Roman"/>
              </w:rPr>
              <w:t>Goodwin</w:t>
            </w:r>
            <w:bookmarkStart w:id="0" w:name="_GoBack"/>
            <w:bookmarkEnd w:id="0"/>
          </w:p>
        </w:tc>
        <w:tc>
          <w:tcPr>
            <w:tcW w:w="2140" w:type="dxa"/>
          </w:tcPr>
          <w:p w:rsidR="00AA4CA2" w:rsidRPr="001A2F84" w:rsidRDefault="008F2913" w:rsidP="001A2F84">
            <w:pPr>
              <w:rPr>
                <w:rFonts w:asciiTheme="majorHAnsi" w:hAnsiTheme="majorHAnsi" w:cs="Times New Roman"/>
              </w:rPr>
            </w:pPr>
            <w:r>
              <w:rPr>
                <w:rFonts w:asciiTheme="majorHAnsi" w:hAnsiTheme="majorHAnsi" w:cs="Times New Roman"/>
              </w:rPr>
              <w:t>Discussion</w:t>
            </w:r>
          </w:p>
        </w:tc>
        <w:tc>
          <w:tcPr>
            <w:tcW w:w="1786" w:type="dxa"/>
          </w:tcPr>
          <w:p w:rsidR="00AA4CA2" w:rsidRPr="001A2F84" w:rsidRDefault="00AA4CA2"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787" w:type="dxa"/>
          </w:tcPr>
          <w:p w:rsidR="00AA4CA2" w:rsidRPr="001A2F84" w:rsidRDefault="00AA4CA2" w:rsidP="001A2F84">
            <w:pPr>
              <w:jc w:val="center"/>
              <w:rPr>
                <w:rFonts w:asciiTheme="majorHAnsi" w:hAnsiTheme="majorHAnsi" w:cs="Times New Roman"/>
              </w:rPr>
            </w:pPr>
            <w:r>
              <w:rPr>
                <w:rFonts w:asciiTheme="majorHAnsi" w:hAnsiTheme="majorHAnsi" w:cs="Times New Roman"/>
              </w:rPr>
              <w:t>Chum</w:t>
            </w:r>
          </w:p>
        </w:tc>
        <w:tc>
          <w:tcPr>
            <w:tcW w:w="2140" w:type="dxa"/>
          </w:tcPr>
          <w:p w:rsidR="00AA4CA2" w:rsidRPr="001A2F84" w:rsidRDefault="00AA4CA2" w:rsidP="001A2F84">
            <w:pPr>
              <w:rPr>
                <w:rFonts w:asciiTheme="majorHAnsi" w:hAnsiTheme="majorHAnsi" w:cs="Times New Roman"/>
              </w:rPr>
            </w:pPr>
            <w:r w:rsidRPr="00F84A10">
              <w:rPr>
                <w:rFonts w:asciiTheme="majorHAnsi" w:hAnsiTheme="majorHAnsi"/>
                <w:kern w:val="2"/>
              </w:rPr>
              <w:t xml:space="preserve">Last-minute and/or </w:t>
            </w:r>
            <w:proofErr w:type="spellStart"/>
            <w:r w:rsidRPr="00F84A10">
              <w:rPr>
                <w:rFonts w:asciiTheme="majorHAnsi" w:hAnsiTheme="majorHAnsi"/>
                <w:kern w:val="2"/>
              </w:rPr>
              <w:t>unagendized</w:t>
            </w:r>
            <w:proofErr w:type="spellEnd"/>
            <w:r w:rsidRPr="00F84A10">
              <w:rPr>
                <w:rFonts w:asciiTheme="majorHAnsi" w:hAnsiTheme="majorHAnsi"/>
                <w:kern w:val="2"/>
              </w:rPr>
              <w:t xml:space="preserve"> items to be brought forth by members</w:t>
            </w:r>
          </w:p>
        </w:tc>
        <w:tc>
          <w:tcPr>
            <w:tcW w:w="1786" w:type="dxa"/>
          </w:tcPr>
          <w:p w:rsidR="00AA4CA2" w:rsidRPr="001A2F84" w:rsidRDefault="00AA4CA2"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787" w:type="dxa"/>
          </w:tcPr>
          <w:p w:rsidR="00AA4CA2" w:rsidRPr="001A2F84" w:rsidRDefault="00AA4CA2" w:rsidP="008B724C">
            <w:pPr>
              <w:jc w:val="center"/>
              <w:rPr>
                <w:rFonts w:asciiTheme="majorHAnsi" w:hAnsiTheme="majorHAnsi" w:cs="Times New Roman"/>
              </w:rPr>
            </w:pPr>
          </w:p>
        </w:tc>
        <w:tc>
          <w:tcPr>
            <w:tcW w:w="2140" w:type="dxa"/>
          </w:tcPr>
          <w:p w:rsidR="00AA4CA2" w:rsidRPr="001A2F84" w:rsidRDefault="00AA4CA2" w:rsidP="001A2F84">
            <w:pPr>
              <w:rPr>
                <w:rFonts w:asciiTheme="majorHAnsi" w:hAnsiTheme="majorHAnsi" w:cs="Times New Roman"/>
              </w:rPr>
            </w:pPr>
          </w:p>
        </w:tc>
        <w:tc>
          <w:tcPr>
            <w:tcW w:w="1786" w:type="dxa"/>
          </w:tcPr>
          <w:p w:rsidR="00AA4CA2" w:rsidRPr="001A2F84" w:rsidRDefault="00AA4CA2" w:rsidP="001A2F84">
            <w:pPr>
              <w:rPr>
                <w:rFonts w:asciiTheme="majorHAnsi" w:hAnsiTheme="majorHAnsi" w:cs="Times New Roman"/>
              </w:rPr>
            </w:pPr>
          </w:p>
        </w:tc>
      </w:tr>
    </w:tbl>
    <w:p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rsidR="00D93C64" w:rsidRDefault="00607964"/>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0A" w:rsidRDefault="00BC1C0A" w:rsidP="00BA116F">
      <w:pPr>
        <w:spacing w:after="0" w:line="240" w:lineRule="auto"/>
      </w:pPr>
      <w:r>
        <w:separator/>
      </w:r>
    </w:p>
  </w:endnote>
  <w:endnote w:type="continuationSeparator" w:id="0">
    <w:p w:rsidR="00BC1C0A" w:rsidRDefault="00BC1C0A"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0A" w:rsidRDefault="00BC1C0A" w:rsidP="00BA116F">
      <w:pPr>
        <w:spacing w:after="0" w:line="240" w:lineRule="auto"/>
      </w:pPr>
      <w:r>
        <w:separator/>
      </w:r>
    </w:p>
  </w:footnote>
  <w:footnote w:type="continuationSeparator" w:id="0">
    <w:p w:rsidR="00BC1C0A" w:rsidRDefault="00BC1C0A"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0424"/>
    <w:rsid w:val="001A2F84"/>
    <w:rsid w:val="001D5FC1"/>
    <w:rsid w:val="00243FF9"/>
    <w:rsid w:val="00275F7F"/>
    <w:rsid w:val="00310FF6"/>
    <w:rsid w:val="00323CAF"/>
    <w:rsid w:val="00356E99"/>
    <w:rsid w:val="00404ED4"/>
    <w:rsid w:val="00490F2E"/>
    <w:rsid w:val="004A1E0F"/>
    <w:rsid w:val="00584D53"/>
    <w:rsid w:val="00607964"/>
    <w:rsid w:val="00624617"/>
    <w:rsid w:val="006A5385"/>
    <w:rsid w:val="00791DE8"/>
    <w:rsid w:val="007D7D2F"/>
    <w:rsid w:val="00814770"/>
    <w:rsid w:val="008513AD"/>
    <w:rsid w:val="008A4A33"/>
    <w:rsid w:val="008B724C"/>
    <w:rsid w:val="008C1B61"/>
    <w:rsid w:val="008F2913"/>
    <w:rsid w:val="00904C87"/>
    <w:rsid w:val="009071E9"/>
    <w:rsid w:val="00944CDC"/>
    <w:rsid w:val="00A35075"/>
    <w:rsid w:val="00AA4CA2"/>
    <w:rsid w:val="00B55C07"/>
    <w:rsid w:val="00BA116F"/>
    <w:rsid w:val="00BC1C0A"/>
    <w:rsid w:val="00C357FC"/>
    <w:rsid w:val="00C60176"/>
    <w:rsid w:val="00CE7236"/>
    <w:rsid w:val="00DE64CC"/>
    <w:rsid w:val="00DF6CF7"/>
    <w:rsid w:val="00E10204"/>
    <w:rsid w:val="00EA14E8"/>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768"/>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rinaigo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Chungwai Chum</cp:lastModifiedBy>
  <cp:revision>2</cp:revision>
  <cp:lastPrinted>2018-09-26T16:38:00Z</cp:lastPrinted>
  <dcterms:created xsi:type="dcterms:W3CDTF">2020-02-20T21:29:00Z</dcterms:created>
  <dcterms:modified xsi:type="dcterms:W3CDTF">2020-02-20T21:29:00Z</dcterms:modified>
</cp:coreProperties>
</file>