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971A" w14:textId="77777777" w:rsidR="00275F7F" w:rsidRPr="00243FF9" w:rsidRDefault="00243FF9" w:rsidP="00063AA5">
      <w:pPr>
        <w:jc w:val="center"/>
        <w:rPr>
          <w:sz w:val="36"/>
        </w:rPr>
      </w:pPr>
      <w:bookmarkStart w:id="0" w:name="_GoBack"/>
      <w:bookmarkEnd w:id="0"/>
      <w:r>
        <w:rPr>
          <w:noProof/>
          <w:sz w:val="36"/>
        </w:rPr>
        <w:t>College of Alameda</w:t>
      </w:r>
    </w:p>
    <w:p w14:paraId="7CE779C3" w14:textId="77777777" w:rsidR="00275F7F" w:rsidRPr="00243FF9" w:rsidRDefault="000E2F83" w:rsidP="00063AA5">
      <w:pPr>
        <w:jc w:val="center"/>
        <w:rPr>
          <w:rFonts w:cs="Times New Roman"/>
          <w:b/>
          <w:sz w:val="28"/>
        </w:rPr>
      </w:pPr>
      <w:r>
        <w:rPr>
          <w:rFonts w:cs="Times New Roman"/>
          <w:b/>
          <w:sz w:val="28"/>
        </w:rPr>
        <w:t xml:space="preserve">Health &amp; </w:t>
      </w:r>
      <w:r w:rsidR="00183C02">
        <w:rPr>
          <w:rFonts w:cs="Times New Roman"/>
          <w:b/>
          <w:sz w:val="28"/>
        </w:rPr>
        <w:t>Safety</w:t>
      </w:r>
      <w:r w:rsidR="00275F7F" w:rsidRPr="00243FF9">
        <w:rPr>
          <w:rFonts w:cs="Times New Roman"/>
          <w:b/>
          <w:sz w:val="28"/>
        </w:rPr>
        <w:t xml:space="preserve"> Committee</w:t>
      </w:r>
    </w:p>
    <w:p w14:paraId="57372C51" w14:textId="77777777" w:rsidR="00063AA5" w:rsidRDefault="00275F7F" w:rsidP="00063AA5">
      <w:pPr>
        <w:jc w:val="center"/>
        <w:rPr>
          <w:rFonts w:cs="Times New Roman"/>
          <w:b/>
          <w:sz w:val="28"/>
        </w:rPr>
      </w:pPr>
      <w:r w:rsidRPr="00243FF9">
        <w:rPr>
          <w:rFonts w:cs="Times New Roman"/>
          <w:b/>
          <w:sz w:val="28"/>
        </w:rPr>
        <w:t>Meeting AGENDA</w:t>
      </w:r>
    </w:p>
    <w:p w14:paraId="7AAC10A4" w14:textId="522914B4"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EB67B8">
        <w:rPr>
          <w:rFonts w:cs="Times New Roman"/>
          <w:b/>
          <w:sz w:val="28"/>
        </w:rPr>
        <w:t>0</w:t>
      </w:r>
      <w:r w:rsidR="00E40DC7">
        <w:rPr>
          <w:rFonts w:cs="Times New Roman"/>
          <w:b/>
          <w:sz w:val="28"/>
        </w:rPr>
        <w:t>2</w:t>
      </w:r>
      <w:r w:rsidR="00941048">
        <w:rPr>
          <w:rFonts w:cs="Times New Roman"/>
          <w:b/>
          <w:sz w:val="28"/>
        </w:rPr>
        <w:t>/</w:t>
      </w:r>
      <w:r w:rsidR="00EB67B8">
        <w:rPr>
          <w:rFonts w:cs="Times New Roman"/>
          <w:b/>
          <w:sz w:val="28"/>
        </w:rPr>
        <w:t>2</w:t>
      </w:r>
      <w:r w:rsidR="00E40DC7">
        <w:rPr>
          <w:rFonts w:cs="Times New Roman"/>
          <w:b/>
          <w:sz w:val="28"/>
        </w:rPr>
        <w:t>5</w:t>
      </w:r>
      <w:r w:rsidR="00C357FC">
        <w:rPr>
          <w:rFonts w:cs="Times New Roman"/>
          <w:b/>
          <w:sz w:val="28"/>
        </w:rPr>
        <w:t>/20</w:t>
      </w:r>
      <w:r w:rsidR="008F2913">
        <w:rPr>
          <w:rFonts w:cs="Times New Roman"/>
          <w:b/>
          <w:sz w:val="28"/>
        </w:rPr>
        <w:t>2</w:t>
      </w:r>
      <w:r w:rsidR="00E40DC7">
        <w:rPr>
          <w:rFonts w:cs="Times New Roman"/>
          <w:b/>
          <w:sz w:val="28"/>
        </w:rPr>
        <w:t>1</w:t>
      </w:r>
      <w:r w:rsidR="00C357FC">
        <w:rPr>
          <w:rFonts w:cs="Times New Roman"/>
          <w:b/>
          <w:sz w:val="28"/>
        </w:rPr>
        <w:br/>
        <w:t>Meeting Time: 1:0</w:t>
      </w:r>
      <w:r w:rsidR="00183C02">
        <w:rPr>
          <w:rFonts w:cs="Times New Roman"/>
          <w:b/>
          <w:sz w:val="28"/>
        </w:rPr>
        <w:t>0</w:t>
      </w:r>
      <w:r w:rsidR="00C357FC">
        <w:rPr>
          <w:rFonts w:cs="Times New Roman"/>
          <w:b/>
          <w:sz w:val="28"/>
        </w:rPr>
        <w:t>-2:00</w:t>
      </w:r>
      <w:r w:rsidR="007D7D2F" w:rsidRPr="00243FF9">
        <w:rPr>
          <w:rFonts w:cs="Times New Roman"/>
          <w:b/>
          <w:sz w:val="28"/>
        </w:rPr>
        <w:t xml:space="preserve"> pm</w:t>
      </w:r>
    </w:p>
    <w:p w14:paraId="36074F07" w14:textId="4F04421B" w:rsidR="00275F7F" w:rsidRPr="00243FF9" w:rsidRDefault="00275F7F" w:rsidP="00063AA5">
      <w:pPr>
        <w:spacing w:after="0" w:line="240" w:lineRule="auto"/>
        <w:jc w:val="center"/>
        <w:rPr>
          <w:rFonts w:cs="Times New Roman"/>
          <w:b/>
          <w:sz w:val="28"/>
        </w:rPr>
      </w:pPr>
      <w:r w:rsidRPr="00243FF9">
        <w:rPr>
          <w:rFonts w:cs="Times New Roman"/>
          <w:b/>
          <w:sz w:val="28"/>
        </w:rPr>
        <w:t xml:space="preserve">Meeting Location: </w:t>
      </w:r>
      <w:r w:rsidR="00AA58DC">
        <w:rPr>
          <w:rFonts w:cs="Times New Roman"/>
          <w:b/>
          <w:sz w:val="28"/>
        </w:rPr>
        <w:t>Zoom</w:t>
      </w:r>
    </w:p>
    <w:p w14:paraId="516F854D" w14:textId="77777777" w:rsidR="007D7D2F" w:rsidRPr="00243FF9" w:rsidRDefault="007D7D2F" w:rsidP="00243FF9">
      <w:pPr>
        <w:spacing w:after="0" w:line="240" w:lineRule="auto"/>
        <w:jc w:val="center"/>
        <w:rPr>
          <w:rFonts w:cs="Times New Roman"/>
          <w:sz w:val="22"/>
        </w:rPr>
      </w:pPr>
    </w:p>
    <w:p w14:paraId="3E59B8EF" w14:textId="071EDD4C" w:rsidR="00C357FC" w:rsidRPr="00C357FC" w:rsidRDefault="00C357FC" w:rsidP="00C357FC">
      <w:pPr>
        <w:spacing w:after="120" w:line="240" w:lineRule="auto"/>
        <w:rPr>
          <w:rFonts w:cs="Times New Roman"/>
          <w:sz w:val="22"/>
        </w:rPr>
      </w:pPr>
      <w:r w:rsidRPr="00C357FC">
        <w:rPr>
          <w:rFonts w:cs="Times New Roman"/>
          <w:sz w:val="22"/>
        </w:rPr>
        <w:t>Co-Chairs:</w:t>
      </w:r>
      <w:r>
        <w:rPr>
          <w:rFonts w:cs="Times New Roman"/>
          <w:sz w:val="22"/>
        </w:rPr>
        <w:t xml:space="preserve"> </w:t>
      </w:r>
      <w:r w:rsidR="00E40DC7">
        <w:rPr>
          <w:rFonts w:cs="Times New Roman"/>
          <w:sz w:val="22"/>
        </w:rPr>
        <w:t>TBD;</w:t>
      </w:r>
      <w:r>
        <w:rPr>
          <w:rFonts w:cs="Times New Roman"/>
          <w:sz w:val="22"/>
        </w:rPr>
        <w:t xml:space="preserve"> </w:t>
      </w:r>
      <w:r w:rsidR="009071E9">
        <w:rPr>
          <w:rFonts w:cs="Times New Roman"/>
          <w:sz w:val="22"/>
        </w:rPr>
        <w:t>Rachel Goodwin</w:t>
      </w:r>
    </w:p>
    <w:p w14:paraId="13187A20" w14:textId="77777777" w:rsidR="00C357FC" w:rsidRPr="00C357FC" w:rsidRDefault="00C357FC" w:rsidP="00C357FC">
      <w:pPr>
        <w:spacing w:after="120" w:line="240" w:lineRule="auto"/>
        <w:rPr>
          <w:rFonts w:cs="Times New Roman"/>
          <w:sz w:val="22"/>
        </w:rPr>
      </w:pPr>
      <w:r w:rsidRPr="00C357FC">
        <w:rPr>
          <w:rFonts w:cs="Times New Roman"/>
          <w:sz w:val="22"/>
        </w:rPr>
        <w:t xml:space="preserve">Note Taker: </w:t>
      </w:r>
      <w:r w:rsidR="00C60176">
        <w:rPr>
          <w:rFonts w:cs="Times New Roman"/>
          <w:sz w:val="22"/>
        </w:rPr>
        <w:t>Shuntel Nathaniel</w:t>
      </w:r>
    </w:p>
    <w:p w14:paraId="2D11D42D" w14:textId="07D133F7" w:rsidR="00C357FC" w:rsidRPr="00C357FC" w:rsidRDefault="00C357FC" w:rsidP="00C357FC">
      <w:pPr>
        <w:spacing w:after="120" w:line="240" w:lineRule="auto"/>
        <w:rPr>
          <w:rFonts w:cs="Times New Roman"/>
          <w:sz w:val="22"/>
        </w:rPr>
      </w:pPr>
      <w:r w:rsidRPr="00C357FC">
        <w:rPr>
          <w:rFonts w:cs="Times New Roman"/>
          <w:sz w:val="22"/>
        </w:rPr>
        <w:t xml:space="preserve">Committee Members: </w:t>
      </w:r>
      <w:r w:rsidR="004D0EEE">
        <w:rPr>
          <w:rFonts w:cs="Times New Roman"/>
          <w:sz w:val="22"/>
        </w:rPr>
        <w:t>Campus Business</w:t>
      </w:r>
      <w:r w:rsidR="00E40DC7">
        <w:rPr>
          <w:rFonts w:cs="Times New Roman"/>
          <w:sz w:val="22"/>
        </w:rPr>
        <w:t xml:space="preserve"> Director (Vacant)</w:t>
      </w:r>
      <w:r w:rsidRPr="00C357FC">
        <w:rPr>
          <w:rFonts w:cs="Times New Roman"/>
          <w:sz w:val="22"/>
        </w:rPr>
        <w:t xml:space="preserve">, </w:t>
      </w:r>
      <w:r>
        <w:rPr>
          <w:rFonts w:cs="Times New Roman"/>
          <w:sz w:val="22"/>
        </w:rPr>
        <w:t xml:space="preserve">Donna Jones, Natalie Rodriguez, Caitlin Gilbert, Sabeen Sandhu, Rachel Goodwin, </w:t>
      </w:r>
      <w:r w:rsidR="0063020E">
        <w:rPr>
          <w:rFonts w:cs="Times New Roman"/>
          <w:sz w:val="22"/>
        </w:rPr>
        <w:t>Selwyn Montgomery</w:t>
      </w:r>
    </w:p>
    <w:p w14:paraId="20057ED1" w14:textId="1BA7D7C5" w:rsidR="00275F7F" w:rsidRPr="00C357FC" w:rsidRDefault="00C357FC" w:rsidP="00C357FC">
      <w:pPr>
        <w:spacing w:after="120" w:line="240" w:lineRule="auto"/>
        <w:rPr>
          <w:rFonts w:cs="Times New Roman"/>
          <w:sz w:val="22"/>
        </w:rPr>
      </w:pPr>
      <w:r w:rsidRPr="00C357FC">
        <w:rPr>
          <w:rFonts w:cs="Times New Roman"/>
          <w:sz w:val="22"/>
        </w:rPr>
        <w:t>Guests:</w:t>
      </w:r>
      <w:r w:rsidR="0063020E">
        <w:rPr>
          <w:rFonts w:cs="Times New Roman"/>
          <w:sz w:val="22"/>
        </w:rPr>
        <w:t xml:space="preserve"> </w:t>
      </w:r>
    </w:p>
    <w:tbl>
      <w:tblPr>
        <w:tblStyle w:val="TableGrid"/>
        <w:tblW w:w="0" w:type="auto"/>
        <w:tblLook w:val="04A0" w:firstRow="1" w:lastRow="0" w:firstColumn="1" w:lastColumn="0" w:noHBand="0" w:noVBand="1"/>
      </w:tblPr>
      <w:tblGrid>
        <w:gridCol w:w="3497"/>
        <w:gridCol w:w="1977"/>
        <w:gridCol w:w="2090"/>
        <w:gridCol w:w="1786"/>
      </w:tblGrid>
      <w:tr w:rsidR="00275F7F" w:rsidRPr="001A2F84" w14:paraId="1D4A5A1F" w14:textId="77777777" w:rsidTr="00AA58DC">
        <w:tc>
          <w:tcPr>
            <w:tcW w:w="3497" w:type="dxa"/>
            <w:shd w:val="clear" w:color="auto" w:fill="E7E6E6" w:themeFill="background2"/>
          </w:tcPr>
          <w:p w14:paraId="0DDEE1CF" w14:textId="77777777" w:rsidR="00275F7F" w:rsidRPr="001A2F84" w:rsidRDefault="00275F7F" w:rsidP="00275F7F">
            <w:pPr>
              <w:jc w:val="center"/>
              <w:rPr>
                <w:rFonts w:asciiTheme="majorHAnsi" w:hAnsiTheme="majorHAnsi" w:cs="Times New Roman"/>
                <w:b/>
              </w:rPr>
            </w:pPr>
            <w:r w:rsidRPr="001A2F84">
              <w:rPr>
                <w:rFonts w:asciiTheme="majorHAnsi" w:hAnsiTheme="majorHAnsi" w:cs="Times New Roman"/>
                <w:b/>
              </w:rPr>
              <w:t>Topic</w:t>
            </w:r>
          </w:p>
        </w:tc>
        <w:tc>
          <w:tcPr>
            <w:tcW w:w="1977" w:type="dxa"/>
            <w:shd w:val="clear" w:color="auto" w:fill="E7E6E6" w:themeFill="background2"/>
          </w:tcPr>
          <w:p w14:paraId="3A89796C"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Facilitator</w:t>
            </w:r>
          </w:p>
        </w:tc>
        <w:tc>
          <w:tcPr>
            <w:tcW w:w="2090" w:type="dxa"/>
            <w:shd w:val="clear" w:color="auto" w:fill="E7E6E6" w:themeFill="background2"/>
          </w:tcPr>
          <w:p w14:paraId="4703F90E"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Action</w:t>
            </w:r>
          </w:p>
        </w:tc>
        <w:tc>
          <w:tcPr>
            <w:tcW w:w="1786" w:type="dxa"/>
            <w:shd w:val="clear" w:color="auto" w:fill="E7E6E6" w:themeFill="background2"/>
          </w:tcPr>
          <w:p w14:paraId="7E76593C" w14:textId="77777777" w:rsidR="00275F7F" w:rsidRPr="001A2F84" w:rsidRDefault="00C357FC" w:rsidP="00063AA5">
            <w:pPr>
              <w:jc w:val="center"/>
              <w:rPr>
                <w:rFonts w:asciiTheme="majorHAnsi" w:hAnsiTheme="majorHAnsi" w:cs="Times New Roman"/>
                <w:b/>
              </w:rPr>
            </w:pPr>
            <w:r w:rsidRPr="001A2F84">
              <w:rPr>
                <w:rFonts w:asciiTheme="majorHAnsi" w:hAnsiTheme="majorHAnsi" w:cs="Times New Roman"/>
                <w:b/>
              </w:rPr>
              <w:t>Outcomes/Follow Up Actions</w:t>
            </w:r>
          </w:p>
        </w:tc>
      </w:tr>
      <w:tr w:rsidR="00275F7F" w:rsidRPr="001A2F84" w14:paraId="65534EDA" w14:textId="77777777" w:rsidTr="00AA58DC">
        <w:tc>
          <w:tcPr>
            <w:tcW w:w="3497" w:type="dxa"/>
          </w:tcPr>
          <w:p w14:paraId="48700C89" w14:textId="77777777" w:rsidR="00275F7F" w:rsidRPr="001A2F84" w:rsidRDefault="00275F7F" w:rsidP="00C357FC">
            <w:pPr>
              <w:rPr>
                <w:rFonts w:asciiTheme="majorHAnsi" w:hAnsiTheme="majorHAnsi" w:cs="Times New Roman"/>
              </w:rPr>
            </w:pPr>
            <w:r w:rsidRPr="001A2F84">
              <w:rPr>
                <w:rFonts w:asciiTheme="majorHAnsi" w:hAnsiTheme="majorHAnsi" w:cs="Times New Roman"/>
              </w:rPr>
              <w:t>Call to Order</w:t>
            </w:r>
          </w:p>
        </w:tc>
        <w:tc>
          <w:tcPr>
            <w:tcW w:w="1977" w:type="dxa"/>
          </w:tcPr>
          <w:p w14:paraId="0D9DC33B" w14:textId="6FC722E9" w:rsidR="00275F7F" w:rsidRPr="001A2F84" w:rsidRDefault="00E40DC7" w:rsidP="00C357FC">
            <w:pPr>
              <w:jc w:val="center"/>
              <w:rPr>
                <w:rFonts w:asciiTheme="majorHAnsi" w:hAnsiTheme="majorHAnsi" w:cs="Times New Roman"/>
              </w:rPr>
            </w:pPr>
            <w:r>
              <w:rPr>
                <w:rFonts w:asciiTheme="majorHAnsi" w:hAnsiTheme="majorHAnsi" w:cs="Times New Roman"/>
              </w:rPr>
              <w:t>Goodwin</w:t>
            </w:r>
          </w:p>
        </w:tc>
        <w:tc>
          <w:tcPr>
            <w:tcW w:w="2090" w:type="dxa"/>
          </w:tcPr>
          <w:p w14:paraId="785771A4" w14:textId="622DC9DF" w:rsidR="00275F7F" w:rsidRPr="001A2F84" w:rsidRDefault="002F2F15" w:rsidP="001A2F84">
            <w:pPr>
              <w:rPr>
                <w:rFonts w:asciiTheme="majorHAnsi" w:hAnsiTheme="majorHAnsi" w:cs="Times New Roman"/>
              </w:rPr>
            </w:pPr>
            <w:r>
              <w:rPr>
                <w:rFonts w:asciiTheme="majorHAnsi" w:hAnsiTheme="majorHAnsi" w:cs="Times New Roman"/>
              </w:rPr>
              <w:t>1:15p</w:t>
            </w:r>
          </w:p>
        </w:tc>
        <w:tc>
          <w:tcPr>
            <w:tcW w:w="1786" w:type="dxa"/>
          </w:tcPr>
          <w:p w14:paraId="4DAF9E28" w14:textId="77777777" w:rsidR="00275F7F" w:rsidRPr="001A2F84" w:rsidRDefault="00275F7F" w:rsidP="001A2F84">
            <w:pPr>
              <w:rPr>
                <w:rFonts w:asciiTheme="majorHAnsi" w:hAnsiTheme="majorHAnsi" w:cs="Times New Roman"/>
              </w:rPr>
            </w:pPr>
          </w:p>
        </w:tc>
      </w:tr>
      <w:tr w:rsidR="001A2F84" w:rsidRPr="001A2F84" w14:paraId="08AE01E0" w14:textId="77777777" w:rsidTr="00AA58DC">
        <w:tc>
          <w:tcPr>
            <w:tcW w:w="3497" w:type="dxa"/>
          </w:tcPr>
          <w:p w14:paraId="4804F7BB" w14:textId="77777777" w:rsidR="001A2F84" w:rsidRPr="001A2F84" w:rsidRDefault="001A2F84" w:rsidP="001A2F84">
            <w:pPr>
              <w:rPr>
                <w:rFonts w:asciiTheme="majorHAnsi" w:hAnsiTheme="majorHAnsi" w:cs="Times New Roman"/>
              </w:rPr>
            </w:pPr>
            <w:r w:rsidRPr="001A2F84">
              <w:rPr>
                <w:rFonts w:asciiTheme="majorHAnsi" w:hAnsiTheme="majorHAnsi" w:cs="Times New Roman"/>
              </w:rPr>
              <w:t>Approval of Agenda</w:t>
            </w:r>
          </w:p>
        </w:tc>
        <w:tc>
          <w:tcPr>
            <w:tcW w:w="1977" w:type="dxa"/>
          </w:tcPr>
          <w:p w14:paraId="01A0A86A" w14:textId="796E56F1" w:rsidR="001A2F84" w:rsidRPr="001A2F84" w:rsidRDefault="00E40DC7" w:rsidP="00E40DC7">
            <w:pPr>
              <w:jc w:val="center"/>
              <w:rPr>
                <w:rFonts w:asciiTheme="majorHAnsi" w:hAnsiTheme="majorHAnsi" w:cs="Times New Roman"/>
              </w:rPr>
            </w:pPr>
            <w:r>
              <w:rPr>
                <w:rFonts w:asciiTheme="majorHAnsi" w:hAnsiTheme="majorHAnsi" w:cs="Times New Roman"/>
              </w:rPr>
              <w:t>Goodwin</w:t>
            </w:r>
          </w:p>
        </w:tc>
        <w:tc>
          <w:tcPr>
            <w:tcW w:w="2090" w:type="dxa"/>
          </w:tcPr>
          <w:p w14:paraId="0B699811" w14:textId="77777777" w:rsidR="001A2F84" w:rsidRPr="001A2F84" w:rsidRDefault="001A2F84" w:rsidP="001A2F84">
            <w:pPr>
              <w:rPr>
                <w:rFonts w:asciiTheme="majorHAnsi" w:hAnsiTheme="majorHAnsi" w:cs="Times New Roman"/>
              </w:rPr>
            </w:pPr>
            <w:r w:rsidRPr="001A2F84">
              <w:rPr>
                <w:rFonts w:asciiTheme="majorHAnsi" w:hAnsiTheme="majorHAnsi" w:cs="Times New Roman"/>
              </w:rPr>
              <w:t>Adopt the agenda as distributed.</w:t>
            </w:r>
          </w:p>
        </w:tc>
        <w:tc>
          <w:tcPr>
            <w:tcW w:w="1786" w:type="dxa"/>
          </w:tcPr>
          <w:p w14:paraId="6CFB886F" w14:textId="1FEC9A39" w:rsidR="001A2F84" w:rsidRPr="001A2F84" w:rsidRDefault="001A2F84" w:rsidP="001A2F84">
            <w:pPr>
              <w:rPr>
                <w:rFonts w:asciiTheme="majorHAnsi" w:hAnsiTheme="majorHAnsi" w:cs="Times New Roman"/>
              </w:rPr>
            </w:pPr>
          </w:p>
        </w:tc>
      </w:tr>
      <w:tr w:rsidR="009071E9" w:rsidRPr="001A2F84" w14:paraId="7E26141F" w14:textId="77777777" w:rsidTr="00AA58DC">
        <w:tc>
          <w:tcPr>
            <w:tcW w:w="3497" w:type="dxa"/>
          </w:tcPr>
          <w:p w14:paraId="168AADB1" w14:textId="77777777" w:rsidR="009071E9" w:rsidRPr="001A2F84" w:rsidRDefault="009071E9" w:rsidP="001A2F84">
            <w:pPr>
              <w:rPr>
                <w:rFonts w:asciiTheme="majorHAnsi" w:hAnsiTheme="majorHAnsi" w:cs="Times New Roman"/>
              </w:rPr>
            </w:pPr>
            <w:r>
              <w:rPr>
                <w:rFonts w:asciiTheme="majorHAnsi" w:hAnsiTheme="majorHAnsi" w:cs="Times New Roman"/>
              </w:rPr>
              <w:t>Approval of Minutes</w:t>
            </w:r>
          </w:p>
        </w:tc>
        <w:tc>
          <w:tcPr>
            <w:tcW w:w="1977" w:type="dxa"/>
          </w:tcPr>
          <w:p w14:paraId="6136256F" w14:textId="6D8019E8" w:rsidR="009071E9" w:rsidRPr="001A2F84" w:rsidRDefault="00E40DC7" w:rsidP="001A2F84">
            <w:pPr>
              <w:jc w:val="center"/>
              <w:rPr>
                <w:rFonts w:asciiTheme="majorHAnsi" w:hAnsiTheme="majorHAnsi" w:cs="Times New Roman"/>
              </w:rPr>
            </w:pPr>
            <w:r>
              <w:rPr>
                <w:rFonts w:asciiTheme="majorHAnsi" w:hAnsiTheme="majorHAnsi" w:cs="Times New Roman"/>
              </w:rPr>
              <w:t>Goodwin</w:t>
            </w:r>
          </w:p>
        </w:tc>
        <w:tc>
          <w:tcPr>
            <w:tcW w:w="2090" w:type="dxa"/>
          </w:tcPr>
          <w:p w14:paraId="7546EDC2" w14:textId="31A1FE37" w:rsidR="009071E9" w:rsidRPr="001A2F84" w:rsidRDefault="002F2F15" w:rsidP="002F2F15">
            <w:pPr>
              <w:rPr>
                <w:rFonts w:asciiTheme="majorHAnsi" w:hAnsiTheme="majorHAnsi" w:cs="Times New Roman"/>
              </w:rPr>
            </w:pPr>
            <w:r>
              <w:rPr>
                <w:rFonts w:asciiTheme="majorHAnsi" w:hAnsiTheme="majorHAnsi" w:cs="Times New Roman"/>
              </w:rPr>
              <w:t>01</w:t>
            </w:r>
            <w:r w:rsidR="00941048">
              <w:rPr>
                <w:rFonts w:asciiTheme="majorHAnsi" w:hAnsiTheme="majorHAnsi" w:cs="Times New Roman"/>
              </w:rPr>
              <w:t>/2</w:t>
            </w:r>
            <w:r>
              <w:rPr>
                <w:rFonts w:asciiTheme="majorHAnsi" w:hAnsiTheme="majorHAnsi" w:cs="Times New Roman"/>
              </w:rPr>
              <w:t>8</w:t>
            </w:r>
            <w:r w:rsidR="00607964">
              <w:rPr>
                <w:rFonts w:asciiTheme="majorHAnsi" w:hAnsiTheme="majorHAnsi" w:cs="Times New Roman"/>
              </w:rPr>
              <w:t>/20</w:t>
            </w:r>
            <w:r>
              <w:rPr>
                <w:rFonts w:asciiTheme="majorHAnsi" w:hAnsiTheme="majorHAnsi" w:cs="Times New Roman"/>
              </w:rPr>
              <w:t>21</w:t>
            </w:r>
            <w:r w:rsidR="009071E9">
              <w:rPr>
                <w:rFonts w:asciiTheme="majorHAnsi" w:hAnsiTheme="majorHAnsi" w:cs="Times New Roman"/>
              </w:rPr>
              <w:t xml:space="preserve"> Minutes</w:t>
            </w:r>
          </w:p>
        </w:tc>
        <w:tc>
          <w:tcPr>
            <w:tcW w:w="1786" w:type="dxa"/>
          </w:tcPr>
          <w:p w14:paraId="3D1C34E5" w14:textId="42122266" w:rsidR="009071E9" w:rsidRPr="001A2F84" w:rsidRDefault="00A80580" w:rsidP="00A80580">
            <w:pPr>
              <w:rPr>
                <w:rFonts w:asciiTheme="majorHAnsi" w:hAnsiTheme="majorHAnsi" w:cs="Times New Roman"/>
              </w:rPr>
            </w:pPr>
            <w:r>
              <w:rPr>
                <w:rFonts w:asciiTheme="majorHAnsi" w:hAnsiTheme="majorHAnsi" w:cs="Times New Roman"/>
              </w:rPr>
              <w:t>approved</w:t>
            </w:r>
          </w:p>
        </w:tc>
      </w:tr>
      <w:tr w:rsidR="00AA4CA2" w:rsidRPr="001A2F84" w14:paraId="5E901C71" w14:textId="77777777" w:rsidTr="00AA58DC">
        <w:tc>
          <w:tcPr>
            <w:tcW w:w="3497" w:type="dxa"/>
          </w:tcPr>
          <w:p w14:paraId="653F5353" w14:textId="708A6CB3" w:rsidR="00AA4CA2" w:rsidRDefault="00E40DC7" w:rsidP="001A2F84">
            <w:pPr>
              <w:rPr>
                <w:rFonts w:asciiTheme="majorHAnsi" w:hAnsiTheme="majorHAnsi" w:cs="Times New Roman"/>
              </w:rPr>
            </w:pPr>
            <w:r>
              <w:rPr>
                <w:rFonts w:asciiTheme="majorHAnsi" w:hAnsiTheme="majorHAnsi" w:cs="Times New Roman"/>
              </w:rPr>
              <w:t xml:space="preserve">COVID </w:t>
            </w:r>
            <w:r w:rsidR="002F2F15">
              <w:rPr>
                <w:rFonts w:asciiTheme="majorHAnsi" w:hAnsiTheme="majorHAnsi" w:cs="Times New Roman"/>
              </w:rPr>
              <w:t>Screening</w:t>
            </w:r>
            <w:r>
              <w:rPr>
                <w:rFonts w:asciiTheme="majorHAnsi" w:hAnsiTheme="majorHAnsi" w:cs="Times New Roman"/>
              </w:rPr>
              <w:t xml:space="preserve"> report out</w:t>
            </w:r>
          </w:p>
          <w:p w14:paraId="434A5589" w14:textId="2B187B4F" w:rsidR="00941048" w:rsidRPr="001A2F84" w:rsidRDefault="00941048" w:rsidP="001A2F84">
            <w:pPr>
              <w:rPr>
                <w:rFonts w:asciiTheme="majorHAnsi" w:hAnsiTheme="majorHAnsi" w:cs="Times New Roman"/>
              </w:rPr>
            </w:pPr>
          </w:p>
        </w:tc>
        <w:tc>
          <w:tcPr>
            <w:tcW w:w="1977" w:type="dxa"/>
          </w:tcPr>
          <w:p w14:paraId="15C03247" w14:textId="302DE61E" w:rsidR="00AA4CA2" w:rsidRPr="001A2F84" w:rsidRDefault="00E40DC7" w:rsidP="001A2F84">
            <w:pPr>
              <w:jc w:val="center"/>
              <w:rPr>
                <w:rFonts w:asciiTheme="majorHAnsi" w:hAnsiTheme="majorHAnsi" w:cs="Times New Roman"/>
              </w:rPr>
            </w:pPr>
            <w:r>
              <w:rPr>
                <w:rFonts w:asciiTheme="majorHAnsi" w:hAnsiTheme="majorHAnsi" w:cs="Times New Roman"/>
              </w:rPr>
              <w:t>Nathaniel</w:t>
            </w:r>
          </w:p>
        </w:tc>
        <w:tc>
          <w:tcPr>
            <w:tcW w:w="2090" w:type="dxa"/>
          </w:tcPr>
          <w:p w14:paraId="0955888A" w14:textId="7203393A" w:rsidR="00AA4CA2" w:rsidRPr="001A2F84" w:rsidRDefault="00941048" w:rsidP="001A2F84">
            <w:pPr>
              <w:rPr>
                <w:rFonts w:asciiTheme="majorHAnsi" w:hAnsiTheme="majorHAnsi" w:cs="Times New Roman"/>
              </w:rPr>
            </w:pPr>
            <w:r>
              <w:rPr>
                <w:rFonts w:asciiTheme="majorHAnsi" w:hAnsiTheme="majorHAnsi" w:cs="Times New Roman"/>
              </w:rPr>
              <w:t>Discussion</w:t>
            </w:r>
          </w:p>
        </w:tc>
        <w:tc>
          <w:tcPr>
            <w:tcW w:w="1786" w:type="dxa"/>
          </w:tcPr>
          <w:p w14:paraId="3163D932" w14:textId="77777777" w:rsidR="00AA4CA2" w:rsidRPr="001A2F84" w:rsidRDefault="00AA4CA2" w:rsidP="001A2F84">
            <w:pPr>
              <w:rPr>
                <w:rFonts w:asciiTheme="majorHAnsi" w:hAnsiTheme="majorHAnsi" w:cs="Times New Roman"/>
              </w:rPr>
            </w:pPr>
          </w:p>
        </w:tc>
      </w:tr>
      <w:tr w:rsidR="0093310A" w:rsidRPr="001A2F84" w14:paraId="1C08859F" w14:textId="77777777" w:rsidTr="00AA58DC">
        <w:tc>
          <w:tcPr>
            <w:tcW w:w="3497" w:type="dxa"/>
          </w:tcPr>
          <w:p w14:paraId="6140060C" w14:textId="77777777" w:rsidR="0093310A" w:rsidRDefault="00941048" w:rsidP="001A2F84">
            <w:pPr>
              <w:rPr>
                <w:rFonts w:asciiTheme="majorHAnsi" w:hAnsiTheme="majorHAnsi" w:cs="Times New Roman"/>
              </w:rPr>
            </w:pPr>
            <w:r>
              <w:rPr>
                <w:rFonts w:asciiTheme="majorHAnsi" w:hAnsiTheme="majorHAnsi" w:cs="Times New Roman"/>
              </w:rPr>
              <w:t>Current year goals</w:t>
            </w:r>
          </w:p>
          <w:p w14:paraId="55A03C52" w14:textId="496C77E2" w:rsidR="00941048" w:rsidRPr="00AA58DC" w:rsidRDefault="00941048" w:rsidP="001A2F84">
            <w:pPr>
              <w:rPr>
                <w:rFonts w:asciiTheme="majorHAnsi" w:hAnsiTheme="majorHAnsi" w:cs="Times New Roman"/>
              </w:rPr>
            </w:pPr>
          </w:p>
        </w:tc>
        <w:tc>
          <w:tcPr>
            <w:tcW w:w="1977" w:type="dxa"/>
          </w:tcPr>
          <w:p w14:paraId="7F3708BA" w14:textId="3B9370C6" w:rsidR="0093310A" w:rsidRDefault="00941048" w:rsidP="001A2F84">
            <w:pPr>
              <w:jc w:val="center"/>
              <w:rPr>
                <w:rFonts w:asciiTheme="majorHAnsi" w:hAnsiTheme="majorHAnsi" w:cs="Times New Roman"/>
              </w:rPr>
            </w:pPr>
            <w:r>
              <w:rPr>
                <w:rFonts w:asciiTheme="majorHAnsi" w:hAnsiTheme="majorHAnsi" w:cs="Times New Roman"/>
              </w:rPr>
              <w:t>Committee</w:t>
            </w:r>
          </w:p>
        </w:tc>
        <w:tc>
          <w:tcPr>
            <w:tcW w:w="2090" w:type="dxa"/>
          </w:tcPr>
          <w:p w14:paraId="05149BEF" w14:textId="77777777" w:rsidR="0093310A" w:rsidRDefault="00941048" w:rsidP="00A80580">
            <w:pPr>
              <w:rPr>
                <w:rFonts w:asciiTheme="majorHAnsi" w:hAnsiTheme="majorHAnsi" w:cs="Times New Roman"/>
              </w:rPr>
            </w:pPr>
            <w:r>
              <w:rPr>
                <w:rFonts w:asciiTheme="majorHAnsi" w:hAnsiTheme="majorHAnsi" w:cs="Times New Roman"/>
              </w:rPr>
              <w:t>Finalize</w:t>
            </w:r>
            <w:r w:rsidR="004D0EEE">
              <w:rPr>
                <w:rFonts w:asciiTheme="majorHAnsi" w:hAnsiTheme="majorHAnsi" w:cs="Times New Roman"/>
              </w:rPr>
              <w:t xml:space="preserve">d </w:t>
            </w:r>
            <w:r w:rsidR="00A80580">
              <w:rPr>
                <w:rFonts w:asciiTheme="majorHAnsi" w:hAnsiTheme="majorHAnsi" w:cs="Times New Roman"/>
              </w:rPr>
              <w:t>1/28/2021</w:t>
            </w:r>
          </w:p>
          <w:p w14:paraId="7D56B9D5" w14:textId="36A79924" w:rsidR="00A80580" w:rsidRDefault="00A80580" w:rsidP="00A80580">
            <w:pPr>
              <w:rPr>
                <w:rFonts w:asciiTheme="majorHAnsi" w:hAnsiTheme="majorHAnsi" w:cs="Times New Roman"/>
              </w:rPr>
            </w:pPr>
          </w:p>
        </w:tc>
        <w:tc>
          <w:tcPr>
            <w:tcW w:w="1786" w:type="dxa"/>
          </w:tcPr>
          <w:p w14:paraId="032420BC" w14:textId="6B1535F5" w:rsidR="0093310A" w:rsidRPr="001A2F84" w:rsidRDefault="00A80580" w:rsidP="001A2F84">
            <w:pPr>
              <w:rPr>
                <w:rFonts w:asciiTheme="majorHAnsi" w:hAnsiTheme="majorHAnsi" w:cs="Times New Roman"/>
              </w:rPr>
            </w:pPr>
            <w:r>
              <w:rPr>
                <w:rFonts w:asciiTheme="majorHAnsi" w:hAnsiTheme="majorHAnsi" w:cs="Times New Roman"/>
              </w:rPr>
              <w:t>To be posted to the committee webpage</w:t>
            </w:r>
          </w:p>
        </w:tc>
      </w:tr>
      <w:tr w:rsidR="00AA4CA2" w:rsidRPr="001A2F84" w14:paraId="214B787B" w14:textId="77777777" w:rsidTr="00AA58DC">
        <w:tc>
          <w:tcPr>
            <w:tcW w:w="3497" w:type="dxa"/>
          </w:tcPr>
          <w:p w14:paraId="59A00D9D" w14:textId="77777777" w:rsidR="00AA4CA2" w:rsidRPr="001A2F84" w:rsidRDefault="00AA4CA2" w:rsidP="001A2F84">
            <w:pPr>
              <w:rPr>
                <w:rFonts w:asciiTheme="majorHAnsi" w:hAnsiTheme="majorHAnsi" w:cs="Times New Roman"/>
              </w:rPr>
            </w:pPr>
            <w:r>
              <w:rPr>
                <w:rFonts w:asciiTheme="majorHAnsi" w:hAnsiTheme="majorHAnsi" w:cs="Times New Roman"/>
              </w:rPr>
              <w:t>Other Items</w:t>
            </w:r>
          </w:p>
        </w:tc>
        <w:tc>
          <w:tcPr>
            <w:tcW w:w="1977" w:type="dxa"/>
          </w:tcPr>
          <w:p w14:paraId="6C3735D2" w14:textId="2BDF160C" w:rsidR="00AA4CA2" w:rsidRPr="001A2F84" w:rsidRDefault="006367D9" w:rsidP="001A2F84">
            <w:pPr>
              <w:jc w:val="center"/>
              <w:rPr>
                <w:rFonts w:asciiTheme="majorHAnsi" w:hAnsiTheme="majorHAnsi" w:cs="Times New Roman"/>
              </w:rPr>
            </w:pPr>
            <w:r>
              <w:rPr>
                <w:rFonts w:asciiTheme="majorHAnsi" w:hAnsiTheme="majorHAnsi" w:cs="Times New Roman"/>
              </w:rPr>
              <w:t>Goodwin</w:t>
            </w:r>
          </w:p>
        </w:tc>
        <w:tc>
          <w:tcPr>
            <w:tcW w:w="2090" w:type="dxa"/>
          </w:tcPr>
          <w:p w14:paraId="1D18A7D0" w14:textId="77777777" w:rsidR="00AA4CA2" w:rsidRPr="001A2F84" w:rsidRDefault="00AA4CA2" w:rsidP="001A2F84">
            <w:pPr>
              <w:rPr>
                <w:rFonts w:asciiTheme="majorHAnsi" w:hAnsiTheme="majorHAnsi" w:cs="Times New Roman"/>
              </w:rPr>
            </w:pPr>
            <w:r w:rsidRPr="00F84A10">
              <w:rPr>
                <w:rFonts w:asciiTheme="majorHAnsi" w:hAnsiTheme="majorHAnsi"/>
                <w:kern w:val="2"/>
              </w:rPr>
              <w:t>Last-minute and/or unagendized items to be brought forth by members</w:t>
            </w:r>
          </w:p>
        </w:tc>
        <w:tc>
          <w:tcPr>
            <w:tcW w:w="1786" w:type="dxa"/>
          </w:tcPr>
          <w:p w14:paraId="55EA870A" w14:textId="77777777" w:rsidR="00AA4CA2" w:rsidRPr="001A2F84" w:rsidRDefault="00AA4CA2" w:rsidP="001A2F84">
            <w:pPr>
              <w:rPr>
                <w:rFonts w:asciiTheme="majorHAnsi" w:hAnsiTheme="majorHAnsi" w:cs="Times New Roman"/>
              </w:rPr>
            </w:pPr>
          </w:p>
        </w:tc>
      </w:tr>
      <w:tr w:rsidR="00AA4CA2" w:rsidRPr="001A2F84" w14:paraId="13D97CEB" w14:textId="77777777" w:rsidTr="00AA58DC">
        <w:tc>
          <w:tcPr>
            <w:tcW w:w="3497" w:type="dxa"/>
          </w:tcPr>
          <w:p w14:paraId="6759C519" w14:textId="77777777" w:rsidR="00AA4CA2" w:rsidRPr="001A2F84" w:rsidRDefault="00AA4CA2" w:rsidP="001A2F84">
            <w:pPr>
              <w:rPr>
                <w:rFonts w:asciiTheme="majorHAnsi" w:hAnsiTheme="majorHAnsi" w:cs="Times New Roman"/>
              </w:rPr>
            </w:pPr>
            <w:r w:rsidRPr="001A2F84">
              <w:rPr>
                <w:rFonts w:asciiTheme="majorHAnsi" w:hAnsiTheme="majorHAnsi" w:cs="Times New Roman"/>
              </w:rPr>
              <w:t>Adjournment</w:t>
            </w:r>
          </w:p>
        </w:tc>
        <w:tc>
          <w:tcPr>
            <w:tcW w:w="1977" w:type="dxa"/>
          </w:tcPr>
          <w:p w14:paraId="79EB35AE" w14:textId="77777777" w:rsidR="00AA4CA2" w:rsidRPr="001A2F84" w:rsidRDefault="00AA4CA2" w:rsidP="008B724C">
            <w:pPr>
              <w:jc w:val="center"/>
              <w:rPr>
                <w:rFonts w:asciiTheme="majorHAnsi" w:hAnsiTheme="majorHAnsi" w:cs="Times New Roman"/>
              </w:rPr>
            </w:pPr>
          </w:p>
        </w:tc>
        <w:tc>
          <w:tcPr>
            <w:tcW w:w="2090" w:type="dxa"/>
          </w:tcPr>
          <w:p w14:paraId="4F77601A" w14:textId="77777777" w:rsidR="00AA4CA2" w:rsidRPr="001A2F84" w:rsidRDefault="00AA4CA2" w:rsidP="001A2F84">
            <w:pPr>
              <w:rPr>
                <w:rFonts w:asciiTheme="majorHAnsi" w:hAnsiTheme="majorHAnsi" w:cs="Times New Roman"/>
              </w:rPr>
            </w:pPr>
          </w:p>
        </w:tc>
        <w:tc>
          <w:tcPr>
            <w:tcW w:w="1786" w:type="dxa"/>
          </w:tcPr>
          <w:p w14:paraId="31AEA415" w14:textId="77777777" w:rsidR="00AA4CA2" w:rsidRPr="001A2F84" w:rsidRDefault="00AA4CA2" w:rsidP="001A2F84">
            <w:pPr>
              <w:rPr>
                <w:rFonts w:asciiTheme="majorHAnsi" w:hAnsiTheme="majorHAnsi" w:cs="Times New Roman"/>
              </w:rPr>
            </w:pPr>
          </w:p>
        </w:tc>
      </w:tr>
    </w:tbl>
    <w:p w14:paraId="1999FB32" w14:textId="77777777"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14:paraId="43466D01" w14:textId="77777777"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14:paraId="7FD08FE8" w14:textId="77777777"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br/>
      </w:r>
    </w:p>
    <w:p w14:paraId="7F2DC198" w14:textId="77777777" w:rsidR="00D93C64" w:rsidRDefault="00613F31"/>
    <w:sectPr w:rsidR="00D93C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A25F0" w14:textId="77777777" w:rsidR="00613F31" w:rsidRDefault="00613F31" w:rsidP="00BA116F">
      <w:pPr>
        <w:spacing w:after="0" w:line="240" w:lineRule="auto"/>
      </w:pPr>
      <w:r>
        <w:separator/>
      </w:r>
    </w:p>
  </w:endnote>
  <w:endnote w:type="continuationSeparator" w:id="0">
    <w:p w14:paraId="30A5CBBF" w14:textId="77777777" w:rsidR="00613F31" w:rsidRDefault="00613F31"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D8EB" w14:textId="77777777"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0B810" w14:textId="77777777" w:rsidR="00613F31" w:rsidRDefault="00613F31" w:rsidP="00BA116F">
      <w:pPr>
        <w:spacing w:after="0" w:line="240" w:lineRule="auto"/>
      </w:pPr>
      <w:r>
        <w:separator/>
      </w:r>
    </w:p>
  </w:footnote>
  <w:footnote w:type="continuationSeparator" w:id="0">
    <w:p w14:paraId="2CDE4E69" w14:textId="77777777" w:rsidR="00613F31" w:rsidRDefault="00613F31"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203DD"/>
    <w:rsid w:val="000424C5"/>
    <w:rsid w:val="00063AA5"/>
    <w:rsid w:val="000A6835"/>
    <w:rsid w:val="000E2F83"/>
    <w:rsid w:val="000E3BBE"/>
    <w:rsid w:val="000E49BF"/>
    <w:rsid w:val="00183C02"/>
    <w:rsid w:val="001A0424"/>
    <w:rsid w:val="001A2F84"/>
    <w:rsid w:val="001D5FC1"/>
    <w:rsid w:val="00243FF9"/>
    <w:rsid w:val="00275F7F"/>
    <w:rsid w:val="002F2F15"/>
    <w:rsid w:val="00310FF6"/>
    <w:rsid w:val="00323CAF"/>
    <w:rsid w:val="00356E99"/>
    <w:rsid w:val="00404ED4"/>
    <w:rsid w:val="00443A0F"/>
    <w:rsid w:val="004449F1"/>
    <w:rsid w:val="00490F2E"/>
    <w:rsid w:val="004A1E0F"/>
    <w:rsid w:val="004D0EEE"/>
    <w:rsid w:val="005722C6"/>
    <w:rsid w:val="00584D53"/>
    <w:rsid w:val="00607964"/>
    <w:rsid w:val="00613F31"/>
    <w:rsid w:val="00624617"/>
    <w:rsid w:val="0063020E"/>
    <w:rsid w:val="006367D9"/>
    <w:rsid w:val="006A5385"/>
    <w:rsid w:val="00791DE8"/>
    <w:rsid w:val="007D7D2F"/>
    <w:rsid w:val="00814770"/>
    <w:rsid w:val="00830BD2"/>
    <w:rsid w:val="008513AD"/>
    <w:rsid w:val="008A4A33"/>
    <w:rsid w:val="008B724C"/>
    <w:rsid w:val="008C1B61"/>
    <w:rsid w:val="008F2913"/>
    <w:rsid w:val="00904C87"/>
    <w:rsid w:val="009071E9"/>
    <w:rsid w:val="0093310A"/>
    <w:rsid w:val="00941048"/>
    <w:rsid w:val="00944CDC"/>
    <w:rsid w:val="00A35075"/>
    <w:rsid w:val="00A80580"/>
    <w:rsid w:val="00AA4CA2"/>
    <w:rsid w:val="00AA58DC"/>
    <w:rsid w:val="00B55C07"/>
    <w:rsid w:val="00BA116F"/>
    <w:rsid w:val="00BC1C0A"/>
    <w:rsid w:val="00C357FC"/>
    <w:rsid w:val="00C60176"/>
    <w:rsid w:val="00CE7236"/>
    <w:rsid w:val="00D52B79"/>
    <w:rsid w:val="00DB3236"/>
    <w:rsid w:val="00DE64CC"/>
    <w:rsid w:val="00DF6CF7"/>
    <w:rsid w:val="00E10204"/>
    <w:rsid w:val="00E40DC7"/>
    <w:rsid w:val="00EA14E8"/>
    <w:rsid w:val="00EB67B8"/>
    <w:rsid w:val="00EC4075"/>
    <w:rsid w:val="00EF5E70"/>
    <w:rsid w:val="00F2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AA8D"/>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BalloonText">
    <w:name w:val="Balloon Text"/>
    <w:basedOn w:val="Normal"/>
    <w:link w:val="BalloonTextChar"/>
    <w:uiPriority w:val="99"/>
    <w:semiHidden/>
    <w:unhideWhenUsed/>
    <w:rsid w:val="0079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E8"/>
    <w:rPr>
      <w:rFonts w:ascii="Segoe UI" w:hAnsi="Segoe UI" w:cs="Segoe UI"/>
      <w:sz w:val="18"/>
      <w:szCs w:val="18"/>
    </w:rPr>
  </w:style>
  <w:style w:type="character" w:styleId="Hyperlink">
    <w:name w:val="Hyperlink"/>
    <w:basedOn w:val="DefaultParagraphFont"/>
    <w:uiPriority w:val="99"/>
    <w:unhideWhenUsed/>
    <w:rsid w:val="006A5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Remote User</cp:lastModifiedBy>
  <cp:revision>2</cp:revision>
  <cp:lastPrinted>2018-09-26T16:38:00Z</cp:lastPrinted>
  <dcterms:created xsi:type="dcterms:W3CDTF">2021-03-25T15:11:00Z</dcterms:created>
  <dcterms:modified xsi:type="dcterms:W3CDTF">2021-03-25T15:11:00Z</dcterms:modified>
</cp:coreProperties>
</file>