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64" w:rsidRPr="00B22B35" w:rsidRDefault="00E13479" w:rsidP="00D2710C">
      <w:pPr>
        <w:spacing w:after="0"/>
        <w:jc w:val="center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0;width:50pt;height:65.05pt;z-index:251659264;mso-position-horizontal-relative:margin;mso-position-vertical-relative:margin">
            <v:imagedata r:id="rId5" o:title="COA_Logo"/>
            <w10:wrap type="square" anchorx="margin" anchory="margin"/>
          </v:shape>
        </w:pict>
      </w:r>
      <w:r w:rsidR="00B22B35" w:rsidRPr="00B22B35">
        <w:rPr>
          <w:b/>
          <w:sz w:val="32"/>
        </w:rPr>
        <w:t>College of Alameda</w:t>
      </w:r>
    </w:p>
    <w:p w:rsidR="00B22B35" w:rsidRDefault="00E13479" w:rsidP="00D2710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Goal Statements</w:t>
      </w:r>
    </w:p>
    <w:p w:rsidR="00E13479" w:rsidRPr="00E13479" w:rsidRDefault="00E13479" w:rsidP="00D2710C">
      <w:pPr>
        <w:spacing w:after="0"/>
        <w:jc w:val="center"/>
        <w:rPr>
          <w:sz w:val="32"/>
        </w:rPr>
      </w:pPr>
      <w:r>
        <w:rPr>
          <w:sz w:val="32"/>
        </w:rPr>
        <w:t>Educational Master Plan 2015-18</w:t>
      </w:r>
    </w:p>
    <w:p w:rsidR="00E13479" w:rsidRDefault="00E13479" w:rsidP="00D2710C">
      <w:pPr>
        <w:spacing w:after="0"/>
        <w:jc w:val="center"/>
        <w:rPr>
          <w:b/>
          <w:sz w:val="32"/>
        </w:rPr>
      </w:pPr>
    </w:p>
    <w:p w:rsidR="00E13479" w:rsidRDefault="00E13479" w:rsidP="00D2710C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D2710C" w:rsidRPr="00D2710C" w:rsidRDefault="00D2710C" w:rsidP="00D2710C">
      <w:pPr>
        <w:spacing w:after="0"/>
        <w:jc w:val="center"/>
        <w:rPr>
          <w:b/>
          <w:sz w:val="14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860"/>
        <w:gridCol w:w="12720"/>
      </w:tblGrid>
      <w:tr w:rsidR="00D2710C" w:rsidRPr="00D2710C" w:rsidTr="00E13479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4"/>
                <w:szCs w:val="24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  <w:sz w:val="24"/>
                <w:szCs w:val="24"/>
              </w:rPr>
              <w:t>#</w:t>
            </w:r>
          </w:p>
        </w:tc>
        <w:tc>
          <w:tcPr>
            <w:tcW w:w="1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4"/>
                <w:szCs w:val="24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  <w:sz w:val="24"/>
                <w:szCs w:val="24"/>
              </w:rPr>
              <w:t>Goals:  Educational Master Plan (2016-2021)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1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Reduce loss of students prior to start of classes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2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Increase community and educational partnerships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3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Advance CoA teaching and learning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4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Increase access to college programs/coursework through collaboration with other PCCD colleges in redesigning college schedules &amp; offerings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5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Increase retention and persistence rates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6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Strengthen business and industry partnerships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7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Strengthen Data-driven / informed decision making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8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Establish integrated planning and evaluation system</w:t>
            </w:r>
          </w:p>
        </w:tc>
      </w:tr>
      <w:tr w:rsidR="00D2710C" w:rsidRPr="00D2710C" w:rsidTr="00E13479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9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Design organizational, committee, &amp;  governance structures to support student success</w:t>
            </w:r>
          </w:p>
        </w:tc>
      </w:tr>
      <w:tr w:rsidR="00D2710C" w:rsidRPr="00D2710C" w:rsidTr="00E13479">
        <w:trPr>
          <w:trHeight w:val="29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10C" w:rsidRPr="00D2710C" w:rsidRDefault="00D2710C" w:rsidP="00D2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D2710C">
              <w:rPr>
                <w:rFonts w:ascii="Calibri" w:eastAsia="Times New Roman" w:hAnsi="Calibri" w:cs="Times New Roman"/>
                <w:color w:val="1F4E78"/>
              </w:rPr>
              <w:t>10</w:t>
            </w:r>
          </w:p>
        </w:tc>
        <w:tc>
          <w:tcPr>
            <w:tcW w:w="12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0C" w:rsidRPr="00D2710C" w:rsidRDefault="00D2710C" w:rsidP="00D271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</w:rPr>
            </w:pPr>
            <w:r w:rsidRPr="00D2710C">
              <w:rPr>
                <w:rFonts w:ascii="Arial Narrow" w:eastAsia="Times New Roman" w:hAnsi="Arial Narrow" w:cs="Times New Roman"/>
                <w:b/>
                <w:bCs/>
                <w:color w:val="365F91"/>
              </w:rPr>
              <w:t>Engage in redesign of PCCD policies and procedures, including the Budget Allocation Model</w:t>
            </w:r>
          </w:p>
        </w:tc>
      </w:tr>
    </w:tbl>
    <w:p w:rsidR="00D2710C" w:rsidRDefault="00D2710C" w:rsidP="00D2710C">
      <w:pPr>
        <w:rPr>
          <w:sz w:val="24"/>
        </w:rPr>
      </w:pPr>
    </w:p>
    <w:sectPr w:rsidR="00D2710C" w:rsidSect="00E13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1257"/>
    <w:multiLevelType w:val="hybridMultilevel"/>
    <w:tmpl w:val="5F64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35"/>
    <w:rsid w:val="008E2C2C"/>
    <w:rsid w:val="00B22B35"/>
    <w:rsid w:val="00CF10E2"/>
    <w:rsid w:val="00D04964"/>
    <w:rsid w:val="00D2710C"/>
    <w:rsid w:val="00D33ACA"/>
    <w:rsid w:val="00E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2B97D3-218C-459B-B6E4-C494BC3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3</cp:revision>
  <dcterms:created xsi:type="dcterms:W3CDTF">2017-08-30T00:15:00Z</dcterms:created>
  <dcterms:modified xsi:type="dcterms:W3CDTF">2017-08-30T00:17:00Z</dcterms:modified>
</cp:coreProperties>
</file>