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47571" w14:textId="77777777" w:rsidR="003B20FD" w:rsidRDefault="003B20FD">
      <w:pPr>
        <w:pStyle w:val="BodyText"/>
        <w:spacing w:before="7"/>
        <w:rPr>
          <w:sz w:val="12"/>
        </w:rPr>
      </w:pPr>
      <w:bookmarkStart w:id="0" w:name="_GoBack"/>
      <w:bookmarkEnd w:id="0"/>
    </w:p>
    <w:p w14:paraId="35447572" w14:textId="77777777" w:rsidR="003B20FD" w:rsidRDefault="00483F43">
      <w:pPr>
        <w:spacing w:before="35"/>
        <w:ind w:left="220"/>
        <w:rPr>
          <w:rFonts w:ascii="Calibri Light"/>
          <w:sz w:val="32"/>
        </w:rPr>
      </w:pPr>
      <w:r>
        <w:rPr>
          <w:rFonts w:ascii="Calibri Light"/>
          <w:color w:val="2D74B5"/>
          <w:sz w:val="32"/>
        </w:rPr>
        <w:t>GUIDED PATHWAYS SELF-ASSESSMENT TOOL</w:t>
      </w:r>
    </w:p>
    <w:p w14:paraId="35447573" w14:textId="77777777" w:rsidR="003B20FD" w:rsidRDefault="003B20FD">
      <w:pPr>
        <w:pStyle w:val="BodyText"/>
        <w:spacing w:before="5"/>
        <w:rPr>
          <w:rFonts w:ascii="Calibri Light"/>
          <w:sz w:val="39"/>
        </w:rPr>
      </w:pPr>
    </w:p>
    <w:p w14:paraId="35447574" w14:textId="77777777" w:rsidR="003B20FD" w:rsidRDefault="00483F43">
      <w:pPr>
        <w:spacing w:before="1"/>
        <w:ind w:left="220"/>
        <w:rPr>
          <w:rFonts w:ascii="Calibri Light"/>
          <w:sz w:val="26"/>
        </w:rPr>
      </w:pPr>
      <w:r>
        <w:rPr>
          <w:rFonts w:ascii="Calibri Light"/>
          <w:color w:val="2D74B5"/>
          <w:sz w:val="26"/>
        </w:rPr>
        <w:t>Self-Assessment Outline</w:t>
      </w:r>
    </w:p>
    <w:p w14:paraId="35447575" w14:textId="77777777" w:rsidR="003B20FD" w:rsidRDefault="003B20FD">
      <w:pPr>
        <w:pStyle w:val="BodyText"/>
        <w:rPr>
          <w:rFonts w:ascii="Calibri Light"/>
          <w:sz w:val="20"/>
        </w:rPr>
      </w:pPr>
    </w:p>
    <w:p w14:paraId="35447576" w14:textId="77777777" w:rsidR="003B20FD" w:rsidRDefault="003B20FD">
      <w:pPr>
        <w:pStyle w:val="BodyText"/>
        <w:spacing w:before="8" w:after="1"/>
        <w:rPr>
          <w:rFonts w:ascii="Calibri Light"/>
          <w:sz w:val="18"/>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3308"/>
        <w:gridCol w:w="1529"/>
        <w:gridCol w:w="1620"/>
        <w:gridCol w:w="1441"/>
        <w:gridCol w:w="1260"/>
      </w:tblGrid>
      <w:tr w:rsidR="003B20FD" w14:paraId="35447579" w14:textId="77777777">
        <w:trPr>
          <w:trHeight w:val="340"/>
        </w:trPr>
        <w:tc>
          <w:tcPr>
            <w:tcW w:w="3781" w:type="dxa"/>
            <w:gridSpan w:val="2"/>
          </w:tcPr>
          <w:p w14:paraId="35447577" w14:textId="77777777" w:rsidR="003B20FD" w:rsidRDefault="003B20FD">
            <w:pPr>
              <w:pStyle w:val="TableParagraph"/>
            </w:pPr>
          </w:p>
        </w:tc>
        <w:tc>
          <w:tcPr>
            <w:tcW w:w="5850" w:type="dxa"/>
            <w:gridSpan w:val="4"/>
          </w:tcPr>
          <w:p w14:paraId="35447578" w14:textId="77777777" w:rsidR="003B20FD" w:rsidRDefault="00483F43">
            <w:pPr>
              <w:pStyle w:val="TableParagraph"/>
              <w:spacing w:line="268" w:lineRule="exact"/>
              <w:ind w:left="2095" w:right="2093"/>
              <w:jc w:val="center"/>
              <w:rPr>
                <w:rFonts w:ascii="Calibri"/>
                <w:b/>
              </w:rPr>
            </w:pPr>
            <w:r>
              <w:rPr>
                <w:rFonts w:ascii="Calibri"/>
                <w:b/>
              </w:rPr>
              <w:t>Scale of Adoption</w:t>
            </w:r>
          </w:p>
        </w:tc>
      </w:tr>
      <w:tr w:rsidR="003B20FD" w14:paraId="3544757F" w14:textId="77777777">
        <w:trPr>
          <w:trHeight w:val="280"/>
        </w:trPr>
        <w:tc>
          <w:tcPr>
            <w:tcW w:w="3781" w:type="dxa"/>
            <w:gridSpan w:val="2"/>
          </w:tcPr>
          <w:p w14:paraId="3544757A" w14:textId="77777777" w:rsidR="003B20FD" w:rsidRDefault="00483F43">
            <w:pPr>
              <w:pStyle w:val="TableParagraph"/>
              <w:spacing w:line="268" w:lineRule="exact"/>
              <w:ind w:left="102"/>
              <w:rPr>
                <w:rFonts w:ascii="Calibri"/>
                <w:b/>
              </w:rPr>
            </w:pPr>
            <w:r>
              <w:rPr>
                <w:rFonts w:ascii="Calibri"/>
                <w:b/>
              </w:rPr>
              <w:t>Key Element</w:t>
            </w:r>
          </w:p>
        </w:tc>
        <w:tc>
          <w:tcPr>
            <w:tcW w:w="1529" w:type="dxa"/>
          </w:tcPr>
          <w:p w14:paraId="3544757B" w14:textId="77777777" w:rsidR="003B20FD" w:rsidRDefault="00483F43">
            <w:pPr>
              <w:pStyle w:val="TableParagraph"/>
              <w:spacing w:line="268" w:lineRule="exact"/>
              <w:ind w:left="143"/>
              <w:rPr>
                <w:rFonts w:ascii="Calibri"/>
                <w:b/>
              </w:rPr>
            </w:pPr>
            <w:r>
              <w:rPr>
                <w:rFonts w:ascii="Calibri"/>
                <w:b/>
              </w:rPr>
              <w:t>Pre-Adoption</w:t>
            </w:r>
          </w:p>
        </w:tc>
        <w:tc>
          <w:tcPr>
            <w:tcW w:w="1620" w:type="dxa"/>
          </w:tcPr>
          <w:p w14:paraId="3544757C" w14:textId="77777777" w:rsidR="003B20FD" w:rsidRDefault="00483F43">
            <w:pPr>
              <w:pStyle w:val="TableParagraph"/>
              <w:spacing w:line="268" w:lineRule="exact"/>
              <w:ind w:left="126"/>
              <w:rPr>
                <w:rFonts w:ascii="Calibri"/>
                <w:b/>
              </w:rPr>
            </w:pPr>
            <w:r>
              <w:rPr>
                <w:rFonts w:ascii="Calibri"/>
                <w:b/>
              </w:rPr>
              <w:t>Early Adoption</w:t>
            </w:r>
          </w:p>
        </w:tc>
        <w:tc>
          <w:tcPr>
            <w:tcW w:w="1441" w:type="dxa"/>
          </w:tcPr>
          <w:p w14:paraId="3544757D" w14:textId="77777777" w:rsidR="003B20FD" w:rsidRDefault="00483F43">
            <w:pPr>
              <w:pStyle w:val="TableParagraph"/>
              <w:spacing w:line="268" w:lineRule="exact"/>
              <w:ind w:left="210"/>
              <w:rPr>
                <w:rFonts w:ascii="Calibri"/>
                <w:b/>
              </w:rPr>
            </w:pPr>
            <w:r>
              <w:rPr>
                <w:rFonts w:ascii="Calibri"/>
                <w:b/>
              </w:rPr>
              <w:t>In Progress</w:t>
            </w:r>
          </w:p>
        </w:tc>
        <w:tc>
          <w:tcPr>
            <w:tcW w:w="1260" w:type="dxa"/>
          </w:tcPr>
          <w:p w14:paraId="3544757E" w14:textId="77777777" w:rsidR="003B20FD" w:rsidRDefault="00483F43">
            <w:pPr>
              <w:pStyle w:val="TableParagraph"/>
              <w:spacing w:line="268" w:lineRule="exact"/>
              <w:ind w:left="201"/>
              <w:rPr>
                <w:rFonts w:ascii="Calibri"/>
                <w:b/>
              </w:rPr>
            </w:pPr>
            <w:r>
              <w:rPr>
                <w:rFonts w:ascii="Calibri"/>
                <w:b/>
              </w:rPr>
              <w:t>Full Scale</w:t>
            </w:r>
          </w:p>
        </w:tc>
      </w:tr>
      <w:tr w:rsidR="003B20FD" w14:paraId="35447586" w14:textId="77777777">
        <w:trPr>
          <w:trHeight w:val="440"/>
        </w:trPr>
        <w:tc>
          <w:tcPr>
            <w:tcW w:w="473" w:type="dxa"/>
            <w:vMerge w:val="restart"/>
            <w:textDirection w:val="btLr"/>
          </w:tcPr>
          <w:p w14:paraId="35447580" w14:textId="77777777" w:rsidR="003B20FD" w:rsidRDefault="00483F43">
            <w:pPr>
              <w:pStyle w:val="TableParagraph"/>
              <w:spacing w:before="104"/>
              <w:ind w:left="369"/>
              <w:rPr>
                <w:rFonts w:ascii="Calibri"/>
              </w:rPr>
            </w:pPr>
            <w:r>
              <w:rPr>
                <w:rFonts w:ascii="Calibri"/>
              </w:rPr>
              <w:t>I</w:t>
            </w:r>
            <w:r>
              <w:rPr>
                <w:rFonts w:ascii="Calibri"/>
                <w:spacing w:val="-2"/>
              </w:rPr>
              <w:t>n</w:t>
            </w:r>
            <w:r>
              <w:rPr>
                <w:rFonts w:ascii="Calibri"/>
                <w:spacing w:val="-1"/>
              </w:rPr>
              <w:t>qu</w:t>
            </w:r>
            <w:r>
              <w:rPr>
                <w:rFonts w:ascii="Calibri"/>
              </w:rPr>
              <w:t>iry</w:t>
            </w:r>
          </w:p>
        </w:tc>
        <w:tc>
          <w:tcPr>
            <w:tcW w:w="3308" w:type="dxa"/>
          </w:tcPr>
          <w:p w14:paraId="35447581" w14:textId="77777777" w:rsidR="003B20FD" w:rsidRDefault="00483F43">
            <w:pPr>
              <w:pStyle w:val="TableParagraph"/>
              <w:spacing w:line="268" w:lineRule="exact"/>
              <w:ind w:left="103"/>
              <w:rPr>
                <w:rFonts w:ascii="Calibri"/>
              </w:rPr>
            </w:pPr>
            <w:r>
              <w:rPr>
                <w:rFonts w:ascii="Calibri"/>
              </w:rPr>
              <w:t>1. Cross-Functional Inquiry</w:t>
            </w:r>
          </w:p>
        </w:tc>
        <w:tc>
          <w:tcPr>
            <w:tcW w:w="1529" w:type="dxa"/>
          </w:tcPr>
          <w:p w14:paraId="35447582" w14:textId="77777777" w:rsidR="003B20FD" w:rsidRDefault="003B20FD">
            <w:pPr>
              <w:pStyle w:val="TableParagraph"/>
            </w:pPr>
          </w:p>
        </w:tc>
        <w:tc>
          <w:tcPr>
            <w:tcW w:w="1620" w:type="dxa"/>
          </w:tcPr>
          <w:p w14:paraId="35447583" w14:textId="6D716CE5" w:rsidR="003B20FD" w:rsidRDefault="00D67B34">
            <w:pPr>
              <w:pStyle w:val="TableParagraph"/>
            </w:pPr>
            <w:r>
              <w:t>X</w:t>
            </w:r>
          </w:p>
        </w:tc>
        <w:tc>
          <w:tcPr>
            <w:tcW w:w="1441" w:type="dxa"/>
          </w:tcPr>
          <w:p w14:paraId="35447584" w14:textId="77777777" w:rsidR="003B20FD" w:rsidRDefault="003B20FD">
            <w:pPr>
              <w:pStyle w:val="TableParagraph"/>
            </w:pPr>
          </w:p>
        </w:tc>
        <w:tc>
          <w:tcPr>
            <w:tcW w:w="1260" w:type="dxa"/>
          </w:tcPr>
          <w:p w14:paraId="35447585" w14:textId="77777777" w:rsidR="003B20FD" w:rsidRDefault="003B20FD">
            <w:pPr>
              <w:pStyle w:val="TableParagraph"/>
            </w:pPr>
          </w:p>
        </w:tc>
      </w:tr>
      <w:tr w:rsidR="003B20FD" w14:paraId="3544758D" w14:textId="77777777">
        <w:trPr>
          <w:trHeight w:val="440"/>
        </w:trPr>
        <w:tc>
          <w:tcPr>
            <w:tcW w:w="473" w:type="dxa"/>
            <w:vMerge/>
            <w:tcBorders>
              <w:top w:val="nil"/>
            </w:tcBorders>
            <w:textDirection w:val="btLr"/>
          </w:tcPr>
          <w:p w14:paraId="35447587" w14:textId="77777777" w:rsidR="003B20FD" w:rsidRDefault="003B20FD">
            <w:pPr>
              <w:rPr>
                <w:sz w:val="2"/>
                <w:szCs w:val="2"/>
              </w:rPr>
            </w:pPr>
          </w:p>
        </w:tc>
        <w:tc>
          <w:tcPr>
            <w:tcW w:w="3308" w:type="dxa"/>
          </w:tcPr>
          <w:p w14:paraId="35447588" w14:textId="77777777" w:rsidR="003B20FD" w:rsidRDefault="00483F43">
            <w:pPr>
              <w:pStyle w:val="TableParagraph"/>
              <w:spacing w:line="268" w:lineRule="exact"/>
              <w:ind w:left="103"/>
              <w:rPr>
                <w:rFonts w:ascii="Calibri"/>
              </w:rPr>
            </w:pPr>
            <w:r>
              <w:rPr>
                <w:rFonts w:ascii="Calibri"/>
              </w:rPr>
              <w:t>2. Shared Metrics</w:t>
            </w:r>
          </w:p>
        </w:tc>
        <w:tc>
          <w:tcPr>
            <w:tcW w:w="1529" w:type="dxa"/>
          </w:tcPr>
          <w:p w14:paraId="35447589" w14:textId="77777777" w:rsidR="003B20FD" w:rsidRDefault="003B20FD">
            <w:pPr>
              <w:pStyle w:val="TableParagraph"/>
            </w:pPr>
          </w:p>
        </w:tc>
        <w:tc>
          <w:tcPr>
            <w:tcW w:w="1620" w:type="dxa"/>
          </w:tcPr>
          <w:p w14:paraId="3544758A" w14:textId="0E473418" w:rsidR="003B20FD" w:rsidRDefault="00D67B34">
            <w:pPr>
              <w:pStyle w:val="TableParagraph"/>
            </w:pPr>
            <w:r>
              <w:t>X</w:t>
            </w:r>
          </w:p>
        </w:tc>
        <w:tc>
          <w:tcPr>
            <w:tcW w:w="1441" w:type="dxa"/>
          </w:tcPr>
          <w:p w14:paraId="3544758B" w14:textId="77777777" w:rsidR="003B20FD" w:rsidRDefault="003B20FD">
            <w:pPr>
              <w:pStyle w:val="TableParagraph"/>
            </w:pPr>
          </w:p>
        </w:tc>
        <w:tc>
          <w:tcPr>
            <w:tcW w:w="1260" w:type="dxa"/>
          </w:tcPr>
          <w:p w14:paraId="3544758C" w14:textId="77777777" w:rsidR="003B20FD" w:rsidRDefault="003B20FD">
            <w:pPr>
              <w:pStyle w:val="TableParagraph"/>
            </w:pPr>
          </w:p>
        </w:tc>
      </w:tr>
      <w:tr w:rsidR="003B20FD" w14:paraId="35447594" w14:textId="77777777">
        <w:trPr>
          <w:trHeight w:val="440"/>
        </w:trPr>
        <w:tc>
          <w:tcPr>
            <w:tcW w:w="473" w:type="dxa"/>
            <w:vMerge/>
            <w:tcBorders>
              <w:top w:val="nil"/>
            </w:tcBorders>
            <w:textDirection w:val="btLr"/>
          </w:tcPr>
          <w:p w14:paraId="3544758E" w14:textId="77777777" w:rsidR="003B20FD" w:rsidRDefault="003B20FD">
            <w:pPr>
              <w:rPr>
                <w:sz w:val="2"/>
                <w:szCs w:val="2"/>
              </w:rPr>
            </w:pPr>
          </w:p>
        </w:tc>
        <w:tc>
          <w:tcPr>
            <w:tcW w:w="3308" w:type="dxa"/>
          </w:tcPr>
          <w:p w14:paraId="3544758F" w14:textId="77777777" w:rsidR="003B20FD" w:rsidRDefault="00483F43">
            <w:pPr>
              <w:pStyle w:val="TableParagraph"/>
              <w:spacing w:line="268" w:lineRule="exact"/>
              <w:ind w:left="103"/>
              <w:rPr>
                <w:rFonts w:ascii="Calibri"/>
              </w:rPr>
            </w:pPr>
            <w:r>
              <w:rPr>
                <w:rFonts w:ascii="Calibri"/>
              </w:rPr>
              <w:t>3. Integrated Planning</w:t>
            </w:r>
          </w:p>
        </w:tc>
        <w:tc>
          <w:tcPr>
            <w:tcW w:w="1529" w:type="dxa"/>
          </w:tcPr>
          <w:p w14:paraId="35447590" w14:textId="76FA7C99" w:rsidR="003B20FD" w:rsidRDefault="00D67B34">
            <w:pPr>
              <w:pStyle w:val="TableParagraph"/>
            </w:pPr>
            <w:r>
              <w:t>X</w:t>
            </w:r>
          </w:p>
        </w:tc>
        <w:tc>
          <w:tcPr>
            <w:tcW w:w="1620" w:type="dxa"/>
          </w:tcPr>
          <w:p w14:paraId="35447591" w14:textId="028AEF26" w:rsidR="003B20FD" w:rsidRDefault="003B20FD">
            <w:pPr>
              <w:pStyle w:val="TableParagraph"/>
            </w:pPr>
          </w:p>
        </w:tc>
        <w:tc>
          <w:tcPr>
            <w:tcW w:w="1441" w:type="dxa"/>
          </w:tcPr>
          <w:p w14:paraId="35447592" w14:textId="77777777" w:rsidR="003B20FD" w:rsidRDefault="003B20FD">
            <w:pPr>
              <w:pStyle w:val="TableParagraph"/>
            </w:pPr>
          </w:p>
        </w:tc>
        <w:tc>
          <w:tcPr>
            <w:tcW w:w="1260" w:type="dxa"/>
          </w:tcPr>
          <w:p w14:paraId="35447593" w14:textId="77777777" w:rsidR="003B20FD" w:rsidRDefault="003B20FD">
            <w:pPr>
              <w:pStyle w:val="TableParagraph"/>
            </w:pPr>
          </w:p>
        </w:tc>
      </w:tr>
      <w:tr w:rsidR="003B20FD" w14:paraId="3544759C" w14:textId="77777777">
        <w:trPr>
          <w:trHeight w:val="520"/>
        </w:trPr>
        <w:tc>
          <w:tcPr>
            <w:tcW w:w="473" w:type="dxa"/>
            <w:vMerge w:val="restart"/>
            <w:textDirection w:val="btLr"/>
          </w:tcPr>
          <w:p w14:paraId="35447595" w14:textId="77777777" w:rsidR="003B20FD" w:rsidRDefault="00483F43">
            <w:pPr>
              <w:pStyle w:val="TableParagraph"/>
              <w:spacing w:before="104"/>
              <w:ind w:left="844" w:right="844"/>
              <w:jc w:val="center"/>
              <w:rPr>
                <w:rFonts w:ascii="Calibri"/>
              </w:rPr>
            </w:pPr>
            <w:r>
              <w:rPr>
                <w:rFonts w:ascii="Calibri"/>
              </w:rPr>
              <w:t>Desi</w:t>
            </w:r>
            <w:r>
              <w:rPr>
                <w:rFonts w:ascii="Calibri"/>
                <w:spacing w:val="-1"/>
              </w:rPr>
              <w:t>g</w:t>
            </w:r>
            <w:r>
              <w:rPr>
                <w:rFonts w:ascii="Calibri"/>
              </w:rPr>
              <w:t>n</w:t>
            </w:r>
          </w:p>
        </w:tc>
        <w:tc>
          <w:tcPr>
            <w:tcW w:w="3308" w:type="dxa"/>
          </w:tcPr>
          <w:p w14:paraId="35447596" w14:textId="77777777" w:rsidR="003B20FD" w:rsidRDefault="00483F43">
            <w:pPr>
              <w:pStyle w:val="TableParagraph"/>
              <w:spacing w:line="268" w:lineRule="exact"/>
              <w:ind w:left="103"/>
              <w:rPr>
                <w:rFonts w:ascii="Calibri"/>
              </w:rPr>
            </w:pPr>
            <w:r>
              <w:rPr>
                <w:rFonts w:ascii="Calibri"/>
              </w:rPr>
              <w:t>4. Inclusive Decision-Making</w:t>
            </w:r>
          </w:p>
          <w:p w14:paraId="35447597" w14:textId="77777777" w:rsidR="003B20FD" w:rsidRDefault="00483F43">
            <w:pPr>
              <w:pStyle w:val="TableParagraph"/>
              <w:spacing w:line="249" w:lineRule="exact"/>
              <w:ind w:left="103"/>
              <w:rPr>
                <w:rFonts w:ascii="Calibri"/>
              </w:rPr>
            </w:pPr>
            <w:r>
              <w:rPr>
                <w:rFonts w:ascii="Calibri"/>
              </w:rPr>
              <w:t>Structures</w:t>
            </w:r>
          </w:p>
        </w:tc>
        <w:tc>
          <w:tcPr>
            <w:tcW w:w="1529" w:type="dxa"/>
          </w:tcPr>
          <w:p w14:paraId="35447598" w14:textId="77777777" w:rsidR="003B20FD" w:rsidRDefault="003B20FD">
            <w:pPr>
              <w:pStyle w:val="TableParagraph"/>
            </w:pPr>
          </w:p>
        </w:tc>
        <w:tc>
          <w:tcPr>
            <w:tcW w:w="1620" w:type="dxa"/>
          </w:tcPr>
          <w:p w14:paraId="35447599" w14:textId="5DEA0CD0" w:rsidR="003B20FD" w:rsidRDefault="00D67B34">
            <w:pPr>
              <w:pStyle w:val="TableParagraph"/>
            </w:pPr>
            <w:r>
              <w:t>X</w:t>
            </w:r>
          </w:p>
        </w:tc>
        <w:tc>
          <w:tcPr>
            <w:tcW w:w="1441" w:type="dxa"/>
          </w:tcPr>
          <w:p w14:paraId="3544759A" w14:textId="77777777" w:rsidR="003B20FD" w:rsidRDefault="003B20FD">
            <w:pPr>
              <w:pStyle w:val="TableParagraph"/>
            </w:pPr>
          </w:p>
        </w:tc>
        <w:tc>
          <w:tcPr>
            <w:tcW w:w="1260" w:type="dxa"/>
          </w:tcPr>
          <w:p w14:paraId="3544759B" w14:textId="77777777" w:rsidR="003B20FD" w:rsidRDefault="003B20FD">
            <w:pPr>
              <w:pStyle w:val="TableParagraph"/>
            </w:pPr>
          </w:p>
        </w:tc>
      </w:tr>
      <w:tr w:rsidR="003B20FD" w14:paraId="354475A3" w14:textId="77777777">
        <w:trPr>
          <w:trHeight w:val="440"/>
        </w:trPr>
        <w:tc>
          <w:tcPr>
            <w:tcW w:w="473" w:type="dxa"/>
            <w:vMerge/>
            <w:tcBorders>
              <w:top w:val="nil"/>
            </w:tcBorders>
            <w:textDirection w:val="btLr"/>
          </w:tcPr>
          <w:p w14:paraId="3544759D" w14:textId="77777777" w:rsidR="003B20FD" w:rsidRDefault="003B20FD">
            <w:pPr>
              <w:rPr>
                <w:sz w:val="2"/>
                <w:szCs w:val="2"/>
              </w:rPr>
            </w:pPr>
          </w:p>
        </w:tc>
        <w:tc>
          <w:tcPr>
            <w:tcW w:w="3308" w:type="dxa"/>
          </w:tcPr>
          <w:p w14:paraId="3544759E" w14:textId="77777777" w:rsidR="003B20FD" w:rsidRDefault="00483F43">
            <w:pPr>
              <w:pStyle w:val="TableParagraph"/>
              <w:spacing w:line="268" w:lineRule="exact"/>
              <w:ind w:left="103"/>
              <w:rPr>
                <w:rFonts w:ascii="Calibri"/>
              </w:rPr>
            </w:pPr>
            <w:r>
              <w:rPr>
                <w:rFonts w:ascii="Calibri"/>
              </w:rPr>
              <w:t>5. Intersegmental Alignment</w:t>
            </w:r>
          </w:p>
        </w:tc>
        <w:tc>
          <w:tcPr>
            <w:tcW w:w="1529" w:type="dxa"/>
          </w:tcPr>
          <w:p w14:paraId="3544759F" w14:textId="77777777" w:rsidR="003B20FD" w:rsidRDefault="003B20FD">
            <w:pPr>
              <w:pStyle w:val="TableParagraph"/>
            </w:pPr>
          </w:p>
        </w:tc>
        <w:tc>
          <w:tcPr>
            <w:tcW w:w="1620" w:type="dxa"/>
          </w:tcPr>
          <w:p w14:paraId="354475A0" w14:textId="77777777" w:rsidR="003B20FD" w:rsidRDefault="003B20FD">
            <w:pPr>
              <w:pStyle w:val="TableParagraph"/>
            </w:pPr>
          </w:p>
        </w:tc>
        <w:tc>
          <w:tcPr>
            <w:tcW w:w="1441" w:type="dxa"/>
          </w:tcPr>
          <w:p w14:paraId="354475A1" w14:textId="0BEAF5AF" w:rsidR="003B20FD" w:rsidRDefault="00D67B34">
            <w:pPr>
              <w:pStyle w:val="TableParagraph"/>
            </w:pPr>
            <w:r>
              <w:t>X</w:t>
            </w:r>
          </w:p>
        </w:tc>
        <w:tc>
          <w:tcPr>
            <w:tcW w:w="1260" w:type="dxa"/>
          </w:tcPr>
          <w:p w14:paraId="354475A2" w14:textId="77777777" w:rsidR="003B20FD" w:rsidRDefault="003B20FD">
            <w:pPr>
              <w:pStyle w:val="TableParagraph"/>
            </w:pPr>
          </w:p>
        </w:tc>
      </w:tr>
      <w:tr w:rsidR="003B20FD" w14:paraId="354475AB" w14:textId="77777777">
        <w:trPr>
          <w:trHeight w:val="520"/>
        </w:trPr>
        <w:tc>
          <w:tcPr>
            <w:tcW w:w="473" w:type="dxa"/>
            <w:vMerge/>
            <w:tcBorders>
              <w:top w:val="nil"/>
            </w:tcBorders>
            <w:textDirection w:val="btLr"/>
          </w:tcPr>
          <w:p w14:paraId="354475A4" w14:textId="77777777" w:rsidR="003B20FD" w:rsidRDefault="003B20FD">
            <w:pPr>
              <w:rPr>
                <w:sz w:val="2"/>
                <w:szCs w:val="2"/>
              </w:rPr>
            </w:pPr>
          </w:p>
        </w:tc>
        <w:tc>
          <w:tcPr>
            <w:tcW w:w="3308" w:type="dxa"/>
          </w:tcPr>
          <w:p w14:paraId="354475A5" w14:textId="77777777" w:rsidR="003B20FD" w:rsidRDefault="00483F43">
            <w:pPr>
              <w:pStyle w:val="TableParagraph"/>
              <w:spacing w:line="268" w:lineRule="exact"/>
              <w:ind w:left="103"/>
              <w:rPr>
                <w:rFonts w:ascii="Calibri"/>
              </w:rPr>
            </w:pPr>
            <w:r>
              <w:rPr>
                <w:rFonts w:ascii="Calibri"/>
              </w:rPr>
              <w:t>6. Guided Major and Career</w:t>
            </w:r>
          </w:p>
          <w:p w14:paraId="354475A6" w14:textId="77777777" w:rsidR="003B20FD" w:rsidRDefault="00483F43">
            <w:pPr>
              <w:pStyle w:val="TableParagraph"/>
              <w:spacing w:line="249" w:lineRule="exact"/>
              <w:ind w:left="103"/>
              <w:rPr>
                <w:rFonts w:ascii="Calibri"/>
              </w:rPr>
            </w:pPr>
            <w:r>
              <w:rPr>
                <w:rFonts w:ascii="Calibri"/>
              </w:rPr>
              <w:t>Exploration Opportunities</w:t>
            </w:r>
          </w:p>
        </w:tc>
        <w:tc>
          <w:tcPr>
            <w:tcW w:w="1529" w:type="dxa"/>
          </w:tcPr>
          <w:p w14:paraId="354475A7" w14:textId="77777777" w:rsidR="003B20FD" w:rsidRDefault="003B20FD">
            <w:pPr>
              <w:pStyle w:val="TableParagraph"/>
            </w:pPr>
          </w:p>
        </w:tc>
        <w:tc>
          <w:tcPr>
            <w:tcW w:w="1620" w:type="dxa"/>
          </w:tcPr>
          <w:p w14:paraId="354475A8" w14:textId="453D1D73" w:rsidR="003B20FD" w:rsidRDefault="00D67B34">
            <w:pPr>
              <w:pStyle w:val="TableParagraph"/>
            </w:pPr>
            <w:r>
              <w:t>X</w:t>
            </w:r>
          </w:p>
        </w:tc>
        <w:tc>
          <w:tcPr>
            <w:tcW w:w="1441" w:type="dxa"/>
          </w:tcPr>
          <w:p w14:paraId="354475A9" w14:textId="77777777" w:rsidR="003B20FD" w:rsidRDefault="003B20FD">
            <w:pPr>
              <w:pStyle w:val="TableParagraph"/>
            </w:pPr>
          </w:p>
        </w:tc>
        <w:tc>
          <w:tcPr>
            <w:tcW w:w="1260" w:type="dxa"/>
          </w:tcPr>
          <w:p w14:paraId="354475AA" w14:textId="77777777" w:rsidR="003B20FD" w:rsidRDefault="003B20FD">
            <w:pPr>
              <w:pStyle w:val="TableParagraph"/>
            </w:pPr>
          </w:p>
        </w:tc>
      </w:tr>
      <w:tr w:rsidR="003B20FD" w14:paraId="354475B2" w14:textId="77777777">
        <w:trPr>
          <w:trHeight w:val="420"/>
        </w:trPr>
        <w:tc>
          <w:tcPr>
            <w:tcW w:w="473" w:type="dxa"/>
            <w:vMerge/>
            <w:tcBorders>
              <w:top w:val="nil"/>
            </w:tcBorders>
            <w:textDirection w:val="btLr"/>
          </w:tcPr>
          <w:p w14:paraId="354475AC" w14:textId="77777777" w:rsidR="003B20FD" w:rsidRDefault="003B20FD">
            <w:pPr>
              <w:rPr>
                <w:sz w:val="2"/>
                <w:szCs w:val="2"/>
              </w:rPr>
            </w:pPr>
          </w:p>
        </w:tc>
        <w:tc>
          <w:tcPr>
            <w:tcW w:w="3308" w:type="dxa"/>
          </w:tcPr>
          <w:p w14:paraId="354475AD" w14:textId="77777777" w:rsidR="003B20FD" w:rsidRDefault="00483F43">
            <w:pPr>
              <w:pStyle w:val="TableParagraph"/>
              <w:spacing w:line="268" w:lineRule="exact"/>
              <w:ind w:left="103"/>
              <w:rPr>
                <w:rFonts w:ascii="Calibri"/>
              </w:rPr>
            </w:pPr>
            <w:r>
              <w:rPr>
                <w:rFonts w:ascii="Calibri"/>
              </w:rPr>
              <w:t>7. Improved Basic Skills</w:t>
            </w:r>
          </w:p>
        </w:tc>
        <w:tc>
          <w:tcPr>
            <w:tcW w:w="1529" w:type="dxa"/>
          </w:tcPr>
          <w:p w14:paraId="354475AE" w14:textId="77777777" w:rsidR="003B20FD" w:rsidRDefault="003B20FD">
            <w:pPr>
              <w:pStyle w:val="TableParagraph"/>
            </w:pPr>
          </w:p>
        </w:tc>
        <w:tc>
          <w:tcPr>
            <w:tcW w:w="1620" w:type="dxa"/>
          </w:tcPr>
          <w:p w14:paraId="354475AF" w14:textId="79055118" w:rsidR="003B20FD" w:rsidRDefault="003B20FD">
            <w:pPr>
              <w:pStyle w:val="TableParagraph"/>
            </w:pPr>
          </w:p>
        </w:tc>
        <w:tc>
          <w:tcPr>
            <w:tcW w:w="1441" w:type="dxa"/>
          </w:tcPr>
          <w:p w14:paraId="354475B0" w14:textId="58E8E0CF" w:rsidR="003B20FD" w:rsidRDefault="00D67B34">
            <w:pPr>
              <w:pStyle w:val="TableParagraph"/>
            </w:pPr>
            <w:r>
              <w:t>X</w:t>
            </w:r>
          </w:p>
        </w:tc>
        <w:tc>
          <w:tcPr>
            <w:tcW w:w="1260" w:type="dxa"/>
          </w:tcPr>
          <w:p w14:paraId="354475B1" w14:textId="77777777" w:rsidR="003B20FD" w:rsidRDefault="003B20FD">
            <w:pPr>
              <w:pStyle w:val="TableParagraph"/>
            </w:pPr>
          </w:p>
        </w:tc>
      </w:tr>
      <w:tr w:rsidR="003B20FD" w14:paraId="354475B9" w14:textId="77777777">
        <w:trPr>
          <w:trHeight w:val="440"/>
        </w:trPr>
        <w:tc>
          <w:tcPr>
            <w:tcW w:w="473" w:type="dxa"/>
            <w:vMerge/>
            <w:tcBorders>
              <w:top w:val="nil"/>
            </w:tcBorders>
            <w:textDirection w:val="btLr"/>
          </w:tcPr>
          <w:p w14:paraId="354475B3" w14:textId="77777777" w:rsidR="003B20FD" w:rsidRDefault="003B20FD">
            <w:pPr>
              <w:rPr>
                <w:sz w:val="2"/>
                <w:szCs w:val="2"/>
              </w:rPr>
            </w:pPr>
          </w:p>
        </w:tc>
        <w:tc>
          <w:tcPr>
            <w:tcW w:w="3308" w:type="dxa"/>
          </w:tcPr>
          <w:p w14:paraId="354475B4" w14:textId="77777777" w:rsidR="003B20FD" w:rsidRDefault="00483F43">
            <w:pPr>
              <w:pStyle w:val="TableParagraph"/>
              <w:spacing w:line="268" w:lineRule="exact"/>
              <w:ind w:left="103"/>
              <w:rPr>
                <w:rFonts w:ascii="Calibri"/>
              </w:rPr>
            </w:pPr>
            <w:r>
              <w:rPr>
                <w:rFonts w:ascii="Calibri"/>
              </w:rPr>
              <w:t>8. Clear Program Requirements</w:t>
            </w:r>
          </w:p>
        </w:tc>
        <w:tc>
          <w:tcPr>
            <w:tcW w:w="1529" w:type="dxa"/>
          </w:tcPr>
          <w:p w14:paraId="354475B5" w14:textId="7082B40B" w:rsidR="003B20FD" w:rsidRDefault="003B20FD">
            <w:pPr>
              <w:pStyle w:val="TableParagraph"/>
            </w:pPr>
          </w:p>
        </w:tc>
        <w:tc>
          <w:tcPr>
            <w:tcW w:w="1620" w:type="dxa"/>
          </w:tcPr>
          <w:p w14:paraId="354475B6" w14:textId="3B40D2DD" w:rsidR="003B20FD" w:rsidRDefault="00D67B34">
            <w:pPr>
              <w:pStyle w:val="TableParagraph"/>
            </w:pPr>
            <w:r>
              <w:t>X</w:t>
            </w:r>
          </w:p>
        </w:tc>
        <w:tc>
          <w:tcPr>
            <w:tcW w:w="1441" w:type="dxa"/>
          </w:tcPr>
          <w:p w14:paraId="354475B7" w14:textId="1523A6C2" w:rsidR="003B20FD" w:rsidRDefault="003B20FD">
            <w:pPr>
              <w:pStyle w:val="TableParagraph"/>
            </w:pPr>
          </w:p>
        </w:tc>
        <w:tc>
          <w:tcPr>
            <w:tcW w:w="1260" w:type="dxa"/>
          </w:tcPr>
          <w:p w14:paraId="354475B8" w14:textId="77777777" w:rsidR="003B20FD" w:rsidRDefault="003B20FD">
            <w:pPr>
              <w:pStyle w:val="TableParagraph"/>
            </w:pPr>
          </w:p>
        </w:tc>
      </w:tr>
      <w:tr w:rsidR="003B20FD" w14:paraId="354475C1" w14:textId="77777777">
        <w:trPr>
          <w:trHeight w:val="500"/>
        </w:trPr>
        <w:tc>
          <w:tcPr>
            <w:tcW w:w="473" w:type="dxa"/>
            <w:vMerge w:val="restart"/>
            <w:tcBorders>
              <w:bottom w:val="single" w:sz="18" w:space="0" w:color="000000"/>
            </w:tcBorders>
            <w:textDirection w:val="btLr"/>
          </w:tcPr>
          <w:p w14:paraId="354475BA" w14:textId="77777777" w:rsidR="003B20FD" w:rsidRDefault="00483F43">
            <w:pPr>
              <w:pStyle w:val="TableParagraph"/>
              <w:spacing w:before="104"/>
              <w:ind w:left="865"/>
              <w:rPr>
                <w:rFonts w:ascii="Calibri"/>
              </w:rPr>
            </w:pPr>
            <w:r>
              <w:rPr>
                <w:rFonts w:ascii="Calibri"/>
              </w:rPr>
              <w:t>Im</w:t>
            </w:r>
            <w:r>
              <w:rPr>
                <w:rFonts w:ascii="Calibri"/>
                <w:spacing w:val="-1"/>
              </w:rPr>
              <w:t>p</w:t>
            </w:r>
            <w:r>
              <w:rPr>
                <w:rFonts w:ascii="Calibri"/>
              </w:rPr>
              <w:t>l</w:t>
            </w:r>
            <w:r>
              <w:rPr>
                <w:rFonts w:ascii="Calibri"/>
                <w:spacing w:val="-3"/>
              </w:rPr>
              <w:t>e</w:t>
            </w:r>
            <w:r>
              <w:rPr>
                <w:rFonts w:ascii="Calibri"/>
              </w:rPr>
              <w:t>ment</w:t>
            </w:r>
            <w:r>
              <w:rPr>
                <w:rFonts w:ascii="Calibri"/>
                <w:spacing w:val="-3"/>
              </w:rPr>
              <w:t>a</w:t>
            </w:r>
            <w:r>
              <w:rPr>
                <w:rFonts w:ascii="Calibri"/>
              </w:rPr>
              <w:t>tion</w:t>
            </w:r>
          </w:p>
        </w:tc>
        <w:tc>
          <w:tcPr>
            <w:tcW w:w="3308" w:type="dxa"/>
          </w:tcPr>
          <w:p w14:paraId="354475BB" w14:textId="77777777" w:rsidR="003B20FD" w:rsidRDefault="00483F43">
            <w:pPr>
              <w:pStyle w:val="TableParagraph"/>
              <w:spacing w:line="268" w:lineRule="exact"/>
              <w:ind w:left="103"/>
              <w:rPr>
                <w:rFonts w:ascii="Calibri"/>
              </w:rPr>
            </w:pPr>
            <w:r>
              <w:rPr>
                <w:rFonts w:ascii="Calibri"/>
              </w:rPr>
              <w:t>9. Proactive and Integrated</w:t>
            </w:r>
          </w:p>
          <w:p w14:paraId="354475BC" w14:textId="77777777" w:rsidR="003B20FD" w:rsidRDefault="00483F43">
            <w:pPr>
              <w:pStyle w:val="TableParagraph"/>
              <w:spacing w:line="232" w:lineRule="exact"/>
              <w:ind w:left="103"/>
              <w:rPr>
                <w:rFonts w:ascii="Calibri"/>
              </w:rPr>
            </w:pPr>
            <w:r>
              <w:rPr>
                <w:rFonts w:ascii="Calibri"/>
              </w:rPr>
              <w:t>Academic and Student Supports</w:t>
            </w:r>
          </w:p>
        </w:tc>
        <w:tc>
          <w:tcPr>
            <w:tcW w:w="1529" w:type="dxa"/>
          </w:tcPr>
          <w:p w14:paraId="354475BD" w14:textId="77777777" w:rsidR="003B20FD" w:rsidRDefault="003B20FD">
            <w:pPr>
              <w:pStyle w:val="TableParagraph"/>
            </w:pPr>
          </w:p>
        </w:tc>
        <w:tc>
          <w:tcPr>
            <w:tcW w:w="1620" w:type="dxa"/>
          </w:tcPr>
          <w:p w14:paraId="354475BE" w14:textId="137372B5" w:rsidR="003B20FD" w:rsidRDefault="00D67B34">
            <w:pPr>
              <w:pStyle w:val="TableParagraph"/>
            </w:pPr>
            <w:r>
              <w:t>X</w:t>
            </w:r>
          </w:p>
        </w:tc>
        <w:tc>
          <w:tcPr>
            <w:tcW w:w="1441" w:type="dxa"/>
          </w:tcPr>
          <w:p w14:paraId="354475BF" w14:textId="4F043C1B" w:rsidR="003B20FD" w:rsidRDefault="003B20FD">
            <w:pPr>
              <w:pStyle w:val="TableParagraph"/>
            </w:pPr>
          </w:p>
        </w:tc>
        <w:tc>
          <w:tcPr>
            <w:tcW w:w="1260" w:type="dxa"/>
          </w:tcPr>
          <w:p w14:paraId="354475C0" w14:textId="77777777" w:rsidR="003B20FD" w:rsidRDefault="003B20FD">
            <w:pPr>
              <w:pStyle w:val="TableParagraph"/>
            </w:pPr>
          </w:p>
        </w:tc>
      </w:tr>
      <w:tr w:rsidR="003B20FD" w14:paraId="354475C9" w14:textId="77777777">
        <w:trPr>
          <w:trHeight w:val="500"/>
        </w:trPr>
        <w:tc>
          <w:tcPr>
            <w:tcW w:w="473" w:type="dxa"/>
            <w:vMerge/>
            <w:tcBorders>
              <w:top w:val="nil"/>
              <w:bottom w:val="single" w:sz="18" w:space="0" w:color="000000"/>
            </w:tcBorders>
            <w:textDirection w:val="btLr"/>
          </w:tcPr>
          <w:p w14:paraId="354475C2" w14:textId="77777777" w:rsidR="003B20FD" w:rsidRDefault="003B20FD">
            <w:pPr>
              <w:rPr>
                <w:sz w:val="2"/>
                <w:szCs w:val="2"/>
              </w:rPr>
            </w:pPr>
          </w:p>
        </w:tc>
        <w:tc>
          <w:tcPr>
            <w:tcW w:w="3308" w:type="dxa"/>
          </w:tcPr>
          <w:p w14:paraId="354475C3" w14:textId="77777777" w:rsidR="003B20FD" w:rsidRDefault="00483F43">
            <w:pPr>
              <w:pStyle w:val="TableParagraph"/>
              <w:spacing w:line="250" w:lineRule="exact"/>
              <w:ind w:left="103"/>
              <w:rPr>
                <w:rFonts w:ascii="Calibri"/>
              </w:rPr>
            </w:pPr>
            <w:r>
              <w:rPr>
                <w:rFonts w:ascii="Calibri"/>
              </w:rPr>
              <w:t>10. Integrated Technology</w:t>
            </w:r>
          </w:p>
          <w:p w14:paraId="354475C4" w14:textId="77777777" w:rsidR="003B20FD" w:rsidRDefault="00483F43">
            <w:pPr>
              <w:pStyle w:val="TableParagraph"/>
              <w:spacing w:line="231" w:lineRule="exact"/>
              <w:ind w:left="103"/>
              <w:rPr>
                <w:rFonts w:ascii="Calibri"/>
              </w:rPr>
            </w:pPr>
            <w:r>
              <w:rPr>
                <w:rFonts w:ascii="Calibri"/>
              </w:rPr>
              <w:t>Infrastructure</w:t>
            </w:r>
          </w:p>
        </w:tc>
        <w:tc>
          <w:tcPr>
            <w:tcW w:w="1529" w:type="dxa"/>
          </w:tcPr>
          <w:p w14:paraId="354475C5" w14:textId="77777777" w:rsidR="003B20FD" w:rsidRDefault="003B20FD">
            <w:pPr>
              <w:pStyle w:val="TableParagraph"/>
            </w:pPr>
          </w:p>
        </w:tc>
        <w:tc>
          <w:tcPr>
            <w:tcW w:w="1620" w:type="dxa"/>
          </w:tcPr>
          <w:p w14:paraId="354475C6" w14:textId="36CA8C41" w:rsidR="003B20FD" w:rsidRDefault="00D67B34">
            <w:pPr>
              <w:pStyle w:val="TableParagraph"/>
            </w:pPr>
            <w:r>
              <w:t>X</w:t>
            </w:r>
          </w:p>
        </w:tc>
        <w:tc>
          <w:tcPr>
            <w:tcW w:w="1441" w:type="dxa"/>
          </w:tcPr>
          <w:p w14:paraId="354475C7" w14:textId="77777777" w:rsidR="003B20FD" w:rsidRDefault="003B20FD">
            <w:pPr>
              <w:pStyle w:val="TableParagraph"/>
            </w:pPr>
          </w:p>
        </w:tc>
        <w:tc>
          <w:tcPr>
            <w:tcW w:w="1260" w:type="dxa"/>
          </w:tcPr>
          <w:p w14:paraId="354475C8" w14:textId="77777777" w:rsidR="003B20FD" w:rsidRDefault="003B20FD">
            <w:pPr>
              <w:pStyle w:val="TableParagraph"/>
            </w:pPr>
          </w:p>
        </w:tc>
      </w:tr>
      <w:tr w:rsidR="003B20FD" w14:paraId="354475D1" w14:textId="77777777">
        <w:trPr>
          <w:trHeight w:val="500"/>
        </w:trPr>
        <w:tc>
          <w:tcPr>
            <w:tcW w:w="473" w:type="dxa"/>
            <w:vMerge/>
            <w:tcBorders>
              <w:top w:val="nil"/>
              <w:bottom w:val="single" w:sz="18" w:space="0" w:color="000000"/>
            </w:tcBorders>
            <w:textDirection w:val="btLr"/>
          </w:tcPr>
          <w:p w14:paraId="354475CA" w14:textId="77777777" w:rsidR="003B20FD" w:rsidRDefault="003B20FD">
            <w:pPr>
              <w:rPr>
                <w:sz w:val="2"/>
                <w:szCs w:val="2"/>
              </w:rPr>
            </w:pPr>
          </w:p>
        </w:tc>
        <w:tc>
          <w:tcPr>
            <w:tcW w:w="3308" w:type="dxa"/>
          </w:tcPr>
          <w:p w14:paraId="354475CB" w14:textId="77777777" w:rsidR="003B20FD" w:rsidRDefault="00483F43">
            <w:pPr>
              <w:pStyle w:val="TableParagraph"/>
              <w:spacing w:line="252" w:lineRule="exact"/>
              <w:ind w:left="103"/>
              <w:rPr>
                <w:rFonts w:ascii="Calibri"/>
              </w:rPr>
            </w:pPr>
            <w:r>
              <w:rPr>
                <w:rFonts w:ascii="Calibri"/>
              </w:rPr>
              <w:t>11. Strategic Professional</w:t>
            </w:r>
          </w:p>
          <w:p w14:paraId="354475CC" w14:textId="77777777" w:rsidR="003B20FD" w:rsidRDefault="00483F43">
            <w:pPr>
              <w:pStyle w:val="TableParagraph"/>
              <w:spacing w:line="231" w:lineRule="exact"/>
              <w:ind w:left="103"/>
              <w:rPr>
                <w:rFonts w:ascii="Calibri"/>
              </w:rPr>
            </w:pPr>
            <w:r>
              <w:rPr>
                <w:rFonts w:ascii="Calibri"/>
              </w:rPr>
              <w:t>Development</w:t>
            </w:r>
          </w:p>
        </w:tc>
        <w:tc>
          <w:tcPr>
            <w:tcW w:w="1529" w:type="dxa"/>
          </w:tcPr>
          <w:p w14:paraId="354475CD" w14:textId="77777777" w:rsidR="003B20FD" w:rsidRDefault="003B20FD">
            <w:pPr>
              <w:pStyle w:val="TableParagraph"/>
            </w:pPr>
          </w:p>
        </w:tc>
        <w:tc>
          <w:tcPr>
            <w:tcW w:w="1620" w:type="dxa"/>
          </w:tcPr>
          <w:p w14:paraId="354475CE" w14:textId="2A8CB35B" w:rsidR="003B20FD" w:rsidRDefault="00D67B34">
            <w:pPr>
              <w:pStyle w:val="TableParagraph"/>
            </w:pPr>
            <w:r>
              <w:t>X</w:t>
            </w:r>
          </w:p>
        </w:tc>
        <w:tc>
          <w:tcPr>
            <w:tcW w:w="1441" w:type="dxa"/>
          </w:tcPr>
          <w:p w14:paraId="354475CF" w14:textId="77777777" w:rsidR="003B20FD" w:rsidRDefault="003B20FD">
            <w:pPr>
              <w:pStyle w:val="TableParagraph"/>
            </w:pPr>
          </w:p>
        </w:tc>
        <w:tc>
          <w:tcPr>
            <w:tcW w:w="1260" w:type="dxa"/>
          </w:tcPr>
          <w:p w14:paraId="354475D0" w14:textId="77777777" w:rsidR="003B20FD" w:rsidRDefault="003B20FD">
            <w:pPr>
              <w:pStyle w:val="TableParagraph"/>
            </w:pPr>
          </w:p>
        </w:tc>
      </w:tr>
      <w:tr w:rsidR="003B20FD" w14:paraId="354475D8" w14:textId="77777777">
        <w:trPr>
          <w:trHeight w:val="400"/>
        </w:trPr>
        <w:tc>
          <w:tcPr>
            <w:tcW w:w="473" w:type="dxa"/>
            <w:vMerge/>
            <w:tcBorders>
              <w:top w:val="nil"/>
              <w:bottom w:val="single" w:sz="18" w:space="0" w:color="000000"/>
            </w:tcBorders>
            <w:textDirection w:val="btLr"/>
          </w:tcPr>
          <w:p w14:paraId="354475D2" w14:textId="77777777" w:rsidR="003B20FD" w:rsidRDefault="003B20FD">
            <w:pPr>
              <w:rPr>
                <w:sz w:val="2"/>
                <w:szCs w:val="2"/>
              </w:rPr>
            </w:pPr>
          </w:p>
        </w:tc>
        <w:tc>
          <w:tcPr>
            <w:tcW w:w="3308" w:type="dxa"/>
          </w:tcPr>
          <w:p w14:paraId="354475D3" w14:textId="77777777" w:rsidR="003B20FD" w:rsidRDefault="00483F43">
            <w:pPr>
              <w:pStyle w:val="TableParagraph"/>
              <w:spacing w:line="253" w:lineRule="exact"/>
              <w:ind w:left="103"/>
              <w:rPr>
                <w:rFonts w:ascii="Calibri"/>
              </w:rPr>
            </w:pPr>
            <w:r>
              <w:rPr>
                <w:rFonts w:ascii="Calibri"/>
              </w:rPr>
              <w:t>12. Aligned Learning Outcomes</w:t>
            </w:r>
          </w:p>
        </w:tc>
        <w:tc>
          <w:tcPr>
            <w:tcW w:w="1529" w:type="dxa"/>
          </w:tcPr>
          <w:p w14:paraId="354475D4" w14:textId="77777777" w:rsidR="003B20FD" w:rsidRDefault="003B20FD">
            <w:pPr>
              <w:pStyle w:val="TableParagraph"/>
            </w:pPr>
          </w:p>
        </w:tc>
        <w:tc>
          <w:tcPr>
            <w:tcW w:w="1620" w:type="dxa"/>
          </w:tcPr>
          <w:p w14:paraId="354475D5" w14:textId="77777777" w:rsidR="003B20FD" w:rsidRDefault="003B20FD">
            <w:pPr>
              <w:pStyle w:val="TableParagraph"/>
            </w:pPr>
          </w:p>
        </w:tc>
        <w:tc>
          <w:tcPr>
            <w:tcW w:w="1441" w:type="dxa"/>
          </w:tcPr>
          <w:p w14:paraId="354475D6" w14:textId="20CB04BF" w:rsidR="003B20FD" w:rsidRDefault="00D67B34">
            <w:pPr>
              <w:pStyle w:val="TableParagraph"/>
            </w:pPr>
            <w:r>
              <w:t>X</w:t>
            </w:r>
          </w:p>
        </w:tc>
        <w:tc>
          <w:tcPr>
            <w:tcW w:w="1260" w:type="dxa"/>
          </w:tcPr>
          <w:p w14:paraId="354475D7" w14:textId="2781DD91" w:rsidR="003B20FD" w:rsidRDefault="003B20FD">
            <w:pPr>
              <w:pStyle w:val="TableParagraph"/>
            </w:pPr>
          </w:p>
        </w:tc>
      </w:tr>
      <w:tr w:rsidR="003B20FD" w14:paraId="354475E0" w14:textId="77777777">
        <w:trPr>
          <w:trHeight w:val="500"/>
        </w:trPr>
        <w:tc>
          <w:tcPr>
            <w:tcW w:w="473" w:type="dxa"/>
            <w:vMerge/>
            <w:tcBorders>
              <w:top w:val="nil"/>
              <w:bottom w:val="single" w:sz="18" w:space="0" w:color="000000"/>
            </w:tcBorders>
            <w:textDirection w:val="btLr"/>
          </w:tcPr>
          <w:p w14:paraId="354475D9" w14:textId="77777777" w:rsidR="003B20FD" w:rsidRDefault="003B20FD">
            <w:pPr>
              <w:rPr>
                <w:sz w:val="2"/>
                <w:szCs w:val="2"/>
              </w:rPr>
            </w:pPr>
          </w:p>
        </w:tc>
        <w:tc>
          <w:tcPr>
            <w:tcW w:w="3308" w:type="dxa"/>
          </w:tcPr>
          <w:p w14:paraId="354475DA" w14:textId="77777777" w:rsidR="003B20FD" w:rsidRDefault="00483F43">
            <w:pPr>
              <w:pStyle w:val="TableParagraph"/>
              <w:spacing w:line="250" w:lineRule="exact"/>
              <w:ind w:left="103"/>
              <w:rPr>
                <w:rFonts w:ascii="Calibri"/>
              </w:rPr>
            </w:pPr>
            <w:r>
              <w:rPr>
                <w:rFonts w:ascii="Calibri"/>
              </w:rPr>
              <w:t>13. Assessing and Documenting</w:t>
            </w:r>
          </w:p>
          <w:p w14:paraId="354475DB" w14:textId="77777777" w:rsidR="003B20FD" w:rsidRDefault="00483F43">
            <w:pPr>
              <w:pStyle w:val="TableParagraph"/>
              <w:spacing w:line="232" w:lineRule="exact"/>
              <w:ind w:left="103"/>
              <w:rPr>
                <w:rFonts w:ascii="Calibri"/>
              </w:rPr>
            </w:pPr>
            <w:r>
              <w:rPr>
                <w:rFonts w:ascii="Calibri"/>
              </w:rPr>
              <w:t>Learning</w:t>
            </w:r>
          </w:p>
        </w:tc>
        <w:tc>
          <w:tcPr>
            <w:tcW w:w="1529" w:type="dxa"/>
          </w:tcPr>
          <w:p w14:paraId="354475DC" w14:textId="77777777" w:rsidR="003B20FD" w:rsidRDefault="003B20FD">
            <w:pPr>
              <w:pStyle w:val="TableParagraph"/>
            </w:pPr>
          </w:p>
        </w:tc>
        <w:tc>
          <w:tcPr>
            <w:tcW w:w="1620" w:type="dxa"/>
          </w:tcPr>
          <w:p w14:paraId="354475DD" w14:textId="77777777" w:rsidR="003B20FD" w:rsidRDefault="003B20FD">
            <w:pPr>
              <w:pStyle w:val="TableParagraph"/>
            </w:pPr>
          </w:p>
        </w:tc>
        <w:tc>
          <w:tcPr>
            <w:tcW w:w="1441" w:type="dxa"/>
          </w:tcPr>
          <w:p w14:paraId="354475DE" w14:textId="5B8F3AAE" w:rsidR="003B20FD" w:rsidRDefault="00D67B34">
            <w:pPr>
              <w:pStyle w:val="TableParagraph"/>
            </w:pPr>
            <w:r>
              <w:t>X</w:t>
            </w:r>
          </w:p>
        </w:tc>
        <w:tc>
          <w:tcPr>
            <w:tcW w:w="1260" w:type="dxa"/>
          </w:tcPr>
          <w:p w14:paraId="354475DF" w14:textId="3C1DD6C6" w:rsidR="003B20FD" w:rsidRDefault="003B20FD">
            <w:pPr>
              <w:pStyle w:val="TableParagraph"/>
            </w:pPr>
          </w:p>
        </w:tc>
      </w:tr>
      <w:tr w:rsidR="003B20FD" w14:paraId="354475E8" w14:textId="77777777">
        <w:trPr>
          <w:trHeight w:val="500"/>
        </w:trPr>
        <w:tc>
          <w:tcPr>
            <w:tcW w:w="473" w:type="dxa"/>
            <w:vMerge/>
            <w:tcBorders>
              <w:top w:val="nil"/>
              <w:bottom w:val="single" w:sz="18" w:space="0" w:color="000000"/>
            </w:tcBorders>
            <w:textDirection w:val="btLr"/>
          </w:tcPr>
          <w:p w14:paraId="354475E1" w14:textId="77777777" w:rsidR="003B20FD" w:rsidRDefault="003B20FD">
            <w:pPr>
              <w:rPr>
                <w:sz w:val="2"/>
                <w:szCs w:val="2"/>
              </w:rPr>
            </w:pPr>
          </w:p>
        </w:tc>
        <w:tc>
          <w:tcPr>
            <w:tcW w:w="3308" w:type="dxa"/>
            <w:tcBorders>
              <w:bottom w:val="single" w:sz="18" w:space="0" w:color="000000"/>
            </w:tcBorders>
          </w:tcPr>
          <w:p w14:paraId="354475E2" w14:textId="77777777" w:rsidR="003B20FD" w:rsidRDefault="00483F43">
            <w:pPr>
              <w:pStyle w:val="TableParagraph"/>
              <w:spacing w:line="250" w:lineRule="exact"/>
              <w:ind w:left="103"/>
              <w:rPr>
                <w:rFonts w:ascii="Calibri"/>
              </w:rPr>
            </w:pPr>
            <w:r>
              <w:rPr>
                <w:rFonts w:ascii="Calibri"/>
              </w:rPr>
              <w:t>14. Applied Learning</w:t>
            </w:r>
          </w:p>
          <w:p w14:paraId="354475E3" w14:textId="77777777" w:rsidR="003B20FD" w:rsidRDefault="00483F43">
            <w:pPr>
              <w:pStyle w:val="TableParagraph"/>
              <w:spacing w:line="249" w:lineRule="exact"/>
              <w:ind w:left="103"/>
              <w:rPr>
                <w:rFonts w:ascii="Calibri"/>
              </w:rPr>
            </w:pPr>
            <w:r>
              <w:rPr>
                <w:rFonts w:ascii="Calibri"/>
              </w:rPr>
              <w:t>Opportunities</w:t>
            </w:r>
          </w:p>
        </w:tc>
        <w:tc>
          <w:tcPr>
            <w:tcW w:w="1529" w:type="dxa"/>
            <w:tcBorders>
              <w:bottom w:val="single" w:sz="18" w:space="0" w:color="000000"/>
            </w:tcBorders>
          </w:tcPr>
          <w:p w14:paraId="354475E4" w14:textId="77777777" w:rsidR="003B20FD" w:rsidRDefault="003B20FD">
            <w:pPr>
              <w:pStyle w:val="TableParagraph"/>
            </w:pPr>
          </w:p>
        </w:tc>
        <w:tc>
          <w:tcPr>
            <w:tcW w:w="1620" w:type="dxa"/>
            <w:tcBorders>
              <w:bottom w:val="single" w:sz="18" w:space="0" w:color="000000"/>
            </w:tcBorders>
          </w:tcPr>
          <w:p w14:paraId="354475E5" w14:textId="1836B40F" w:rsidR="003B20FD" w:rsidRDefault="00D67B34">
            <w:pPr>
              <w:pStyle w:val="TableParagraph"/>
            </w:pPr>
            <w:r>
              <w:t>X</w:t>
            </w:r>
          </w:p>
        </w:tc>
        <w:tc>
          <w:tcPr>
            <w:tcW w:w="1441" w:type="dxa"/>
            <w:tcBorders>
              <w:bottom w:val="single" w:sz="18" w:space="0" w:color="000000"/>
            </w:tcBorders>
          </w:tcPr>
          <w:p w14:paraId="354475E6" w14:textId="05A66577" w:rsidR="003B20FD" w:rsidRDefault="003B20FD">
            <w:pPr>
              <w:pStyle w:val="TableParagraph"/>
            </w:pPr>
          </w:p>
        </w:tc>
        <w:tc>
          <w:tcPr>
            <w:tcW w:w="1260" w:type="dxa"/>
            <w:tcBorders>
              <w:bottom w:val="single" w:sz="18" w:space="0" w:color="000000"/>
            </w:tcBorders>
          </w:tcPr>
          <w:p w14:paraId="354475E7" w14:textId="77777777" w:rsidR="003B20FD" w:rsidRDefault="003B20FD">
            <w:pPr>
              <w:pStyle w:val="TableParagraph"/>
            </w:pPr>
          </w:p>
        </w:tc>
      </w:tr>
      <w:tr w:rsidR="003B20FD" w14:paraId="354475EE" w14:textId="77777777">
        <w:trPr>
          <w:trHeight w:val="440"/>
        </w:trPr>
        <w:tc>
          <w:tcPr>
            <w:tcW w:w="3781" w:type="dxa"/>
            <w:gridSpan w:val="2"/>
            <w:tcBorders>
              <w:top w:val="single" w:sz="18" w:space="0" w:color="000000"/>
            </w:tcBorders>
          </w:tcPr>
          <w:p w14:paraId="354475E9" w14:textId="77777777" w:rsidR="003B20FD" w:rsidRDefault="00483F43">
            <w:pPr>
              <w:pStyle w:val="TableParagraph"/>
              <w:spacing w:before="85"/>
              <w:ind w:left="786"/>
              <w:rPr>
                <w:rFonts w:ascii="Calibri"/>
                <w:b/>
              </w:rPr>
            </w:pPr>
            <w:r>
              <w:rPr>
                <w:rFonts w:ascii="Calibri"/>
                <w:b/>
              </w:rPr>
              <w:t>Overall Self-Assessment</w:t>
            </w:r>
          </w:p>
        </w:tc>
        <w:tc>
          <w:tcPr>
            <w:tcW w:w="1529" w:type="dxa"/>
            <w:tcBorders>
              <w:top w:val="single" w:sz="18" w:space="0" w:color="000000"/>
            </w:tcBorders>
          </w:tcPr>
          <w:p w14:paraId="354475EA" w14:textId="336B872D" w:rsidR="003B20FD" w:rsidRDefault="00D67B34">
            <w:pPr>
              <w:pStyle w:val="TableParagraph"/>
            </w:pPr>
            <w:r>
              <w:t>1</w:t>
            </w:r>
          </w:p>
        </w:tc>
        <w:tc>
          <w:tcPr>
            <w:tcW w:w="1620" w:type="dxa"/>
            <w:tcBorders>
              <w:top w:val="single" w:sz="18" w:space="0" w:color="000000"/>
            </w:tcBorders>
          </w:tcPr>
          <w:p w14:paraId="354475EB" w14:textId="123EE5BF" w:rsidR="003B20FD" w:rsidRDefault="00D67B34">
            <w:pPr>
              <w:pStyle w:val="TableParagraph"/>
            </w:pPr>
            <w:r>
              <w:t>9</w:t>
            </w:r>
          </w:p>
        </w:tc>
        <w:tc>
          <w:tcPr>
            <w:tcW w:w="1441" w:type="dxa"/>
            <w:tcBorders>
              <w:top w:val="single" w:sz="18" w:space="0" w:color="000000"/>
            </w:tcBorders>
          </w:tcPr>
          <w:p w14:paraId="354475EC" w14:textId="3F2D9819" w:rsidR="003B20FD" w:rsidRDefault="00D67B34">
            <w:pPr>
              <w:pStyle w:val="TableParagraph"/>
            </w:pPr>
            <w:r>
              <w:t>4</w:t>
            </w:r>
          </w:p>
        </w:tc>
        <w:tc>
          <w:tcPr>
            <w:tcW w:w="1260" w:type="dxa"/>
            <w:tcBorders>
              <w:top w:val="single" w:sz="18" w:space="0" w:color="000000"/>
            </w:tcBorders>
          </w:tcPr>
          <w:p w14:paraId="354475ED" w14:textId="5330CD40" w:rsidR="003B20FD" w:rsidRDefault="00D67B34">
            <w:pPr>
              <w:pStyle w:val="TableParagraph"/>
            </w:pPr>
            <w:r>
              <w:t>0</w:t>
            </w:r>
          </w:p>
        </w:tc>
      </w:tr>
    </w:tbl>
    <w:p w14:paraId="354475EF" w14:textId="77777777" w:rsidR="003B20FD" w:rsidRDefault="003B20FD">
      <w:pPr>
        <w:pStyle w:val="BodyText"/>
        <w:rPr>
          <w:rFonts w:ascii="Calibri Light"/>
          <w:sz w:val="20"/>
        </w:rPr>
      </w:pPr>
    </w:p>
    <w:p w14:paraId="354475F0" w14:textId="77777777" w:rsidR="003B20FD" w:rsidRDefault="003B20FD">
      <w:pPr>
        <w:pStyle w:val="BodyText"/>
        <w:rPr>
          <w:rFonts w:ascii="Calibri Light"/>
          <w:sz w:val="20"/>
        </w:rPr>
      </w:pPr>
    </w:p>
    <w:p w14:paraId="354475F1" w14:textId="77777777" w:rsidR="003B20FD" w:rsidRDefault="003B20FD">
      <w:pPr>
        <w:pStyle w:val="BodyText"/>
        <w:rPr>
          <w:rFonts w:ascii="Calibri Light"/>
          <w:sz w:val="20"/>
        </w:rPr>
      </w:pPr>
    </w:p>
    <w:p w14:paraId="354475F2" w14:textId="77777777" w:rsidR="003B20FD" w:rsidRDefault="003B20FD">
      <w:pPr>
        <w:pStyle w:val="BodyText"/>
        <w:rPr>
          <w:rFonts w:ascii="Calibri Light"/>
          <w:sz w:val="20"/>
        </w:rPr>
      </w:pPr>
    </w:p>
    <w:p w14:paraId="354475F3" w14:textId="77777777" w:rsidR="003B20FD" w:rsidRDefault="003B20FD">
      <w:pPr>
        <w:pStyle w:val="BodyText"/>
        <w:rPr>
          <w:rFonts w:ascii="Calibri Light"/>
          <w:sz w:val="20"/>
        </w:rPr>
      </w:pPr>
    </w:p>
    <w:p w14:paraId="354475F4" w14:textId="77777777" w:rsidR="003B20FD" w:rsidRDefault="003B20FD">
      <w:pPr>
        <w:pStyle w:val="BodyText"/>
        <w:rPr>
          <w:rFonts w:ascii="Calibri Light"/>
          <w:sz w:val="20"/>
        </w:rPr>
      </w:pPr>
    </w:p>
    <w:p w14:paraId="354475F5" w14:textId="77777777" w:rsidR="003B20FD" w:rsidRDefault="003B20FD">
      <w:pPr>
        <w:pStyle w:val="BodyText"/>
        <w:rPr>
          <w:rFonts w:ascii="Calibri Light"/>
          <w:sz w:val="20"/>
        </w:rPr>
      </w:pPr>
    </w:p>
    <w:p w14:paraId="354475F6" w14:textId="77777777" w:rsidR="003B20FD" w:rsidRDefault="003B20FD">
      <w:pPr>
        <w:pStyle w:val="BodyText"/>
        <w:rPr>
          <w:rFonts w:ascii="Calibri Light"/>
          <w:sz w:val="20"/>
        </w:rPr>
      </w:pPr>
    </w:p>
    <w:p w14:paraId="354475F7" w14:textId="77777777" w:rsidR="003B20FD" w:rsidRDefault="003B20FD">
      <w:pPr>
        <w:pStyle w:val="BodyText"/>
        <w:rPr>
          <w:rFonts w:ascii="Calibri Light"/>
          <w:sz w:val="20"/>
        </w:rPr>
      </w:pPr>
    </w:p>
    <w:p w14:paraId="354475F8" w14:textId="77777777" w:rsidR="003B20FD" w:rsidRDefault="003B20FD">
      <w:pPr>
        <w:pStyle w:val="BodyText"/>
        <w:rPr>
          <w:rFonts w:ascii="Calibri Light"/>
          <w:sz w:val="20"/>
        </w:rPr>
      </w:pPr>
    </w:p>
    <w:p w14:paraId="354475F9" w14:textId="77777777" w:rsidR="003B20FD" w:rsidRDefault="003B20FD">
      <w:pPr>
        <w:pStyle w:val="BodyText"/>
        <w:rPr>
          <w:rFonts w:ascii="Calibri Light"/>
          <w:sz w:val="20"/>
        </w:rPr>
      </w:pPr>
    </w:p>
    <w:p w14:paraId="354475FA" w14:textId="77777777" w:rsidR="003B20FD" w:rsidRDefault="003B20FD">
      <w:pPr>
        <w:pStyle w:val="BodyText"/>
        <w:spacing w:before="5"/>
        <w:rPr>
          <w:rFonts w:ascii="Calibri Light"/>
          <w:sz w:val="26"/>
        </w:rPr>
      </w:pPr>
    </w:p>
    <w:p w14:paraId="354475FB" w14:textId="77777777" w:rsidR="003B20FD" w:rsidRDefault="00483F43">
      <w:pPr>
        <w:spacing w:before="56"/>
        <w:ind w:right="274"/>
        <w:jc w:val="right"/>
        <w:rPr>
          <w:rFonts w:ascii="Calibri"/>
        </w:rPr>
      </w:pPr>
      <w:r>
        <w:rPr>
          <w:rFonts w:ascii="Calibri"/>
        </w:rPr>
        <w:t>1</w:t>
      </w:r>
    </w:p>
    <w:p w14:paraId="354475FC" w14:textId="77777777" w:rsidR="003B20FD" w:rsidRDefault="003B20FD">
      <w:pPr>
        <w:jc w:val="right"/>
        <w:rPr>
          <w:rFonts w:ascii="Calibri"/>
        </w:rPr>
        <w:sectPr w:rsidR="003B20FD">
          <w:type w:val="continuous"/>
          <w:pgSz w:w="12240" w:h="15840"/>
          <w:pgMar w:top="1500" w:right="1160" w:bottom="280" w:left="1220" w:header="720" w:footer="720" w:gutter="0"/>
          <w:cols w:space="720"/>
        </w:sectPr>
      </w:pPr>
    </w:p>
    <w:p w14:paraId="354475FD" w14:textId="77777777" w:rsidR="003B20FD" w:rsidRDefault="003B20FD">
      <w:pPr>
        <w:pStyle w:val="BodyText"/>
        <w:spacing w:before="11"/>
        <w:rPr>
          <w:rFonts w:ascii="Calibri"/>
          <w:sz w:val="20"/>
        </w:rPr>
      </w:pPr>
    </w:p>
    <w:p w14:paraId="354475FE" w14:textId="77777777" w:rsidR="003B20FD" w:rsidRDefault="00483F43">
      <w:pPr>
        <w:spacing w:before="47"/>
        <w:ind w:left="320"/>
        <w:rPr>
          <w:rFonts w:ascii="Calibri Light"/>
          <w:sz w:val="26"/>
        </w:rPr>
      </w:pPr>
      <w:r>
        <w:rPr>
          <w:rFonts w:ascii="Calibri Light"/>
          <w:color w:val="2D74B5"/>
          <w:sz w:val="26"/>
        </w:rPr>
        <w:t>Self-Assessment Items</w:t>
      </w:r>
    </w:p>
    <w:p w14:paraId="354475FF" w14:textId="77777777" w:rsidR="003B20FD" w:rsidRDefault="003B20FD">
      <w:pPr>
        <w:pStyle w:val="BodyText"/>
        <w:spacing w:before="6"/>
        <w:rPr>
          <w:rFonts w:ascii="Calibri Light"/>
        </w:rPr>
      </w:pPr>
    </w:p>
    <w:tbl>
      <w:tblPr>
        <w:tblW w:w="0" w:type="auto"/>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91"/>
        <w:gridCol w:w="2321"/>
        <w:gridCol w:w="2969"/>
        <w:gridCol w:w="2612"/>
        <w:gridCol w:w="2700"/>
      </w:tblGrid>
      <w:tr w:rsidR="003B20FD" w14:paraId="35447602" w14:textId="77777777">
        <w:trPr>
          <w:trHeight w:val="820"/>
        </w:trPr>
        <w:tc>
          <w:tcPr>
            <w:tcW w:w="13593" w:type="dxa"/>
            <w:gridSpan w:val="5"/>
          </w:tcPr>
          <w:p w14:paraId="35447600" w14:textId="77777777" w:rsidR="003B20FD" w:rsidRDefault="00483F43">
            <w:pPr>
              <w:pStyle w:val="TableParagraph"/>
              <w:spacing w:line="270" w:lineRule="exact"/>
              <w:ind w:left="645" w:right="649"/>
              <w:jc w:val="center"/>
              <w:rPr>
                <w:sz w:val="24"/>
              </w:rPr>
            </w:pPr>
            <w:r>
              <w:rPr>
                <w:b/>
                <w:sz w:val="24"/>
              </w:rPr>
              <w:t>INQUIRY (1-3</w:t>
            </w:r>
            <w:r>
              <w:rPr>
                <w:sz w:val="24"/>
              </w:rPr>
              <w:t>)</w:t>
            </w:r>
          </w:p>
          <w:p w14:paraId="35447601" w14:textId="77777777" w:rsidR="003B20FD" w:rsidRDefault="00483F43">
            <w:pPr>
              <w:pStyle w:val="TableParagraph"/>
              <w:ind w:left="645" w:right="651"/>
              <w:jc w:val="center"/>
              <w:rPr>
                <w:sz w:val="24"/>
              </w:rPr>
            </w:pPr>
            <w:r>
              <w:rPr>
                <w:sz w:val="24"/>
              </w:rPr>
              <w:t>Engage campus stakeholders in actionable research and with local data; create consensus about core issues and broad solutions.</w:t>
            </w:r>
          </w:p>
        </w:tc>
      </w:tr>
      <w:tr w:rsidR="003B20FD" w14:paraId="35447606" w14:textId="77777777">
        <w:trPr>
          <w:trHeight w:val="440"/>
        </w:trPr>
        <w:tc>
          <w:tcPr>
            <w:tcW w:w="2991" w:type="dxa"/>
            <w:vMerge w:val="restart"/>
            <w:shd w:val="clear" w:color="auto" w:fill="D9D9D9"/>
          </w:tcPr>
          <w:p w14:paraId="35447603" w14:textId="77777777" w:rsidR="003B20FD" w:rsidRDefault="003B20FD">
            <w:pPr>
              <w:pStyle w:val="TableParagraph"/>
              <w:spacing w:before="9"/>
              <w:rPr>
                <w:rFonts w:ascii="Calibri Light"/>
                <w:sz w:val="30"/>
              </w:rPr>
            </w:pPr>
          </w:p>
          <w:p w14:paraId="35447604" w14:textId="77777777" w:rsidR="003B20FD" w:rsidRDefault="00483F43">
            <w:pPr>
              <w:pStyle w:val="TableParagraph"/>
              <w:ind w:left="90"/>
              <w:rPr>
                <w:b/>
                <w:sz w:val="24"/>
              </w:rPr>
            </w:pPr>
            <w:r>
              <w:rPr>
                <w:b/>
                <w:sz w:val="24"/>
              </w:rPr>
              <w:t>KEY ELEMENT</w:t>
            </w:r>
          </w:p>
        </w:tc>
        <w:tc>
          <w:tcPr>
            <w:tcW w:w="10602" w:type="dxa"/>
            <w:gridSpan w:val="4"/>
            <w:shd w:val="clear" w:color="auto" w:fill="D9D9D9"/>
          </w:tcPr>
          <w:p w14:paraId="35447605" w14:textId="77777777" w:rsidR="003B20FD" w:rsidRDefault="00483F43">
            <w:pPr>
              <w:pStyle w:val="TableParagraph"/>
              <w:spacing w:before="99"/>
              <w:ind w:left="3997" w:right="3998"/>
              <w:jc w:val="center"/>
              <w:rPr>
                <w:b/>
                <w:sz w:val="24"/>
              </w:rPr>
            </w:pPr>
            <w:r>
              <w:rPr>
                <w:b/>
                <w:sz w:val="24"/>
              </w:rPr>
              <w:t>SCALE OF ADOPTION</w:t>
            </w:r>
          </w:p>
        </w:tc>
      </w:tr>
      <w:tr w:rsidR="003B20FD" w14:paraId="3544760C" w14:textId="77777777">
        <w:trPr>
          <w:trHeight w:val="460"/>
        </w:trPr>
        <w:tc>
          <w:tcPr>
            <w:tcW w:w="2991" w:type="dxa"/>
            <w:vMerge/>
            <w:tcBorders>
              <w:top w:val="nil"/>
            </w:tcBorders>
            <w:shd w:val="clear" w:color="auto" w:fill="D9D9D9"/>
          </w:tcPr>
          <w:p w14:paraId="35447607" w14:textId="77777777" w:rsidR="003B20FD" w:rsidRDefault="003B20FD">
            <w:pPr>
              <w:rPr>
                <w:sz w:val="2"/>
                <w:szCs w:val="2"/>
              </w:rPr>
            </w:pPr>
          </w:p>
        </w:tc>
        <w:tc>
          <w:tcPr>
            <w:tcW w:w="2321" w:type="dxa"/>
          </w:tcPr>
          <w:p w14:paraId="35447608" w14:textId="77777777" w:rsidR="003B20FD" w:rsidRDefault="00483F43">
            <w:pPr>
              <w:pStyle w:val="TableParagraph"/>
              <w:spacing w:before="99"/>
              <w:ind w:left="97"/>
              <w:rPr>
                <w:b/>
                <w:sz w:val="24"/>
              </w:rPr>
            </w:pPr>
            <w:r>
              <w:rPr>
                <w:b/>
                <w:sz w:val="24"/>
              </w:rPr>
              <w:t>Pre-Adoption</w:t>
            </w:r>
          </w:p>
        </w:tc>
        <w:tc>
          <w:tcPr>
            <w:tcW w:w="2969" w:type="dxa"/>
          </w:tcPr>
          <w:p w14:paraId="35447609" w14:textId="77777777" w:rsidR="003B20FD" w:rsidRDefault="00483F43">
            <w:pPr>
              <w:pStyle w:val="TableParagraph"/>
              <w:spacing w:before="99"/>
              <w:ind w:left="90"/>
              <w:rPr>
                <w:b/>
                <w:sz w:val="24"/>
              </w:rPr>
            </w:pPr>
            <w:r>
              <w:rPr>
                <w:b/>
                <w:sz w:val="24"/>
              </w:rPr>
              <w:t>Early Adoption</w:t>
            </w:r>
          </w:p>
        </w:tc>
        <w:tc>
          <w:tcPr>
            <w:tcW w:w="2612" w:type="dxa"/>
          </w:tcPr>
          <w:p w14:paraId="3544760A" w14:textId="77777777" w:rsidR="003B20FD" w:rsidRDefault="00483F43">
            <w:pPr>
              <w:pStyle w:val="TableParagraph"/>
              <w:spacing w:before="99"/>
              <w:ind w:left="90"/>
              <w:rPr>
                <w:b/>
                <w:sz w:val="24"/>
              </w:rPr>
            </w:pPr>
            <w:r>
              <w:rPr>
                <w:b/>
                <w:sz w:val="24"/>
              </w:rPr>
              <w:t>Scaling in Progress</w:t>
            </w:r>
          </w:p>
        </w:tc>
        <w:tc>
          <w:tcPr>
            <w:tcW w:w="2700" w:type="dxa"/>
          </w:tcPr>
          <w:p w14:paraId="3544760B" w14:textId="77777777" w:rsidR="003B20FD" w:rsidRDefault="00483F43">
            <w:pPr>
              <w:pStyle w:val="TableParagraph"/>
              <w:spacing w:before="99"/>
              <w:ind w:left="90"/>
              <w:rPr>
                <w:b/>
                <w:sz w:val="24"/>
              </w:rPr>
            </w:pPr>
            <w:r>
              <w:rPr>
                <w:b/>
                <w:sz w:val="24"/>
              </w:rPr>
              <w:t>Full Scale</w:t>
            </w:r>
          </w:p>
        </w:tc>
      </w:tr>
      <w:tr w:rsidR="003B20FD" w14:paraId="35447622" w14:textId="77777777">
        <w:trPr>
          <w:trHeight w:val="5920"/>
        </w:trPr>
        <w:tc>
          <w:tcPr>
            <w:tcW w:w="2991" w:type="dxa"/>
            <w:tcBorders>
              <w:bottom w:val="thinThickMediumGap" w:sz="4" w:space="0" w:color="000000"/>
            </w:tcBorders>
            <w:shd w:val="clear" w:color="auto" w:fill="F1F1F1"/>
          </w:tcPr>
          <w:p w14:paraId="3544760D" w14:textId="77777777" w:rsidR="003B20FD" w:rsidRDefault="00483F43">
            <w:pPr>
              <w:pStyle w:val="TableParagraph"/>
              <w:spacing w:before="99"/>
              <w:ind w:left="559" w:right="227" w:hanging="361"/>
              <w:rPr>
                <w:b/>
                <w:sz w:val="24"/>
              </w:rPr>
            </w:pPr>
            <w:r>
              <w:rPr>
                <w:b/>
                <w:sz w:val="24"/>
              </w:rPr>
              <w:t xml:space="preserve">1. CROSS- </w:t>
            </w:r>
            <w:r>
              <w:rPr>
                <w:b/>
                <w:w w:val="95"/>
                <w:sz w:val="24"/>
              </w:rPr>
              <w:t xml:space="preserve">FUNCTIONAL </w:t>
            </w:r>
            <w:r>
              <w:rPr>
                <w:b/>
                <w:sz w:val="24"/>
              </w:rPr>
              <w:t>INQUIRY</w:t>
            </w:r>
          </w:p>
          <w:p w14:paraId="3544760E" w14:textId="77777777" w:rsidR="003B20FD" w:rsidRDefault="003B20FD">
            <w:pPr>
              <w:pStyle w:val="TableParagraph"/>
              <w:spacing w:before="1"/>
              <w:rPr>
                <w:rFonts w:ascii="Calibri Light"/>
              </w:rPr>
            </w:pPr>
          </w:p>
          <w:p w14:paraId="3544760F" w14:textId="77777777" w:rsidR="003B20FD" w:rsidRDefault="00483F43">
            <w:pPr>
              <w:pStyle w:val="TableParagraph"/>
              <w:spacing w:before="1"/>
              <w:ind w:left="90" w:right="227"/>
              <w:rPr>
                <w:sz w:val="24"/>
              </w:rPr>
            </w:pPr>
            <w:r>
              <w:rPr>
                <w:sz w:val="24"/>
              </w:rPr>
              <w:t>College constituents (including staff, faculty across disciplines and counselors, administrators, and students) examine research and local data on student success and discuss overarching strategies to improve student success.</w:t>
            </w:r>
          </w:p>
          <w:p w14:paraId="35447610" w14:textId="77777777" w:rsidR="003B20FD" w:rsidRDefault="003B20FD">
            <w:pPr>
              <w:pStyle w:val="TableParagraph"/>
              <w:spacing w:before="7"/>
              <w:rPr>
                <w:rFonts w:ascii="Calibri Light"/>
              </w:rPr>
            </w:pPr>
          </w:p>
          <w:p w14:paraId="35447611" w14:textId="77777777" w:rsidR="003B20FD" w:rsidRDefault="00483F43">
            <w:pPr>
              <w:pStyle w:val="TableParagraph"/>
              <w:ind w:left="90" w:right="107"/>
              <w:rPr>
                <w:sz w:val="24"/>
              </w:rPr>
            </w:pPr>
            <w:r>
              <w:rPr>
                <w:sz w:val="24"/>
              </w:rPr>
              <w:t>College engages in broad, deep and inclusive discussion and inquiry about the Guided Pathways approach, framework and evidence.</w:t>
            </w:r>
          </w:p>
        </w:tc>
        <w:tc>
          <w:tcPr>
            <w:tcW w:w="2321" w:type="dxa"/>
            <w:tcBorders>
              <w:bottom w:val="thinThickMediumGap" w:sz="4" w:space="0" w:color="000000"/>
            </w:tcBorders>
          </w:tcPr>
          <w:p w14:paraId="35447612" w14:textId="77777777" w:rsidR="003B20FD" w:rsidRDefault="00483F43">
            <w:pPr>
              <w:pStyle w:val="TableParagraph"/>
              <w:numPr>
                <w:ilvl w:val="0"/>
                <w:numId w:val="79"/>
              </w:numPr>
              <w:tabs>
                <w:tab w:val="left" w:pos="401"/>
              </w:tabs>
              <w:spacing w:before="97"/>
              <w:ind w:right="126" w:firstLine="0"/>
              <w:rPr>
                <w:sz w:val="24"/>
              </w:rPr>
            </w:pPr>
            <w:r>
              <w:rPr>
                <w:sz w:val="24"/>
              </w:rPr>
              <w:t>College currently does not have or is not planning to form cross-functional teams to regularly examine research</w:t>
            </w:r>
            <w:r>
              <w:rPr>
                <w:spacing w:val="-6"/>
                <w:sz w:val="24"/>
              </w:rPr>
              <w:t xml:space="preserve"> </w:t>
            </w:r>
            <w:r>
              <w:rPr>
                <w:sz w:val="24"/>
              </w:rPr>
              <w:t>and data on student success.</w:t>
            </w:r>
          </w:p>
        </w:tc>
        <w:tc>
          <w:tcPr>
            <w:tcW w:w="2969" w:type="dxa"/>
            <w:tcBorders>
              <w:bottom w:val="thinThickMediumGap" w:sz="4" w:space="0" w:color="000000"/>
            </w:tcBorders>
          </w:tcPr>
          <w:p w14:paraId="20E0079F" w14:textId="77777777" w:rsidR="00483F43" w:rsidRPr="00C62EBE" w:rsidRDefault="00483F43">
            <w:pPr>
              <w:pStyle w:val="TableParagraph"/>
              <w:numPr>
                <w:ilvl w:val="0"/>
                <w:numId w:val="78"/>
              </w:numPr>
              <w:tabs>
                <w:tab w:val="left" w:pos="437"/>
              </w:tabs>
              <w:spacing w:before="97"/>
              <w:ind w:right="131" w:firstLine="0"/>
              <w:rPr>
                <w:b/>
                <w:sz w:val="24"/>
              </w:rPr>
            </w:pPr>
            <w:r w:rsidRPr="00C62EBE">
              <w:rPr>
                <w:b/>
                <w:sz w:val="24"/>
              </w:rPr>
              <w:t>XX</w:t>
            </w:r>
          </w:p>
          <w:p w14:paraId="35447613" w14:textId="4D9132FB" w:rsidR="003B20FD" w:rsidRDefault="00483F43" w:rsidP="00483F43">
            <w:pPr>
              <w:pStyle w:val="TableParagraph"/>
              <w:tabs>
                <w:tab w:val="left" w:pos="437"/>
              </w:tabs>
              <w:spacing w:before="97"/>
              <w:ind w:left="90" w:right="131"/>
              <w:rPr>
                <w:sz w:val="24"/>
              </w:rPr>
            </w:pPr>
            <w:r>
              <w:rPr>
                <w:sz w:val="24"/>
              </w:rPr>
              <w:t>Inquiry around guided pathways and/or student outcomes is happening in areas of the college (e.g., by department, division, learning community, special project, initiative), but it is in</w:t>
            </w:r>
            <w:r>
              <w:rPr>
                <w:spacing w:val="-1"/>
                <w:sz w:val="24"/>
              </w:rPr>
              <w:t xml:space="preserve"> </w:t>
            </w:r>
            <w:r>
              <w:rPr>
                <w:sz w:val="24"/>
              </w:rPr>
              <w:t>siloes.</w:t>
            </w:r>
          </w:p>
          <w:p w14:paraId="35447614" w14:textId="77777777" w:rsidR="003B20FD" w:rsidRDefault="003B20FD">
            <w:pPr>
              <w:pStyle w:val="TableParagraph"/>
              <w:spacing w:before="8"/>
              <w:rPr>
                <w:rFonts w:ascii="Calibri Light"/>
              </w:rPr>
            </w:pPr>
          </w:p>
          <w:p w14:paraId="35447615" w14:textId="77777777" w:rsidR="003B20FD" w:rsidRDefault="00483F43">
            <w:pPr>
              <w:pStyle w:val="TableParagraph"/>
              <w:ind w:left="90" w:right="119"/>
              <w:rPr>
                <w:sz w:val="24"/>
              </w:rPr>
            </w:pPr>
            <w:r>
              <w:rPr>
                <w:sz w:val="24"/>
              </w:rPr>
              <w:t>Some programs have examined local data, agreed that improvement is necessary, and are engaged in actionable research but action is limited to solutions within programs.</w:t>
            </w:r>
          </w:p>
        </w:tc>
        <w:tc>
          <w:tcPr>
            <w:tcW w:w="2612" w:type="dxa"/>
            <w:tcBorders>
              <w:bottom w:val="thinThickMediumGap" w:sz="4" w:space="0" w:color="000000"/>
            </w:tcBorders>
          </w:tcPr>
          <w:p w14:paraId="35447616" w14:textId="77777777" w:rsidR="003B20FD" w:rsidRDefault="00483F43">
            <w:pPr>
              <w:pStyle w:val="TableParagraph"/>
              <w:numPr>
                <w:ilvl w:val="0"/>
                <w:numId w:val="77"/>
              </w:numPr>
              <w:tabs>
                <w:tab w:val="left" w:pos="437"/>
              </w:tabs>
              <w:spacing w:before="97"/>
              <w:ind w:right="171" w:firstLine="0"/>
              <w:rPr>
                <w:sz w:val="24"/>
              </w:rPr>
            </w:pPr>
            <w:r>
              <w:rPr>
                <w:sz w:val="24"/>
              </w:rPr>
              <w:t>Inquiry is</w:t>
            </w:r>
            <w:r>
              <w:rPr>
                <w:spacing w:val="-7"/>
                <w:sz w:val="24"/>
              </w:rPr>
              <w:t xml:space="preserve"> </w:t>
            </w:r>
            <w:r>
              <w:rPr>
                <w:sz w:val="24"/>
              </w:rPr>
              <w:t>happening in cross- functional teams that include faculty, staff and administrators.</w:t>
            </w:r>
          </w:p>
          <w:p w14:paraId="35447617" w14:textId="77777777" w:rsidR="003B20FD" w:rsidRDefault="003B20FD">
            <w:pPr>
              <w:pStyle w:val="TableParagraph"/>
              <w:spacing w:before="7"/>
              <w:rPr>
                <w:rFonts w:ascii="Calibri Light"/>
              </w:rPr>
            </w:pPr>
          </w:p>
          <w:p w14:paraId="35447618" w14:textId="77777777" w:rsidR="003B20FD" w:rsidRDefault="00483F43">
            <w:pPr>
              <w:pStyle w:val="TableParagraph"/>
              <w:ind w:left="90" w:right="175"/>
              <w:rPr>
                <w:sz w:val="24"/>
              </w:rPr>
            </w:pPr>
            <w:r>
              <w:rPr>
                <w:sz w:val="24"/>
              </w:rPr>
              <w:t>Student voice and/or research on student success and equity are not systematically included and/or focused on closing the equity gap(s).</w:t>
            </w:r>
          </w:p>
          <w:p w14:paraId="35447619" w14:textId="77777777" w:rsidR="003B20FD" w:rsidRDefault="003B20FD">
            <w:pPr>
              <w:pStyle w:val="TableParagraph"/>
              <w:spacing w:before="6"/>
              <w:rPr>
                <w:rFonts w:ascii="Calibri Light"/>
              </w:rPr>
            </w:pPr>
          </w:p>
          <w:p w14:paraId="3544761A" w14:textId="77777777" w:rsidR="003B20FD" w:rsidRDefault="00483F43">
            <w:pPr>
              <w:pStyle w:val="TableParagraph"/>
              <w:spacing w:before="1"/>
              <w:ind w:left="90"/>
              <w:rPr>
                <w:sz w:val="24"/>
              </w:rPr>
            </w:pPr>
            <w:r>
              <w:rPr>
                <w:sz w:val="24"/>
              </w:rPr>
              <w:t>Guided pathways are consistently a topic of discussion.</w:t>
            </w:r>
          </w:p>
        </w:tc>
        <w:tc>
          <w:tcPr>
            <w:tcW w:w="2700" w:type="dxa"/>
            <w:tcBorders>
              <w:bottom w:val="thinThickMediumGap" w:sz="4" w:space="0" w:color="000000"/>
            </w:tcBorders>
          </w:tcPr>
          <w:p w14:paraId="3544761B" w14:textId="77777777" w:rsidR="003B20FD" w:rsidRDefault="00483F43">
            <w:pPr>
              <w:pStyle w:val="TableParagraph"/>
              <w:numPr>
                <w:ilvl w:val="0"/>
                <w:numId w:val="76"/>
              </w:numPr>
              <w:tabs>
                <w:tab w:val="left" w:pos="437"/>
              </w:tabs>
              <w:spacing w:before="97"/>
              <w:ind w:right="176" w:firstLine="0"/>
              <w:rPr>
                <w:sz w:val="24"/>
              </w:rPr>
            </w:pPr>
            <w:r>
              <w:rPr>
                <w:sz w:val="24"/>
              </w:rPr>
              <w:t>Inquiry is happening in cross-functional</w:t>
            </w:r>
            <w:r>
              <w:rPr>
                <w:spacing w:val="-6"/>
                <w:sz w:val="24"/>
              </w:rPr>
              <w:t xml:space="preserve"> </w:t>
            </w:r>
            <w:r>
              <w:rPr>
                <w:sz w:val="24"/>
              </w:rPr>
              <w:t>teams that include faculty, staff and</w:t>
            </w:r>
            <w:r>
              <w:rPr>
                <w:spacing w:val="-5"/>
                <w:sz w:val="24"/>
              </w:rPr>
              <w:t xml:space="preserve"> </w:t>
            </w:r>
            <w:r>
              <w:rPr>
                <w:sz w:val="24"/>
              </w:rPr>
              <w:t>administrators.</w:t>
            </w:r>
          </w:p>
          <w:p w14:paraId="3544761C" w14:textId="77777777" w:rsidR="003B20FD" w:rsidRDefault="003B20FD">
            <w:pPr>
              <w:pStyle w:val="TableParagraph"/>
              <w:spacing w:before="7"/>
              <w:rPr>
                <w:rFonts w:ascii="Calibri Light"/>
              </w:rPr>
            </w:pPr>
          </w:p>
          <w:p w14:paraId="3544761D" w14:textId="77777777" w:rsidR="003B20FD" w:rsidRDefault="00483F43">
            <w:pPr>
              <w:pStyle w:val="TableParagraph"/>
              <w:ind w:left="90" w:right="110"/>
              <w:rPr>
                <w:sz w:val="24"/>
              </w:rPr>
            </w:pPr>
            <w:r>
              <w:rPr>
                <w:sz w:val="24"/>
              </w:rPr>
              <w:t>Student voice is brought in systematically through focus groups, interviews and representation of students in key meetings.</w:t>
            </w:r>
          </w:p>
          <w:p w14:paraId="3544761E" w14:textId="77777777" w:rsidR="003B20FD" w:rsidRDefault="003B20FD">
            <w:pPr>
              <w:pStyle w:val="TableParagraph"/>
              <w:spacing w:before="6"/>
              <w:rPr>
                <w:rFonts w:ascii="Calibri Light"/>
              </w:rPr>
            </w:pPr>
          </w:p>
          <w:p w14:paraId="3544761F" w14:textId="77777777" w:rsidR="003B20FD" w:rsidRDefault="00483F43">
            <w:pPr>
              <w:pStyle w:val="TableParagraph"/>
              <w:spacing w:before="1"/>
              <w:ind w:left="90" w:right="110"/>
              <w:rPr>
                <w:sz w:val="24"/>
              </w:rPr>
            </w:pPr>
            <w:r>
              <w:rPr>
                <w:sz w:val="24"/>
              </w:rPr>
              <w:t>Research on student success and equity are systematically included and focused on closing the equity gap(s).</w:t>
            </w:r>
          </w:p>
          <w:p w14:paraId="35447620" w14:textId="77777777" w:rsidR="003B20FD" w:rsidRDefault="003B20FD">
            <w:pPr>
              <w:pStyle w:val="TableParagraph"/>
              <w:spacing w:before="7"/>
              <w:rPr>
                <w:rFonts w:ascii="Calibri Light"/>
              </w:rPr>
            </w:pPr>
          </w:p>
          <w:p w14:paraId="35447621" w14:textId="77777777" w:rsidR="003B20FD" w:rsidRDefault="00483F43">
            <w:pPr>
              <w:pStyle w:val="TableParagraph"/>
              <w:ind w:left="90" w:right="457"/>
              <w:rPr>
                <w:sz w:val="24"/>
              </w:rPr>
            </w:pPr>
            <w:r>
              <w:rPr>
                <w:sz w:val="24"/>
              </w:rPr>
              <w:t>Guided Pathways are consistently a topic of discussion.</w:t>
            </w:r>
          </w:p>
        </w:tc>
      </w:tr>
      <w:tr w:rsidR="003B20FD" w14:paraId="35447626" w14:textId="77777777" w:rsidTr="00A97163">
        <w:trPr>
          <w:trHeight w:val="7633"/>
        </w:trPr>
        <w:tc>
          <w:tcPr>
            <w:tcW w:w="13593" w:type="dxa"/>
            <w:gridSpan w:val="5"/>
            <w:tcBorders>
              <w:top w:val="thickThinMediumGap" w:sz="4" w:space="0" w:color="000000"/>
              <w:left w:val="single" w:sz="4" w:space="0" w:color="000000"/>
              <w:bottom w:val="single" w:sz="4" w:space="0" w:color="000000"/>
              <w:right w:val="single" w:sz="4" w:space="0" w:color="000000"/>
            </w:tcBorders>
          </w:tcPr>
          <w:p w14:paraId="35447623" w14:textId="77777777" w:rsidR="003B20FD" w:rsidRDefault="00483F43">
            <w:pPr>
              <w:pStyle w:val="TableParagraph"/>
              <w:spacing w:line="268" w:lineRule="exact"/>
              <w:ind w:left="107"/>
              <w:rPr>
                <w:sz w:val="24"/>
              </w:rPr>
            </w:pPr>
            <w:r>
              <w:rPr>
                <w:sz w:val="24"/>
              </w:rPr>
              <w:lastRenderedPageBreak/>
              <w:t>Please respond to the following items (500 word maximum per item)</w:t>
            </w:r>
          </w:p>
          <w:p w14:paraId="686EA2E7" w14:textId="6B9B04AA" w:rsidR="00A97163" w:rsidRPr="00A97163" w:rsidRDefault="00A97163">
            <w:pPr>
              <w:pStyle w:val="TableParagraph"/>
              <w:spacing w:before="7"/>
              <w:rPr>
                <w:rFonts w:ascii="Calibri Light"/>
                <w:b/>
              </w:rPr>
            </w:pPr>
          </w:p>
          <w:p w14:paraId="795EA7E7" w14:textId="3CF98F53" w:rsidR="003B20FD" w:rsidRPr="00A97163" w:rsidRDefault="00483F43" w:rsidP="00A97163">
            <w:pPr>
              <w:pStyle w:val="TableParagraph"/>
              <w:numPr>
                <w:ilvl w:val="0"/>
                <w:numId w:val="80"/>
              </w:numPr>
              <w:spacing w:line="261" w:lineRule="exact"/>
              <w:rPr>
                <w:b/>
                <w:sz w:val="24"/>
              </w:rPr>
            </w:pPr>
            <w:r w:rsidRPr="00A97163">
              <w:rPr>
                <w:b/>
                <w:sz w:val="24"/>
              </w:rPr>
              <w:t>Please briefly explain why you selected this rating.</w:t>
            </w:r>
          </w:p>
          <w:p w14:paraId="51965200" w14:textId="77777777" w:rsidR="00A97163" w:rsidRDefault="00A97163" w:rsidP="00A97163">
            <w:pPr>
              <w:pStyle w:val="TableParagraph"/>
              <w:spacing w:line="261" w:lineRule="exact"/>
              <w:ind w:left="468"/>
              <w:rPr>
                <w:sz w:val="24"/>
              </w:rPr>
            </w:pPr>
          </w:p>
          <w:p w14:paraId="66E0AC3C" w14:textId="605E534D" w:rsidR="00A97163" w:rsidRDefault="00A97163" w:rsidP="00A97163">
            <w:pPr>
              <w:pStyle w:val="TableParagraph"/>
              <w:spacing w:line="261" w:lineRule="exact"/>
              <w:ind w:left="468"/>
              <w:rPr>
                <w:sz w:val="24"/>
              </w:rPr>
            </w:pPr>
            <w:r w:rsidRPr="00A97163">
              <w:rPr>
                <w:sz w:val="24"/>
              </w:rPr>
              <w:t xml:space="preserve">College of Alameda has several initiatives where cross-functional teams are taking on pieces of the Guided Pathways approach.  In 2016-17, a cross-functional team came together to design and launch a First Year Experience (FYE) program with three "meta major" strands for students to choose from.  The program did not launch as intended in fall 2017 and the college is learning from the experience and preparing to launch in spring 2018.  At the same time, the College is deepening </w:t>
            </w:r>
            <w:r w:rsidR="00C62EBE" w:rsidRPr="00A97163">
              <w:rPr>
                <w:sz w:val="24"/>
              </w:rPr>
              <w:t>its</w:t>
            </w:r>
            <w:r w:rsidRPr="00A97163">
              <w:rPr>
                <w:sz w:val="24"/>
              </w:rPr>
              <w:t xml:space="preserve"> work mapping pathways, determining its high-demand courses, conducting a gap-analysis, and re-doubling its efforts to create an effective block schedule that will enable students to optimize their time and allow the college to provide key support services more strategically, including re-starting our "college hour" from 12-1.  Lastly, the College has several cross-functional, participatory governance committees that look at actionable research and are focused on evaluation and improved implementation; however they are silo'd and lack sufficient time to take on all of the issues related to building Guided Pathways at once.</w:t>
            </w:r>
          </w:p>
          <w:p w14:paraId="2D43F924" w14:textId="77777777" w:rsidR="00A97163" w:rsidRDefault="00A97163" w:rsidP="00A97163">
            <w:pPr>
              <w:pStyle w:val="TableParagraph"/>
              <w:spacing w:line="261" w:lineRule="exact"/>
              <w:ind w:left="468"/>
              <w:rPr>
                <w:sz w:val="24"/>
              </w:rPr>
            </w:pPr>
          </w:p>
          <w:p w14:paraId="23B9AD07" w14:textId="77777777" w:rsidR="00A97163" w:rsidRDefault="00A97163" w:rsidP="00A97163">
            <w:pPr>
              <w:pStyle w:val="ListParagraph"/>
              <w:numPr>
                <w:ilvl w:val="0"/>
                <w:numId w:val="75"/>
              </w:numPr>
              <w:tabs>
                <w:tab w:val="left" w:pos="824"/>
              </w:tabs>
              <w:spacing w:before="1"/>
              <w:rPr>
                <w:sz w:val="24"/>
              </w:rPr>
            </w:pPr>
            <w:r>
              <w:rPr>
                <w:sz w:val="24"/>
              </w:rPr>
              <w:t>Describe one or two accomplishments the college has achieved to date on this key</w:t>
            </w:r>
            <w:r>
              <w:rPr>
                <w:spacing w:val="-17"/>
                <w:sz w:val="24"/>
              </w:rPr>
              <w:t xml:space="preserve"> </w:t>
            </w:r>
            <w:r>
              <w:rPr>
                <w:sz w:val="24"/>
              </w:rPr>
              <w:t>element.</w:t>
            </w:r>
          </w:p>
          <w:p w14:paraId="42452C3E" w14:textId="1028906A" w:rsidR="00A21A5B" w:rsidRDefault="00A21A5B" w:rsidP="00A21A5B">
            <w:pPr>
              <w:pStyle w:val="ListParagraph"/>
              <w:tabs>
                <w:tab w:val="left" w:pos="824"/>
              </w:tabs>
              <w:spacing w:before="1"/>
              <w:ind w:firstLine="0"/>
              <w:rPr>
                <w:sz w:val="24"/>
              </w:rPr>
            </w:pPr>
            <w:r>
              <w:rPr>
                <w:sz w:val="24"/>
              </w:rPr>
              <w:t>The College went through an extensive re-visioning of our learning communities leading to a metamorphosis into a First Year Experience (FYI) paradigm based on meta-major program mapping.</w:t>
            </w:r>
            <w:r w:rsidR="002D25DD">
              <w:rPr>
                <w:sz w:val="24"/>
              </w:rPr>
              <w:t xml:space="preserve"> Secondly, the college has increased research capacity related to equity measures. A</w:t>
            </w:r>
            <w:r w:rsidR="00D16C5A">
              <w:rPr>
                <w:sz w:val="24"/>
              </w:rPr>
              <w:t>n</w:t>
            </w:r>
            <w:r w:rsidR="002D25DD">
              <w:rPr>
                <w:sz w:val="24"/>
              </w:rPr>
              <w:t xml:space="preserve"> equity data dashboard is available to departments and programed based on the equity indicators referenced in the College Equity Plan.</w:t>
            </w:r>
          </w:p>
          <w:p w14:paraId="252F9BF1" w14:textId="77777777" w:rsidR="00A97163" w:rsidRDefault="00A97163" w:rsidP="00A97163">
            <w:pPr>
              <w:pStyle w:val="BodyText"/>
            </w:pPr>
          </w:p>
          <w:p w14:paraId="2E7E4172" w14:textId="77777777" w:rsidR="00A97163" w:rsidRDefault="00A97163" w:rsidP="00A97163">
            <w:pPr>
              <w:pStyle w:val="ListParagraph"/>
              <w:numPr>
                <w:ilvl w:val="0"/>
                <w:numId w:val="75"/>
              </w:numPr>
              <w:tabs>
                <w:tab w:val="left" w:pos="824"/>
              </w:tabs>
              <w:rPr>
                <w:sz w:val="24"/>
              </w:rPr>
            </w:pPr>
            <w:r>
              <w:rPr>
                <w:sz w:val="24"/>
              </w:rPr>
              <w:t>Describe one or two challenges or barriers that you anticipate may hinder progress on this key</w:t>
            </w:r>
            <w:r>
              <w:rPr>
                <w:spacing w:val="-15"/>
                <w:sz w:val="24"/>
              </w:rPr>
              <w:t xml:space="preserve"> </w:t>
            </w:r>
            <w:r>
              <w:rPr>
                <w:sz w:val="24"/>
              </w:rPr>
              <w:t>element.</w:t>
            </w:r>
          </w:p>
          <w:p w14:paraId="35B03616" w14:textId="1C090F8C" w:rsidR="00934BC3" w:rsidRDefault="00934BC3" w:rsidP="00934BC3">
            <w:pPr>
              <w:pStyle w:val="ListParagraph"/>
              <w:tabs>
                <w:tab w:val="left" w:pos="824"/>
              </w:tabs>
              <w:ind w:firstLine="0"/>
              <w:rPr>
                <w:sz w:val="24"/>
              </w:rPr>
            </w:pPr>
            <w:r>
              <w:rPr>
                <w:sz w:val="24"/>
              </w:rPr>
              <w:t>A challenge for the College will be to incorporate deep board-based discussion related to Guided Pathway into the fabric of collegial consultation. Changing habits of mind will take time. The College has increased planning and compliance documents stemming from the State Chancellor’s Office, which is taking considerable institutional capacity to manage and be responsive.</w:t>
            </w:r>
          </w:p>
          <w:p w14:paraId="3CA18489" w14:textId="77777777" w:rsidR="00A97163" w:rsidRDefault="00A97163" w:rsidP="00A97163">
            <w:pPr>
              <w:pStyle w:val="BodyText"/>
              <w:spacing w:before="11"/>
              <w:rPr>
                <w:sz w:val="23"/>
              </w:rPr>
            </w:pPr>
          </w:p>
          <w:p w14:paraId="1B66589C" w14:textId="77777777" w:rsidR="00A97163" w:rsidRDefault="00A97163" w:rsidP="00A97163">
            <w:pPr>
              <w:pStyle w:val="ListParagraph"/>
              <w:numPr>
                <w:ilvl w:val="0"/>
                <w:numId w:val="75"/>
              </w:numPr>
              <w:tabs>
                <w:tab w:val="left" w:pos="824"/>
              </w:tabs>
              <w:ind w:right="598"/>
              <w:rPr>
                <w:sz w:val="24"/>
              </w:rPr>
            </w:pPr>
            <w:r>
              <w:rPr>
                <w:sz w:val="24"/>
              </w:rPr>
              <w:t>Comment (optional): is there any additional information that you want to add that is not addressed sufficiently in the questions above?</w:t>
            </w:r>
          </w:p>
          <w:p w14:paraId="35447625" w14:textId="543C6D8F" w:rsidR="00A97163" w:rsidRDefault="00A97163" w:rsidP="007E598D">
            <w:pPr>
              <w:pStyle w:val="TableParagraph"/>
              <w:spacing w:line="261" w:lineRule="exact"/>
              <w:rPr>
                <w:sz w:val="24"/>
              </w:rPr>
            </w:pPr>
          </w:p>
        </w:tc>
      </w:tr>
    </w:tbl>
    <w:p w14:paraId="35447627" w14:textId="77777777" w:rsidR="003B20FD" w:rsidRDefault="003B20FD">
      <w:pPr>
        <w:spacing w:line="261" w:lineRule="exact"/>
        <w:rPr>
          <w:sz w:val="24"/>
        </w:rPr>
        <w:sectPr w:rsidR="003B20FD">
          <w:footerReference w:type="default" r:id="rId10"/>
          <w:pgSz w:w="15840" w:h="12240" w:orient="landscape"/>
          <w:pgMar w:top="1140" w:right="880" w:bottom="1140" w:left="1120" w:header="0" w:footer="952" w:gutter="0"/>
          <w:pgNumType w:start="2"/>
          <w:cols w:space="720"/>
        </w:sectPr>
      </w:pPr>
    </w:p>
    <w:p w14:paraId="35447628" w14:textId="77777777" w:rsidR="003B20FD" w:rsidRDefault="003B20FD">
      <w:pPr>
        <w:pStyle w:val="BodyText"/>
        <w:spacing w:before="1"/>
        <w:rPr>
          <w:sz w:val="26"/>
        </w:rPr>
      </w:pPr>
    </w:p>
    <w:p w14:paraId="35447629" w14:textId="0C44E715" w:rsidR="003B20FD" w:rsidRDefault="00483F43">
      <w:pPr>
        <w:ind w:left="111"/>
        <w:rPr>
          <w:sz w:val="20"/>
        </w:rPr>
      </w:pPr>
      <w:r>
        <w:rPr>
          <w:spacing w:val="-49"/>
          <w:sz w:val="20"/>
        </w:rPr>
        <w:t xml:space="preserve"> </w:t>
      </w:r>
    </w:p>
    <w:p w14:paraId="3544762A" w14:textId="77777777" w:rsidR="003B20FD" w:rsidRDefault="003B20FD">
      <w:pPr>
        <w:rPr>
          <w:sz w:val="20"/>
        </w:rPr>
        <w:sectPr w:rsidR="003B20FD">
          <w:pgSz w:w="15840" w:h="12240" w:orient="landscape"/>
          <w:pgMar w:top="1140" w:right="900" w:bottom="1200" w:left="1120" w:header="0" w:footer="952" w:gutter="0"/>
          <w:cols w:space="720"/>
        </w:sectPr>
      </w:pPr>
    </w:p>
    <w:p w14:paraId="3544762B" w14:textId="77777777" w:rsidR="003B20FD" w:rsidRDefault="003B20FD">
      <w:pPr>
        <w:pStyle w:val="BodyText"/>
        <w:spacing w:before="1"/>
        <w:rPr>
          <w:sz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1"/>
        <w:gridCol w:w="2221"/>
        <w:gridCol w:w="2072"/>
        <w:gridCol w:w="2450"/>
        <w:gridCol w:w="3219"/>
      </w:tblGrid>
      <w:tr w:rsidR="003B20FD" w14:paraId="3544762E" w14:textId="77777777">
        <w:trPr>
          <w:trHeight w:val="1020"/>
        </w:trPr>
        <w:tc>
          <w:tcPr>
            <w:tcW w:w="13132" w:type="dxa"/>
            <w:gridSpan w:val="5"/>
          </w:tcPr>
          <w:p w14:paraId="3544762C" w14:textId="77777777" w:rsidR="003B20FD" w:rsidRDefault="00483F43">
            <w:pPr>
              <w:pStyle w:val="TableParagraph"/>
              <w:spacing w:before="95"/>
              <w:ind w:left="422" w:right="423"/>
              <w:jc w:val="center"/>
              <w:rPr>
                <w:sz w:val="24"/>
              </w:rPr>
            </w:pPr>
            <w:r>
              <w:rPr>
                <w:b/>
                <w:sz w:val="24"/>
              </w:rPr>
              <w:t>INQUIRY (1-3</w:t>
            </w:r>
            <w:r>
              <w:rPr>
                <w:sz w:val="24"/>
              </w:rPr>
              <w:t>)</w:t>
            </w:r>
          </w:p>
          <w:p w14:paraId="3544762D" w14:textId="77777777" w:rsidR="003B20FD" w:rsidRDefault="00483F43">
            <w:pPr>
              <w:pStyle w:val="TableParagraph"/>
              <w:ind w:left="422" w:right="423"/>
              <w:jc w:val="center"/>
              <w:rPr>
                <w:sz w:val="24"/>
              </w:rPr>
            </w:pPr>
            <w:r>
              <w:rPr>
                <w:sz w:val="24"/>
              </w:rPr>
              <w:t>Engage campus stakeholders in actionable research and with local data; create consensus about core issues and broad solutions.</w:t>
            </w:r>
          </w:p>
        </w:tc>
      </w:tr>
      <w:tr w:rsidR="003B20FD" w14:paraId="35447633" w14:textId="77777777">
        <w:trPr>
          <w:trHeight w:val="440"/>
        </w:trPr>
        <w:tc>
          <w:tcPr>
            <w:tcW w:w="3171" w:type="dxa"/>
            <w:vMerge w:val="restart"/>
            <w:tcBorders>
              <w:left w:val="single" w:sz="8" w:space="0" w:color="000000"/>
              <w:bottom w:val="single" w:sz="8" w:space="0" w:color="000000"/>
              <w:right w:val="single" w:sz="8" w:space="0" w:color="000000"/>
            </w:tcBorders>
            <w:shd w:val="clear" w:color="auto" w:fill="D9D9D9"/>
          </w:tcPr>
          <w:p w14:paraId="3544762F" w14:textId="77777777" w:rsidR="003B20FD" w:rsidRDefault="003B20FD">
            <w:pPr>
              <w:pStyle w:val="TableParagraph"/>
              <w:rPr>
                <w:sz w:val="26"/>
              </w:rPr>
            </w:pPr>
          </w:p>
          <w:p w14:paraId="35447630" w14:textId="77777777" w:rsidR="003B20FD" w:rsidRDefault="003B20FD">
            <w:pPr>
              <w:pStyle w:val="TableParagraph"/>
              <w:spacing w:before="10"/>
              <w:rPr>
                <w:sz w:val="21"/>
              </w:rPr>
            </w:pPr>
          </w:p>
          <w:p w14:paraId="35447631" w14:textId="77777777" w:rsidR="003B20FD" w:rsidRDefault="00483F43">
            <w:pPr>
              <w:pStyle w:val="TableParagraph"/>
              <w:ind w:left="97"/>
              <w:rPr>
                <w:b/>
                <w:sz w:val="24"/>
              </w:rPr>
            </w:pPr>
            <w:r>
              <w:rPr>
                <w:b/>
                <w:sz w:val="24"/>
              </w:rPr>
              <w:t>KEY ELEMENT</w:t>
            </w:r>
          </w:p>
        </w:tc>
        <w:tc>
          <w:tcPr>
            <w:tcW w:w="9962" w:type="dxa"/>
            <w:gridSpan w:val="4"/>
            <w:tcBorders>
              <w:left w:val="single" w:sz="8" w:space="0" w:color="000000"/>
              <w:bottom w:val="single" w:sz="8" w:space="0" w:color="000000"/>
              <w:right w:val="single" w:sz="8" w:space="0" w:color="000000"/>
            </w:tcBorders>
            <w:shd w:val="clear" w:color="auto" w:fill="D9D9D9"/>
          </w:tcPr>
          <w:p w14:paraId="35447632" w14:textId="77777777" w:rsidR="003B20FD" w:rsidRDefault="00483F43">
            <w:pPr>
              <w:pStyle w:val="TableParagraph"/>
              <w:spacing w:line="275" w:lineRule="exact"/>
              <w:ind w:left="3669" w:right="3685"/>
              <w:jc w:val="center"/>
              <w:rPr>
                <w:b/>
                <w:sz w:val="24"/>
              </w:rPr>
            </w:pPr>
            <w:r>
              <w:rPr>
                <w:b/>
                <w:sz w:val="24"/>
              </w:rPr>
              <w:t>SCALE OF ADOPTION</w:t>
            </w:r>
          </w:p>
        </w:tc>
      </w:tr>
      <w:tr w:rsidR="003B20FD" w14:paraId="35447639" w14:textId="77777777">
        <w:trPr>
          <w:trHeight w:val="580"/>
        </w:trPr>
        <w:tc>
          <w:tcPr>
            <w:tcW w:w="3171" w:type="dxa"/>
            <w:vMerge/>
            <w:tcBorders>
              <w:top w:val="nil"/>
              <w:left w:val="single" w:sz="8" w:space="0" w:color="000000"/>
              <w:bottom w:val="single" w:sz="8" w:space="0" w:color="000000"/>
              <w:right w:val="single" w:sz="8" w:space="0" w:color="000000"/>
            </w:tcBorders>
            <w:shd w:val="clear" w:color="auto" w:fill="D9D9D9"/>
          </w:tcPr>
          <w:p w14:paraId="35447634" w14:textId="77777777" w:rsidR="003B20FD" w:rsidRDefault="003B20FD">
            <w:pPr>
              <w:rPr>
                <w:sz w:val="2"/>
                <w:szCs w:val="2"/>
              </w:rPr>
            </w:pPr>
          </w:p>
        </w:tc>
        <w:tc>
          <w:tcPr>
            <w:tcW w:w="2221" w:type="dxa"/>
            <w:tcBorders>
              <w:top w:val="single" w:sz="8" w:space="0" w:color="000000"/>
              <w:left w:val="single" w:sz="8" w:space="0" w:color="000000"/>
              <w:bottom w:val="single" w:sz="8" w:space="0" w:color="000000"/>
              <w:right w:val="single" w:sz="8" w:space="0" w:color="000000"/>
            </w:tcBorders>
          </w:tcPr>
          <w:p w14:paraId="35447635" w14:textId="77777777" w:rsidR="003B20FD" w:rsidRDefault="00483F43">
            <w:pPr>
              <w:pStyle w:val="TableParagraph"/>
              <w:spacing w:before="1"/>
              <w:ind w:left="78"/>
              <w:rPr>
                <w:b/>
                <w:sz w:val="24"/>
              </w:rPr>
            </w:pPr>
            <w:r>
              <w:rPr>
                <w:b/>
                <w:sz w:val="24"/>
              </w:rPr>
              <w:t>Pre-Adoption</w:t>
            </w:r>
          </w:p>
        </w:tc>
        <w:tc>
          <w:tcPr>
            <w:tcW w:w="2072" w:type="dxa"/>
            <w:tcBorders>
              <w:top w:val="single" w:sz="8" w:space="0" w:color="000000"/>
              <w:left w:val="single" w:sz="8" w:space="0" w:color="000000"/>
              <w:bottom w:val="single" w:sz="8" w:space="0" w:color="000000"/>
              <w:right w:val="single" w:sz="8" w:space="0" w:color="000000"/>
            </w:tcBorders>
          </w:tcPr>
          <w:p w14:paraId="35447636" w14:textId="77777777" w:rsidR="003B20FD" w:rsidRDefault="00483F43">
            <w:pPr>
              <w:pStyle w:val="TableParagraph"/>
              <w:spacing w:before="1"/>
              <w:ind w:left="97"/>
              <w:rPr>
                <w:b/>
                <w:sz w:val="24"/>
              </w:rPr>
            </w:pPr>
            <w:r>
              <w:rPr>
                <w:b/>
                <w:sz w:val="24"/>
              </w:rPr>
              <w:t>Early Adoption</w:t>
            </w:r>
          </w:p>
        </w:tc>
        <w:tc>
          <w:tcPr>
            <w:tcW w:w="2450" w:type="dxa"/>
            <w:tcBorders>
              <w:top w:val="single" w:sz="8" w:space="0" w:color="000000"/>
              <w:left w:val="single" w:sz="8" w:space="0" w:color="000000"/>
              <w:bottom w:val="single" w:sz="8" w:space="0" w:color="000000"/>
              <w:right w:val="single" w:sz="8" w:space="0" w:color="000000"/>
            </w:tcBorders>
          </w:tcPr>
          <w:p w14:paraId="35447637" w14:textId="77777777" w:rsidR="003B20FD" w:rsidRDefault="00483F43">
            <w:pPr>
              <w:pStyle w:val="TableParagraph"/>
              <w:spacing w:before="1"/>
              <w:ind w:left="98"/>
              <w:rPr>
                <w:b/>
                <w:sz w:val="24"/>
              </w:rPr>
            </w:pPr>
            <w:r>
              <w:rPr>
                <w:b/>
                <w:sz w:val="24"/>
              </w:rPr>
              <w:t>Scaling in Progress</w:t>
            </w:r>
          </w:p>
        </w:tc>
        <w:tc>
          <w:tcPr>
            <w:tcW w:w="3219" w:type="dxa"/>
            <w:tcBorders>
              <w:top w:val="single" w:sz="8" w:space="0" w:color="000000"/>
              <w:left w:val="single" w:sz="8" w:space="0" w:color="000000"/>
              <w:bottom w:val="single" w:sz="8" w:space="0" w:color="000000"/>
              <w:right w:val="single" w:sz="8" w:space="0" w:color="000000"/>
            </w:tcBorders>
          </w:tcPr>
          <w:p w14:paraId="35447638" w14:textId="77777777" w:rsidR="003B20FD" w:rsidRDefault="00483F43">
            <w:pPr>
              <w:pStyle w:val="TableParagraph"/>
              <w:spacing w:before="1"/>
              <w:ind w:left="95"/>
              <w:rPr>
                <w:b/>
                <w:sz w:val="24"/>
              </w:rPr>
            </w:pPr>
            <w:r>
              <w:rPr>
                <w:b/>
                <w:sz w:val="24"/>
              </w:rPr>
              <w:t>Full Scale</w:t>
            </w:r>
          </w:p>
        </w:tc>
      </w:tr>
      <w:tr w:rsidR="003B20FD" w14:paraId="35447651" w14:textId="77777777">
        <w:trPr>
          <w:trHeight w:val="7000"/>
        </w:trPr>
        <w:tc>
          <w:tcPr>
            <w:tcW w:w="3171" w:type="dxa"/>
            <w:tcBorders>
              <w:top w:val="single" w:sz="8" w:space="0" w:color="000000"/>
              <w:left w:val="single" w:sz="8" w:space="0" w:color="000000"/>
              <w:bottom w:val="single" w:sz="8" w:space="0" w:color="000000"/>
              <w:right w:val="single" w:sz="8" w:space="0" w:color="000000"/>
            </w:tcBorders>
            <w:shd w:val="clear" w:color="auto" w:fill="F1F1F1"/>
          </w:tcPr>
          <w:p w14:paraId="3544763A" w14:textId="77777777" w:rsidR="003B20FD" w:rsidRDefault="00483F43">
            <w:pPr>
              <w:pStyle w:val="TableParagraph"/>
              <w:spacing w:before="99"/>
              <w:ind w:left="90"/>
              <w:rPr>
                <w:b/>
                <w:sz w:val="24"/>
              </w:rPr>
            </w:pPr>
            <w:r>
              <w:rPr>
                <w:b/>
                <w:sz w:val="24"/>
              </w:rPr>
              <w:t>2.   SHARED METRICS</w:t>
            </w:r>
          </w:p>
          <w:p w14:paraId="3544763B" w14:textId="77777777" w:rsidR="003B20FD" w:rsidRDefault="003B20FD">
            <w:pPr>
              <w:pStyle w:val="TableParagraph"/>
              <w:spacing w:before="6"/>
              <w:rPr>
                <w:sz w:val="23"/>
              </w:rPr>
            </w:pPr>
          </w:p>
          <w:p w14:paraId="3544763C" w14:textId="77777777" w:rsidR="003B20FD" w:rsidRDefault="00483F43">
            <w:pPr>
              <w:pStyle w:val="TableParagraph"/>
              <w:spacing w:before="1"/>
              <w:ind w:left="90" w:right="228"/>
              <w:rPr>
                <w:sz w:val="24"/>
              </w:rPr>
            </w:pPr>
            <w:r>
              <w:rPr>
                <w:sz w:val="24"/>
              </w:rPr>
              <w:t>College is using clearly identified benchmarks and student data to track progress on key activities and student academic and employment outcomes.</w:t>
            </w:r>
          </w:p>
          <w:p w14:paraId="3544763D" w14:textId="77777777" w:rsidR="003B20FD" w:rsidRDefault="003B20FD">
            <w:pPr>
              <w:pStyle w:val="TableParagraph"/>
              <w:rPr>
                <w:sz w:val="24"/>
              </w:rPr>
            </w:pPr>
          </w:p>
          <w:p w14:paraId="3544763E" w14:textId="77777777" w:rsidR="003B20FD" w:rsidRDefault="00483F43">
            <w:pPr>
              <w:pStyle w:val="TableParagraph"/>
              <w:ind w:left="90" w:right="195"/>
              <w:rPr>
                <w:sz w:val="24"/>
              </w:rPr>
            </w:pPr>
            <w:r>
              <w:rPr>
                <w:sz w:val="24"/>
              </w:rPr>
              <w:t>Those benchmarks are shared across key initiatives.</w:t>
            </w:r>
          </w:p>
        </w:tc>
        <w:tc>
          <w:tcPr>
            <w:tcW w:w="2221" w:type="dxa"/>
            <w:tcBorders>
              <w:top w:val="single" w:sz="8" w:space="0" w:color="000000"/>
              <w:left w:val="single" w:sz="8" w:space="0" w:color="000000"/>
              <w:bottom w:val="single" w:sz="8" w:space="0" w:color="000000"/>
              <w:right w:val="single" w:sz="8" w:space="0" w:color="000000"/>
            </w:tcBorders>
          </w:tcPr>
          <w:p w14:paraId="3544763F" w14:textId="77777777" w:rsidR="003B20FD" w:rsidRDefault="00483F43">
            <w:pPr>
              <w:pStyle w:val="TableParagraph"/>
              <w:numPr>
                <w:ilvl w:val="0"/>
                <w:numId w:val="74"/>
              </w:numPr>
              <w:tabs>
                <w:tab w:val="left" w:pos="401"/>
              </w:tabs>
              <w:spacing w:before="97"/>
              <w:ind w:right="195" w:firstLine="0"/>
              <w:rPr>
                <w:sz w:val="24"/>
              </w:rPr>
            </w:pPr>
            <w:r>
              <w:rPr>
                <w:sz w:val="24"/>
              </w:rPr>
              <w:t>College is currently not conducting or planning to</w:t>
            </w:r>
            <w:r>
              <w:rPr>
                <w:spacing w:val="-2"/>
                <w:sz w:val="24"/>
              </w:rPr>
              <w:t xml:space="preserve"> </w:t>
            </w:r>
            <w:r>
              <w:rPr>
                <w:sz w:val="24"/>
              </w:rPr>
              <w:t>conduct research on shared metrics that could be used by cross- functional teams to come to consensus on key</w:t>
            </w:r>
            <w:r>
              <w:rPr>
                <w:spacing w:val="-5"/>
                <w:sz w:val="24"/>
              </w:rPr>
              <w:t xml:space="preserve"> </w:t>
            </w:r>
            <w:r>
              <w:rPr>
                <w:sz w:val="24"/>
              </w:rPr>
              <w:t>issues.</w:t>
            </w:r>
          </w:p>
        </w:tc>
        <w:tc>
          <w:tcPr>
            <w:tcW w:w="2072" w:type="dxa"/>
            <w:tcBorders>
              <w:top w:val="single" w:sz="8" w:space="0" w:color="000000"/>
              <w:left w:val="single" w:sz="8" w:space="0" w:color="000000"/>
              <w:bottom w:val="single" w:sz="8" w:space="0" w:color="000000"/>
              <w:right w:val="single" w:sz="8" w:space="0" w:color="000000"/>
            </w:tcBorders>
          </w:tcPr>
          <w:p w14:paraId="35447640" w14:textId="2E6333B6" w:rsidR="003B20FD" w:rsidRDefault="00F15150">
            <w:pPr>
              <w:pStyle w:val="TableParagraph"/>
              <w:numPr>
                <w:ilvl w:val="0"/>
                <w:numId w:val="73"/>
              </w:numPr>
              <w:tabs>
                <w:tab w:val="left" w:pos="434"/>
              </w:tabs>
              <w:spacing w:before="97"/>
              <w:ind w:right="94" w:firstLine="0"/>
              <w:rPr>
                <w:sz w:val="24"/>
              </w:rPr>
            </w:pPr>
            <w:r w:rsidRPr="007E598D">
              <w:rPr>
                <w:b/>
                <w:sz w:val="24"/>
              </w:rPr>
              <w:t>XX</w:t>
            </w:r>
            <w:r>
              <w:rPr>
                <w:sz w:val="24"/>
              </w:rPr>
              <w:t xml:space="preserve"> </w:t>
            </w:r>
            <w:r w:rsidR="00483F43">
              <w:rPr>
                <w:sz w:val="24"/>
              </w:rPr>
              <w:t>Key benchmarks and progress on</w:t>
            </w:r>
            <w:r w:rsidR="00483F43">
              <w:rPr>
                <w:spacing w:val="-3"/>
                <w:sz w:val="24"/>
              </w:rPr>
              <w:t xml:space="preserve"> </w:t>
            </w:r>
            <w:r w:rsidR="00483F43">
              <w:rPr>
                <w:sz w:val="24"/>
              </w:rPr>
              <w:t>student data are</w:t>
            </w:r>
            <w:r w:rsidR="00483F43">
              <w:rPr>
                <w:spacing w:val="-5"/>
                <w:sz w:val="24"/>
              </w:rPr>
              <w:t xml:space="preserve"> </w:t>
            </w:r>
            <w:r w:rsidR="00483F43">
              <w:rPr>
                <w:sz w:val="24"/>
              </w:rPr>
              <w:t>used.</w:t>
            </w:r>
          </w:p>
          <w:p w14:paraId="35447641" w14:textId="77777777" w:rsidR="003B20FD" w:rsidRDefault="003B20FD">
            <w:pPr>
              <w:pStyle w:val="TableParagraph"/>
              <w:spacing w:before="11"/>
              <w:rPr>
                <w:sz w:val="23"/>
              </w:rPr>
            </w:pPr>
          </w:p>
          <w:p w14:paraId="35447642" w14:textId="77777777" w:rsidR="003B20FD" w:rsidRDefault="00483F43">
            <w:pPr>
              <w:pStyle w:val="TableParagraph"/>
              <w:ind w:left="90" w:right="92"/>
              <w:rPr>
                <w:sz w:val="24"/>
              </w:rPr>
            </w:pPr>
            <w:r>
              <w:rPr>
                <w:sz w:val="24"/>
              </w:rPr>
              <w:t>They are beginning to be aligned across</w:t>
            </w:r>
            <w:r>
              <w:rPr>
                <w:spacing w:val="-5"/>
                <w:sz w:val="24"/>
              </w:rPr>
              <w:t xml:space="preserve"> </w:t>
            </w:r>
            <w:r>
              <w:rPr>
                <w:sz w:val="24"/>
              </w:rPr>
              <w:t>initiatives.</w:t>
            </w:r>
          </w:p>
        </w:tc>
        <w:tc>
          <w:tcPr>
            <w:tcW w:w="2450" w:type="dxa"/>
            <w:tcBorders>
              <w:top w:val="single" w:sz="8" w:space="0" w:color="000000"/>
              <w:left w:val="single" w:sz="8" w:space="0" w:color="000000"/>
              <w:bottom w:val="single" w:sz="8" w:space="0" w:color="000000"/>
              <w:right w:val="single" w:sz="8" w:space="0" w:color="000000"/>
            </w:tcBorders>
          </w:tcPr>
          <w:p w14:paraId="35447643" w14:textId="2313168D" w:rsidR="003B20FD" w:rsidRDefault="00483F43">
            <w:pPr>
              <w:pStyle w:val="TableParagraph"/>
              <w:numPr>
                <w:ilvl w:val="0"/>
                <w:numId w:val="72"/>
              </w:numPr>
              <w:tabs>
                <w:tab w:val="left" w:pos="432"/>
              </w:tabs>
              <w:spacing w:before="97"/>
              <w:ind w:right="94" w:firstLine="0"/>
              <w:rPr>
                <w:sz w:val="24"/>
              </w:rPr>
            </w:pPr>
            <w:r>
              <w:rPr>
                <w:sz w:val="24"/>
              </w:rPr>
              <w:t>College has</w:t>
            </w:r>
            <w:r>
              <w:rPr>
                <w:spacing w:val="-7"/>
                <w:sz w:val="24"/>
              </w:rPr>
              <w:t xml:space="preserve"> </w:t>
            </w:r>
            <w:r>
              <w:rPr>
                <w:sz w:val="24"/>
              </w:rPr>
              <w:t>defined metrics that are shared across its different initiatives.</w:t>
            </w:r>
          </w:p>
          <w:p w14:paraId="35447644" w14:textId="77777777" w:rsidR="003B20FD" w:rsidRDefault="003B20FD">
            <w:pPr>
              <w:pStyle w:val="TableParagraph"/>
              <w:spacing w:before="11"/>
              <w:rPr>
                <w:sz w:val="23"/>
              </w:rPr>
            </w:pPr>
          </w:p>
          <w:p w14:paraId="35447645" w14:textId="77777777" w:rsidR="003B20FD" w:rsidRDefault="00483F43">
            <w:pPr>
              <w:pStyle w:val="TableParagraph"/>
              <w:ind w:left="88" w:right="136"/>
              <w:rPr>
                <w:sz w:val="24"/>
              </w:rPr>
            </w:pPr>
            <w:r>
              <w:rPr>
                <w:sz w:val="24"/>
              </w:rPr>
              <w:t>But, student data are not systematically or regularly tracked to inform progress across initiatives.</w:t>
            </w:r>
          </w:p>
          <w:p w14:paraId="35447646" w14:textId="77777777" w:rsidR="003B20FD" w:rsidRDefault="003B20FD">
            <w:pPr>
              <w:pStyle w:val="TableParagraph"/>
              <w:rPr>
                <w:sz w:val="24"/>
              </w:rPr>
            </w:pPr>
          </w:p>
          <w:p w14:paraId="35447647" w14:textId="77777777" w:rsidR="003B20FD" w:rsidRDefault="00483F43">
            <w:pPr>
              <w:pStyle w:val="TableParagraph"/>
              <w:ind w:left="88"/>
              <w:rPr>
                <w:sz w:val="24"/>
              </w:rPr>
            </w:pPr>
            <w:r>
              <w:rPr>
                <w:sz w:val="24"/>
              </w:rPr>
              <w:t>Data for all metrics are not disaggregated and are not systematically and consistently examined with a focus on promoting equitable outcomes for students.</w:t>
            </w:r>
          </w:p>
        </w:tc>
        <w:tc>
          <w:tcPr>
            <w:tcW w:w="3219" w:type="dxa"/>
            <w:tcBorders>
              <w:top w:val="single" w:sz="8" w:space="0" w:color="000000"/>
              <w:left w:val="single" w:sz="8" w:space="0" w:color="000000"/>
              <w:bottom w:val="single" w:sz="8" w:space="0" w:color="000000"/>
              <w:right w:val="single" w:sz="8" w:space="0" w:color="000000"/>
            </w:tcBorders>
          </w:tcPr>
          <w:p w14:paraId="35447648" w14:textId="011B3765" w:rsidR="003B20FD" w:rsidRDefault="00483F43">
            <w:pPr>
              <w:pStyle w:val="TableParagraph"/>
              <w:numPr>
                <w:ilvl w:val="0"/>
                <w:numId w:val="71"/>
              </w:numPr>
              <w:tabs>
                <w:tab w:val="left" w:pos="432"/>
              </w:tabs>
              <w:spacing w:before="97"/>
              <w:ind w:right="95" w:firstLine="0"/>
              <w:rPr>
                <w:sz w:val="24"/>
              </w:rPr>
            </w:pPr>
            <w:r>
              <w:rPr>
                <w:sz w:val="24"/>
              </w:rPr>
              <w:t>College uses shared</w:t>
            </w:r>
            <w:r>
              <w:rPr>
                <w:spacing w:val="-6"/>
                <w:sz w:val="24"/>
              </w:rPr>
              <w:t xml:space="preserve"> </w:t>
            </w:r>
            <w:r>
              <w:rPr>
                <w:sz w:val="24"/>
              </w:rPr>
              <w:t>metrics across the different initiatives to understand how student success has</w:t>
            </w:r>
            <w:r>
              <w:rPr>
                <w:spacing w:val="-3"/>
                <w:sz w:val="24"/>
              </w:rPr>
              <w:t xml:space="preserve"> </w:t>
            </w:r>
            <w:r>
              <w:rPr>
                <w:sz w:val="24"/>
              </w:rPr>
              <w:t>improved.</w:t>
            </w:r>
          </w:p>
          <w:p w14:paraId="35447649" w14:textId="77777777" w:rsidR="003B20FD" w:rsidRDefault="003B20FD">
            <w:pPr>
              <w:pStyle w:val="TableParagraph"/>
              <w:spacing w:before="11"/>
              <w:rPr>
                <w:sz w:val="23"/>
              </w:rPr>
            </w:pPr>
          </w:p>
          <w:p w14:paraId="3544764A" w14:textId="77777777" w:rsidR="003B20FD" w:rsidRDefault="00483F43">
            <w:pPr>
              <w:pStyle w:val="TableParagraph"/>
              <w:ind w:left="88" w:right="285"/>
              <w:rPr>
                <w:sz w:val="24"/>
              </w:rPr>
            </w:pPr>
            <w:r>
              <w:rPr>
                <w:sz w:val="24"/>
              </w:rPr>
              <w:t>College regularly revises and revisits college plans in response to those findings.</w:t>
            </w:r>
          </w:p>
          <w:p w14:paraId="3544764B" w14:textId="77777777" w:rsidR="003B20FD" w:rsidRDefault="003B20FD">
            <w:pPr>
              <w:pStyle w:val="TableParagraph"/>
              <w:spacing w:before="11"/>
              <w:rPr>
                <w:sz w:val="23"/>
              </w:rPr>
            </w:pPr>
          </w:p>
          <w:p w14:paraId="3544764C" w14:textId="77777777" w:rsidR="003B20FD" w:rsidRDefault="00483F43">
            <w:pPr>
              <w:pStyle w:val="TableParagraph"/>
              <w:ind w:left="88" w:right="878"/>
              <w:rPr>
                <w:sz w:val="24"/>
              </w:rPr>
            </w:pPr>
            <w:r>
              <w:rPr>
                <w:sz w:val="24"/>
              </w:rPr>
              <w:t>Data for all metrics are disaggregated.</w:t>
            </w:r>
          </w:p>
          <w:p w14:paraId="3544764D" w14:textId="77777777" w:rsidR="003B20FD" w:rsidRDefault="003B20FD">
            <w:pPr>
              <w:pStyle w:val="TableParagraph"/>
              <w:spacing w:before="11"/>
              <w:rPr>
                <w:sz w:val="23"/>
              </w:rPr>
            </w:pPr>
          </w:p>
          <w:p w14:paraId="3544764E" w14:textId="77777777" w:rsidR="003B20FD" w:rsidRDefault="00483F43">
            <w:pPr>
              <w:pStyle w:val="TableParagraph"/>
              <w:ind w:left="88" w:right="104"/>
              <w:rPr>
                <w:sz w:val="24"/>
              </w:rPr>
            </w:pPr>
            <w:r>
              <w:rPr>
                <w:sz w:val="24"/>
              </w:rPr>
              <w:t>Data for all metrics are disaggregated and systematically and consistently examined with a focus on promoting equitable outcomes for students.</w:t>
            </w:r>
          </w:p>
          <w:p w14:paraId="3544764F" w14:textId="77777777" w:rsidR="003B20FD" w:rsidRDefault="003B20FD">
            <w:pPr>
              <w:pStyle w:val="TableParagraph"/>
              <w:rPr>
                <w:sz w:val="24"/>
              </w:rPr>
            </w:pPr>
          </w:p>
          <w:p w14:paraId="35447650" w14:textId="77777777" w:rsidR="003B20FD" w:rsidRDefault="00483F43">
            <w:pPr>
              <w:pStyle w:val="TableParagraph"/>
              <w:ind w:left="88" w:right="138"/>
              <w:rPr>
                <w:sz w:val="24"/>
              </w:rPr>
            </w:pPr>
            <w:r>
              <w:rPr>
                <w:sz w:val="24"/>
              </w:rPr>
              <w:t>Campus stakeholders meet regularly to examine progress on benchmarks, discuss strategies for improvement, and revise plans as needed.</w:t>
            </w:r>
          </w:p>
        </w:tc>
      </w:tr>
    </w:tbl>
    <w:p w14:paraId="35447652" w14:textId="77777777" w:rsidR="003B20FD" w:rsidRDefault="003B20FD">
      <w:pPr>
        <w:rPr>
          <w:sz w:val="24"/>
        </w:rPr>
        <w:sectPr w:rsidR="003B20FD">
          <w:pgSz w:w="15840" w:h="12240" w:orient="landscape"/>
          <w:pgMar w:top="1140" w:right="1320" w:bottom="1140" w:left="1120" w:header="0" w:footer="952" w:gutter="0"/>
          <w:cols w:space="720"/>
        </w:sectPr>
      </w:pPr>
    </w:p>
    <w:p w14:paraId="35447653" w14:textId="77777777" w:rsidR="003B20FD" w:rsidRDefault="003B20FD">
      <w:pPr>
        <w:pStyle w:val="BodyText"/>
        <w:spacing w:before="1"/>
        <w:rPr>
          <w:sz w:val="26"/>
        </w:rPr>
      </w:pPr>
    </w:p>
    <w:p w14:paraId="35447654" w14:textId="44EAAFC4" w:rsidR="003B20FD" w:rsidRDefault="00483F43">
      <w:pPr>
        <w:ind w:left="111"/>
        <w:rPr>
          <w:sz w:val="20"/>
        </w:rPr>
      </w:pPr>
      <w:r>
        <w:rPr>
          <w:spacing w:val="-49"/>
          <w:sz w:val="20"/>
        </w:rPr>
        <w:t xml:space="preserve"> </w:t>
      </w:r>
      <w:r w:rsidR="00481935">
        <w:rPr>
          <w:noProof/>
          <w:spacing w:val="-49"/>
          <w:sz w:val="20"/>
        </w:rPr>
        <mc:AlternateContent>
          <mc:Choice Requires="wps">
            <w:drawing>
              <wp:inline distT="0" distB="0" distL="0" distR="0" wp14:anchorId="354478E9" wp14:editId="3E04457D">
                <wp:extent cx="8286115" cy="5436235"/>
                <wp:effectExtent l="12065" t="9525" r="7620" b="12065"/>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115" cy="54362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4790E" w14:textId="77777777" w:rsidR="007E598D" w:rsidRDefault="007E598D">
                            <w:pPr>
                              <w:pStyle w:val="BodyText"/>
                              <w:spacing w:line="270" w:lineRule="exact"/>
                              <w:ind w:left="103"/>
                            </w:pPr>
                            <w:r>
                              <w:t>Please respond to the following items (500 word maximum per item)</w:t>
                            </w:r>
                          </w:p>
                          <w:p w14:paraId="3544790F" w14:textId="77777777" w:rsidR="007E598D" w:rsidRPr="00A97163" w:rsidRDefault="007E598D">
                            <w:pPr>
                              <w:pStyle w:val="BodyText"/>
                              <w:rPr>
                                <w:b/>
                              </w:rPr>
                            </w:pPr>
                          </w:p>
                          <w:p w14:paraId="35447910" w14:textId="77777777" w:rsidR="007E598D" w:rsidRPr="00A97163" w:rsidRDefault="007E598D">
                            <w:pPr>
                              <w:pStyle w:val="ListParagraph"/>
                              <w:numPr>
                                <w:ilvl w:val="0"/>
                                <w:numId w:val="70"/>
                              </w:numPr>
                              <w:tabs>
                                <w:tab w:val="left" w:pos="824"/>
                              </w:tabs>
                              <w:rPr>
                                <w:b/>
                                <w:sz w:val="24"/>
                              </w:rPr>
                            </w:pPr>
                            <w:r w:rsidRPr="00A97163">
                              <w:rPr>
                                <w:b/>
                                <w:sz w:val="24"/>
                              </w:rPr>
                              <w:t>Please briefly explain why you selected this</w:t>
                            </w:r>
                            <w:r w:rsidRPr="00A97163">
                              <w:rPr>
                                <w:b/>
                                <w:spacing w:val="-10"/>
                                <w:sz w:val="24"/>
                              </w:rPr>
                              <w:t xml:space="preserve"> </w:t>
                            </w:r>
                            <w:r w:rsidRPr="00A97163">
                              <w:rPr>
                                <w:b/>
                                <w:sz w:val="24"/>
                              </w:rPr>
                              <w:t>rating.</w:t>
                            </w:r>
                          </w:p>
                          <w:p w14:paraId="128C5384" w14:textId="723726C7" w:rsidR="007E598D" w:rsidRPr="00A97163" w:rsidRDefault="007E598D" w:rsidP="00F15150">
                            <w:pPr>
                              <w:tabs>
                                <w:tab w:val="left" w:pos="824"/>
                              </w:tabs>
                              <w:ind w:left="720"/>
                              <w:rPr>
                                <w:sz w:val="24"/>
                              </w:rPr>
                            </w:pPr>
                            <w:r w:rsidRPr="00A97163">
                              <w:rPr>
                                <w:sz w:val="24"/>
                              </w:rPr>
                              <w:t>The College of Alameda has defined metrics for each initiative (SSSP, Equity, BSSOT, Strong Workforce, etc).  These are not yet shared across all initiatives although we are in the process of doing this now.  Student data is systematically tracked to inform progress (see new tools described below) - but the College can do better in terms of creating regular occasions during which the data is considered and discussed in cross-functional teams.  The College has worked closely with the District Office of Institutional Research and IT to ensure that much of our data (completion, retention, enrollment, disproportionate impact) can all be disaggregated reliably.  This required fixing District-wide data systems in PeopleSoft but this is now done and being monitored more closely.</w:t>
                            </w:r>
                          </w:p>
                          <w:p w14:paraId="35447911" w14:textId="77777777" w:rsidR="007E598D" w:rsidRPr="00A97163" w:rsidRDefault="007E598D">
                            <w:pPr>
                              <w:pStyle w:val="BodyText"/>
                              <w:rPr>
                                <w:b/>
                              </w:rPr>
                            </w:pPr>
                          </w:p>
                          <w:p w14:paraId="35447912" w14:textId="77777777" w:rsidR="007E598D" w:rsidRPr="00A97163" w:rsidRDefault="007E598D">
                            <w:pPr>
                              <w:pStyle w:val="ListParagraph"/>
                              <w:numPr>
                                <w:ilvl w:val="0"/>
                                <w:numId w:val="70"/>
                              </w:numPr>
                              <w:tabs>
                                <w:tab w:val="left" w:pos="824"/>
                              </w:tabs>
                              <w:rPr>
                                <w:b/>
                                <w:sz w:val="24"/>
                              </w:rPr>
                            </w:pPr>
                            <w:r w:rsidRPr="00A97163">
                              <w:rPr>
                                <w:b/>
                                <w:sz w:val="24"/>
                              </w:rPr>
                              <w:t>Describe one or two accomplishments the college has achieved to date on this key</w:t>
                            </w:r>
                            <w:r w:rsidRPr="00A97163">
                              <w:rPr>
                                <w:b/>
                                <w:spacing w:val="-17"/>
                                <w:sz w:val="24"/>
                              </w:rPr>
                              <w:t xml:space="preserve"> </w:t>
                            </w:r>
                            <w:r w:rsidRPr="00A97163">
                              <w:rPr>
                                <w:b/>
                                <w:sz w:val="24"/>
                              </w:rPr>
                              <w:t>element.</w:t>
                            </w:r>
                          </w:p>
                          <w:p w14:paraId="7AD85771" w14:textId="12E211A5" w:rsidR="007E598D" w:rsidRPr="00A97163" w:rsidRDefault="007E598D" w:rsidP="00F15150">
                            <w:pPr>
                              <w:tabs>
                                <w:tab w:val="left" w:pos="824"/>
                              </w:tabs>
                              <w:ind w:left="720"/>
                              <w:rPr>
                                <w:sz w:val="24"/>
                              </w:rPr>
                            </w:pPr>
                            <w:r w:rsidRPr="00A97163">
                              <w:rPr>
                                <w:sz w:val="24"/>
                              </w:rPr>
                              <w:t>The College of Alameda has made great strides in this area.  For instructional programs, new on-line data dashboards are available (using Tableau) for all major metrics (completion, retention, enrollment, productivity, disproportionate impact) by department and course.  All of these dashboards are dis-aggregated for all special populations, ethnicity, gender, and age).   Additional data is available through the District's Business Information (BI) tool and the College's new Dean of Research and Planning facilitates broader access to it.  The College has IEPI goals set across indicators and these are regularly reviewed and integrated with other data on other goals and objectives (accreditation, set standards, strategic plan goals).  The College's annual cycle of Program Review and Program Updates requires each department and student service area to review data and plans - including how their efforts tie in to College and District goals - on a regular basis.  This year, faculty are learning how to use the data dashboards and how to have conversations about disproportionate impacts.</w:t>
                            </w:r>
                          </w:p>
                          <w:p w14:paraId="35447913" w14:textId="77777777" w:rsidR="007E598D" w:rsidRDefault="007E598D">
                            <w:pPr>
                              <w:pStyle w:val="BodyText"/>
                            </w:pPr>
                          </w:p>
                          <w:p w14:paraId="35447914" w14:textId="77777777" w:rsidR="007E598D" w:rsidRDefault="007E598D">
                            <w:pPr>
                              <w:pStyle w:val="ListParagraph"/>
                              <w:numPr>
                                <w:ilvl w:val="0"/>
                                <w:numId w:val="70"/>
                              </w:numPr>
                              <w:tabs>
                                <w:tab w:val="left" w:pos="824"/>
                              </w:tabs>
                              <w:rPr>
                                <w:sz w:val="24"/>
                              </w:rPr>
                            </w:pPr>
                            <w:r>
                              <w:rPr>
                                <w:sz w:val="24"/>
                              </w:rPr>
                              <w:t>Describe one or two challenges or barriers that you anticipate may hinder progress on this key</w:t>
                            </w:r>
                            <w:r>
                              <w:rPr>
                                <w:spacing w:val="-16"/>
                                <w:sz w:val="24"/>
                              </w:rPr>
                              <w:t xml:space="preserve"> </w:t>
                            </w:r>
                            <w:r>
                              <w:rPr>
                                <w:sz w:val="24"/>
                              </w:rPr>
                              <w:t>element.</w:t>
                            </w:r>
                          </w:p>
                          <w:p w14:paraId="2E54E9A1" w14:textId="14BEBE2F" w:rsidR="007E598D" w:rsidRDefault="007E598D" w:rsidP="00F15150">
                            <w:pPr>
                              <w:pStyle w:val="ListParagraph"/>
                              <w:tabs>
                                <w:tab w:val="left" w:pos="824"/>
                              </w:tabs>
                              <w:ind w:firstLine="0"/>
                              <w:rPr>
                                <w:sz w:val="24"/>
                              </w:rPr>
                            </w:pPr>
                            <w:r>
                              <w:rPr>
                                <w:sz w:val="24"/>
                              </w:rPr>
                              <w:t>A challenge has been capacity building regarding the collection, analysis and dissemination of data metrics and professional development/training opportunities for faculty and staff to gain skills to interpret the data into their local context.</w:t>
                            </w:r>
                          </w:p>
                          <w:p w14:paraId="35447915" w14:textId="77777777" w:rsidR="007E598D" w:rsidRDefault="007E598D">
                            <w:pPr>
                              <w:pStyle w:val="BodyText"/>
                              <w:spacing w:before="5"/>
                            </w:pPr>
                          </w:p>
                          <w:p w14:paraId="35447916" w14:textId="77777777" w:rsidR="007E598D" w:rsidRDefault="007E598D">
                            <w:pPr>
                              <w:pStyle w:val="ListParagraph"/>
                              <w:numPr>
                                <w:ilvl w:val="0"/>
                                <w:numId w:val="70"/>
                              </w:numPr>
                              <w:tabs>
                                <w:tab w:val="left" w:pos="824"/>
                              </w:tabs>
                              <w:spacing w:line="235" w:lineRule="auto"/>
                              <w:ind w:right="1032"/>
                              <w:rPr>
                                <w:rFonts w:ascii="Calibri"/>
                              </w:rPr>
                            </w:pPr>
                            <w:r>
                              <w:rPr>
                                <w:sz w:val="24"/>
                              </w:rPr>
                              <w:t>Comment (optional): is there any additional information that you want to add that is not addressed sufficiently in the questions</w:t>
                            </w:r>
                            <w:r>
                              <w:rPr>
                                <w:spacing w:val="-4"/>
                                <w:sz w:val="24"/>
                              </w:rPr>
                              <w:t xml:space="preserve"> </w:t>
                            </w:r>
                            <w:r>
                              <w:rPr>
                                <w:sz w:val="24"/>
                              </w:rPr>
                              <w:t>above?</w:t>
                            </w:r>
                          </w:p>
                        </w:txbxContent>
                      </wps:txbx>
                      <wps:bodyPr rot="0" vert="horz" wrap="square" lIns="0" tIns="0" rIns="0" bIns="0" anchor="t" anchorCtr="0" upright="1">
                        <a:noAutofit/>
                      </wps:bodyPr>
                    </wps:wsp>
                  </a:graphicData>
                </a:graphic>
              </wp:inline>
            </w:drawing>
          </mc:Choice>
          <mc:Fallback>
            <w:pict>
              <v:shapetype w14:anchorId="354478E9" id="_x0000_t202" coordsize="21600,21600" o:spt="202" path="m,l,21600r21600,l21600,xe">
                <v:stroke joinstyle="miter"/>
                <v:path gradientshapeok="t" o:connecttype="rect"/>
              </v:shapetype>
              <v:shape id="Text Box 26" o:spid="_x0000_s1026" type="#_x0000_t202" style="width:652.45pt;height:4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" filled="f" strokeweight=".48pt">
                <v:textbox inset="0,0,0,0">
                  <w:txbxContent>
                    <w:p w14:paraId="3544790E" w14:textId="77777777" w:rsidR="007E598D" w:rsidRDefault="007E598D">
                      <w:pPr>
                        <w:pStyle w:val="BodyText"/>
                        <w:spacing w:line="270" w:lineRule="exact"/>
                        <w:ind w:left="103"/>
                      </w:pPr>
                      <w:r>
                        <w:t>Please respond to the following items (500 word maximum per item)</w:t>
                      </w:r>
                    </w:p>
                    <w:p w14:paraId="3544790F" w14:textId="77777777" w:rsidR="007E598D" w:rsidRPr="00A97163" w:rsidRDefault="007E598D">
                      <w:pPr>
                        <w:pStyle w:val="BodyText"/>
                        <w:rPr>
                          <w:b/>
                        </w:rPr>
                      </w:pPr>
                    </w:p>
                    <w:p w14:paraId="35447910" w14:textId="77777777" w:rsidR="007E598D" w:rsidRPr="00A97163" w:rsidRDefault="007E598D">
                      <w:pPr>
                        <w:pStyle w:val="ListParagraph"/>
                        <w:numPr>
                          <w:ilvl w:val="0"/>
                          <w:numId w:val="70"/>
                        </w:numPr>
                        <w:tabs>
                          <w:tab w:val="left" w:pos="824"/>
                        </w:tabs>
                        <w:rPr>
                          <w:b/>
                          <w:sz w:val="24"/>
                        </w:rPr>
                      </w:pPr>
                      <w:r w:rsidRPr="00A97163">
                        <w:rPr>
                          <w:b/>
                          <w:sz w:val="24"/>
                        </w:rPr>
                        <w:t>Please briefly explain why you selected this</w:t>
                      </w:r>
                      <w:r w:rsidRPr="00A97163">
                        <w:rPr>
                          <w:b/>
                          <w:spacing w:val="-10"/>
                          <w:sz w:val="24"/>
                        </w:rPr>
                        <w:t xml:space="preserve"> </w:t>
                      </w:r>
                      <w:r w:rsidRPr="00A97163">
                        <w:rPr>
                          <w:b/>
                          <w:sz w:val="24"/>
                        </w:rPr>
                        <w:t>rating.</w:t>
                      </w:r>
                    </w:p>
                    <w:p w14:paraId="128C5384" w14:textId="723726C7" w:rsidR="007E598D" w:rsidRPr="00A97163" w:rsidRDefault="007E598D" w:rsidP="00F15150">
                      <w:pPr>
                        <w:tabs>
                          <w:tab w:val="left" w:pos="824"/>
                        </w:tabs>
                        <w:ind w:left="720"/>
                        <w:rPr>
                          <w:sz w:val="24"/>
                        </w:rPr>
                      </w:pPr>
                      <w:r w:rsidRPr="00A97163">
                        <w:rPr>
                          <w:sz w:val="24"/>
                        </w:rPr>
                        <w:t xml:space="preserve">The College of Alameda has defined metrics for each initiative (SSSP, Equity, BSSOT, Strong Workforce, </w:t>
                      </w:r>
                      <w:proofErr w:type="spellStart"/>
                      <w:r w:rsidRPr="00A97163">
                        <w:rPr>
                          <w:sz w:val="24"/>
                        </w:rPr>
                        <w:t>etc</w:t>
                      </w:r>
                      <w:proofErr w:type="spellEnd"/>
                      <w:r w:rsidRPr="00A97163">
                        <w:rPr>
                          <w:sz w:val="24"/>
                        </w:rPr>
                        <w:t xml:space="preserve">).  These are not yet shared across all initiatives although we are in the process of doing this now.  Student data is systematically tracked to inform progress (see new tools described below) - but the College can do better in terms of creating regular occasions during which the data is considered and discussed in cross-functional teams.  The College has worked closely with the District Office of Institutional Research and IT to ensure that much of our data (completion, retention, enrollment, </w:t>
                      </w:r>
                      <w:proofErr w:type="gramStart"/>
                      <w:r w:rsidRPr="00A97163">
                        <w:rPr>
                          <w:sz w:val="24"/>
                        </w:rPr>
                        <w:t>disproportionate</w:t>
                      </w:r>
                      <w:proofErr w:type="gramEnd"/>
                      <w:r w:rsidRPr="00A97163">
                        <w:rPr>
                          <w:sz w:val="24"/>
                        </w:rPr>
                        <w:t xml:space="preserve"> impact) can all be disaggregated reliably.  This required fixing District-wide data systems in PeopleSoft but this is now done and being monitored more closely.</w:t>
                      </w:r>
                    </w:p>
                    <w:p w14:paraId="35447911" w14:textId="77777777" w:rsidR="007E598D" w:rsidRPr="00A97163" w:rsidRDefault="007E598D">
                      <w:pPr>
                        <w:pStyle w:val="BodyText"/>
                        <w:rPr>
                          <w:b/>
                        </w:rPr>
                      </w:pPr>
                    </w:p>
                    <w:p w14:paraId="35447912" w14:textId="77777777" w:rsidR="007E598D" w:rsidRPr="00A97163" w:rsidRDefault="007E598D">
                      <w:pPr>
                        <w:pStyle w:val="ListParagraph"/>
                        <w:numPr>
                          <w:ilvl w:val="0"/>
                          <w:numId w:val="70"/>
                        </w:numPr>
                        <w:tabs>
                          <w:tab w:val="left" w:pos="824"/>
                        </w:tabs>
                        <w:rPr>
                          <w:b/>
                          <w:sz w:val="24"/>
                        </w:rPr>
                      </w:pPr>
                      <w:r w:rsidRPr="00A97163">
                        <w:rPr>
                          <w:b/>
                          <w:sz w:val="24"/>
                        </w:rPr>
                        <w:t>Describe one or two accomplishments the college has achieved to date on this key</w:t>
                      </w:r>
                      <w:r w:rsidRPr="00A97163">
                        <w:rPr>
                          <w:b/>
                          <w:spacing w:val="-17"/>
                          <w:sz w:val="24"/>
                        </w:rPr>
                        <w:t xml:space="preserve"> </w:t>
                      </w:r>
                      <w:r w:rsidRPr="00A97163">
                        <w:rPr>
                          <w:b/>
                          <w:sz w:val="24"/>
                        </w:rPr>
                        <w:t>element.</w:t>
                      </w:r>
                    </w:p>
                    <w:p w14:paraId="7AD85771" w14:textId="12E211A5" w:rsidR="007E598D" w:rsidRPr="00A97163" w:rsidRDefault="007E598D" w:rsidP="00F15150">
                      <w:pPr>
                        <w:tabs>
                          <w:tab w:val="left" w:pos="824"/>
                        </w:tabs>
                        <w:ind w:left="720"/>
                        <w:rPr>
                          <w:sz w:val="24"/>
                        </w:rPr>
                      </w:pPr>
                      <w:r w:rsidRPr="00A97163">
                        <w:rPr>
                          <w:sz w:val="24"/>
                        </w:rPr>
                        <w:t>The College of Alameda has made great strides in this area.  For instructional programs, new on-line data dashboards are available (using Tableau) for all major metrics (completion, retention, enrollment, productivity, disproportionate impact) by department and course.  All of these dashboards are dis-aggregated for all special populations, ethnicity, gender, and age).   Additional data is available through the District's Business Information (BI) tool and the College's new Dean of Research and Planning facilitates broader access to it.  The College has IEPI goals set across indicators and these are regularly reviewed and integrated with other data on other goals and objectives (accreditation, set standards, strategic plan goals).  The College's annual cycle of Program Review and Program Updates requires each department and student service area to review data and plans - including how their efforts tie in to College and District goals - on a regular basis.  This year, faculty are learning how to use the data dashboards and how to have conversations about disproportionate impacts.</w:t>
                      </w:r>
                    </w:p>
                    <w:p w14:paraId="35447913" w14:textId="77777777" w:rsidR="007E598D" w:rsidRDefault="007E598D">
                      <w:pPr>
                        <w:pStyle w:val="BodyText"/>
                      </w:pPr>
                    </w:p>
                    <w:p w14:paraId="35447914" w14:textId="77777777" w:rsidR="007E598D" w:rsidRDefault="007E598D">
                      <w:pPr>
                        <w:pStyle w:val="ListParagraph"/>
                        <w:numPr>
                          <w:ilvl w:val="0"/>
                          <w:numId w:val="70"/>
                        </w:numPr>
                        <w:tabs>
                          <w:tab w:val="left" w:pos="824"/>
                        </w:tabs>
                        <w:rPr>
                          <w:sz w:val="24"/>
                        </w:rPr>
                      </w:pPr>
                      <w:r>
                        <w:rPr>
                          <w:sz w:val="24"/>
                        </w:rPr>
                        <w:t>Describe one or two challenges or barriers that you anticipate may hinder progress on this key</w:t>
                      </w:r>
                      <w:r>
                        <w:rPr>
                          <w:spacing w:val="-16"/>
                          <w:sz w:val="24"/>
                        </w:rPr>
                        <w:t xml:space="preserve"> </w:t>
                      </w:r>
                      <w:r>
                        <w:rPr>
                          <w:sz w:val="24"/>
                        </w:rPr>
                        <w:t>element.</w:t>
                      </w:r>
                    </w:p>
                    <w:p w14:paraId="2E54E9A1" w14:textId="14BEBE2F" w:rsidR="007E598D" w:rsidRDefault="007E598D" w:rsidP="00F15150">
                      <w:pPr>
                        <w:pStyle w:val="ListParagraph"/>
                        <w:tabs>
                          <w:tab w:val="left" w:pos="824"/>
                        </w:tabs>
                        <w:ind w:firstLine="0"/>
                        <w:rPr>
                          <w:sz w:val="24"/>
                        </w:rPr>
                      </w:pPr>
                      <w:r>
                        <w:rPr>
                          <w:sz w:val="24"/>
                        </w:rPr>
                        <w:t>A challenge has been capacity building regarding the collection, analysis and dissemination of data metrics and professional development/training opportunities for faculty and staff to gain skills to interpret the data into their local context.</w:t>
                      </w:r>
                    </w:p>
                    <w:p w14:paraId="35447915" w14:textId="77777777" w:rsidR="007E598D" w:rsidRDefault="007E598D">
                      <w:pPr>
                        <w:pStyle w:val="BodyText"/>
                        <w:spacing w:before="5"/>
                      </w:pPr>
                    </w:p>
                    <w:p w14:paraId="35447916" w14:textId="77777777" w:rsidR="007E598D" w:rsidRDefault="007E598D">
                      <w:pPr>
                        <w:pStyle w:val="ListParagraph"/>
                        <w:numPr>
                          <w:ilvl w:val="0"/>
                          <w:numId w:val="70"/>
                        </w:numPr>
                        <w:tabs>
                          <w:tab w:val="left" w:pos="824"/>
                        </w:tabs>
                        <w:spacing w:line="235" w:lineRule="auto"/>
                        <w:ind w:right="1032"/>
                        <w:rPr>
                          <w:rFonts w:ascii="Calibri"/>
                        </w:rPr>
                      </w:pPr>
                      <w:r>
                        <w:rPr>
                          <w:sz w:val="24"/>
                        </w:rPr>
                        <w:t>Comment (optional): is there any additional information that you want to add that is not addressed sufficiently in the questions</w:t>
                      </w:r>
                      <w:r>
                        <w:rPr>
                          <w:spacing w:val="-4"/>
                          <w:sz w:val="24"/>
                        </w:rPr>
                        <w:t xml:space="preserve"> </w:t>
                      </w:r>
                      <w:r>
                        <w:rPr>
                          <w:sz w:val="24"/>
                        </w:rPr>
                        <w:t>above?</w:t>
                      </w:r>
                    </w:p>
                  </w:txbxContent>
                </v:textbox>
                <w10:anchorlock/>
              </v:shape>
            </w:pict>
          </mc:Fallback>
        </mc:AlternateContent>
      </w:r>
    </w:p>
    <w:p w14:paraId="35447655" w14:textId="77777777" w:rsidR="003B20FD" w:rsidRDefault="003B20FD">
      <w:pPr>
        <w:rPr>
          <w:sz w:val="20"/>
        </w:rPr>
        <w:sectPr w:rsidR="003B20FD">
          <w:pgSz w:w="15840" w:h="12240" w:orient="landscape"/>
          <w:pgMar w:top="1140" w:right="1320" w:bottom="1140" w:left="1120" w:header="0" w:footer="952" w:gutter="0"/>
          <w:cols w:space="720"/>
        </w:sectPr>
      </w:pPr>
    </w:p>
    <w:p w14:paraId="35447656" w14:textId="77777777" w:rsidR="003B20FD" w:rsidRDefault="003B20FD">
      <w:pPr>
        <w:pStyle w:val="BodyText"/>
        <w:rPr>
          <w:sz w:val="20"/>
        </w:rPr>
      </w:pPr>
    </w:p>
    <w:p w14:paraId="35447657" w14:textId="77777777" w:rsidR="003B20FD" w:rsidRDefault="003B20FD">
      <w:pPr>
        <w:pStyle w:val="BodyText"/>
        <w:spacing w:before="8"/>
        <w:rPr>
          <w:sz w:val="29"/>
        </w:r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80"/>
        <w:gridCol w:w="2072"/>
        <w:gridCol w:w="2429"/>
        <w:gridCol w:w="2520"/>
        <w:gridCol w:w="3041"/>
      </w:tblGrid>
      <w:tr w:rsidR="003B20FD" w14:paraId="3544765A" w14:textId="77777777">
        <w:trPr>
          <w:trHeight w:val="820"/>
        </w:trPr>
        <w:tc>
          <w:tcPr>
            <w:tcW w:w="13142" w:type="dxa"/>
            <w:gridSpan w:val="5"/>
          </w:tcPr>
          <w:p w14:paraId="35447658" w14:textId="77777777" w:rsidR="003B20FD" w:rsidRDefault="00483F43">
            <w:pPr>
              <w:pStyle w:val="TableParagraph"/>
              <w:spacing w:line="270" w:lineRule="exact"/>
              <w:ind w:left="830" w:right="831"/>
              <w:jc w:val="center"/>
              <w:rPr>
                <w:sz w:val="24"/>
              </w:rPr>
            </w:pPr>
            <w:r>
              <w:rPr>
                <w:b/>
                <w:sz w:val="24"/>
              </w:rPr>
              <w:t>INQUIRY (1-3</w:t>
            </w:r>
            <w:r>
              <w:rPr>
                <w:sz w:val="24"/>
              </w:rPr>
              <w:t>)</w:t>
            </w:r>
          </w:p>
          <w:p w14:paraId="35447659" w14:textId="77777777" w:rsidR="003B20FD" w:rsidRDefault="00483F43">
            <w:pPr>
              <w:pStyle w:val="TableParagraph"/>
              <w:ind w:left="787"/>
              <w:rPr>
                <w:sz w:val="24"/>
              </w:rPr>
            </w:pPr>
            <w:r>
              <w:rPr>
                <w:sz w:val="24"/>
              </w:rPr>
              <w:t>Engage campus stakeholders in actionable research and with local data; create consensus about core issues and broad solutions.</w:t>
            </w:r>
          </w:p>
        </w:tc>
      </w:tr>
      <w:tr w:rsidR="003B20FD" w14:paraId="3544765F" w14:textId="77777777">
        <w:trPr>
          <w:trHeight w:val="580"/>
        </w:trPr>
        <w:tc>
          <w:tcPr>
            <w:tcW w:w="3080" w:type="dxa"/>
            <w:vMerge w:val="restart"/>
            <w:shd w:val="clear" w:color="auto" w:fill="D9D9D9"/>
          </w:tcPr>
          <w:p w14:paraId="3544765B" w14:textId="77777777" w:rsidR="003B20FD" w:rsidRDefault="003B20FD">
            <w:pPr>
              <w:pStyle w:val="TableParagraph"/>
              <w:rPr>
                <w:sz w:val="26"/>
              </w:rPr>
            </w:pPr>
          </w:p>
          <w:p w14:paraId="3544765C" w14:textId="77777777" w:rsidR="003B20FD" w:rsidRDefault="003B20FD">
            <w:pPr>
              <w:pStyle w:val="TableParagraph"/>
              <w:spacing w:before="10"/>
              <w:rPr>
                <w:sz w:val="21"/>
              </w:rPr>
            </w:pPr>
          </w:p>
          <w:p w14:paraId="3544765D" w14:textId="77777777" w:rsidR="003B20FD" w:rsidRDefault="00483F43">
            <w:pPr>
              <w:pStyle w:val="TableParagraph"/>
              <w:ind w:left="97"/>
              <w:rPr>
                <w:b/>
                <w:sz w:val="24"/>
              </w:rPr>
            </w:pPr>
            <w:r>
              <w:rPr>
                <w:b/>
                <w:sz w:val="24"/>
              </w:rPr>
              <w:t>KEY ELEMENT</w:t>
            </w:r>
          </w:p>
        </w:tc>
        <w:tc>
          <w:tcPr>
            <w:tcW w:w="10062" w:type="dxa"/>
            <w:gridSpan w:val="4"/>
            <w:shd w:val="clear" w:color="auto" w:fill="D9D9D9"/>
          </w:tcPr>
          <w:p w14:paraId="3544765E" w14:textId="77777777" w:rsidR="003B20FD" w:rsidRDefault="00483F43">
            <w:pPr>
              <w:pStyle w:val="TableParagraph"/>
              <w:spacing w:line="275" w:lineRule="exact"/>
              <w:ind w:left="3717" w:right="3738"/>
              <w:jc w:val="center"/>
              <w:rPr>
                <w:b/>
                <w:sz w:val="24"/>
              </w:rPr>
            </w:pPr>
            <w:r>
              <w:rPr>
                <w:b/>
                <w:sz w:val="24"/>
              </w:rPr>
              <w:t>SCALE OF ADOPTION</w:t>
            </w:r>
          </w:p>
        </w:tc>
      </w:tr>
      <w:tr w:rsidR="003B20FD" w14:paraId="35447665" w14:textId="77777777">
        <w:trPr>
          <w:trHeight w:val="580"/>
        </w:trPr>
        <w:tc>
          <w:tcPr>
            <w:tcW w:w="3080" w:type="dxa"/>
            <w:vMerge/>
            <w:tcBorders>
              <w:top w:val="nil"/>
            </w:tcBorders>
            <w:shd w:val="clear" w:color="auto" w:fill="D9D9D9"/>
          </w:tcPr>
          <w:p w14:paraId="35447660" w14:textId="77777777" w:rsidR="003B20FD" w:rsidRDefault="003B20FD">
            <w:pPr>
              <w:rPr>
                <w:sz w:val="2"/>
                <w:szCs w:val="2"/>
              </w:rPr>
            </w:pPr>
          </w:p>
        </w:tc>
        <w:tc>
          <w:tcPr>
            <w:tcW w:w="2072" w:type="dxa"/>
          </w:tcPr>
          <w:p w14:paraId="35447661" w14:textId="77777777" w:rsidR="003B20FD" w:rsidRDefault="00483F43">
            <w:pPr>
              <w:pStyle w:val="TableParagraph"/>
              <w:spacing w:line="275" w:lineRule="exact"/>
              <w:ind w:left="78"/>
              <w:rPr>
                <w:b/>
                <w:sz w:val="24"/>
              </w:rPr>
            </w:pPr>
            <w:r>
              <w:rPr>
                <w:b/>
                <w:sz w:val="24"/>
              </w:rPr>
              <w:t>Pre-Adoption</w:t>
            </w:r>
          </w:p>
        </w:tc>
        <w:tc>
          <w:tcPr>
            <w:tcW w:w="2429" w:type="dxa"/>
          </w:tcPr>
          <w:p w14:paraId="35447662" w14:textId="77777777" w:rsidR="003B20FD" w:rsidRDefault="00483F43">
            <w:pPr>
              <w:pStyle w:val="TableParagraph"/>
              <w:spacing w:line="275" w:lineRule="exact"/>
              <w:ind w:left="95"/>
              <w:rPr>
                <w:b/>
                <w:sz w:val="24"/>
              </w:rPr>
            </w:pPr>
            <w:r>
              <w:rPr>
                <w:b/>
                <w:sz w:val="24"/>
              </w:rPr>
              <w:t>Early Adoption</w:t>
            </w:r>
          </w:p>
        </w:tc>
        <w:tc>
          <w:tcPr>
            <w:tcW w:w="2520" w:type="dxa"/>
          </w:tcPr>
          <w:p w14:paraId="35447663" w14:textId="77777777" w:rsidR="003B20FD" w:rsidRDefault="00483F43">
            <w:pPr>
              <w:pStyle w:val="TableParagraph"/>
              <w:spacing w:line="275" w:lineRule="exact"/>
              <w:ind w:left="98"/>
              <w:rPr>
                <w:b/>
                <w:sz w:val="24"/>
              </w:rPr>
            </w:pPr>
            <w:r>
              <w:rPr>
                <w:b/>
                <w:sz w:val="24"/>
              </w:rPr>
              <w:t>Scaling in Progress</w:t>
            </w:r>
          </w:p>
        </w:tc>
        <w:tc>
          <w:tcPr>
            <w:tcW w:w="3041" w:type="dxa"/>
          </w:tcPr>
          <w:p w14:paraId="35447664" w14:textId="77777777" w:rsidR="003B20FD" w:rsidRDefault="00483F43">
            <w:pPr>
              <w:pStyle w:val="TableParagraph"/>
              <w:spacing w:line="275" w:lineRule="exact"/>
              <w:ind w:left="97"/>
              <w:rPr>
                <w:b/>
                <w:sz w:val="24"/>
              </w:rPr>
            </w:pPr>
            <w:r>
              <w:rPr>
                <w:b/>
                <w:sz w:val="24"/>
              </w:rPr>
              <w:t>Full Scale</w:t>
            </w:r>
          </w:p>
        </w:tc>
      </w:tr>
      <w:tr w:rsidR="003B20FD" w14:paraId="3544767E" w14:textId="77777777">
        <w:trPr>
          <w:trHeight w:val="6840"/>
        </w:trPr>
        <w:tc>
          <w:tcPr>
            <w:tcW w:w="3080" w:type="dxa"/>
            <w:shd w:val="clear" w:color="auto" w:fill="F1F1F1"/>
          </w:tcPr>
          <w:p w14:paraId="35447666" w14:textId="77777777" w:rsidR="003B20FD" w:rsidRDefault="00483F43">
            <w:pPr>
              <w:pStyle w:val="TableParagraph"/>
              <w:numPr>
                <w:ilvl w:val="0"/>
                <w:numId w:val="69"/>
              </w:numPr>
              <w:tabs>
                <w:tab w:val="left" w:pos="459"/>
              </w:tabs>
              <w:spacing w:before="100"/>
              <w:ind w:right="986" w:hanging="360"/>
              <w:rPr>
                <w:b/>
                <w:sz w:val="24"/>
              </w:rPr>
            </w:pPr>
            <w:r>
              <w:rPr>
                <w:b/>
                <w:sz w:val="24"/>
              </w:rPr>
              <w:t>INTEGRATED</w:t>
            </w:r>
            <w:r>
              <w:rPr>
                <w:b/>
                <w:w w:val="99"/>
                <w:sz w:val="24"/>
              </w:rPr>
              <w:t xml:space="preserve"> </w:t>
            </w:r>
            <w:r>
              <w:rPr>
                <w:b/>
                <w:sz w:val="24"/>
              </w:rPr>
              <w:t>PLANNING</w:t>
            </w:r>
          </w:p>
          <w:p w14:paraId="35447667" w14:textId="77777777" w:rsidR="003B20FD" w:rsidRDefault="003B20FD">
            <w:pPr>
              <w:pStyle w:val="TableParagraph"/>
              <w:spacing w:before="6"/>
              <w:rPr>
                <w:sz w:val="23"/>
              </w:rPr>
            </w:pPr>
          </w:p>
          <w:p w14:paraId="35447668" w14:textId="77777777" w:rsidR="003B20FD" w:rsidRDefault="00483F43">
            <w:pPr>
              <w:pStyle w:val="TableParagraph"/>
              <w:ind w:left="88" w:right="132"/>
              <w:rPr>
                <w:sz w:val="24"/>
              </w:rPr>
            </w:pPr>
            <w:r>
              <w:rPr>
                <w:sz w:val="24"/>
              </w:rPr>
              <w:t>College-wide discussions are happening with all stakeholders and support/commitment has been expressed by key stakeholders to utilize the Guided Pathways framework as an overarching structure for the college’s main planning and resource allocation processes, leveraging existing</w:t>
            </w:r>
            <w:r>
              <w:rPr>
                <w:spacing w:val="-9"/>
                <w:sz w:val="24"/>
              </w:rPr>
              <w:t xml:space="preserve"> </w:t>
            </w:r>
            <w:r>
              <w:rPr>
                <w:sz w:val="24"/>
              </w:rPr>
              <w:t>initiatives and programs such as (but not limited</w:t>
            </w:r>
            <w:r>
              <w:rPr>
                <w:spacing w:val="-1"/>
                <w:sz w:val="24"/>
              </w:rPr>
              <w:t xml:space="preserve"> </w:t>
            </w:r>
            <w:r>
              <w:rPr>
                <w:sz w:val="24"/>
              </w:rPr>
              <w:t>to):</w:t>
            </w:r>
          </w:p>
          <w:p w14:paraId="35447669" w14:textId="77777777" w:rsidR="003B20FD" w:rsidRDefault="00483F43">
            <w:pPr>
              <w:pStyle w:val="TableParagraph"/>
              <w:numPr>
                <w:ilvl w:val="1"/>
                <w:numId w:val="69"/>
              </w:numPr>
              <w:tabs>
                <w:tab w:val="left" w:pos="808"/>
                <w:tab w:val="left" w:pos="809"/>
              </w:tabs>
              <w:ind w:right="290"/>
              <w:rPr>
                <w:sz w:val="24"/>
              </w:rPr>
            </w:pPr>
            <w:r>
              <w:rPr>
                <w:sz w:val="24"/>
              </w:rPr>
              <w:t>Student Success</w:t>
            </w:r>
            <w:r>
              <w:rPr>
                <w:spacing w:val="-4"/>
                <w:sz w:val="24"/>
              </w:rPr>
              <w:t xml:space="preserve"> </w:t>
            </w:r>
            <w:r>
              <w:rPr>
                <w:sz w:val="24"/>
              </w:rPr>
              <w:t>and Support Program (SSSP)</w:t>
            </w:r>
          </w:p>
          <w:p w14:paraId="3544766A" w14:textId="77777777" w:rsidR="003B20FD" w:rsidRDefault="00483F43">
            <w:pPr>
              <w:pStyle w:val="TableParagraph"/>
              <w:numPr>
                <w:ilvl w:val="1"/>
                <w:numId w:val="69"/>
              </w:numPr>
              <w:tabs>
                <w:tab w:val="left" w:pos="808"/>
                <w:tab w:val="left" w:pos="809"/>
              </w:tabs>
              <w:ind w:right="176"/>
              <w:rPr>
                <w:sz w:val="24"/>
              </w:rPr>
            </w:pPr>
            <w:r>
              <w:rPr>
                <w:sz w:val="24"/>
              </w:rPr>
              <w:t>Basic Skills Initiative/Basic Skills Student Outcomes and</w:t>
            </w:r>
            <w:r>
              <w:rPr>
                <w:spacing w:val="-4"/>
                <w:sz w:val="24"/>
              </w:rPr>
              <w:t xml:space="preserve"> </w:t>
            </w:r>
            <w:r>
              <w:rPr>
                <w:sz w:val="24"/>
              </w:rPr>
              <w:t>Transformation</w:t>
            </w:r>
          </w:p>
        </w:tc>
        <w:tc>
          <w:tcPr>
            <w:tcW w:w="2072" w:type="dxa"/>
          </w:tcPr>
          <w:p w14:paraId="3544766B" w14:textId="45A314E9" w:rsidR="003B20FD" w:rsidRDefault="007E598D">
            <w:pPr>
              <w:pStyle w:val="TableParagraph"/>
              <w:numPr>
                <w:ilvl w:val="0"/>
                <w:numId w:val="68"/>
              </w:numPr>
              <w:tabs>
                <w:tab w:val="left" w:pos="442"/>
              </w:tabs>
              <w:spacing w:before="94"/>
              <w:ind w:right="212" w:firstLine="0"/>
              <w:rPr>
                <w:sz w:val="24"/>
              </w:rPr>
            </w:pPr>
            <w:r w:rsidRPr="007E598D">
              <w:rPr>
                <w:b/>
                <w:sz w:val="24"/>
              </w:rPr>
              <w:t>XX</w:t>
            </w:r>
            <w:r>
              <w:rPr>
                <w:sz w:val="24"/>
              </w:rPr>
              <w:t xml:space="preserve"> </w:t>
            </w:r>
            <w:r w:rsidR="00483F43">
              <w:rPr>
                <w:sz w:val="24"/>
              </w:rPr>
              <w:t>College is currently not integrating or planning to integrate planning in the next few months.</w:t>
            </w:r>
          </w:p>
        </w:tc>
        <w:tc>
          <w:tcPr>
            <w:tcW w:w="2429" w:type="dxa"/>
          </w:tcPr>
          <w:p w14:paraId="3544766C" w14:textId="10497B44" w:rsidR="003B20FD" w:rsidRDefault="00483F43">
            <w:pPr>
              <w:pStyle w:val="TableParagraph"/>
              <w:numPr>
                <w:ilvl w:val="0"/>
                <w:numId w:val="67"/>
              </w:numPr>
              <w:tabs>
                <w:tab w:val="left" w:pos="434"/>
              </w:tabs>
              <w:spacing w:before="94"/>
              <w:ind w:right="102" w:firstLine="0"/>
              <w:rPr>
                <w:sz w:val="24"/>
              </w:rPr>
            </w:pPr>
            <w:r>
              <w:rPr>
                <w:sz w:val="24"/>
              </w:rPr>
              <w:t>Initial conversations have taken place, mostly among stakeholder leadership including administrators,</w:t>
            </w:r>
            <w:r>
              <w:rPr>
                <w:spacing w:val="-6"/>
                <w:sz w:val="24"/>
              </w:rPr>
              <w:t xml:space="preserve"> </w:t>
            </w:r>
            <w:r>
              <w:rPr>
                <w:sz w:val="24"/>
              </w:rPr>
              <w:t>faculty, and</w:t>
            </w:r>
            <w:r>
              <w:rPr>
                <w:spacing w:val="-5"/>
                <w:sz w:val="24"/>
              </w:rPr>
              <w:t xml:space="preserve"> </w:t>
            </w:r>
            <w:r>
              <w:rPr>
                <w:sz w:val="24"/>
              </w:rPr>
              <w:t>staff.</w:t>
            </w:r>
          </w:p>
          <w:p w14:paraId="3544766D" w14:textId="77777777" w:rsidR="003B20FD" w:rsidRDefault="003B20FD">
            <w:pPr>
              <w:pStyle w:val="TableParagraph"/>
              <w:spacing w:before="10"/>
              <w:rPr>
                <w:sz w:val="23"/>
              </w:rPr>
            </w:pPr>
          </w:p>
          <w:p w14:paraId="3544766E" w14:textId="63FE8E5B" w:rsidR="003B20FD" w:rsidRDefault="00483F43">
            <w:pPr>
              <w:pStyle w:val="TableParagraph"/>
              <w:ind w:left="88" w:right="99"/>
              <w:rPr>
                <w:sz w:val="24"/>
              </w:rPr>
            </w:pPr>
            <w:r>
              <w:rPr>
                <w:sz w:val="24"/>
              </w:rPr>
              <w:t xml:space="preserve">There is a commitment </w:t>
            </w:r>
            <w:r w:rsidR="00B956DE">
              <w:rPr>
                <w:sz w:val="24"/>
              </w:rPr>
              <w:t>by constituency</w:t>
            </w:r>
            <w:r>
              <w:rPr>
                <w:sz w:val="24"/>
              </w:rPr>
              <w:t xml:space="preserve"> leaders to engage in institution-wide dialogue to improve student success and align different planning</w:t>
            </w:r>
            <w:r>
              <w:rPr>
                <w:spacing w:val="-5"/>
                <w:sz w:val="24"/>
              </w:rPr>
              <w:t xml:space="preserve"> </w:t>
            </w:r>
            <w:r>
              <w:rPr>
                <w:sz w:val="24"/>
              </w:rPr>
              <w:t>processes.</w:t>
            </w:r>
          </w:p>
          <w:p w14:paraId="3544766F" w14:textId="77777777" w:rsidR="003B20FD" w:rsidRDefault="003B20FD">
            <w:pPr>
              <w:pStyle w:val="TableParagraph"/>
              <w:spacing w:before="10"/>
              <w:rPr>
                <w:sz w:val="23"/>
              </w:rPr>
            </w:pPr>
          </w:p>
          <w:p w14:paraId="35447670" w14:textId="77777777" w:rsidR="003B20FD" w:rsidRDefault="00483F43">
            <w:pPr>
              <w:pStyle w:val="TableParagraph"/>
              <w:ind w:left="88" w:right="195"/>
              <w:rPr>
                <w:sz w:val="24"/>
              </w:rPr>
            </w:pPr>
            <w:r>
              <w:rPr>
                <w:sz w:val="24"/>
              </w:rPr>
              <w:t>College governance bodies are routinely and formally apprised of opportunities to engage in integrated planning.</w:t>
            </w:r>
          </w:p>
        </w:tc>
        <w:tc>
          <w:tcPr>
            <w:tcW w:w="2520" w:type="dxa"/>
          </w:tcPr>
          <w:p w14:paraId="35447671" w14:textId="0A404E9C" w:rsidR="003B20FD" w:rsidRDefault="00483F43">
            <w:pPr>
              <w:pStyle w:val="TableParagraph"/>
              <w:numPr>
                <w:ilvl w:val="0"/>
                <w:numId w:val="66"/>
              </w:numPr>
              <w:tabs>
                <w:tab w:val="left" w:pos="434"/>
              </w:tabs>
              <w:spacing w:before="94"/>
              <w:ind w:right="140" w:firstLine="0"/>
              <w:rPr>
                <w:sz w:val="24"/>
              </w:rPr>
            </w:pPr>
            <w:r>
              <w:rPr>
                <w:sz w:val="24"/>
              </w:rPr>
              <w:t>Some</w:t>
            </w:r>
            <w:r>
              <w:rPr>
                <w:spacing w:val="-5"/>
                <w:sz w:val="24"/>
              </w:rPr>
              <w:t xml:space="preserve"> </w:t>
            </w:r>
            <w:r>
              <w:rPr>
                <w:sz w:val="24"/>
              </w:rPr>
              <w:t>conversations have taken place, with all of the key constituency groups at the</w:t>
            </w:r>
            <w:r>
              <w:rPr>
                <w:spacing w:val="-1"/>
                <w:sz w:val="24"/>
              </w:rPr>
              <w:t xml:space="preserve"> </w:t>
            </w:r>
            <w:r>
              <w:rPr>
                <w:sz w:val="24"/>
              </w:rPr>
              <w:t>table.</w:t>
            </w:r>
          </w:p>
          <w:p w14:paraId="35447672" w14:textId="77777777" w:rsidR="003B20FD" w:rsidRDefault="003B20FD">
            <w:pPr>
              <w:pStyle w:val="TableParagraph"/>
              <w:spacing w:before="10"/>
              <w:rPr>
                <w:sz w:val="23"/>
              </w:rPr>
            </w:pPr>
          </w:p>
          <w:p w14:paraId="35447673" w14:textId="77777777" w:rsidR="003B20FD" w:rsidRDefault="00483F43">
            <w:pPr>
              <w:pStyle w:val="TableParagraph"/>
              <w:ind w:left="90" w:right="283"/>
              <w:rPr>
                <w:sz w:val="24"/>
              </w:rPr>
            </w:pPr>
            <w:r>
              <w:rPr>
                <w:sz w:val="24"/>
              </w:rPr>
              <w:t>Consensus is building on main issues.</w:t>
            </w:r>
          </w:p>
          <w:p w14:paraId="35447674" w14:textId="77777777" w:rsidR="003B20FD" w:rsidRDefault="00483F43">
            <w:pPr>
              <w:pStyle w:val="TableParagraph"/>
              <w:ind w:left="90" w:right="390"/>
              <w:rPr>
                <w:sz w:val="24"/>
              </w:rPr>
            </w:pPr>
            <w:r>
              <w:rPr>
                <w:sz w:val="24"/>
              </w:rPr>
              <w:t>Exploration of broad solutions to align different planning processes is still in progress.</w:t>
            </w:r>
          </w:p>
          <w:p w14:paraId="35447675" w14:textId="77777777" w:rsidR="003B20FD" w:rsidRDefault="003B20FD">
            <w:pPr>
              <w:pStyle w:val="TableParagraph"/>
              <w:rPr>
                <w:sz w:val="24"/>
              </w:rPr>
            </w:pPr>
          </w:p>
          <w:p w14:paraId="35447676" w14:textId="77777777" w:rsidR="003B20FD" w:rsidRDefault="00483F43">
            <w:pPr>
              <w:pStyle w:val="TableParagraph"/>
              <w:spacing w:before="1"/>
              <w:ind w:left="90" w:right="77"/>
              <w:rPr>
                <w:sz w:val="24"/>
              </w:rPr>
            </w:pPr>
            <w:r>
              <w:rPr>
                <w:sz w:val="24"/>
              </w:rPr>
              <w:t>College governance bodies are routinely and formally apprised of opportunities to engage in integrated planning, and with the help of internal partners (i.e.</w:t>
            </w:r>
          </w:p>
          <w:p w14:paraId="35447677" w14:textId="77777777" w:rsidR="003B20FD" w:rsidRDefault="00483F43">
            <w:pPr>
              <w:pStyle w:val="TableParagraph"/>
              <w:ind w:left="90" w:right="284"/>
              <w:rPr>
                <w:sz w:val="24"/>
              </w:rPr>
            </w:pPr>
            <w:r>
              <w:rPr>
                <w:sz w:val="24"/>
              </w:rPr>
              <w:t>Classified Senate and Academic Senate) are</w:t>
            </w:r>
          </w:p>
        </w:tc>
        <w:tc>
          <w:tcPr>
            <w:tcW w:w="3041" w:type="dxa"/>
          </w:tcPr>
          <w:p w14:paraId="35447678" w14:textId="77777777" w:rsidR="003B20FD" w:rsidRDefault="00483F43">
            <w:pPr>
              <w:pStyle w:val="TableParagraph"/>
              <w:numPr>
                <w:ilvl w:val="0"/>
                <w:numId w:val="65"/>
              </w:numPr>
              <w:tabs>
                <w:tab w:val="left" w:pos="434"/>
              </w:tabs>
              <w:spacing w:before="94"/>
              <w:ind w:right="519" w:firstLine="0"/>
              <w:rPr>
                <w:sz w:val="24"/>
              </w:rPr>
            </w:pPr>
            <w:r>
              <w:rPr>
                <w:sz w:val="24"/>
              </w:rPr>
              <w:t>College-wide conversations have</w:t>
            </w:r>
            <w:r>
              <w:rPr>
                <w:spacing w:val="-6"/>
                <w:sz w:val="24"/>
              </w:rPr>
              <w:t xml:space="preserve"> </w:t>
            </w:r>
            <w:r>
              <w:rPr>
                <w:sz w:val="24"/>
              </w:rPr>
              <w:t>taken place with all key constituency groups including:</w:t>
            </w:r>
          </w:p>
          <w:p w14:paraId="35447679" w14:textId="77777777" w:rsidR="003B20FD" w:rsidRDefault="00483F43">
            <w:pPr>
              <w:pStyle w:val="TableParagraph"/>
              <w:ind w:left="90" w:right="72"/>
              <w:rPr>
                <w:sz w:val="24"/>
              </w:rPr>
            </w:pPr>
            <w:r>
              <w:rPr>
                <w:sz w:val="24"/>
              </w:rPr>
              <w:t>Instructional, counseling, and student support faculty and staff, administrators, and students.</w:t>
            </w:r>
          </w:p>
          <w:p w14:paraId="3544767A" w14:textId="77777777" w:rsidR="003B20FD" w:rsidRDefault="003B20FD">
            <w:pPr>
              <w:pStyle w:val="TableParagraph"/>
              <w:spacing w:before="1"/>
              <w:rPr>
                <w:sz w:val="24"/>
              </w:rPr>
            </w:pPr>
          </w:p>
          <w:p w14:paraId="3544767B" w14:textId="77777777" w:rsidR="003B20FD" w:rsidRDefault="00483F43">
            <w:pPr>
              <w:pStyle w:val="TableParagraph"/>
              <w:ind w:left="90" w:right="258"/>
              <w:rPr>
                <w:sz w:val="24"/>
              </w:rPr>
            </w:pPr>
            <w:r>
              <w:rPr>
                <w:sz w:val="24"/>
              </w:rPr>
              <w:t>All stakeholders reach consensus or agree to move forward on main issues and have identified possible broad solutions.</w:t>
            </w:r>
          </w:p>
          <w:p w14:paraId="3544767C" w14:textId="77777777" w:rsidR="003B20FD" w:rsidRDefault="003B20FD">
            <w:pPr>
              <w:pStyle w:val="TableParagraph"/>
              <w:spacing w:before="11"/>
              <w:rPr>
                <w:sz w:val="23"/>
              </w:rPr>
            </w:pPr>
          </w:p>
          <w:p w14:paraId="3544767D" w14:textId="77777777" w:rsidR="003B20FD" w:rsidRDefault="00483F43">
            <w:pPr>
              <w:pStyle w:val="TableParagraph"/>
              <w:ind w:left="90" w:right="78"/>
              <w:rPr>
                <w:sz w:val="24"/>
              </w:rPr>
            </w:pPr>
            <w:r>
              <w:rPr>
                <w:sz w:val="24"/>
              </w:rPr>
              <w:t>Research, evidence, student data and a Guided Pathways framework inform ongoing planning. Regular joint planning meetings revisit and revise existing plans and strategize about key</w:t>
            </w:r>
          </w:p>
        </w:tc>
      </w:tr>
    </w:tbl>
    <w:p w14:paraId="3544767F" w14:textId="77777777" w:rsidR="003B20FD" w:rsidRDefault="003B20FD">
      <w:pPr>
        <w:rPr>
          <w:sz w:val="24"/>
        </w:rPr>
        <w:sectPr w:rsidR="003B20FD">
          <w:pgSz w:w="15840" w:h="12240" w:orient="landscape"/>
          <w:pgMar w:top="1140" w:right="1200" w:bottom="1140" w:left="1240" w:header="0" w:footer="952" w:gutter="0"/>
          <w:cols w:space="720"/>
        </w:sectPr>
      </w:pPr>
    </w:p>
    <w:p w14:paraId="35447680" w14:textId="77777777" w:rsidR="003B20FD" w:rsidRDefault="003B20FD">
      <w:pPr>
        <w:pStyle w:val="BodyText"/>
        <w:spacing w:before="1"/>
        <w:rPr>
          <w:sz w:val="2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
        <w:gridCol w:w="3080"/>
        <w:gridCol w:w="2072"/>
        <w:gridCol w:w="2429"/>
        <w:gridCol w:w="2520"/>
        <w:gridCol w:w="2911"/>
        <w:gridCol w:w="130"/>
      </w:tblGrid>
      <w:tr w:rsidR="003B20FD" w14:paraId="3544768C" w14:textId="77777777">
        <w:trPr>
          <w:trHeight w:val="4920"/>
        </w:trPr>
        <w:tc>
          <w:tcPr>
            <w:tcW w:w="125" w:type="dxa"/>
            <w:tcBorders>
              <w:top w:val="nil"/>
              <w:left w:val="nil"/>
              <w:right w:val="single" w:sz="8" w:space="0" w:color="000000"/>
            </w:tcBorders>
          </w:tcPr>
          <w:p w14:paraId="35447681" w14:textId="77777777" w:rsidR="003B20FD" w:rsidRDefault="003B20FD">
            <w:pPr>
              <w:pStyle w:val="TableParagraph"/>
            </w:pPr>
          </w:p>
        </w:tc>
        <w:tc>
          <w:tcPr>
            <w:tcW w:w="3080" w:type="dxa"/>
            <w:tcBorders>
              <w:top w:val="single" w:sz="8" w:space="0" w:color="000000"/>
              <w:left w:val="single" w:sz="8" w:space="0" w:color="000000"/>
              <w:bottom w:val="single" w:sz="12" w:space="0" w:color="000000"/>
              <w:right w:val="single" w:sz="8" w:space="0" w:color="000000"/>
            </w:tcBorders>
            <w:shd w:val="clear" w:color="auto" w:fill="F1F1F1"/>
          </w:tcPr>
          <w:p w14:paraId="35447682" w14:textId="77777777" w:rsidR="003B20FD" w:rsidRDefault="00483F43">
            <w:pPr>
              <w:pStyle w:val="TableParagraph"/>
              <w:spacing w:before="94"/>
              <w:ind w:left="808" w:right="884"/>
              <w:rPr>
                <w:sz w:val="24"/>
              </w:rPr>
            </w:pPr>
            <w:r>
              <w:rPr>
                <w:sz w:val="24"/>
              </w:rPr>
              <w:t>Program (BSI/BSSOT)</w:t>
            </w:r>
          </w:p>
          <w:p w14:paraId="35447683" w14:textId="77777777" w:rsidR="003B20FD" w:rsidRDefault="00483F43">
            <w:pPr>
              <w:pStyle w:val="TableParagraph"/>
              <w:numPr>
                <w:ilvl w:val="0"/>
                <w:numId w:val="64"/>
              </w:numPr>
              <w:tabs>
                <w:tab w:val="left" w:pos="808"/>
                <w:tab w:val="left" w:pos="809"/>
              </w:tabs>
              <w:ind w:right="312"/>
              <w:rPr>
                <w:sz w:val="24"/>
              </w:rPr>
            </w:pPr>
            <w:r>
              <w:rPr>
                <w:sz w:val="24"/>
              </w:rPr>
              <w:t>Equity Planning (Student</w:t>
            </w:r>
            <w:r>
              <w:rPr>
                <w:spacing w:val="-7"/>
                <w:sz w:val="24"/>
              </w:rPr>
              <w:t xml:space="preserve"> </w:t>
            </w:r>
            <w:r>
              <w:rPr>
                <w:sz w:val="24"/>
              </w:rPr>
              <w:t>Equity/SE)</w:t>
            </w:r>
          </w:p>
          <w:p w14:paraId="35447684" w14:textId="77777777" w:rsidR="003B20FD" w:rsidRDefault="00483F43">
            <w:pPr>
              <w:pStyle w:val="TableParagraph"/>
              <w:numPr>
                <w:ilvl w:val="0"/>
                <w:numId w:val="64"/>
              </w:numPr>
              <w:tabs>
                <w:tab w:val="left" w:pos="808"/>
                <w:tab w:val="left" w:pos="809"/>
              </w:tabs>
              <w:ind w:right="510"/>
              <w:rPr>
                <w:sz w:val="24"/>
              </w:rPr>
            </w:pPr>
            <w:r>
              <w:rPr>
                <w:sz w:val="24"/>
              </w:rPr>
              <w:t>Strong Workforce Program</w:t>
            </w:r>
            <w:r>
              <w:rPr>
                <w:spacing w:val="-5"/>
                <w:sz w:val="24"/>
              </w:rPr>
              <w:t xml:space="preserve"> </w:t>
            </w:r>
            <w:r>
              <w:rPr>
                <w:sz w:val="24"/>
              </w:rPr>
              <w:t>(SWF)</w:t>
            </w:r>
          </w:p>
        </w:tc>
        <w:tc>
          <w:tcPr>
            <w:tcW w:w="2072" w:type="dxa"/>
            <w:tcBorders>
              <w:top w:val="single" w:sz="8" w:space="0" w:color="000000"/>
              <w:left w:val="single" w:sz="8" w:space="0" w:color="000000"/>
              <w:bottom w:val="single" w:sz="12" w:space="0" w:color="000000"/>
              <w:right w:val="single" w:sz="8" w:space="0" w:color="000000"/>
            </w:tcBorders>
          </w:tcPr>
          <w:p w14:paraId="35447685" w14:textId="77777777" w:rsidR="003B20FD" w:rsidRDefault="003B20FD">
            <w:pPr>
              <w:pStyle w:val="TableParagraph"/>
            </w:pPr>
          </w:p>
        </w:tc>
        <w:tc>
          <w:tcPr>
            <w:tcW w:w="2429" w:type="dxa"/>
            <w:tcBorders>
              <w:top w:val="single" w:sz="8" w:space="0" w:color="000000"/>
              <w:left w:val="single" w:sz="8" w:space="0" w:color="000000"/>
              <w:bottom w:val="single" w:sz="12" w:space="0" w:color="000000"/>
              <w:right w:val="single" w:sz="8" w:space="0" w:color="000000"/>
            </w:tcBorders>
          </w:tcPr>
          <w:p w14:paraId="35447686" w14:textId="77777777" w:rsidR="003B20FD" w:rsidRDefault="003B20FD">
            <w:pPr>
              <w:pStyle w:val="TableParagraph"/>
            </w:pPr>
          </w:p>
        </w:tc>
        <w:tc>
          <w:tcPr>
            <w:tcW w:w="2520" w:type="dxa"/>
            <w:tcBorders>
              <w:top w:val="single" w:sz="8" w:space="0" w:color="000000"/>
              <w:left w:val="single" w:sz="8" w:space="0" w:color="000000"/>
              <w:bottom w:val="single" w:sz="12" w:space="0" w:color="000000"/>
              <w:right w:val="single" w:sz="8" w:space="0" w:color="000000"/>
            </w:tcBorders>
          </w:tcPr>
          <w:p w14:paraId="35447687" w14:textId="77777777" w:rsidR="003B20FD" w:rsidRDefault="00483F43">
            <w:pPr>
              <w:pStyle w:val="TableParagraph"/>
              <w:spacing w:before="94"/>
              <w:ind w:left="90" w:right="90"/>
              <w:rPr>
                <w:sz w:val="24"/>
              </w:rPr>
            </w:pPr>
            <w:r>
              <w:rPr>
                <w:sz w:val="24"/>
              </w:rPr>
              <w:t>beginning to routinely inform and engage their constituents around integrated planning.</w:t>
            </w:r>
          </w:p>
        </w:tc>
        <w:tc>
          <w:tcPr>
            <w:tcW w:w="3041" w:type="dxa"/>
            <w:gridSpan w:val="2"/>
            <w:tcBorders>
              <w:top w:val="single" w:sz="8" w:space="0" w:color="000000"/>
              <w:left w:val="single" w:sz="8" w:space="0" w:color="000000"/>
              <w:bottom w:val="single" w:sz="12" w:space="0" w:color="000000"/>
              <w:right w:val="single" w:sz="8" w:space="0" w:color="000000"/>
            </w:tcBorders>
          </w:tcPr>
          <w:p w14:paraId="35447688" w14:textId="77777777" w:rsidR="003B20FD" w:rsidRDefault="00483F43">
            <w:pPr>
              <w:pStyle w:val="TableParagraph"/>
              <w:spacing w:before="94"/>
              <w:ind w:left="90" w:right="139"/>
              <w:rPr>
                <w:sz w:val="24"/>
              </w:rPr>
            </w:pPr>
            <w:r>
              <w:rPr>
                <w:sz w:val="24"/>
              </w:rPr>
              <w:t>overarching strategies across the main college initiatives.</w:t>
            </w:r>
          </w:p>
          <w:p w14:paraId="35447689" w14:textId="77777777" w:rsidR="003B20FD" w:rsidRDefault="003B20FD">
            <w:pPr>
              <w:pStyle w:val="TableParagraph"/>
              <w:spacing w:before="10"/>
              <w:rPr>
                <w:sz w:val="23"/>
              </w:rPr>
            </w:pPr>
          </w:p>
          <w:p w14:paraId="3544768A" w14:textId="77777777" w:rsidR="003B20FD" w:rsidRDefault="00483F43">
            <w:pPr>
              <w:pStyle w:val="TableParagraph"/>
              <w:spacing w:before="1" w:line="259" w:lineRule="auto"/>
              <w:ind w:left="90" w:right="178"/>
              <w:rPr>
                <w:sz w:val="24"/>
              </w:rPr>
            </w:pPr>
            <w:r>
              <w:rPr>
                <w:sz w:val="24"/>
              </w:rPr>
              <w:t>Integrated plans and over- arching strategic goals drive program improvement, resource allocation, as well as professional development using a Guided Pathways framework.</w:t>
            </w:r>
          </w:p>
          <w:p w14:paraId="3544768B" w14:textId="77777777" w:rsidR="003B20FD" w:rsidRDefault="00483F43">
            <w:pPr>
              <w:pStyle w:val="TableParagraph"/>
              <w:spacing w:before="159" w:line="259" w:lineRule="auto"/>
              <w:ind w:left="90" w:right="199"/>
              <w:rPr>
                <w:sz w:val="24"/>
              </w:rPr>
            </w:pPr>
            <w:r>
              <w:rPr>
                <w:sz w:val="24"/>
              </w:rPr>
              <w:t>College governance structures are regularly used to discuss issues, vet solutions, and communicate efforts.</w:t>
            </w:r>
          </w:p>
        </w:tc>
      </w:tr>
      <w:tr w:rsidR="003B20FD" w14:paraId="35447698" w14:textId="77777777">
        <w:trPr>
          <w:trHeight w:val="3560"/>
        </w:trPr>
        <w:tc>
          <w:tcPr>
            <w:tcW w:w="13137" w:type="dxa"/>
            <w:gridSpan w:val="6"/>
            <w:tcBorders>
              <w:top w:val="single" w:sz="12" w:space="0" w:color="000000"/>
            </w:tcBorders>
          </w:tcPr>
          <w:p w14:paraId="3544768D" w14:textId="77777777" w:rsidR="003B20FD" w:rsidRDefault="003B20FD">
            <w:pPr>
              <w:pStyle w:val="TableParagraph"/>
              <w:spacing w:before="7"/>
            </w:pPr>
          </w:p>
          <w:p w14:paraId="3544768E" w14:textId="77777777" w:rsidR="003B20FD" w:rsidRDefault="00483F43">
            <w:pPr>
              <w:pStyle w:val="TableParagraph"/>
              <w:ind w:left="103"/>
              <w:rPr>
                <w:sz w:val="24"/>
              </w:rPr>
            </w:pPr>
            <w:r>
              <w:rPr>
                <w:sz w:val="24"/>
              </w:rPr>
              <w:t>Please respond to the following items (500 word maximum per item)</w:t>
            </w:r>
          </w:p>
          <w:p w14:paraId="3544768F" w14:textId="77777777" w:rsidR="003B20FD" w:rsidRDefault="003B20FD">
            <w:pPr>
              <w:pStyle w:val="TableParagraph"/>
              <w:spacing w:before="10"/>
              <w:rPr>
                <w:sz w:val="23"/>
              </w:rPr>
            </w:pPr>
          </w:p>
          <w:p w14:paraId="35447690" w14:textId="77777777" w:rsidR="003B20FD" w:rsidRDefault="00483F43">
            <w:pPr>
              <w:pStyle w:val="TableParagraph"/>
              <w:numPr>
                <w:ilvl w:val="0"/>
                <w:numId w:val="63"/>
              </w:numPr>
              <w:tabs>
                <w:tab w:val="left" w:pos="824"/>
              </w:tabs>
              <w:spacing w:before="1"/>
              <w:rPr>
                <w:sz w:val="24"/>
              </w:rPr>
            </w:pPr>
            <w:r>
              <w:rPr>
                <w:sz w:val="24"/>
              </w:rPr>
              <w:t>Please briefly explain why you selected this</w:t>
            </w:r>
            <w:r>
              <w:rPr>
                <w:spacing w:val="-10"/>
                <w:sz w:val="24"/>
              </w:rPr>
              <w:t xml:space="preserve"> </w:t>
            </w:r>
            <w:r>
              <w:rPr>
                <w:sz w:val="24"/>
              </w:rPr>
              <w:t>rating.</w:t>
            </w:r>
          </w:p>
          <w:p w14:paraId="40F17D17" w14:textId="7C339D12" w:rsidR="00FC750D" w:rsidRDefault="00FC750D" w:rsidP="00FC750D">
            <w:pPr>
              <w:pStyle w:val="TableParagraph"/>
              <w:tabs>
                <w:tab w:val="left" w:pos="824"/>
              </w:tabs>
              <w:spacing w:before="1"/>
              <w:ind w:left="823"/>
              <w:rPr>
                <w:sz w:val="24"/>
              </w:rPr>
            </w:pPr>
            <w:r>
              <w:rPr>
                <w:sz w:val="24"/>
              </w:rPr>
              <w:t xml:space="preserve">College of Alameda has a participatory governance structure that enables all constituency groups (faculty, staff, students, and administration) to participate in college planning and decision making. The college has a Planning, Research and Institutional Effectiveness committee that part of its charge is to engage </w:t>
            </w:r>
            <w:r w:rsidRPr="00FC750D">
              <w:rPr>
                <w:sz w:val="24"/>
              </w:rPr>
              <w:t>constituents around integrated planning</w:t>
            </w:r>
            <w:r>
              <w:rPr>
                <w:sz w:val="24"/>
              </w:rPr>
              <w:t>. The college has recently begun conversations about guided pathways, but to date,</w:t>
            </w:r>
            <w:r w:rsidR="004F4AD8">
              <w:rPr>
                <w:sz w:val="24"/>
              </w:rPr>
              <w:t xml:space="preserve"> the college does not</w:t>
            </w:r>
            <w:r w:rsidR="004F4AD8" w:rsidRPr="004F4AD8">
              <w:rPr>
                <w:sz w:val="24"/>
              </w:rPr>
              <w:t xml:space="preserve"> utilize the Guided Pathways framework as an overarching structure for main planning and resource allocation processes</w:t>
            </w:r>
            <w:r w:rsidR="004F4AD8">
              <w:rPr>
                <w:sz w:val="24"/>
              </w:rPr>
              <w:t xml:space="preserve">. </w:t>
            </w:r>
          </w:p>
          <w:p w14:paraId="35447691" w14:textId="77777777" w:rsidR="003B20FD" w:rsidRDefault="003B20FD">
            <w:pPr>
              <w:pStyle w:val="TableParagraph"/>
              <w:rPr>
                <w:sz w:val="24"/>
              </w:rPr>
            </w:pPr>
          </w:p>
          <w:p w14:paraId="35447692" w14:textId="77777777" w:rsidR="003B20FD" w:rsidRDefault="00483F43">
            <w:pPr>
              <w:pStyle w:val="TableParagraph"/>
              <w:numPr>
                <w:ilvl w:val="0"/>
                <w:numId w:val="63"/>
              </w:numPr>
              <w:tabs>
                <w:tab w:val="left" w:pos="824"/>
              </w:tabs>
              <w:rPr>
                <w:sz w:val="24"/>
              </w:rPr>
            </w:pPr>
            <w:r>
              <w:rPr>
                <w:sz w:val="24"/>
              </w:rPr>
              <w:t>Describe one or two accomplishments the college has achieved to date on this key</w:t>
            </w:r>
            <w:r>
              <w:rPr>
                <w:spacing w:val="-17"/>
                <w:sz w:val="24"/>
              </w:rPr>
              <w:t xml:space="preserve"> </w:t>
            </w:r>
            <w:r>
              <w:rPr>
                <w:sz w:val="24"/>
              </w:rPr>
              <w:t>element.</w:t>
            </w:r>
          </w:p>
          <w:p w14:paraId="0ED9EE34" w14:textId="363071D7" w:rsidR="004C2A22" w:rsidRDefault="004C2A22" w:rsidP="004C2A22">
            <w:pPr>
              <w:pStyle w:val="TableParagraph"/>
              <w:tabs>
                <w:tab w:val="left" w:pos="824"/>
              </w:tabs>
              <w:ind w:left="823"/>
              <w:rPr>
                <w:sz w:val="24"/>
              </w:rPr>
            </w:pPr>
            <w:r>
              <w:rPr>
                <w:sz w:val="24"/>
              </w:rPr>
              <w:t>The College has strong</w:t>
            </w:r>
            <w:r w:rsidR="001C5210">
              <w:rPr>
                <w:sz w:val="24"/>
              </w:rPr>
              <w:t>, committed faculty-</w:t>
            </w:r>
            <w:r>
              <w:rPr>
                <w:sz w:val="24"/>
              </w:rPr>
              <w:t>driven workgroups relating to BSSOT, SWF, and SE work. Monthly meeting focus on the outcomes of these initiatives and leading to accelerated basic skills and more and better career education programs</w:t>
            </w:r>
          </w:p>
          <w:p w14:paraId="35447693" w14:textId="77777777" w:rsidR="003B20FD" w:rsidRDefault="003B20FD">
            <w:pPr>
              <w:pStyle w:val="TableParagraph"/>
              <w:spacing w:before="11"/>
              <w:rPr>
                <w:sz w:val="23"/>
              </w:rPr>
            </w:pPr>
          </w:p>
          <w:p w14:paraId="35447694" w14:textId="77777777" w:rsidR="003B20FD" w:rsidRDefault="00483F43">
            <w:pPr>
              <w:pStyle w:val="TableParagraph"/>
              <w:numPr>
                <w:ilvl w:val="0"/>
                <w:numId w:val="63"/>
              </w:numPr>
              <w:tabs>
                <w:tab w:val="left" w:pos="824"/>
              </w:tabs>
              <w:rPr>
                <w:sz w:val="24"/>
              </w:rPr>
            </w:pPr>
            <w:r>
              <w:rPr>
                <w:sz w:val="24"/>
              </w:rPr>
              <w:t>Describe one or two challenges or barriers that you anticipate may hinder progress on this key</w:t>
            </w:r>
            <w:r>
              <w:rPr>
                <w:spacing w:val="-13"/>
                <w:sz w:val="24"/>
              </w:rPr>
              <w:t xml:space="preserve"> </w:t>
            </w:r>
            <w:r>
              <w:rPr>
                <w:sz w:val="24"/>
              </w:rPr>
              <w:t>element.</w:t>
            </w:r>
          </w:p>
          <w:p w14:paraId="4CD5441A" w14:textId="000E2EFB" w:rsidR="00205733" w:rsidRDefault="00205733" w:rsidP="00205733">
            <w:pPr>
              <w:pStyle w:val="TableParagraph"/>
              <w:tabs>
                <w:tab w:val="left" w:pos="824"/>
              </w:tabs>
              <w:ind w:left="823"/>
              <w:rPr>
                <w:sz w:val="24"/>
              </w:rPr>
            </w:pPr>
            <w:r>
              <w:rPr>
                <w:sz w:val="24"/>
              </w:rPr>
              <w:t xml:space="preserve">It is a challenge to have board-based discussions and budget integration on directed funding initiative (SSSP, </w:t>
            </w:r>
            <w:r w:rsidR="004C2A22">
              <w:rPr>
                <w:sz w:val="24"/>
              </w:rPr>
              <w:t xml:space="preserve">SE, </w:t>
            </w:r>
            <w:r>
              <w:rPr>
                <w:sz w:val="24"/>
              </w:rPr>
              <w:t xml:space="preserve">BSSOT, SWF). Area/Clusters have strong feelings of ownership of these funds, which can cause barriers to cross functional dialog. </w:t>
            </w:r>
            <w:r>
              <w:rPr>
                <w:sz w:val="24"/>
              </w:rPr>
              <w:lastRenderedPageBreak/>
              <w:t>General apportionment dollars have greater capability to engender broad-based discussion.</w:t>
            </w:r>
          </w:p>
          <w:p w14:paraId="35447695" w14:textId="77777777" w:rsidR="003B20FD" w:rsidRDefault="003B20FD">
            <w:pPr>
              <w:pStyle w:val="TableParagraph"/>
              <w:spacing w:before="11"/>
              <w:rPr>
                <w:sz w:val="23"/>
              </w:rPr>
            </w:pPr>
          </w:p>
          <w:p w14:paraId="35447696" w14:textId="77777777" w:rsidR="003B20FD" w:rsidRDefault="00483F43">
            <w:pPr>
              <w:pStyle w:val="TableParagraph"/>
              <w:numPr>
                <w:ilvl w:val="0"/>
                <w:numId w:val="63"/>
              </w:numPr>
              <w:tabs>
                <w:tab w:val="left" w:pos="824"/>
              </w:tabs>
              <w:ind w:right="149"/>
              <w:rPr>
                <w:sz w:val="24"/>
              </w:rPr>
            </w:pPr>
            <w:r>
              <w:rPr>
                <w:sz w:val="24"/>
              </w:rPr>
              <w:t>Comment (optional): is there any additional information that you want to add that is not addressed sufficiently in the questions above?</w:t>
            </w:r>
          </w:p>
        </w:tc>
        <w:tc>
          <w:tcPr>
            <w:tcW w:w="130" w:type="dxa"/>
            <w:tcBorders>
              <w:top w:val="single" w:sz="8" w:space="0" w:color="000000"/>
              <w:bottom w:val="nil"/>
              <w:right w:val="nil"/>
            </w:tcBorders>
          </w:tcPr>
          <w:p w14:paraId="35447697" w14:textId="77777777" w:rsidR="003B20FD" w:rsidRDefault="003B20FD">
            <w:pPr>
              <w:pStyle w:val="TableParagraph"/>
            </w:pPr>
          </w:p>
        </w:tc>
      </w:tr>
    </w:tbl>
    <w:p w14:paraId="35447699" w14:textId="77777777" w:rsidR="003B20FD" w:rsidRDefault="003B20FD">
      <w:pPr>
        <w:sectPr w:rsidR="003B20FD">
          <w:pgSz w:w="15840" w:h="12240" w:orient="landscape"/>
          <w:pgMar w:top="1140" w:right="1200" w:bottom="1140" w:left="1120" w:header="0" w:footer="952" w:gutter="0"/>
          <w:cols w:space="720"/>
        </w:sectPr>
      </w:pPr>
    </w:p>
    <w:p w14:paraId="3544769A" w14:textId="77777777" w:rsidR="003B20FD" w:rsidRDefault="003B20FD">
      <w:pPr>
        <w:pStyle w:val="BodyText"/>
        <w:spacing w:before="1"/>
        <w:rPr>
          <w:sz w:val="26"/>
        </w:rPr>
      </w:pPr>
    </w:p>
    <w:tbl>
      <w:tblPr>
        <w:tblW w:w="0" w:type="auto"/>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1"/>
        <w:gridCol w:w="2141"/>
        <w:gridCol w:w="2451"/>
        <w:gridCol w:w="2609"/>
        <w:gridCol w:w="2681"/>
      </w:tblGrid>
      <w:tr w:rsidR="003B20FD" w14:paraId="3544769D" w14:textId="77777777">
        <w:trPr>
          <w:trHeight w:val="540"/>
        </w:trPr>
        <w:tc>
          <w:tcPr>
            <w:tcW w:w="13053" w:type="dxa"/>
            <w:gridSpan w:val="5"/>
          </w:tcPr>
          <w:p w14:paraId="3544769B" w14:textId="77777777" w:rsidR="003B20FD" w:rsidRDefault="00483F43">
            <w:pPr>
              <w:pStyle w:val="TableParagraph"/>
              <w:spacing w:line="272" w:lineRule="exact"/>
              <w:ind w:left="808" w:right="812"/>
              <w:jc w:val="center"/>
              <w:rPr>
                <w:b/>
                <w:sz w:val="24"/>
              </w:rPr>
            </w:pPr>
            <w:r>
              <w:rPr>
                <w:b/>
                <w:sz w:val="24"/>
              </w:rPr>
              <w:t>DESIGN (4-8)</w:t>
            </w:r>
          </w:p>
          <w:p w14:paraId="3544769C" w14:textId="77777777" w:rsidR="003B20FD" w:rsidRDefault="00483F43">
            <w:pPr>
              <w:pStyle w:val="TableParagraph"/>
              <w:spacing w:line="259" w:lineRule="exact"/>
              <w:ind w:left="808" w:right="813"/>
              <w:jc w:val="center"/>
              <w:rPr>
                <w:sz w:val="24"/>
              </w:rPr>
            </w:pPr>
            <w:r>
              <w:rPr>
                <w:sz w:val="24"/>
              </w:rPr>
              <w:t>Establishing and using an inclusive process to make decisions about and design the key elements of Guided Pathways.</w:t>
            </w:r>
          </w:p>
        </w:tc>
      </w:tr>
      <w:tr w:rsidR="003B20FD" w14:paraId="354476A1" w14:textId="77777777">
        <w:trPr>
          <w:trHeight w:val="440"/>
        </w:trPr>
        <w:tc>
          <w:tcPr>
            <w:tcW w:w="3171" w:type="dxa"/>
            <w:vMerge w:val="restart"/>
            <w:shd w:val="clear" w:color="auto" w:fill="D9D9D9"/>
          </w:tcPr>
          <w:p w14:paraId="3544769E" w14:textId="77777777" w:rsidR="003B20FD" w:rsidRDefault="003B20FD">
            <w:pPr>
              <w:pStyle w:val="TableParagraph"/>
              <w:spacing w:before="7"/>
              <w:rPr>
                <w:sz w:val="32"/>
              </w:rPr>
            </w:pPr>
          </w:p>
          <w:p w14:paraId="3544769F" w14:textId="77777777" w:rsidR="003B20FD" w:rsidRDefault="00483F43">
            <w:pPr>
              <w:pStyle w:val="TableParagraph"/>
              <w:ind w:left="90"/>
              <w:rPr>
                <w:b/>
                <w:sz w:val="24"/>
              </w:rPr>
            </w:pPr>
            <w:r>
              <w:rPr>
                <w:b/>
                <w:sz w:val="24"/>
              </w:rPr>
              <w:t>KEY ELEMENT</w:t>
            </w:r>
          </w:p>
        </w:tc>
        <w:tc>
          <w:tcPr>
            <w:tcW w:w="9882" w:type="dxa"/>
            <w:gridSpan w:val="4"/>
            <w:shd w:val="clear" w:color="auto" w:fill="D9D9D9"/>
          </w:tcPr>
          <w:p w14:paraId="354476A0" w14:textId="77777777" w:rsidR="003B20FD" w:rsidRDefault="00483F43">
            <w:pPr>
              <w:pStyle w:val="TableParagraph"/>
              <w:spacing w:before="99"/>
              <w:ind w:left="3637" w:right="3638"/>
              <w:jc w:val="center"/>
              <w:rPr>
                <w:b/>
                <w:sz w:val="24"/>
              </w:rPr>
            </w:pPr>
            <w:r>
              <w:rPr>
                <w:b/>
                <w:sz w:val="24"/>
              </w:rPr>
              <w:t>SCALE OF ADOPTION</w:t>
            </w:r>
          </w:p>
        </w:tc>
      </w:tr>
      <w:tr w:rsidR="003B20FD" w14:paraId="354476A7" w14:textId="77777777">
        <w:trPr>
          <w:trHeight w:val="460"/>
        </w:trPr>
        <w:tc>
          <w:tcPr>
            <w:tcW w:w="3171" w:type="dxa"/>
            <w:vMerge/>
            <w:tcBorders>
              <w:top w:val="nil"/>
            </w:tcBorders>
            <w:shd w:val="clear" w:color="auto" w:fill="D9D9D9"/>
          </w:tcPr>
          <w:p w14:paraId="354476A2" w14:textId="77777777" w:rsidR="003B20FD" w:rsidRDefault="003B20FD">
            <w:pPr>
              <w:rPr>
                <w:sz w:val="2"/>
                <w:szCs w:val="2"/>
              </w:rPr>
            </w:pPr>
          </w:p>
        </w:tc>
        <w:tc>
          <w:tcPr>
            <w:tcW w:w="2141" w:type="dxa"/>
          </w:tcPr>
          <w:p w14:paraId="354476A3" w14:textId="77777777" w:rsidR="003B20FD" w:rsidRDefault="00483F43">
            <w:pPr>
              <w:pStyle w:val="TableParagraph"/>
              <w:spacing w:before="99"/>
              <w:ind w:left="98"/>
              <w:rPr>
                <w:b/>
                <w:sz w:val="24"/>
              </w:rPr>
            </w:pPr>
            <w:r>
              <w:rPr>
                <w:b/>
                <w:sz w:val="24"/>
              </w:rPr>
              <w:t>Pre-Adoption</w:t>
            </w:r>
          </w:p>
        </w:tc>
        <w:tc>
          <w:tcPr>
            <w:tcW w:w="2451" w:type="dxa"/>
          </w:tcPr>
          <w:p w14:paraId="354476A4" w14:textId="77777777" w:rsidR="003B20FD" w:rsidRDefault="00483F43">
            <w:pPr>
              <w:pStyle w:val="TableParagraph"/>
              <w:spacing w:before="99"/>
              <w:ind w:left="90"/>
              <w:rPr>
                <w:b/>
                <w:sz w:val="24"/>
              </w:rPr>
            </w:pPr>
            <w:r>
              <w:rPr>
                <w:b/>
                <w:sz w:val="24"/>
              </w:rPr>
              <w:t>Early Adoption</w:t>
            </w:r>
          </w:p>
        </w:tc>
        <w:tc>
          <w:tcPr>
            <w:tcW w:w="2609" w:type="dxa"/>
          </w:tcPr>
          <w:p w14:paraId="354476A5" w14:textId="77777777" w:rsidR="003B20FD" w:rsidRDefault="00483F43">
            <w:pPr>
              <w:pStyle w:val="TableParagraph"/>
              <w:spacing w:before="99"/>
              <w:ind w:left="88"/>
              <w:rPr>
                <w:b/>
                <w:sz w:val="24"/>
              </w:rPr>
            </w:pPr>
            <w:r>
              <w:rPr>
                <w:b/>
                <w:sz w:val="24"/>
              </w:rPr>
              <w:t>Scaling in Progress</w:t>
            </w:r>
          </w:p>
        </w:tc>
        <w:tc>
          <w:tcPr>
            <w:tcW w:w="2681" w:type="dxa"/>
          </w:tcPr>
          <w:p w14:paraId="354476A6" w14:textId="77777777" w:rsidR="003B20FD" w:rsidRDefault="00483F43">
            <w:pPr>
              <w:pStyle w:val="TableParagraph"/>
              <w:spacing w:before="99"/>
              <w:ind w:left="90"/>
              <w:rPr>
                <w:b/>
                <w:sz w:val="24"/>
              </w:rPr>
            </w:pPr>
            <w:r>
              <w:rPr>
                <w:b/>
                <w:sz w:val="24"/>
              </w:rPr>
              <w:t>Full Scale</w:t>
            </w:r>
          </w:p>
        </w:tc>
      </w:tr>
      <w:tr w:rsidR="003B20FD" w14:paraId="354476B5" w14:textId="77777777">
        <w:trPr>
          <w:trHeight w:val="7640"/>
        </w:trPr>
        <w:tc>
          <w:tcPr>
            <w:tcW w:w="3171" w:type="dxa"/>
            <w:shd w:val="clear" w:color="auto" w:fill="F1F1F1"/>
          </w:tcPr>
          <w:p w14:paraId="354476A8" w14:textId="77777777" w:rsidR="003B20FD" w:rsidRDefault="00483F43">
            <w:pPr>
              <w:pStyle w:val="TableParagraph"/>
              <w:spacing w:before="99"/>
              <w:ind w:left="460" w:right="382" w:hanging="361"/>
              <w:rPr>
                <w:b/>
                <w:sz w:val="24"/>
              </w:rPr>
            </w:pPr>
            <w:r>
              <w:rPr>
                <w:b/>
                <w:sz w:val="24"/>
              </w:rPr>
              <w:t xml:space="preserve">4. INCLUSIVE </w:t>
            </w:r>
            <w:r>
              <w:rPr>
                <w:b/>
                <w:w w:val="95"/>
                <w:sz w:val="24"/>
              </w:rPr>
              <w:t xml:space="preserve">DECISION-MAKING </w:t>
            </w:r>
            <w:r>
              <w:rPr>
                <w:b/>
                <w:sz w:val="24"/>
              </w:rPr>
              <w:t>STRUCTURES</w:t>
            </w:r>
          </w:p>
          <w:p w14:paraId="354476A9" w14:textId="77777777" w:rsidR="003B20FD" w:rsidRDefault="003B20FD">
            <w:pPr>
              <w:pStyle w:val="TableParagraph"/>
              <w:spacing w:before="6"/>
              <w:rPr>
                <w:sz w:val="23"/>
              </w:rPr>
            </w:pPr>
          </w:p>
          <w:p w14:paraId="354476AA" w14:textId="77777777" w:rsidR="003B20FD" w:rsidRDefault="00483F43">
            <w:pPr>
              <w:pStyle w:val="TableParagraph"/>
              <w:spacing w:before="1"/>
              <w:ind w:left="90" w:right="204"/>
              <w:rPr>
                <w:sz w:val="24"/>
              </w:rPr>
            </w:pPr>
            <w:r>
              <w:rPr>
                <w:sz w:val="24"/>
              </w:rPr>
              <w:t>College has identified key leaders that represent diverse campus constituents to steer college-wide communication, input and decisions regarding the Guided Pathways framework.</w:t>
            </w:r>
          </w:p>
          <w:p w14:paraId="354476AB" w14:textId="77777777" w:rsidR="003B20FD" w:rsidRDefault="003B20FD">
            <w:pPr>
              <w:pStyle w:val="TableParagraph"/>
              <w:rPr>
                <w:sz w:val="24"/>
              </w:rPr>
            </w:pPr>
          </w:p>
          <w:p w14:paraId="354476AC" w14:textId="77777777" w:rsidR="003B20FD" w:rsidRDefault="00483F43">
            <w:pPr>
              <w:pStyle w:val="TableParagraph"/>
              <w:ind w:left="90" w:right="291"/>
              <w:rPr>
                <w:sz w:val="24"/>
              </w:rPr>
            </w:pPr>
            <w:r>
              <w:rPr>
                <w:sz w:val="24"/>
              </w:rPr>
              <w:t>Constituents have developed transparent cross-functional work-teams to provide the Guided Pathways effort with momentum and regularly provide opportunities for broad college-wide input.</w:t>
            </w:r>
          </w:p>
          <w:p w14:paraId="354476AD" w14:textId="77777777" w:rsidR="003B20FD" w:rsidRDefault="003B20FD">
            <w:pPr>
              <w:pStyle w:val="TableParagraph"/>
              <w:spacing w:before="10"/>
              <w:rPr>
                <w:sz w:val="23"/>
              </w:rPr>
            </w:pPr>
          </w:p>
          <w:p w14:paraId="354476AE" w14:textId="77777777" w:rsidR="003B20FD" w:rsidRDefault="00483F43">
            <w:pPr>
              <w:pStyle w:val="TableParagraph"/>
              <w:spacing w:before="1"/>
              <w:ind w:left="90" w:right="282"/>
              <w:rPr>
                <w:sz w:val="24"/>
              </w:rPr>
            </w:pPr>
            <w:r>
              <w:rPr>
                <w:sz w:val="24"/>
              </w:rPr>
              <w:t>In addition, this plan strategically engages college governance bodies college- wide.</w:t>
            </w:r>
          </w:p>
        </w:tc>
        <w:tc>
          <w:tcPr>
            <w:tcW w:w="2141" w:type="dxa"/>
          </w:tcPr>
          <w:p w14:paraId="354476AF" w14:textId="77777777" w:rsidR="003B20FD" w:rsidRDefault="00483F43">
            <w:pPr>
              <w:pStyle w:val="TableParagraph"/>
              <w:numPr>
                <w:ilvl w:val="0"/>
                <w:numId w:val="62"/>
              </w:numPr>
              <w:tabs>
                <w:tab w:val="left" w:pos="302"/>
              </w:tabs>
              <w:spacing w:before="94"/>
              <w:ind w:right="143" w:firstLine="0"/>
              <w:rPr>
                <w:sz w:val="24"/>
              </w:rPr>
            </w:pPr>
            <w:r>
              <w:rPr>
                <w:sz w:val="24"/>
              </w:rPr>
              <w:t>College currently has not organized or is planning to organize cross- functional teams or share governance committees that will inform and guide the Guided Pathways</w:t>
            </w:r>
            <w:r>
              <w:rPr>
                <w:spacing w:val="-5"/>
                <w:sz w:val="24"/>
              </w:rPr>
              <w:t xml:space="preserve"> </w:t>
            </w:r>
            <w:r>
              <w:rPr>
                <w:sz w:val="24"/>
              </w:rPr>
              <w:t>effort.</w:t>
            </w:r>
          </w:p>
        </w:tc>
        <w:tc>
          <w:tcPr>
            <w:tcW w:w="2451" w:type="dxa"/>
          </w:tcPr>
          <w:p w14:paraId="354476B0" w14:textId="055B75CA" w:rsidR="003B20FD" w:rsidRDefault="00483F43">
            <w:pPr>
              <w:pStyle w:val="TableParagraph"/>
              <w:numPr>
                <w:ilvl w:val="0"/>
                <w:numId w:val="61"/>
              </w:numPr>
              <w:tabs>
                <w:tab w:val="left" w:pos="434"/>
              </w:tabs>
              <w:spacing w:before="96"/>
              <w:ind w:right="135" w:firstLine="0"/>
              <w:rPr>
                <w:sz w:val="24"/>
              </w:rPr>
            </w:pPr>
            <w:r w:rsidRPr="007E598D">
              <w:rPr>
                <w:b/>
                <w:sz w:val="24"/>
              </w:rPr>
              <w:t>XX</w:t>
            </w:r>
            <w:r>
              <w:rPr>
                <w:sz w:val="24"/>
              </w:rPr>
              <w:t xml:space="preserve"> Workgroups or teams have been created, but they are </w:t>
            </w:r>
            <w:r>
              <w:rPr>
                <w:i/>
                <w:sz w:val="24"/>
              </w:rPr>
              <w:t xml:space="preserve">not </w:t>
            </w:r>
            <w:r>
              <w:rPr>
                <w:sz w:val="24"/>
              </w:rPr>
              <w:t>yet inclusive of some key campus constituents: instructional, counseling, and student support faculty and staff, and administrators. The college plans to expand the teams through engaging governance structures and hosting broad, inclusive discussions and</w:t>
            </w:r>
            <w:r>
              <w:rPr>
                <w:spacing w:val="-2"/>
                <w:sz w:val="24"/>
              </w:rPr>
              <w:t xml:space="preserve"> </w:t>
            </w:r>
            <w:r>
              <w:rPr>
                <w:sz w:val="24"/>
              </w:rPr>
              <w:t>forums.</w:t>
            </w:r>
          </w:p>
        </w:tc>
        <w:tc>
          <w:tcPr>
            <w:tcW w:w="2609" w:type="dxa"/>
          </w:tcPr>
          <w:p w14:paraId="354476B1" w14:textId="77777777" w:rsidR="003B20FD" w:rsidRDefault="00483F43">
            <w:pPr>
              <w:pStyle w:val="TableParagraph"/>
              <w:numPr>
                <w:ilvl w:val="0"/>
                <w:numId w:val="60"/>
              </w:numPr>
              <w:tabs>
                <w:tab w:val="left" w:pos="432"/>
              </w:tabs>
              <w:spacing w:before="96"/>
              <w:ind w:right="101" w:firstLine="0"/>
              <w:rPr>
                <w:sz w:val="24"/>
              </w:rPr>
            </w:pPr>
            <w:r>
              <w:rPr>
                <w:sz w:val="24"/>
              </w:rPr>
              <w:t>Cross-functional workgroups or teams (representing campus constituents) exist but there are no mechanisms yet identified for gathering and infusing college-wide input (including student</w:t>
            </w:r>
            <w:r>
              <w:rPr>
                <w:spacing w:val="-5"/>
                <w:sz w:val="24"/>
              </w:rPr>
              <w:t xml:space="preserve"> </w:t>
            </w:r>
            <w:r>
              <w:rPr>
                <w:sz w:val="24"/>
              </w:rPr>
              <w:t>voice) into the workgroup decision making policies and</w:t>
            </w:r>
            <w:r>
              <w:rPr>
                <w:spacing w:val="-4"/>
                <w:sz w:val="24"/>
              </w:rPr>
              <w:t xml:space="preserve"> </w:t>
            </w:r>
            <w:r>
              <w:rPr>
                <w:sz w:val="24"/>
              </w:rPr>
              <w:t>processes.</w:t>
            </w:r>
          </w:p>
        </w:tc>
        <w:tc>
          <w:tcPr>
            <w:tcW w:w="2681" w:type="dxa"/>
          </w:tcPr>
          <w:p w14:paraId="354476B2" w14:textId="77777777" w:rsidR="003B20FD" w:rsidRDefault="00483F43">
            <w:pPr>
              <w:pStyle w:val="TableParagraph"/>
              <w:numPr>
                <w:ilvl w:val="0"/>
                <w:numId w:val="59"/>
              </w:numPr>
              <w:tabs>
                <w:tab w:val="left" w:pos="435"/>
              </w:tabs>
              <w:spacing w:before="96"/>
              <w:ind w:right="183" w:firstLine="0"/>
              <w:rPr>
                <w:sz w:val="24"/>
              </w:rPr>
            </w:pPr>
            <w:r>
              <w:rPr>
                <w:sz w:val="24"/>
              </w:rPr>
              <w:t>Cross-functional workgroups or teams who steer the Guided Pathways design process utilize explicit and agreed upon processes for gathering college- wide input (including student</w:t>
            </w:r>
            <w:r>
              <w:rPr>
                <w:spacing w:val="-3"/>
                <w:sz w:val="24"/>
              </w:rPr>
              <w:t xml:space="preserve"> </w:t>
            </w:r>
            <w:r>
              <w:rPr>
                <w:sz w:val="24"/>
              </w:rPr>
              <w:t>voice).</w:t>
            </w:r>
          </w:p>
          <w:p w14:paraId="354476B3" w14:textId="77777777" w:rsidR="003B20FD" w:rsidRDefault="003B20FD">
            <w:pPr>
              <w:pStyle w:val="TableParagraph"/>
              <w:spacing w:before="10"/>
              <w:rPr>
                <w:sz w:val="23"/>
              </w:rPr>
            </w:pPr>
          </w:p>
          <w:p w14:paraId="354476B4" w14:textId="77777777" w:rsidR="003B20FD" w:rsidRDefault="00483F43">
            <w:pPr>
              <w:pStyle w:val="TableParagraph"/>
              <w:spacing w:before="1"/>
              <w:ind w:left="90" w:right="331"/>
              <w:rPr>
                <w:sz w:val="24"/>
              </w:rPr>
            </w:pPr>
            <w:r>
              <w:rPr>
                <w:sz w:val="24"/>
              </w:rPr>
              <w:t>Cross-functional teams are in communication and collaboration with college governance bodies.</w:t>
            </w:r>
          </w:p>
        </w:tc>
      </w:tr>
    </w:tbl>
    <w:p w14:paraId="354476B6" w14:textId="77777777" w:rsidR="003B20FD" w:rsidRDefault="003B20FD">
      <w:pPr>
        <w:rPr>
          <w:sz w:val="24"/>
        </w:rPr>
        <w:sectPr w:rsidR="003B20FD">
          <w:pgSz w:w="15840" w:h="12240" w:orient="landscape"/>
          <w:pgMar w:top="1140" w:right="1320" w:bottom="1140" w:left="1120" w:header="0" w:footer="952" w:gutter="0"/>
          <w:cols w:space="720"/>
        </w:sectPr>
      </w:pPr>
    </w:p>
    <w:p w14:paraId="354476B7" w14:textId="77777777" w:rsidR="003B20FD" w:rsidRDefault="003B20FD">
      <w:pPr>
        <w:pStyle w:val="BodyText"/>
        <w:spacing w:before="7"/>
        <w:rPr>
          <w:sz w:val="28"/>
        </w:rPr>
      </w:pPr>
    </w:p>
    <w:p w14:paraId="354476B8" w14:textId="46C02C24" w:rsidR="003B20FD" w:rsidRDefault="00483F43">
      <w:pPr>
        <w:ind w:left="111"/>
        <w:rPr>
          <w:sz w:val="20"/>
        </w:rPr>
      </w:pPr>
      <w:r>
        <w:rPr>
          <w:spacing w:val="-49"/>
          <w:sz w:val="20"/>
        </w:rPr>
        <w:t xml:space="preserve"> </w:t>
      </w:r>
      <w:r w:rsidR="00481935">
        <w:rPr>
          <w:noProof/>
          <w:spacing w:val="-49"/>
          <w:sz w:val="20"/>
        </w:rPr>
        <mc:AlternateContent>
          <mc:Choice Requires="wps">
            <w:drawing>
              <wp:inline distT="0" distB="0" distL="0" distR="0" wp14:anchorId="354478EB" wp14:editId="22FAF31E">
                <wp:extent cx="8284210" cy="3228975"/>
                <wp:effectExtent l="0" t="0" r="21590" b="28575"/>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4210" cy="32289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47917" w14:textId="77777777" w:rsidR="007E598D" w:rsidRDefault="007E598D">
                            <w:pPr>
                              <w:pStyle w:val="BodyText"/>
                              <w:spacing w:line="270" w:lineRule="exact"/>
                              <w:ind w:left="103"/>
                            </w:pPr>
                            <w:r>
                              <w:t>Please respond to the following items (500 word maximum per item)</w:t>
                            </w:r>
                          </w:p>
                          <w:p w14:paraId="35447918" w14:textId="77777777" w:rsidR="007E598D" w:rsidRDefault="007E598D">
                            <w:pPr>
                              <w:pStyle w:val="BodyText"/>
                            </w:pPr>
                          </w:p>
                          <w:p w14:paraId="35447919" w14:textId="77777777" w:rsidR="007E598D" w:rsidRDefault="007E598D">
                            <w:pPr>
                              <w:pStyle w:val="ListParagraph"/>
                              <w:numPr>
                                <w:ilvl w:val="0"/>
                                <w:numId w:val="58"/>
                              </w:numPr>
                              <w:tabs>
                                <w:tab w:val="left" w:pos="824"/>
                              </w:tabs>
                              <w:rPr>
                                <w:sz w:val="24"/>
                              </w:rPr>
                            </w:pPr>
                            <w:r>
                              <w:rPr>
                                <w:sz w:val="24"/>
                              </w:rPr>
                              <w:t>Please briefly explain why you selected this</w:t>
                            </w:r>
                            <w:r>
                              <w:rPr>
                                <w:spacing w:val="-10"/>
                                <w:sz w:val="24"/>
                              </w:rPr>
                              <w:t xml:space="preserve"> </w:t>
                            </w:r>
                            <w:r>
                              <w:rPr>
                                <w:sz w:val="24"/>
                              </w:rPr>
                              <w:t>rating.</w:t>
                            </w:r>
                          </w:p>
                          <w:p w14:paraId="67C32519" w14:textId="2169583C" w:rsidR="007E598D" w:rsidRDefault="007E598D" w:rsidP="001A3F7C">
                            <w:pPr>
                              <w:pStyle w:val="ListParagraph"/>
                              <w:tabs>
                                <w:tab w:val="left" w:pos="824"/>
                              </w:tabs>
                              <w:ind w:firstLine="0"/>
                              <w:rPr>
                                <w:sz w:val="24"/>
                              </w:rPr>
                            </w:pPr>
                            <w:r>
                              <w:rPr>
                                <w:sz w:val="24"/>
                              </w:rPr>
                              <w:t>The College is in the early stages of a formal structure to discuss guided pathways. Most of the work and dialog has been at individual department meetings or as a stand-alone topic at a participatory governance committee. Institutionally we are investigating best practices related to guided pathways to determining the optimal group to hold this work. There has been dialog on meta-majors and two-year degree planning, which provides a foundation for guided pathway teams and structures.</w:t>
                            </w:r>
                          </w:p>
                          <w:p w14:paraId="3544791A" w14:textId="77777777" w:rsidR="007E598D" w:rsidRDefault="007E598D">
                            <w:pPr>
                              <w:pStyle w:val="BodyText"/>
                            </w:pPr>
                          </w:p>
                          <w:p w14:paraId="3544791B" w14:textId="77777777" w:rsidR="007E598D" w:rsidRDefault="007E598D">
                            <w:pPr>
                              <w:pStyle w:val="ListParagraph"/>
                              <w:numPr>
                                <w:ilvl w:val="0"/>
                                <w:numId w:val="58"/>
                              </w:numPr>
                              <w:tabs>
                                <w:tab w:val="left" w:pos="824"/>
                              </w:tabs>
                              <w:rPr>
                                <w:sz w:val="24"/>
                              </w:rPr>
                            </w:pPr>
                            <w:r>
                              <w:rPr>
                                <w:sz w:val="24"/>
                              </w:rPr>
                              <w:t>Describe one or two accomplishments the college has achieved to date on this key</w:t>
                            </w:r>
                            <w:r>
                              <w:rPr>
                                <w:spacing w:val="-17"/>
                                <w:sz w:val="24"/>
                              </w:rPr>
                              <w:t xml:space="preserve"> </w:t>
                            </w:r>
                            <w:r>
                              <w:rPr>
                                <w:sz w:val="24"/>
                              </w:rPr>
                              <w:t>element.</w:t>
                            </w:r>
                          </w:p>
                          <w:p w14:paraId="67462628" w14:textId="736E5012" w:rsidR="007E598D" w:rsidRDefault="007E598D" w:rsidP="001A3F7C">
                            <w:pPr>
                              <w:pStyle w:val="ListParagraph"/>
                              <w:tabs>
                                <w:tab w:val="left" w:pos="824"/>
                              </w:tabs>
                              <w:ind w:firstLine="0"/>
                              <w:rPr>
                                <w:sz w:val="24"/>
                              </w:rPr>
                            </w:pPr>
                            <w:r w:rsidRPr="00F61385">
                              <w:rPr>
                                <w:sz w:val="24"/>
                              </w:rPr>
                              <w:t xml:space="preserve">An accomplishment was the college </w:t>
                            </w:r>
                            <w:r>
                              <w:rPr>
                                <w:sz w:val="24"/>
                              </w:rPr>
                              <w:t>worked together to craft an application for the Guided Pathway Project. We developed a robust plan with cross-functional buy-in and support. The College was not selected to participate, however, the work done to complete that plan provides us with a solid launching pad for the forthcoming work.</w:t>
                            </w:r>
                          </w:p>
                          <w:p w14:paraId="3544791C" w14:textId="77777777" w:rsidR="007E598D" w:rsidRDefault="007E598D">
                            <w:pPr>
                              <w:pStyle w:val="BodyText"/>
                            </w:pPr>
                          </w:p>
                          <w:p w14:paraId="3544791D" w14:textId="77777777" w:rsidR="007E598D" w:rsidRDefault="007E598D">
                            <w:pPr>
                              <w:pStyle w:val="ListParagraph"/>
                              <w:numPr>
                                <w:ilvl w:val="0"/>
                                <w:numId w:val="58"/>
                              </w:numPr>
                              <w:tabs>
                                <w:tab w:val="left" w:pos="824"/>
                              </w:tabs>
                              <w:rPr>
                                <w:sz w:val="24"/>
                              </w:rPr>
                            </w:pPr>
                            <w:r>
                              <w:rPr>
                                <w:sz w:val="24"/>
                              </w:rPr>
                              <w:t>Describe one or two challenges or barriers that you anticipate may hinder progress on this key</w:t>
                            </w:r>
                            <w:r>
                              <w:rPr>
                                <w:spacing w:val="-13"/>
                                <w:sz w:val="24"/>
                              </w:rPr>
                              <w:t xml:space="preserve"> </w:t>
                            </w:r>
                            <w:r>
                              <w:rPr>
                                <w:sz w:val="24"/>
                              </w:rPr>
                              <w:t>element.</w:t>
                            </w:r>
                          </w:p>
                          <w:p w14:paraId="7CB15C4B" w14:textId="510D1877" w:rsidR="007E598D" w:rsidRDefault="007E598D" w:rsidP="001A3F7C">
                            <w:pPr>
                              <w:pStyle w:val="ListParagraph"/>
                              <w:tabs>
                                <w:tab w:val="left" w:pos="824"/>
                              </w:tabs>
                              <w:ind w:firstLine="0"/>
                              <w:rPr>
                                <w:sz w:val="24"/>
                              </w:rPr>
                            </w:pPr>
                            <w:r>
                              <w:rPr>
                                <w:sz w:val="24"/>
                              </w:rPr>
                              <w:t>A challenge will be a build a structure that does not solely add to the amount of work committee needs to accomplish or create committee bloat. An effective structure needs to be interwoven with current practices and structures. With the amount of separate initiatives being placed on colleges, only through mindful discussion can an effective structure be created and supported.</w:t>
                            </w:r>
                          </w:p>
                          <w:p w14:paraId="3544791E" w14:textId="77777777" w:rsidR="007E598D" w:rsidRDefault="007E598D">
                            <w:pPr>
                              <w:pStyle w:val="BodyText"/>
                            </w:pPr>
                          </w:p>
                          <w:p w14:paraId="3544791F" w14:textId="77777777" w:rsidR="007E598D" w:rsidRDefault="007E598D">
                            <w:pPr>
                              <w:pStyle w:val="ListParagraph"/>
                              <w:numPr>
                                <w:ilvl w:val="0"/>
                                <w:numId w:val="58"/>
                              </w:numPr>
                              <w:tabs>
                                <w:tab w:val="left" w:pos="824"/>
                              </w:tabs>
                              <w:ind w:right="1030"/>
                              <w:rPr>
                                <w:sz w:val="24"/>
                              </w:rPr>
                            </w:pPr>
                            <w:r>
                              <w:rPr>
                                <w:sz w:val="24"/>
                              </w:rPr>
                              <w:t>Comment (optional): is there any additional information that you want to add that is not addressed sufficiently in the questions</w:t>
                            </w:r>
                            <w:r>
                              <w:rPr>
                                <w:spacing w:val="-4"/>
                                <w:sz w:val="24"/>
                              </w:rPr>
                              <w:t xml:space="preserve"> </w:t>
                            </w:r>
                            <w:r>
                              <w:rPr>
                                <w:sz w:val="24"/>
                              </w:rPr>
                              <w:t>above?</w:t>
                            </w:r>
                          </w:p>
                        </w:txbxContent>
                      </wps:txbx>
                      <wps:bodyPr rot="0" vert="horz" wrap="square" lIns="0" tIns="0" rIns="0" bIns="0" anchor="t" anchorCtr="0" upright="1">
                        <a:noAutofit/>
                      </wps:bodyPr>
                    </wps:wsp>
                  </a:graphicData>
                </a:graphic>
              </wp:inline>
            </w:drawing>
          </mc:Choice>
          <mc:Fallback>
            <w:pict>
              <v:shape w14:anchorId="354478EB" id="Text Box 25" o:spid="_x0000_s1027" type="#_x0000_t202" style="width:652.3pt;height:2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" filled="f" strokeweight=".48pt">
                <v:textbox inset="0,0,0,0">
                  <w:txbxContent>
                    <w:p w14:paraId="35447917" w14:textId="77777777" w:rsidR="007E598D" w:rsidRDefault="007E598D">
                      <w:pPr>
                        <w:pStyle w:val="BodyText"/>
                        <w:spacing w:line="270" w:lineRule="exact"/>
                        <w:ind w:left="103"/>
                      </w:pPr>
                      <w:r>
                        <w:t>Please respond to the following items (500 word maximum per item)</w:t>
                      </w:r>
                    </w:p>
                    <w:p w14:paraId="35447918" w14:textId="77777777" w:rsidR="007E598D" w:rsidRDefault="007E598D">
                      <w:pPr>
                        <w:pStyle w:val="BodyText"/>
                      </w:pPr>
                    </w:p>
                    <w:p w14:paraId="35447919" w14:textId="77777777" w:rsidR="007E598D" w:rsidRDefault="007E598D">
                      <w:pPr>
                        <w:pStyle w:val="ListParagraph"/>
                        <w:numPr>
                          <w:ilvl w:val="0"/>
                          <w:numId w:val="58"/>
                        </w:numPr>
                        <w:tabs>
                          <w:tab w:val="left" w:pos="824"/>
                        </w:tabs>
                        <w:rPr>
                          <w:sz w:val="24"/>
                        </w:rPr>
                      </w:pPr>
                      <w:r>
                        <w:rPr>
                          <w:sz w:val="24"/>
                        </w:rPr>
                        <w:t>Please briefly explain why you selected this</w:t>
                      </w:r>
                      <w:r>
                        <w:rPr>
                          <w:spacing w:val="-10"/>
                          <w:sz w:val="24"/>
                        </w:rPr>
                        <w:t xml:space="preserve"> </w:t>
                      </w:r>
                      <w:r>
                        <w:rPr>
                          <w:sz w:val="24"/>
                        </w:rPr>
                        <w:t>rating.</w:t>
                      </w:r>
                    </w:p>
                    <w:p w14:paraId="67C32519" w14:textId="2169583C" w:rsidR="007E598D" w:rsidRDefault="007E598D" w:rsidP="001A3F7C">
                      <w:pPr>
                        <w:pStyle w:val="ListParagraph"/>
                        <w:tabs>
                          <w:tab w:val="left" w:pos="824"/>
                        </w:tabs>
                        <w:ind w:firstLine="0"/>
                        <w:rPr>
                          <w:sz w:val="24"/>
                        </w:rPr>
                      </w:pPr>
                      <w:r>
                        <w:rPr>
                          <w:sz w:val="24"/>
                        </w:rPr>
                        <w:t xml:space="preserve">The College is in the early stages of a formal structure to discuss guided pathways. Most of the work and dialog has been at individual department meetings or as a stand-alone topic at a participatory governance committee. Institutionally we are investigating best practices related to </w:t>
                      </w:r>
                      <w:proofErr w:type="gramStart"/>
                      <w:r>
                        <w:rPr>
                          <w:sz w:val="24"/>
                        </w:rPr>
                        <w:t>guided</w:t>
                      </w:r>
                      <w:proofErr w:type="gramEnd"/>
                      <w:r>
                        <w:rPr>
                          <w:sz w:val="24"/>
                        </w:rPr>
                        <w:t xml:space="preserve"> pathways to determining the optimal group to hold this work. There has been dialog on meta-majors and two-year degree planning, which provides a foundation for guided pathway teams and structures.</w:t>
                      </w:r>
                    </w:p>
                    <w:p w14:paraId="3544791A" w14:textId="77777777" w:rsidR="007E598D" w:rsidRDefault="007E598D">
                      <w:pPr>
                        <w:pStyle w:val="BodyText"/>
                      </w:pPr>
                    </w:p>
                    <w:p w14:paraId="3544791B" w14:textId="77777777" w:rsidR="007E598D" w:rsidRDefault="007E598D">
                      <w:pPr>
                        <w:pStyle w:val="ListParagraph"/>
                        <w:numPr>
                          <w:ilvl w:val="0"/>
                          <w:numId w:val="58"/>
                        </w:numPr>
                        <w:tabs>
                          <w:tab w:val="left" w:pos="824"/>
                        </w:tabs>
                        <w:rPr>
                          <w:sz w:val="24"/>
                        </w:rPr>
                      </w:pPr>
                      <w:r>
                        <w:rPr>
                          <w:sz w:val="24"/>
                        </w:rPr>
                        <w:t>Describe one or two accomplishments the college has achieved to date on this key</w:t>
                      </w:r>
                      <w:r>
                        <w:rPr>
                          <w:spacing w:val="-17"/>
                          <w:sz w:val="24"/>
                        </w:rPr>
                        <w:t xml:space="preserve"> </w:t>
                      </w:r>
                      <w:r>
                        <w:rPr>
                          <w:sz w:val="24"/>
                        </w:rPr>
                        <w:t>element.</w:t>
                      </w:r>
                    </w:p>
                    <w:p w14:paraId="67462628" w14:textId="736E5012" w:rsidR="007E598D" w:rsidRDefault="007E598D" w:rsidP="001A3F7C">
                      <w:pPr>
                        <w:pStyle w:val="ListParagraph"/>
                        <w:tabs>
                          <w:tab w:val="left" w:pos="824"/>
                        </w:tabs>
                        <w:ind w:firstLine="0"/>
                        <w:rPr>
                          <w:sz w:val="24"/>
                        </w:rPr>
                      </w:pPr>
                      <w:r w:rsidRPr="00F61385">
                        <w:rPr>
                          <w:sz w:val="24"/>
                        </w:rPr>
                        <w:t xml:space="preserve">An accomplishment was the college </w:t>
                      </w:r>
                      <w:r>
                        <w:rPr>
                          <w:sz w:val="24"/>
                        </w:rPr>
                        <w:t>worked together to craft an application for the Guided Pathway Project. We developed a robust plan with cross-functional buy-in and support. The College was not selected to participate, however, the work done to complete that plan provides us with a solid launching pad for the forthcoming work.</w:t>
                      </w:r>
                    </w:p>
                    <w:p w14:paraId="3544791C" w14:textId="77777777" w:rsidR="007E598D" w:rsidRDefault="007E598D">
                      <w:pPr>
                        <w:pStyle w:val="BodyText"/>
                      </w:pPr>
                    </w:p>
                    <w:p w14:paraId="3544791D" w14:textId="77777777" w:rsidR="007E598D" w:rsidRDefault="007E598D">
                      <w:pPr>
                        <w:pStyle w:val="ListParagraph"/>
                        <w:numPr>
                          <w:ilvl w:val="0"/>
                          <w:numId w:val="58"/>
                        </w:numPr>
                        <w:tabs>
                          <w:tab w:val="left" w:pos="824"/>
                        </w:tabs>
                        <w:rPr>
                          <w:sz w:val="24"/>
                        </w:rPr>
                      </w:pPr>
                      <w:r>
                        <w:rPr>
                          <w:sz w:val="24"/>
                        </w:rPr>
                        <w:t>Describe one or two challenges or barriers that you anticipate may hinder progress on this key</w:t>
                      </w:r>
                      <w:r>
                        <w:rPr>
                          <w:spacing w:val="-13"/>
                          <w:sz w:val="24"/>
                        </w:rPr>
                        <w:t xml:space="preserve"> </w:t>
                      </w:r>
                      <w:r>
                        <w:rPr>
                          <w:sz w:val="24"/>
                        </w:rPr>
                        <w:t>element.</w:t>
                      </w:r>
                    </w:p>
                    <w:p w14:paraId="7CB15C4B" w14:textId="510D1877" w:rsidR="007E598D" w:rsidRDefault="007E598D" w:rsidP="001A3F7C">
                      <w:pPr>
                        <w:pStyle w:val="ListParagraph"/>
                        <w:tabs>
                          <w:tab w:val="left" w:pos="824"/>
                        </w:tabs>
                        <w:ind w:firstLine="0"/>
                        <w:rPr>
                          <w:sz w:val="24"/>
                        </w:rPr>
                      </w:pPr>
                      <w:r>
                        <w:rPr>
                          <w:sz w:val="24"/>
                        </w:rPr>
                        <w:t>A challenge will be a build a structure that does not solely add to the amount of work committee needs to accomplish or create committee bloat. An effective structure needs to be interwoven with current practices and structures. With the amount of separate initiatives being placed on colleges, only through mindful discussion can an effective structure be created and supported.</w:t>
                      </w:r>
                    </w:p>
                    <w:p w14:paraId="3544791E" w14:textId="77777777" w:rsidR="007E598D" w:rsidRDefault="007E598D">
                      <w:pPr>
                        <w:pStyle w:val="BodyText"/>
                      </w:pPr>
                    </w:p>
                    <w:p w14:paraId="3544791F" w14:textId="77777777" w:rsidR="007E598D" w:rsidRDefault="007E598D">
                      <w:pPr>
                        <w:pStyle w:val="ListParagraph"/>
                        <w:numPr>
                          <w:ilvl w:val="0"/>
                          <w:numId w:val="58"/>
                        </w:numPr>
                        <w:tabs>
                          <w:tab w:val="left" w:pos="824"/>
                        </w:tabs>
                        <w:ind w:right="1030"/>
                        <w:rPr>
                          <w:sz w:val="24"/>
                        </w:rPr>
                      </w:pPr>
                      <w:r>
                        <w:rPr>
                          <w:sz w:val="24"/>
                        </w:rPr>
                        <w:t>Comment (optional): is there any additional information that you want to add that is not addressed sufficiently in the questions</w:t>
                      </w:r>
                      <w:r>
                        <w:rPr>
                          <w:spacing w:val="-4"/>
                          <w:sz w:val="24"/>
                        </w:rPr>
                        <w:t xml:space="preserve"> </w:t>
                      </w:r>
                      <w:r>
                        <w:rPr>
                          <w:sz w:val="24"/>
                        </w:rPr>
                        <w:t>above?</w:t>
                      </w:r>
                    </w:p>
                  </w:txbxContent>
                </v:textbox>
                <w10:anchorlock/>
              </v:shape>
            </w:pict>
          </mc:Fallback>
        </mc:AlternateContent>
      </w:r>
    </w:p>
    <w:p w14:paraId="354476B9" w14:textId="77777777" w:rsidR="003B20FD" w:rsidRDefault="003B20FD">
      <w:pPr>
        <w:rPr>
          <w:sz w:val="20"/>
        </w:rPr>
        <w:sectPr w:rsidR="003B20FD">
          <w:pgSz w:w="15840" w:h="12240" w:orient="landscape"/>
          <w:pgMar w:top="1140" w:right="1320" w:bottom="1140" w:left="1120" w:header="0" w:footer="952" w:gutter="0"/>
          <w:cols w:space="720"/>
        </w:sectPr>
      </w:pPr>
    </w:p>
    <w:p w14:paraId="354476BA" w14:textId="77777777" w:rsidR="003B20FD" w:rsidRDefault="003B20FD">
      <w:pPr>
        <w:pStyle w:val="BodyText"/>
        <w:spacing w:before="1"/>
        <w:rPr>
          <w:sz w:val="26"/>
        </w:rPr>
      </w:pPr>
    </w:p>
    <w:tbl>
      <w:tblPr>
        <w:tblW w:w="0" w:type="auto"/>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2"/>
        <w:gridCol w:w="2050"/>
        <w:gridCol w:w="2880"/>
        <w:gridCol w:w="2991"/>
        <w:gridCol w:w="2319"/>
      </w:tblGrid>
      <w:tr w:rsidR="003B20FD" w14:paraId="354476BD" w14:textId="77777777">
        <w:trPr>
          <w:trHeight w:val="640"/>
        </w:trPr>
        <w:tc>
          <w:tcPr>
            <w:tcW w:w="13142" w:type="dxa"/>
            <w:gridSpan w:val="5"/>
          </w:tcPr>
          <w:p w14:paraId="354476BB" w14:textId="77777777" w:rsidR="003B20FD" w:rsidRDefault="00483F43">
            <w:pPr>
              <w:pStyle w:val="TableParagraph"/>
              <w:spacing w:line="272" w:lineRule="exact"/>
              <w:ind w:left="829" w:right="831"/>
              <w:jc w:val="center"/>
              <w:rPr>
                <w:b/>
                <w:sz w:val="24"/>
              </w:rPr>
            </w:pPr>
            <w:r>
              <w:rPr>
                <w:b/>
                <w:sz w:val="24"/>
              </w:rPr>
              <w:t>DESIGN (4-8)</w:t>
            </w:r>
          </w:p>
          <w:p w14:paraId="354476BC" w14:textId="77777777" w:rsidR="003B20FD" w:rsidRDefault="00483F43">
            <w:pPr>
              <w:pStyle w:val="TableParagraph"/>
              <w:spacing w:line="274" w:lineRule="exact"/>
              <w:ind w:left="829" w:right="831"/>
              <w:jc w:val="center"/>
              <w:rPr>
                <w:sz w:val="24"/>
              </w:rPr>
            </w:pPr>
            <w:r>
              <w:rPr>
                <w:sz w:val="24"/>
              </w:rPr>
              <w:t>Establishing and using an inclusive process to make decisions about and design the key elements of Guided Pathways.</w:t>
            </w:r>
          </w:p>
        </w:tc>
      </w:tr>
      <w:tr w:rsidR="003B20FD" w14:paraId="354476C2" w14:textId="77777777">
        <w:trPr>
          <w:trHeight w:val="620"/>
        </w:trPr>
        <w:tc>
          <w:tcPr>
            <w:tcW w:w="2902" w:type="dxa"/>
            <w:vMerge w:val="restart"/>
            <w:shd w:val="clear" w:color="auto" w:fill="D9D9D9"/>
          </w:tcPr>
          <w:p w14:paraId="354476BE" w14:textId="77777777" w:rsidR="003B20FD" w:rsidRDefault="003B20FD">
            <w:pPr>
              <w:pStyle w:val="TableParagraph"/>
              <w:rPr>
                <w:sz w:val="26"/>
              </w:rPr>
            </w:pPr>
          </w:p>
          <w:p w14:paraId="354476BF" w14:textId="77777777" w:rsidR="003B20FD" w:rsidRDefault="003B20FD">
            <w:pPr>
              <w:pStyle w:val="TableParagraph"/>
              <w:spacing w:before="7"/>
              <w:rPr>
                <w:sz w:val="30"/>
              </w:rPr>
            </w:pPr>
          </w:p>
          <w:p w14:paraId="354476C0" w14:textId="77777777" w:rsidR="003B20FD" w:rsidRDefault="00483F43">
            <w:pPr>
              <w:pStyle w:val="TableParagraph"/>
              <w:ind w:left="90"/>
              <w:rPr>
                <w:b/>
                <w:sz w:val="24"/>
              </w:rPr>
            </w:pPr>
            <w:r>
              <w:rPr>
                <w:b/>
                <w:sz w:val="24"/>
              </w:rPr>
              <w:t>KEY ELEMENT</w:t>
            </w:r>
          </w:p>
        </w:tc>
        <w:tc>
          <w:tcPr>
            <w:tcW w:w="10240" w:type="dxa"/>
            <w:gridSpan w:val="4"/>
            <w:shd w:val="clear" w:color="auto" w:fill="D9D9D9"/>
          </w:tcPr>
          <w:p w14:paraId="354476C1" w14:textId="77777777" w:rsidR="003B20FD" w:rsidRDefault="00483F43">
            <w:pPr>
              <w:pStyle w:val="TableParagraph"/>
              <w:spacing w:before="99"/>
              <w:ind w:left="3816" w:right="3816"/>
              <w:jc w:val="center"/>
              <w:rPr>
                <w:b/>
                <w:sz w:val="24"/>
              </w:rPr>
            </w:pPr>
            <w:r>
              <w:rPr>
                <w:b/>
                <w:sz w:val="24"/>
              </w:rPr>
              <w:t>SCALE OF ADOPTION</w:t>
            </w:r>
          </w:p>
        </w:tc>
      </w:tr>
      <w:tr w:rsidR="003B20FD" w14:paraId="354476C8" w14:textId="77777777">
        <w:trPr>
          <w:trHeight w:val="640"/>
        </w:trPr>
        <w:tc>
          <w:tcPr>
            <w:tcW w:w="2902" w:type="dxa"/>
            <w:vMerge/>
            <w:tcBorders>
              <w:top w:val="nil"/>
            </w:tcBorders>
            <w:shd w:val="clear" w:color="auto" w:fill="D9D9D9"/>
          </w:tcPr>
          <w:p w14:paraId="354476C3" w14:textId="77777777" w:rsidR="003B20FD" w:rsidRDefault="003B20FD">
            <w:pPr>
              <w:rPr>
                <w:sz w:val="2"/>
                <w:szCs w:val="2"/>
              </w:rPr>
            </w:pPr>
          </w:p>
        </w:tc>
        <w:tc>
          <w:tcPr>
            <w:tcW w:w="2050" w:type="dxa"/>
          </w:tcPr>
          <w:p w14:paraId="354476C4" w14:textId="77777777" w:rsidR="003B20FD" w:rsidRDefault="00483F43">
            <w:pPr>
              <w:pStyle w:val="TableParagraph"/>
              <w:spacing w:before="99"/>
              <w:ind w:left="98"/>
              <w:rPr>
                <w:b/>
                <w:sz w:val="24"/>
              </w:rPr>
            </w:pPr>
            <w:r>
              <w:rPr>
                <w:b/>
                <w:sz w:val="24"/>
              </w:rPr>
              <w:t>Pre-Adoption</w:t>
            </w:r>
          </w:p>
        </w:tc>
        <w:tc>
          <w:tcPr>
            <w:tcW w:w="2880" w:type="dxa"/>
          </w:tcPr>
          <w:p w14:paraId="354476C5" w14:textId="77777777" w:rsidR="003B20FD" w:rsidRDefault="00483F43">
            <w:pPr>
              <w:pStyle w:val="TableParagraph"/>
              <w:spacing w:before="99"/>
              <w:ind w:left="90"/>
              <w:rPr>
                <w:b/>
                <w:sz w:val="24"/>
              </w:rPr>
            </w:pPr>
            <w:r>
              <w:rPr>
                <w:b/>
                <w:sz w:val="24"/>
              </w:rPr>
              <w:t>Early Adoption</w:t>
            </w:r>
          </w:p>
        </w:tc>
        <w:tc>
          <w:tcPr>
            <w:tcW w:w="2991" w:type="dxa"/>
          </w:tcPr>
          <w:p w14:paraId="354476C6" w14:textId="77777777" w:rsidR="003B20FD" w:rsidRDefault="00483F43">
            <w:pPr>
              <w:pStyle w:val="TableParagraph"/>
              <w:spacing w:before="99"/>
              <w:ind w:left="90"/>
              <w:rPr>
                <w:b/>
                <w:sz w:val="24"/>
              </w:rPr>
            </w:pPr>
            <w:r>
              <w:rPr>
                <w:b/>
                <w:sz w:val="24"/>
              </w:rPr>
              <w:t>Scaling in Progress</w:t>
            </w:r>
          </w:p>
        </w:tc>
        <w:tc>
          <w:tcPr>
            <w:tcW w:w="2318" w:type="dxa"/>
          </w:tcPr>
          <w:p w14:paraId="354476C7" w14:textId="77777777" w:rsidR="003B20FD" w:rsidRDefault="00483F43">
            <w:pPr>
              <w:pStyle w:val="TableParagraph"/>
              <w:spacing w:before="99"/>
              <w:ind w:left="88"/>
              <w:rPr>
                <w:b/>
                <w:sz w:val="24"/>
              </w:rPr>
            </w:pPr>
            <w:r>
              <w:rPr>
                <w:b/>
                <w:sz w:val="24"/>
              </w:rPr>
              <w:t>Full Scale</w:t>
            </w:r>
          </w:p>
        </w:tc>
      </w:tr>
      <w:tr w:rsidR="003B20FD" w14:paraId="354476D0" w14:textId="77777777">
        <w:trPr>
          <w:trHeight w:val="4360"/>
        </w:trPr>
        <w:tc>
          <w:tcPr>
            <w:tcW w:w="2902" w:type="dxa"/>
            <w:shd w:val="clear" w:color="auto" w:fill="F1F1F1"/>
          </w:tcPr>
          <w:p w14:paraId="354476C9" w14:textId="77777777" w:rsidR="003B20FD" w:rsidRDefault="00483F43">
            <w:pPr>
              <w:pStyle w:val="TableParagraph"/>
              <w:spacing w:before="99" w:line="259" w:lineRule="auto"/>
              <w:ind w:left="371" w:hanging="360"/>
              <w:rPr>
                <w:b/>
                <w:sz w:val="24"/>
              </w:rPr>
            </w:pPr>
            <w:r>
              <w:rPr>
                <w:b/>
                <w:sz w:val="24"/>
              </w:rPr>
              <w:t>5. INTERSEGMENTAL ALIGNMENT</w:t>
            </w:r>
          </w:p>
          <w:p w14:paraId="354476CA" w14:textId="77777777" w:rsidR="003B20FD" w:rsidRDefault="00483F43">
            <w:pPr>
              <w:pStyle w:val="TableParagraph"/>
              <w:spacing w:before="156"/>
              <w:ind w:left="90"/>
              <w:rPr>
                <w:i/>
                <w:sz w:val="24"/>
              </w:rPr>
            </w:pPr>
            <w:r>
              <w:rPr>
                <w:i/>
                <w:sz w:val="24"/>
              </w:rPr>
              <w:t>(Clarify the Path)</w:t>
            </w:r>
          </w:p>
          <w:p w14:paraId="354476CB" w14:textId="77777777" w:rsidR="003B20FD" w:rsidRDefault="00483F43">
            <w:pPr>
              <w:pStyle w:val="TableParagraph"/>
              <w:spacing w:before="182" w:line="259" w:lineRule="auto"/>
              <w:ind w:left="90" w:right="166"/>
              <w:rPr>
                <w:sz w:val="24"/>
              </w:rPr>
            </w:pPr>
            <w:r>
              <w:rPr>
                <w:sz w:val="24"/>
              </w:rPr>
              <w:t>College engages in systematic coordination with K-12, four-year institutions and industry partners to inform program requirements.</w:t>
            </w:r>
          </w:p>
        </w:tc>
        <w:tc>
          <w:tcPr>
            <w:tcW w:w="2050" w:type="dxa"/>
          </w:tcPr>
          <w:p w14:paraId="354476CC" w14:textId="77777777" w:rsidR="003B20FD" w:rsidRDefault="00483F43">
            <w:pPr>
              <w:pStyle w:val="TableParagraph"/>
              <w:numPr>
                <w:ilvl w:val="0"/>
                <w:numId w:val="57"/>
              </w:numPr>
              <w:tabs>
                <w:tab w:val="left" w:pos="442"/>
              </w:tabs>
              <w:spacing w:before="97"/>
              <w:ind w:right="105" w:firstLine="0"/>
              <w:rPr>
                <w:sz w:val="24"/>
              </w:rPr>
            </w:pPr>
            <w:r>
              <w:rPr>
                <w:sz w:val="24"/>
              </w:rPr>
              <w:t>College is currently not partnering or planning to</w:t>
            </w:r>
            <w:r>
              <w:rPr>
                <w:spacing w:val="-3"/>
                <w:sz w:val="24"/>
              </w:rPr>
              <w:t xml:space="preserve"> </w:t>
            </w:r>
            <w:r>
              <w:rPr>
                <w:sz w:val="24"/>
              </w:rPr>
              <w:t>partner with their feeder and destination institutions and/or local industry to align program requirements.</w:t>
            </w:r>
          </w:p>
        </w:tc>
        <w:tc>
          <w:tcPr>
            <w:tcW w:w="2880" w:type="dxa"/>
          </w:tcPr>
          <w:p w14:paraId="354476CD" w14:textId="77777777" w:rsidR="003B20FD" w:rsidRDefault="00483F43">
            <w:pPr>
              <w:pStyle w:val="TableParagraph"/>
              <w:numPr>
                <w:ilvl w:val="0"/>
                <w:numId w:val="56"/>
              </w:numPr>
              <w:tabs>
                <w:tab w:val="left" w:pos="434"/>
              </w:tabs>
              <w:spacing w:before="97"/>
              <w:ind w:right="214" w:firstLine="0"/>
              <w:rPr>
                <w:sz w:val="24"/>
              </w:rPr>
            </w:pPr>
            <w:r>
              <w:rPr>
                <w:sz w:val="24"/>
              </w:rPr>
              <w:t>Coordination between high school feeder district(s), four-year institutions, and industry partners have been established, but the partnerships are not strong and/or inconsistent across the</w:t>
            </w:r>
            <w:r>
              <w:rPr>
                <w:spacing w:val="-5"/>
                <w:sz w:val="24"/>
              </w:rPr>
              <w:t xml:space="preserve"> </w:t>
            </w:r>
            <w:r>
              <w:rPr>
                <w:sz w:val="24"/>
              </w:rPr>
              <w:t>college.</w:t>
            </w:r>
          </w:p>
        </w:tc>
        <w:tc>
          <w:tcPr>
            <w:tcW w:w="2991" w:type="dxa"/>
          </w:tcPr>
          <w:p w14:paraId="354476CE" w14:textId="2D42CC59" w:rsidR="003B20FD" w:rsidRDefault="00483F43">
            <w:pPr>
              <w:pStyle w:val="TableParagraph"/>
              <w:numPr>
                <w:ilvl w:val="0"/>
                <w:numId w:val="55"/>
              </w:numPr>
              <w:tabs>
                <w:tab w:val="left" w:pos="434"/>
              </w:tabs>
              <w:spacing w:before="97"/>
              <w:ind w:right="247" w:firstLine="0"/>
              <w:rPr>
                <w:sz w:val="24"/>
              </w:rPr>
            </w:pPr>
            <w:r w:rsidRPr="007E598D">
              <w:rPr>
                <w:b/>
                <w:sz w:val="24"/>
              </w:rPr>
              <w:t>XX</w:t>
            </w:r>
            <w:r>
              <w:rPr>
                <w:sz w:val="24"/>
              </w:rPr>
              <w:t xml:space="preserve"> Coordination between high school feeder district(s), four-year institutions, and industry partners is occurring</w:t>
            </w:r>
            <w:r>
              <w:rPr>
                <w:spacing w:val="-6"/>
                <w:sz w:val="24"/>
              </w:rPr>
              <w:t xml:space="preserve"> </w:t>
            </w:r>
            <w:r>
              <w:rPr>
                <w:sz w:val="24"/>
              </w:rPr>
              <w:t>across the college, and some partnerships are stronger than others, with some pipeline alignment from each partner</w:t>
            </w:r>
            <w:r>
              <w:rPr>
                <w:spacing w:val="-6"/>
                <w:sz w:val="24"/>
              </w:rPr>
              <w:t xml:space="preserve"> </w:t>
            </w:r>
            <w:r>
              <w:rPr>
                <w:sz w:val="24"/>
              </w:rPr>
              <w:t>established.</w:t>
            </w:r>
          </w:p>
        </w:tc>
        <w:tc>
          <w:tcPr>
            <w:tcW w:w="2318" w:type="dxa"/>
          </w:tcPr>
          <w:p w14:paraId="354476CF" w14:textId="77777777" w:rsidR="003B20FD" w:rsidRDefault="00483F43">
            <w:pPr>
              <w:pStyle w:val="TableParagraph"/>
              <w:numPr>
                <w:ilvl w:val="0"/>
                <w:numId w:val="54"/>
              </w:numPr>
              <w:tabs>
                <w:tab w:val="left" w:pos="432"/>
              </w:tabs>
              <w:spacing w:before="97"/>
              <w:ind w:right="128" w:firstLine="0"/>
              <w:rPr>
                <w:sz w:val="24"/>
              </w:rPr>
            </w:pPr>
            <w:r>
              <w:rPr>
                <w:sz w:val="24"/>
              </w:rPr>
              <w:t>Coordination between high school feeder district(s), four-year institutions, and industry partners is occurring across the college, with strong partnerships and pipeline alignments across the various</w:t>
            </w:r>
            <w:r>
              <w:rPr>
                <w:spacing w:val="-3"/>
                <w:sz w:val="24"/>
              </w:rPr>
              <w:t xml:space="preserve"> </w:t>
            </w:r>
            <w:r>
              <w:rPr>
                <w:sz w:val="24"/>
              </w:rPr>
              <w:t>partners.</w:t>
            </w:r>
          </w:p>
        </w:tc>
      </w:tr>
    </w:tbl>
    <w:p w14:paraId="354476D1" w14:textId="77777777" w:rsidR="003B20FD" w:rsidRDefault="003B20FD">
      <w:pPr>
        <w:pStyle w:val="BodyText"/>
        <w:spacing w:before="5"/>
        <w:rPr>
          <w:sz w:val="7"/>
        </w:rPr>
      </w:pPr>
    </w:p>
    <w:p w14:paraId="354476D2" w14:textId="56BD2D25" w:rsidR="003B20FD" w:rsidRDefault="00483F43">
      <w:pPr>
        <w:ind w:left="223"/>
        <w:rPr>
          <w:sz w:val="20"/>
        </w:rPr>
      </w:pPr>
      <w:r>
        <w:rPr>
          <w:spacing w:val="-49"/>
          <w:sz w:val="20"/>
        </w:rPr>
        <w:lastRenderedPageBreak/>
        <w:t xml:space="preserve"> </w:t>
      </w:r>
      <w:r w:rsidR="00481935">
        <w:rPr>
          <w:noProof/>
          <w:spacing w:val="-49"/>
          <w:sz w:val="20"/>
        </w:rPr>
        <mc:AlternateContent>
          <mc:Choice Requires="wps">
            <w:drawing>
              <wp:inline distT="0" distB="0" distL="0" distR="0" wp14:anchorId="354478ED" wp14:editId="5D606986">
                <wp:extent cx="8345170" cy="5912485"/>
                <wp:effectExtent l="11430" t="9525" r="6350" b="12065"/>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5170" cy="59124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47920" w14:textId="77777777" w:rsidR="007E598D" w:rsidRDefault="007E598D">
                            <w:pPr>
                              <w:pStyle w:val="BodyText"/>
                              <w:spacing w:line="270" w:lineRule="exact"/>
                              <w:ind w:left="103"/>
                            </w:pPr>
                            <w:r>
                              <w:t>Please respond to the following items (500 word maximum per item)</w:t>
                            </w:r>
                          </w:p>
                          <w:p w14:paraId="35447921" w14:textId="77777777" w:rsidR="007E598D" w:rsidRDefault="007E598D">
                            <w:pPr>
                              <w:pStyle w:val="BodyText"/>
                            </w:pPr>
                          </w:p>
                          <w:p w14:paraId="35447922" w14:textId="77777777" w:rsidR="007E598D" w:rsidRDefault="007E598D">
                            <w:pPr>
                              <w:pStyle w:val="ListParagraph"/>
                              <w:numPr>
                                <w:ilvl w:val="0"/>
                                <w:numId w:val="53"/>
                              </w:numPr>
                              <w:tabs>
                                <w:tab w:val="left" w:pos="824"/>
                              </w:tabs>
                              <w:rPr>
                                <w:sz w:val="24"/>
                              </w:rPr>
                            </w:pPr>
                            <w:r>
                              <w:rPr>
                                <w:sz w:val="24"/>
                              </w:rPr>
                              <w:t>Please briefly explain why you selected this</w:t>
                            </w:r>
                            <w:r>
                              <w:rPr>
                                <w:spacing w:val="-10"/>
                                <w:sz w:val="24"/>
                              </w:rPr>
                              <w:t xml:space="preserve"> </w:t>
                            </w:r>
                            <w:r>
                              <w:rPr>
                                <w:sz w:val="24"/>
                              </w:rPr>
                              <w:t>rating.</w:t>
                            </w:r>
                          </w:p>
                          <w:p w14:paraId="7FF787C8" w14:textId="54C0E72F" w:rsidR="007E598D" w:rsidRDefault="007E598D" w:rsidP="00727EF0">
                            <w:pPr>
                              <w:pStyle w:val="ListParagraph"/>
                              <w:tabs>
                                <w:tab w:val="left" w:pos="824"/>
                              </w:tabs>
                              <w:ind w:firstLine="0"/>
                              <w:rPr>
                                <w:sz w:val="24"/>
                              </w:rPr>
                            </w:pPr>
                            <w:r>
                              <w:rPr>
                                <w:sz w:val="24"/>
                              </w:rPr>
                              <w:t>College of Alameda has been scaling up intersegmental alignment of the past two-years. The college has coordinated efforts with the two unified school districts (Oakland and Alameda) and multiple charter schools on dual enrollment courses based on site at participating high schools. College of Alameda host the Alameda Science and Technology Institute (ASTI), which is a magnet high school for Alameda Unified School District (AUSD). High school juniors and senior take college courses via dual enrollment. The college participates in alignment discussions with four-year institutions, primarily CSU East Bay. Career Education program have advisory boards. With some programs having more active advisory boards than others. There is difference in strength of partnership across the college and increased partnership are occurring.</w:t>
                            </w:r>
                          </w:p>
                          <w:p w14:paraId="35447923" w14:textId="77777777" w:rsidR="007E598D" w:rsidRDefault="007E598D">
                            <w:pPr>
                              <w:pStyle w:val="BodyText"/>
                            </w:pPr>
                          </w:p>
                          <w:p w14:paraId="35447924" w14:textId="77777777" w:rsidR="007E598D" w:rsidRDefault="007E598D">
                            <w:pPr>
                              <w:pStyle w:val="ListParagraph"/>
                              <w:numPr>
                                <w:ilvl w:val="0"/>
                                <w:numId w:val="53"/>
                              </w:numPr>
                              <w:tabs>
                                <w:tab w:val="left" w:pos="824"/>
                              </w:tabs>
                              <w:rPr>
                                <w:sz w:val="24"/>
                              </w:rPr>
                            </w:pPr>
                            <w:r>
                              <w:rPr>
                                <w:sz w:val="24"/>
                              </w:rPr>
                              <w:t>Describe one or two accomplishments the college has achieved to date on this key</w:t>
                            </w:r>
                            <w:r>
                              <w:rPr>
                                <w:spacing w:val="-17"/>
                                <w:sz w:val="24"/>
                              </w:rPr>
                              <w:t xml:space="preserve"> </w:t>
                            </w:r>
                            <w:r>
                              <w:rPr>
                                <w:sz w:val="24"/>
                              </w:rPr>
                              <w:t>element.</w:t>
                            </w:r>
                          </w:p>
                          <w:p w14:paraId="76ADBEFB" w14:textId="72B3F5DA" w:rsidR="007E598D" w:rsidRDefault="007E598D" w:rsidP="00D555E9">
                            <w:pPr>
                              <w:pStyle w:val="ListParagraph"/>
                              <w:tabs>
                                <w:tab w:val="left" w:pos="824"/>
                              </w:tabs>
                              <w:ind w:firstLine="0"/>
                              <w:rPr>
                                <w:sz w:val="24"/>
                              </w:rPr>
                            </w:pPr>
                            <w:r w:rsidRPr="00597662">
                              <w:rPr>
                                <w:sz w:val="24"/>
                              </w:rPr>
                              <w:t>A significant accomplishment has been College of Alameda’s intersegmental work with CSU East Bay and Oakland and Berkeley Unified School District on the alignment of mathematics. The project, called Bridging the Gap, was funded by the James Irvine Foundation which paid for high school math teachers from Oakland and Berkeley Unified School Districts to work over a two-year period with Peralta math instructors and CSU East Bay math faculty to develop and implement a number of pilot projects that could lead to Memoranda of Understanding between segments related to improving the “math pathways” for K-14 students.  These have included aligning curriculum, offering college-level courses at the local high schools, and waiving placement test requirements for students who have satisfactorily completed courses in a particular (STEM or non-STEM) meta major pathway.  This early work helped inform the decision by the CSU system to waive its requirement of Intermediate Algebra among community college transfer students who do not choose a STEM major</w:t>
                            </w:r>
                            <w:r w:rsidRPr="005B5324">
                              <w:rPr>
                                <w:sz w:val="24"/>
                                <w:highlight w:val="yellow"/>
                              </w:rPr>
                              <w:t>.</w:t>
                            </w:r>
                          </w:p>
                          <w:p w14:paraId="35447925" w14:textId="77777777" w:rsidR="007E598D" w:rsidRDefault="007E598D">
                            <w:pPr>
                              <w:pStyle w:val="BodyText"/>
                              <w:spacing w:before="10"/>
                              <w:rPr>
                                <w:sz w:val="23"/>
                              </w:rPr>
                            </w:pPr>
                          </w:p>
                          <w:p w14:paraId="35447926" w14:textId="77777777" w:rsidR="007E598D" w:rsidRDefault="007E598D">
                            <w:pPr>
                              <w:pStyle w:val="ListParagraph"/>
                              <w:numPr>
                                <w:ilvl w:val="0"/>
                                <w:numId w:val="53"/>
                              </w:numPr>
                              <w:tabs>
                                <w:tab w:val="left" w:pos="824"/>
                              </w:tabs>
                              <w:spacing w:before="1"/>
                              <w:rPr>
                                <w:sz w:val="24"/>
                              </w:rPr>
                            </w:pPr>
                            <w:r>
                              <w:rPr>
                                <w:sz w:val="24"/>
                              </w:rPr>
                              <w:t>Describe one or two challenges or barriers that you anticipate may hinder progress on this key</w:t>
                            </w:r>
                            <w:r>
                              <w:rPr>
                                <w:spacing w:val="-12"/>
                                <w:sz w:val="24"/>
                              </w:rPr>
                              <w:t xml:space="preserve"> </w:t>
                            </w:r>
                            <w:r>
                              <w:rPr>
                                <w:sz w:val="24"/>
                              </w:rPr>
                              <w:t>element.</w:t>
                            </w:r>
                          </w:p>
                          <w:p w14:paraId="127C4F82" w14:textId="54E17702" w:rsidR="007E598D" w:rsidRDefault="007E598D" w:rsidP="00D66146">
                            <w:pPr>
                              <w:pStyle w:val="ListParagraph"/>
                              <w:tabs>
                                <w:tab w:val="left" w:pos="824"/>
                              </w:tabs>
                              <w:spacing w:before="1"/>
                              <w:ind w:firstLine="0"/>
                              <w:rPr>
                                <w:sz w:val="24"/>
                              </w:rPr>
                            </w:pPr>
                            <w:r>
                              <w:rPr>
                                <w:sz w:val="24"/>
                              </w:rPr>
                              <w:t>The two greatest challenges to scaling intersegmental alignment has been human resource needs. The ability to add staff and/or change job descriptions cause’s limitations. Secondly, with deepening partnership data sharing becomes an issue. Increased system wide data sharing among the educational sectors would enhance the ability to deepen alignment more quickly.</w:t>
                            </w:r>
                          </w:p>
                          <w:p w14:paraId="35447927" w14:textId="77777777" w:rsidR="007E598D" w:rsidRDefault="007E598D">
                            <w:pPr>
                              <w:pStyle w:val="BodyText"/>
                            </w:pPr>
                          </w:p>
                          <w:p w14:paraId="35447928" w14:textId="77777777" w:rsidR="007E598D" w:rsidRDefault="007E598D">
                            <w:pPr>
                              <w:pStyle w:val="ListParagraph"/>
                              <w:numPr>
                                <w:ilvl w:val="0"/>
                                <w:numId w:val="53"/>
                              </w:numPr>
                              <w:tabs>
                                <w:tab w:val="left" w:pos="824"/>
                              </w:tabs>
                              <w:ind w:right="154"/>
                              <w:rPr>
                                <w:sz w:val="24"/>
                              </w:rPr>
                            </w:pPr>
                            <w:r>
                              <w:rPr>
                                <w:sz w:val="24"/>
                              </w:rPr>
                              <w:t>Comment (optional): is there any additional information that you want to add that is not addressed sufficiently in the questions above?</w:t>
                            </w:r>
                          </w:p>
                        </w:txbxContent>
                      </wps:txbx>
                      <wps:bodyPr rot="0" vert="horz" wrap="square" lIns="0" tIns="0" rIns="0" bIns="0" anchor="t" anchorCtr="0" upright="1">
                        <a:noAutofit/>
                      </wps:bodyPr>
                    </wps:wsp>
                  </a:graphicData>
                </a:graphic>
              </wp:inline>
            </w:drawing>
          </mc:Choice>
          <mc:Fallback>
            <w:pict>
              <v:shape w14:anchorId="354478ED" id="Text Box 24" o:spid="_x0000_s1028" type="#_x0000_t202" style="width:657.1pt;height:4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" filled="f" strokeweight=".48pt">
                <v:textbox inset="0,0,0,0">
                  <w:txbxContent>
                    <w:p w14:paraId="35447920" w14:textId="77777777" w:rsidR="007E598D" w:rsidRDefault="007E598D">
                      <w:pPr>
                        <w:pStyle w:val="BodyText"/>
                        <w:spacing w:line="270" w:lineRule="exact"/>
                        <w:ind w:left="103"/>
                      </w:pPr>
                      <w:r>
                        <w:t>Please respond to the following items (500 word maximum per item)</w:t>
                      </w:r>
                    </w:p>
                    <w:p w14:paraId="35447921" w14:textId="77777777" w:rsidR="007E598D" w:rsidRDefault="007E598D">
                      <w:pPr>
                        <w:pStyle w:val="BodyText"/>
                      </w:pPr>
                    </w:p>
                    <w:p w14:paraId="35447922" w14:textId="77777777" w:rsidR="007E598D" w:rsidRDefault="007E598D">
                      <w:pPr>
                        <w:pStyle w:val="ListParagraph"/>
                        <w:numPr>
                          <w:ilvl w:val="0"/>
                          <w:numId w:val="53"/>
                        </w:numPr>
                        <w:tabs>
                          <w:tab w:val="left" w:pos="824"/>
                        </w:tabs>
                        <w:rPr>
                          <w:sz w:val="24"/>
                        </w:rPr>
                      </w:pPr>
                      <w:r>
                        <w:rPr>
                          <w:sz w:val="24"/>
                        </w:rPr>
                        <w:t>Please briefly explain why you selected this</w:t>
                      </w:r>
                      <w:r>
                        <w:rPr>
                          <w:spacing w:val="-10"/>
                          <w:sz w:val="24"/>
                        </w:rPr>
                        <w:t xml:space="preserve"> </w:t>
                      </w:r>
                      <w:r>
                        <w:rPr>
                          <w:sz w:val="24"/>
                        </w:rPr>
                        <w:t>rating.</w:t>
                      </w:r>
                    </w:p>
                    <w:p w14:paraId="7FF787C8" w14:textId="54C0E72F" w:rsidR="007E598D" w:rsidRDefault="007E598D" w:rsidP="00727EF0">
                      <w:pPr>
                        <w:pStyle w:val="ListParagraph"/>
                        <w:tabs>
                          <w:tab w:val="left" w:pos="824"/>
                        </w:tabs>
                        <w:ind w:firstLine="0"/>
                        <w:rPr>
                          <w:sz w:val="24"/>
                        </w:rPr>
                      </w:pPr>
                      <w:r>
                        <w:rPr>
                          <w:sz w:val="24"/>
                        </w:rPr>
                        <w:t>College of Alameda has been scaling up intersegmental alignment of the past two-years. The college has coordinated efforts with the two unified school districts (Oakland and Alameda) and multiple charter schools on dual enrollment courses based on site at participating high schools. College of Alameda host the Alameda Science and Technology Institute (ASTI), which is a magnet high school for Alameda Unified School District (AUSD). High school juniors and senior take college courses via dual enrollment. The college participates in alignment discussions with four-year institutions, primarily CSU East Bay. Career Education program have advisory boards. With some programs having more active advisory boards than others. There is difference in strength of partnership across the college and increased partnership are occurring.</w:t>
                      </w:r>
                    </w:p>
                    <w:p w14:paraId="35447923" w14:textId="77777777" w:rsidR="007E598D" w:rsidRDefault="007E598D">
                      <w:pPr>
                        <w:pStyle w:val="BodyText"/>
                      </w:pPr>
                    </w:p>
                    <w:p w14:paraId="35447924" w14:textId="77777777" w:rsidR="007E598D" w:rsidRDefault="007E598D">
                      <w:pPr>
                        <w:pStyle w:val="ListParagraph"/>
                        <w:numPr>
                          <w:ilvl w:val="0"/>
                          <w:numId w:val="53"/>
                        </w:numPr>
                        <w:tabs>
                          <w:tab w:val="left" w:pos="824"/>
                        </w:tabs>
                        <w:rPr>
                          <w:sz w:val="24"/>
                        </w:rPr>
                      </w:pPr>
                      <w:r>
                        <w:rPr>
                          <w:sz w:val="24"/>
                        </w:rPr>
                        <w:t>Describe one or two accomplishments the college has achieved to date on this key</w:t>
                      </w:r>
                      <w:r>
                        <w:rPr>
                          <w:spacing w:val="-17"/>
                          <w:sz w:val="24"/>
                        </w:rPr>
                        <w:t xml:space="preserve"> </w:t>
                      </w:r>
                      <w:r>
                        <w:rPr>
                          <w:sz w:val="24"/>
                        </w:rPr>
                        <w:t>element.</w:t>
                      </w:r>
                    </w:p>
                    <w:p w14:paraId="76ADBEFB" w14:textId="72B3F5DA" w:rsidR="007E598D" w:rsidRDefault="007E598D" w:rsidP="00D555E9">
                      <w:pPr>
                        <w:pStyle w:val="ListParagraph"/>
                        <w:tabs>
                          <w:tab w:val="left" w:pos="824"/>
                        </w:tabs>
                        <w:ind w:firstLine="0"/>
                        <w:rPr>
                          <w:sz w:val="24"/>
                        </w:rPr>
                      </w:pPr>
                      <w:r w:rsidRPr="00597662">
                        <w:rPr>
                          <w:sz w:val="24"/>
                        </w:rPr>
                        <w:t>A significant accomplishment has been College of Alameda’s intersegmental work with CSU East Bay and Oakland and Berkeley Unified School District on the alignment of mathematics. The project, called Bridging the Gap, was funded by the James Irvine Foundation which paid for high school math teachers from Oakland and Berkeley Unified School Districts to work over a two-year period with Peralta math instructors and CSU East Bay math faculty to develop and implement a number of pilot projects that could lead to Memoranda of Understanding between segments related to improving the “math pathways” for K-14 students.  These have included aligning curriculum, offering college-level courses at the local high schools, and waiving placement test requirements for students who have satisfactorily completed courses in a particular (STEM or non-STEM) meta major pathway.  This early work helped inform the decision by the CSU system to waive its requirement of Intermediate Algebra among community college transfer students who do not choose a STEM major</w:t>
                      </w:r>
                      <w:r w:rsidRPr="005B5324">
                        <w:rPr>
                          <w:sz w:val="24"/>
                          <w:highlight w:val="yellow"/>
                        </w:rPr>
                        <w:t>.</w:t>
                      </w:r>
                    </w:p>
                    <w:p w14:paraId="35447925" w14:textId="77777777" w:rsidR="007E598D" w:rsidRDefault="007E598D">
                      <w:pPr>
                        <w:pStyle w:val="BodyText"/>
                        <w:spacing w:before="10"/>
                        <w:rPr>
                          <w:sz w:val="23"/>
                        </w:rPr>
                      </w:pPr>
                    </w:p>
                    <w:p w14:paraId="35447926" w14:textId="77777777" w:rsidR="007E598D" w:rsidRDefault="007E598D">
                      <w:pPr>
                        <w:pStyle w:val="ListParagraph"/>
                        <w:numPr>
                          <w:ilvl w:val="0"/>
                          <w:numId w:val="53"/>
                        </w:numPr>
                        <w:tabs>
                          <w:tab w:val="left" w:pos="824"/>
                        </w:tabs>
                        <w:spacing w:before="1"/>
                        <w:rPr>
                          <w:sz w:val="24"/>
                        </w:rPr>
                      </w:pPr>
                      <w:r>
                        <w:rPr>
                          <w:sz w:val="24"/>
                        </w:rPr>
                        <w:t>Describe one or two challenges or barriers that you anticipate may hinder progress on this key</w:t>
                      </w:r>
                      <w:r>
                        <w:rPr>
                          <w:spacing w:val="-12"/>
                          <w:sz w:val="24"/>
                        </w:rPr>
                        <w:t xml:space="preserve"> </w:t>
                      </w:r>
                      <w:r>
                        <w:rPr>
                          <w:sz w:val="24"/>
                        </w:rPr>
                        <w:t>element.</w:t>
                      </w:r>
                    </w:p>
                    <w:p w14:paraId="127C4F82" w14:textId="54E17702" w:rsidR="007E598D" w:rsidRDefault="007E598D" w:rsidP="00D66146">
                      <w:pPr>
                        <w:pStyle w:val="ListParagraph"/>
                        <w:tabs>
                          <w:tab w:val="left" w:pos="824"/>
                        </w:tabs>
                        <w:spacing w:before="1"/>
                        <w:ind w:firstLine="0"/>
                        <w:rPr>
                          <w:sz w:val="24"/>
                        </w:rPr>
                      </w:pPr>
                      <w:r>
                        <w:rPr>
                          <w:sz w:val="24"/>
                        </w:rPr>
                        <w:t>The two greatest challenges to scaling intersegmental alignment has been human resource needs. The ability to add staff and/or change job descriptions cause’s limitations. Secondly, with deepening partnership data sharing becomes an issue. Increased system wide data sharing among the educational sectors would enhance the ability to deepen alignment more quickly.</w:t>
                      </w:r>
                    </w:p>
                    <w:p w14:paraId="35447927" w14:textId="77777777" w:rsidR="007E598D" w:rsidRDefault="007E598D">
                      <w:pPr>
                        <w:pStyle w:val="BodyText"/>
                      </w:pPr>
                    </w:p>
                    <w:p w14:paraId="35447928" w14:textId="77777777" w:rsidR="007E598D" w:rsidRDefault="007E598D">
                      <w:pPr>
                        <w:pStyle w:val="ListParagraph"/>
                        <w:numPr>
                          <w:ilvl w:val="0"/>
                          <w:numId w:val="53"/>
                        </w:numPr>
                        <w:tabs>
                          <w:tab w:val="left" w:pos="824"/>
                        </w:tabs>
                        <w:ind w:right="154"/>
                        <w:rPr>
                          <w:sz w:val="24"/>
                        </w:rPr>
                      </w:pPr>
                      <w:r>
                        <w:rPr>
                          <w:sz w:val="24"/>
                        </w:rPr>
                        <w:t>Comment (optional): is there any additional information that you want to add that is not addressed sufficiently in the questions above?</w:t>
                      </w:r>
                    </w:p>
                  </w:txbxContent>
                </v:textbox>
                <w10:anchorlock/>
              </v:shape>
            </w:pict>
          </mc:Fallback>
        </mc:AlternateContent>
      </w:r>
    </w:p>
    <w:p w14:paraId="354476D3" w14:textId="77777777" w:rsidR="003B20FD" w:rsidRDefault="003B20FD">
      <w:pPr>
        <w:rPr>
          <w:sz w:val="20"/>
        </w:rPr>
        <w:sectPr w:rsidR="003B20FD">
          <w:footerReference w:type="default" r:id="rId11"/>
          <w:pgSz w:w="15840" w:h="12240" w:orient="landscape"/>
          <w:pgMar w:top="1140" w:right="1240" w:bottom="1200" w:left="1120" w:header="0" w:footer="1012" w:gutter="0"/>
          <w:cols w:space="720"/>
        </w:sectPr>
      </w:pPr>
    </w:p>
    <w:p w14:paraId="354476D4" w14:textId="77777777" w:rsidR="003B20FD" w:rsidRDefault="003B20FD">
      <w:pPr>
        <w:pStyle w:val="BodyText"/>
        <w:rPr>
          <w:sz w:val="20"/>
        </w:rPr>
      </w:pPr>
    </w:p>
    <w:p w14:paraId="354476D5" w14:textId="77777777" w:rsidR="003B20FD" w:rsidRDefault="003B20FD">
      <w:pPr>
        <w:pStyle w:val="BodyText"/>
        <w:rPr>
          <w:sz w:val="20"/>
        </w:rPr>
      </w:pPr>
    </w:p>
    <w:p w14:paraId="354476D6" w14:textId="77777777" w:rsidR="003B20FD" w:rsidRDefault="003B20FD">
      <w:pPr>
        <w:pStyle w:val="BodyText"/>
        <w:spacing w:before="1"/>
        <w:rPr>
          <w:sz w:val="25"/>
        </w:rPr>
      </w:pPr>
    </w:p>
    <w:tbl>
      <w:tblPr>
        <w:tblW w:w="0" w:type="auto"/>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32"/>
        <w:gridCol w:w="1945"/>
        <w:gridCol w:w="2405"/>
        <w:gridCol w:w="2870"/>
        <w:gridCol w:w="2590"/>
      </w:tblGrid>
      <w:tr w:rsidR="003B20FD" w14:paraId="354476D9" w14:textId="77777777">
        <w:trPr>
          <w:trHeight w:val="540"/>
        </w:trPr>
        <w:tc>
          <w:tcPr>
            <w:tcW w:w="13142" w:type="dxa"/>
            <w:gridSpan w:val="5"/>
          </w:tcPr>
          <w:p w14:paraId="354476D7" w14:textId="77777777" w:rsidR="003B20FD" w:rsidRDefault="00483F43">
            <w:pPr>
              <w:pStyle w:val="TableParagraph"/>
              <w:spacing w:before="1" w:line="274" w:lineRule="exact"/>
              <w:ind w:left="829" w:right="831"/>
              <w:jc w:val="center"/>
              <w:rPr>
                <w:b/>
                <w:sz w:val="24"/>
              </w:rPr>
            </w:pPr>
            <w:r>
              <w:rPr>
                <w:b/>
                <w:sz w:val="24"/>
              </w:rPr>
              <w:t>DESIGN (4-8)</w:t>
            </w:r>
          </w:p>
          <w:p w14:paraId="354476D8" w14:textId="77777777" w:rsidR="003B20FD" w:rsidRDefault="00483F43">
            <w:pPr>
              <w:pStyle w:val="TableParagraph"/>
              <w:spacing w:line="259" w:lineRule="exact"/>
              <w:ind w:left="829" w:right="831"/>
              <w:jc w:val="center"/>
              <w:rPr>
                <w:sz w:val="24"/>
              </w:rPr>
            </w:pPr>
            <w:r>
              <w:rPr>
                <w:sz w:val="24"/>
              </w:rPr>
              <w:t>Establishing and using an inclusive process to make decisions about and design the key elements of Guided Pathways.</w:t>
            </w:r>
          </w:p>
        </w:tc>
      </w:tr>
      <w:tr w:rsidR="003B20FD" w14:paraId="354476DE" w14:textId="77777777">
        <w:trPr>
          <w:trHeight w:val="620"/>
        </w:trPr>
        <w:tc>
          <w:tcPr>
            <w:tcW w:w="3332" w:type="dxa"/>
            <w:vMerge w:val="restart"/>
            <w:shd w:val="clear" w:color="auto" w:fill="D9D9D9"/>
          </w:tcPr>
          <w:p w14:paraId="354476DA" w14:textId="77777777" w:rsidR="003B20FD" w:rsidRDefault="003B20FD">
            <w:pPr>
              <w:pStyle w:val="TableParagraph"/>
              <w:rPr>
                <w:sz w:val="26"/>
              </w:rPr>
            </w:pPr>
          </w:p>
          <w:p w14:paraId="354476DB" w14:textId="77777777" w:rsidR="003B20FD" w:rsidRDefault="003B20FD">
            <w:pPr>
              <w:pStyle w:val="TableParagraph"/>
              <w:spacing w:before="7"/>
              <w:rPr>
                <w:sz w:val="30"/>
              </w:rPr>
            </w:pPr>
          </w:p>
          <w:p w14:paraId="354476DC" w14:textId="77777777" w:rsidR="003B20FD" w:rsidRDefault="00483F43">
            <w:pPr>
              <w:pStyle w:val="TableParagraph"/>
              <w:ind w:left="90"/>
              <w:rPr>
                <w:b/>
                <w:sz w:val="24"/>
              </w:rPr>
            </w:pPr>
            <w:r>
              <w:rPr>
                <w:b/>
                <w:sz w:val="24"/>
              </w:rPr>
              <w:t>KEY ELEMENT</w:t>
            </w:r>
          </w:p>
        </w:tc>
        <w:tc>
          <w:tcPr>
            <w:tcW w:w="9810" w:type="dxa"/>
            <w:gridSpan w:val="4"/>
            <w:shd w:val="clear" w:color="auto" w:fill="D9D9D9"/>
          </w:tcPr>
          <w:p w14:paraId="354476DD" w14:textId="77777777" w:rsidR="003B20FD" w:rsidRDefault="00483F43">
            <w:pPr>
              <w:pStyle w:val="TableParagraph"/>
              <w:spacing w:before="99"/>
              <w:ind w:left="97"/>
              <w:rPr>
                <w:b/>
                <w:sz w:val="24"/>
              </w:rPr>
            </w:pPr>
            <w:r>
              <w:rPr>
                <w:b/>
                <w:sz w:val="24"/>
              </w:rPr>
              <w:t>SCALE OF ADOPTION</w:t>
            </w:r>
          </w:p>
        </w:tc>
      </w:tr>
      <w:tr w:rsidR="003B20FD" w14:paraId="354476E4" w14:textId="77777777">
        <w:trPr>
          <w:trHeight w:val="640"/>
        </w:trPr>
        <w:tc>
          <w:tcPr>
            <w:tcW w:w="3332" w:type="dxa"/>
            <w:vMerge/>
            <w:tcBorders>
              <w:top w:val="nil"/>
            </w:tcBorders>
            <w:shd w:val="clear" w:color="auto" w:fill="D9D9D9"/>
          </w:tcPr>
          <w:p w14:paraId="354476DF" w14:textId="77777777" w:rsidR="003B20FD" w:rsidRDefault="003B20FD">
            <w:pPr>
              <w:rPr>
                <w:sz w:val="2"/>
                <w:szCs w:val="2"/>
              </w:rPr>
            </w:pPr>
          </w:p>
        </w:tc>
        <w:tc>
          <w:tcPr>
            <w:tcW w:w="1945" w:type="dxa"/>
          </w:tcPr>
          <w:p w14:paraId="354476E0" w14:textId="77777777" w:rsidR="003B20FD" w:rsidRDefault="00483F43">
            <w:pPr>
              <w:pStyle w:val="TableParagraph"/>
              <w:spacing w:before="99"/>
              <w:ind w:left="97"/>
              <w:rPr>
                <w:b/>
                <w:sz w:val="24"/>
              </w:rPr>
            </w:pPr>
            <w:r>
              <w:rPr>
                <w:b/>
                <w:sz w:val="24"/>
              </w:rPr>
              <w:t>Pre-Adoption</w:t>
            </w:r>
          </w:p>
        </w:tc>
        <w:tc>
          <w:tcPr>
            <w:tcW w:w="2405" w:type="dxa"/>
          </w:tcPr>
          <w:p w14:paraId="354476E1" w14:textId="77777777" w:rsidR="003B20FD" w:rsidRDefault="00483F43">
            <w:pPr>
              <w:pStyle w:val="TableParagraph"/>
              <w:spacing w:before="99"/>
              <w:ind w:left="90"/>
              <w:rPr>
                <w:b/>
                <w:sz w:val="24"/>
              </w:rPr>
            </w:pPr>
            <w:r>
              <w:rPr>
                <w:b/>
                <w:sz w:val="24"/>
              </w:rPr>
              <w:t>Early Adoption</w:t>
            </w:r>
          </w:p>
        </w:tc>
        <w:tc>
          <w:tcPr>
            <w:tcW w:w="2870" w:type="dxa"/>
          </w:tcPr>
          <w:p w14:paraId="354476E2" w14:textId="77777777" w:rsidR="003B20FD" w:rsidRDefault="00483F43">
            <w:pPr>
              <w:pStyle w:val="TableParagraph"/>
              <w:spacing w:before="99"/>
              <w:ind w:left="90"/>
              <w:rPr>
                <w:b/>
                <w:sz w:val="24"/>
              </w:rPr>
            </w:pPr>
            <w:r>
              <w:rPr>
                <w:b/>
                <w:sz w:val="24"/>
              </w:rPr>
              <w:t>Scaling in Progress</w:t>
            </w:r>
          </w:p>
        </w:tc>
        <w:tc>
          <w:tcPr>
            <w:tcW w:w="2590" w:type="dxa"/>
          </w:tcPr>
          <w:p w14:paraId="354476E3" w14:textId="77777777" w:rsidR="003B20FD" w:rsidRDefault="00483F43">
            <w:pPr>
              <w:pStyle w:val="TableParagraph"/>
              <w:spacing w:before="99"/>
              <w:ind w:left="88"/>
              <w:rPr>
                <w:b/>
                <w:sz w:val="24"/>
              </w:rPr>
            </w:pPr>
            <w:r>
              <w:rPr>
                <w:b/>
                <w:sz w:val="24"/>
              </w:rPr>
              <w:t>Full Scale</w:t>
            </w:r>
          </w:p>
        </w:tc>
      </w:tr>
      <w:tr w:rsidR="003B20FD" w14:paraId="354476F6" w14:textId="77777777">
        <w:trPr>
          <w:trHeight w:val="6720"/>
        </w:trPr>
        <w:tc>
          <w:tcPr>
            <w:tcW w:w="3332" w:type="dxa"/>
            <w:shd w:val="clear" w:color="auto" w:fill="F1F1F1"/>
          </w:tcPr>
          <w:p w14:paraId="354476E5" w14:textId="77777777" w:rsidR="003B20FD" w:rsidRDefault="00483F43">
            <w:pPr>
              <w:pStyle w:val="TableParagraph"/>
              <w:spacing w:before="100"/>
              <w:ind w:left="468" w:right="269" w:hanging="361"/>
              <w:rPr>
                <w:b/>
                <w:sz w:val="24"/>
              </w:rPr>
            </w:pPr>
            <w:r>
              <w:rPr>
                <w:b/>
                <w:sz w:val="24"/>
              </w:rPr>
              <w:t>6. GUIDED MAJOR AND CAREER EXPLORATION OPPORTUNITIES</w:t>
            </w:r>
          </w:p>
          <w:p w14:paraId="354476E6" w14:textId="77777777" w:rsidR="003B20FD" w:rsidRDefault="003B20FD">
            <w:pPr>
              <w:pStyle w:val="TableParagraph"/>
              <w:spacing w:before="6"/>
              <w:rPr>
                <w:sz w:val="23"/>
              </w:rPr>
            </w:pPr>
          </w:p>
          <w:p w14:paraId="354476E7" w14:textId="77777777" w:rsidR="003B20FD" w:rsidRDefault="00483F43">
            <w:pPr>
              <w:pStyle w:val="TableParagraph"/>
              <w:spacing w:line="259" w:lineRule="auto"/>
              <w:ind w:left="90" w:right="581"/>
              <w:rPr>
                <w:i/>
                <w:sz w:val="24"/>
              </w:rPr>
            </w:pPr>
            <w:r>
              <w:rPr>
                <w:i/>
                <w:sz w:val="24"/>
              </w:rPr>
              <w:t>(Help Students Choose and Enter a Pathway)</w:t>
            </w:r>
          </w:p>
          <w:p w14:paraId="354476E8" w14:textId="77777777" w:rsidR="003B20FD" w:rsidRDefault="003B20FD">
            <w:pPr>
              <w:pStyle w:val="TableParagraph"/>
              <w:spacing w:before="11"/>
              <w:rPr>
                <w:sz w:val="37"/>
              </w:rPr>
            </w:pPr>
          </w:p>
          <w:p w14:paraId="354476E9" w14:textId="77777777" w:rsidR="003B20FD" w:rsidRDefault="00483F43">
            <w:pPr>
              <w:pStyle w:val="TableParagraph"/>
              <w:ind w:left="90" w:right="269"/>
              <w:rPr>
                <w:sz w:val="24"/>
              </w:rPr>
            </w:pPr>
            <w:r>
              <w:rPr>
                <w:sz w:val="24"/>
              </w:rPr>
              <w:t>College has structures in place to scale major and career exploration early on in a student’s college experience.</w:t>
            </w:r>
          </w:p>
        </w:tc>
        <w:tc>
          <w:tcPr>
            <w:tcW w:w="1945" w:type="dxa"/>
          </w:tcPr>
          <w:p w14:paraId="354476EA" w14:textId="77777777" w:rsidR="003B20FD" w:rsidRDefault="00483F43">
            <w:pPr>
              <w:pStyle w:val="TableParagraph"/>
              <w:numPr>
                <w:ilvl w:val="0"/>
                <w:numId w:val="52"/>
              </w:numPr>
              <w:tabs>
                <w:tab w:val="left" w:pos="442"/>
              </w:tabs>
              <w:spacing w:before="94"/>
              <w:ind w:right="108" w:firstLine="0"/>
              <w:rPr>
                <w:sz w:val="24"/>
              </w:rPr>
            </w:pPr>
            <w:r>
              <w:rPr>
                <w:sz w:val="24"/>
              </w:rPr>
              <w:t>College is currently not implementing or planning to implement structures to</w:t>
            </w:r>
            <w:r>
              <w:rPr>
                <w:spacing w:val="-5"/>
                <w:sz w:val="24"/>
              </w:rPr>
              <w:t xml:space="preserve"> </w:t>
            </w:r>
            <w:r>
              <w:rPr>
                <w:sz w:val="24"/>
              </w:rPr>
              <w:t>scale students’ early major and career exploration.</w:t>
            </w:r>
          </w:p>
        </w:tc>
        <w:tc>
          <w:tcPr>
            <w:tcW w:w="2405" w:type="dxa"/>
          </w:tcPr>
          <w:p w14:paraId="354476EB" w14:textId="53D32075" w:rsidR="003B20FD" w:rsidRDefault="00483F43">
            <w:pPr>
              <w:pStyle w:val="TableParagraph"/>
              <w:numPr>
                <w:ilvl w:val="0"/>
                <w:numId w:val="51"/>
              </w:numPr>
              <w:tabs>
                <w:tab w:val="left" w:pos="434"/>
              </w:tabs>
              <w:spacing w:before="94"/>
              <w:ind w:right="150" w:firstLine="0"/>
              <w:rPr>
                <w:sz w:val="24"/>
              </w:rPr>
            </w:pPr>
            <w:r>
              <w:rPr>
                <w:sz w:val="24"/>
              </w:rPr>
              <w:t xml:space="preserve"> </w:t>
            </w:r>
            <w:r w:rsidRPr="007E598D">
              <w:rPr>
                <w:b/>
                <w:sz w:val="24"/>
              </w:rPr>
              <w:t>XX</w:t>
            </w:r>
            <w:r>
              <w:rPr>
                <w:sz w:val="24"/>
              </w:rPr>
              <w:t xml:space="preserve"> Discussions are happening about</w:t>
            </w:r>
            <w:r>
              <w:rPr>
                <w:spacing w:val="-6"/>
                <w:sz w:val="24"/>
              </w:rPr>
              <w:t xml:space="preserve"> </w:t>
            </w:r>
            <w:r>
              <w:rPr>
                <w:sz w:val="24"/>
              </w:rPr>
              <w:t>ways to cluster programs of study into broad interest</w:t>
            </w:r>
            <w:r>
              <w:rPr>
                <w:spacing w:val="-5"/>
                <w:sz w:val="24"/>
              </w:rPr>
              <w:t xml:space="preserve"> </w:t>
            </w:r>
            <w:r>
              <w:rPr>
                <w:sz w:val="24"/>
              </w:rPr>
              <w:t>areas.</w:t>
            </w:r>
          </w:p>
        </w:tc>
        <w:tc>
          <w:tcPr>
            <w:tcW w:w="2870" w:type="dxa"/>
          </w:tcPr>
          <w:p w14:paraId="354476EC" w14:textId="77777777" w:rsidR="003B20FD" w:rsidRDefault="00483F43">
            <w:pPr>
              <w:pStyle w:val="TableParagraph"/>
              <w:numPr>
                <w:ilvl w:val="0"/>
                <w:numId w:val="50"/>
              </w:numPr>
              <w:tabs>
                <w:tab w:val="left" w:pos="434"/>
              </w:tabs>
              <w:spacing w:before="94"/>
              <w:ind w:right="144" w:firstLine="0"/>
              <w:rPr>
                <w:sz w:val="24"/>
              </w:rPr>
            </w:pPr>
            <w:r>
              <w:rPr>
                <w:sz w:val="24"/>
              </w:rPr>
              <w:t>Programs of study</w:t>
            </w:r>
            <w:r>
              <w:rPr>
                <w:spacing w:val="-7"/>
                <w:sz w:val="24"/>
              </w:rPr>
              <w:t xml:space="preserve"> </w:t>
            </w:r>
            <w:r>
              <w:rPr>
                <w:sz w:val="24"/>
              </w:rPr>
              <w:t>have been clustered into broad interest areas (such as meta-majors or interest areas) that share competencies.</w:t>
            </w:r>
          </w:p>
          <w:p w14:paraId="354476ED" w14:textId="77777777" w:rsidR="003B20FD" w:rsidRDefault="003B20FD">
            <w:pPr>
              <w:pStyle w:val="TableParagraph"/>
              <w:spacing w:before="10"/>
              <w:rPr>
                <w:sz w:val="23"/>
              </w:rPr>
            </w:pPr>
          </w:p>
          <w:p w14:paraId="354476EE" w14:textId="77777777" w:rsidR="003B20FD" w:rsidRDefault="00483F43">
            <w:pPr>
              <w:pStyle w:val="TableParagraph"/>
              <w:ind w:left="90"/>
              <w:rPr>
                <w:sz w:val="24"/>
              </w:rPr>
            </w:pPr>
            <w:r>
              <w:rPr>
                <w:sz w:val="24"/>
              </w:rPr>
              <w:t>College has not yet implemented meta- majors/interest areas.</w:t>
            </w:r>
          </w:p>
          <w:p w14:paraId="354476EF" w14:textId="77777777" w:rsidR="003B20FD" w:rsidRDefault="003B20FD">
            <w:pPr>
              <w:pStyle w:val="TableParagraph"/>
              <w:spacing w:before="10"/>
              <w:rPr>
                <w:sz w:val="23"/>
              </w:rPr>
            </w:pPr>
          </w:p>
          <w:p w14:paraId="354476F0" w14:textId="77777777" w:rsidR="003B20FD" w:rsidRDefault="00483F43">
            <w:pPr>
              <w:pStyle w:val="TableParagraph"/>
              <w:ind w:left="90" w:right="141"/>
              <w:rPr>
                <w:sz w:val="24"/>
              </w:rPr>
            </w:pPr>
            <w:r>
              <w:rPr>
                <w:sz w:val="24"/>
              </w:rPr>
              <w:t>College has not yet created foundation courses, gateway courses or other scalable mechanisms for major and career exploration.</w:t>
            </w:r>
          </w:p>
        </w:tc>
        <w:tc>
          <w:tcPr>
            <w:tcW w:w="2590" w:type="dxa"/>
          </w:tcPr>
          <w:p w14:paraId="354476F1" w14:textId="77777777" w:rsidR="003B20FD" w:rsidRDefault="00483F43">
            <w:pPr>
              <w:pStyle w:val="TableParagraph"/>
              <w:numPr>
                <w:ilvl w:val="0"/>
                <w:numId w:val="49"/>
              </w:numPr>
              <w:tabs>
                <w:tab w:val="left" w:pos="433"/>
              </w:tabs>
              <w:spacing w:before="94"/>
              <w:ind w:right="136" w:firstLine="0"/>
              <w:rPr>
                <w:sz w:val="24"/>
              </w:rPr>
            </w:pPr>
            <w:r>
              <w:rPr>
                <w:sz w:val="24"/>
              </w:rPr>
              <w:t>Programs of study have been clustered into broad interest areas (meta-majors) that</w:t>
            </w:r>
            <w:r>
              <w:rPr>
                <w:spacing w:val="-4"/>
                <w:sz w:val="24"/>
              </w:rPr>
              <w:t xml:space="preserve"> </w:t>
            </w:r>
            <w:r>
              <w:rPr>
                <w:sz w:val="24"/>
              </w:rPr>
              <w:t>share competencies.</w:t>
            </w:r>
          </w:p>
          <w:p w14:paraId="354476F2" w14:textId="77777777" w:rsidR="003B20FD" w:rsidRDefault="003B20FD">
            <w:pPr>
              <w:pStyle w:val="TableParagraph"/>
              <w:spacing w:before="10"/>
              <w:rPr>
                <w:sz w:val="23"/>
              </w:rPr>
            </w:pPr>
          </w:p>
          <w:p w14:paraId="354476F3" w14:textId="77777777" w:rsidR="003B20FD" w:rsidRDefault="00483F43">
            <w:pPr>
              <w:pStyle w:val="TableParagraph"/>
              <w:ind w:left="88" w:right="162"/>
              <w:rPr>
                <w:sz w:val="24"/>
              </w:rPr>
            </w:pPr>
            <w:r>
              <w:rPr>
                <w:sz w:val="24"/>
              </w:rPr>
              <w:t>Foundation and/or gateway courses, career exploration courses, workshops and other scalable structures are designed to help students choose a major early on.</w:t>
            </w:r>
          </w:p>
          <w:p w14:paraId="354476F4" w14:textId="77777777" w:rsidR="003B20FD" w:rsidRDefault="003B20FD">
            <w:pPr>
              <w:pStyle w:val="TableParagraph"/>
              <w:spacing w:before="10"/>
              <w:rPr>
                <w:sz w:val="23"/>
              </w:rPr>
            </w:pPr>
          </w:p>
          <w:p w14:paraId="354476F5" w14:textId="77777777" w:rsidR="003B20FD" w:rsidRDefault="00483F43">
            <w:pPr>
              <w:pStyle w:val="TableParagraph"/>
              <w:ind w:left="88" w:right="122"/>
              <w:rPr>
                <w:sz w:val="24"/>
              </w:rPr>
            </w:pPr>
            <w:r>
              <w:rPr>
                <w:sz w:val="24"/>
              </w:rPr>
              <w:t>Cross-functional teams including instructional, counseling, and student support faculty and staff from different departments and divisions collaborate on clustering programs.</w:t>
            </w:r>
          </w:p>
        </w:tc>
      </w:tr>
    </w:tbl>
    <w:p w14:paraId="354476F7" w14:textId="77777777" w:rsidR="003B20FD" w:rsidRDefault="003B20FD">
      <w:pPr>
        <w:rPr>
          <w:sz w:val="24"/>
        </w:rPr>
        <w:sectPr w:rsidR="003B20FD">
          <w:footerReference w:type="default" r:id="rId12"/>
          <w:pgSz w:w="15840" w:h="12240" w:orient="landscape"/>
          <w:pgMar w:top="1140" w:right="1320" w:bottom="1140" w:left="1120" w:header="0" w:footer="952" w:gutter="0"/>
          <w:pgNumType w:start="11"/>
          <w:cols w:space="720"/>
        </w:sectPr>
      </w:pPr>
    </w:p>
    <w:p w14:paraId="354476F8" w14:textId="77777777" w:rsidR="003B20FD" w:rsidRDefault="003B20FD">
      <w:pPr>
        <w:pStyle w:val="BodyText"/>
        <w:spacing w:before="1"/>
        <w:rPr>
          <w:sz w:val="26"/>
        </w:rPr>
      </w:pPr>
    </w:p>
    <w:tbl>
      <w:tblPr>
        <w:tblW w:w="0" w:type="auto"/>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32"/>
        <w:gridCol w:w="1945"/>
        <w:gridCol w:w="2405"/>
        <w:gridCol w:w="2870"/>
        <w:gridCol w:w="2590"/>
      </w:tblGrid>
      <w:tr w:rsidR="003B20FD" w14:paraId="354476FE" w14:textId="77777777">
        <w:trPr>
          <w:trHeight w:val="1020"/>
        </w:trPr>
        <w:tc>
          <w:tcPr>
            <w:tcW w:w="3332" w:type="dxa"/>
            <w:shd w:val="clear" w:color="auto" w:fill="F1F1F1"/>
          </w:tcPr>
          <w:p w14:paraId="354476F9" w14:textId="77777777" w:rsidR="003B20FD" w:rsidRDefault="003B20FD">
            <w:pPr>
              <w:pStyle w:val="TableParagraph"/>
            </w:pPr>
          </w:p>
        </w:tc>
        <w:tc>
          <w:tcPr>
            <w:tcW w:w="1945" w:type="dxa"/>
          </w:tcPr>
          <w:p w14:paraId="354476FA" w14:textId="77777777" w:rsidR="003B20FD" w:rsidRDefault="003B20FD">
            <w:pPr>
              <w:pStyle w:val="TableParagraph"/>
            </w:pPr>
          </w:p>
        </w:tc>
        <w:tc>
          <w:tcPr>
            <w:tcW w:w="2405" w:type="dxa"/>
          </w:tcPr>
          <w:p w14:paraId="354476FB" w14:textId="77777777" w:rsidR="003B20FD" w:rsidRDefault="003B20FD">
            <w:pPr>
              <w:pStyle w:val="TableParagraph"/>
            </w:pPr>
          </w:p>
        </w:tc>
        <w:tc>
          <w:tcPr>
            <w:tcW w:w="2870" w:type="dxa"/>
          </w:tcPr>
          <w:p w14:paraId="354476FC" w14:textId="77777777" w:rsidR="003B20FD" w:rsidRDefault="003B20FD">
            <w:pPr>
              <w:pStyle w:val="TableParagraph"/>
            </w:pPr>
          </w:p>
        </w:tc>
        <w:tc>
          <w:tcPr>
            <w:tcW w:w="2590" w:type="dxa"/>
          </w:tcPr>
          <w:p w14:paraId="354476FD" w14:textId="77777777" w:rsidR="003B20FD" w:rsidRDefault="00483F43">
            <w:pPr>
              <w:pStyle w:val="TableParagraph"/>
              <w:spacing w:before="94"/>
              <w:ind w:left="88"/>
              <w:rPr>
                <w:sz w:val="24"/>
              </w:rPr>
            </w:pPr>
            <w:r>
              <w:rPr>
                <w:sz w:val="24"/>
              </w:rPr>
              <w:t>Student input is systematically included into the process.</w:t>
            </w:r>
          </w:p>
        </w:tc>
      </w:tr>
      <w:tr w:rsidR="003B20FD" w14:paraId="35447708" w14:textId="77777777">
        <w:trPr>
          <w:trHeight w:val="3240"/>
        </w:trPr>
        <w:tc>
          <w:tcPr>
            <w:tcW w:w="13142" w:type="dxa"/>
            <w:gridSpan w:val="5"/>
          </w:tcPr>
          <w:p w14:paraId="354476FF" w14:textId="77777777" w:rsidR="003B20FD" w:rsidRDefault="00483F43">
            <w:pPr>
              <w:pStyle w:val="TableParagraph"/>
              <w:spacing w:before="94"/>
              <w:ind w:left="90"/>
              <w:rPr>
                <w:sz w:val="24"/>
              </w:rPr>
            </w:pPr>
            <w:r>
              <w:rPr>
                <w:sz w:val="24"/>
              </w:rPr>
              <w:t>Please respond to the following items (500 word maximum per item)</w:t>
            </w:r>
          </w:p>
          <w:p w14:paraId="35447700" w14:textId="77777777" w:rsidR="003B20FD" w:rsidRDefault="003B20FD">
            <w:pPr>
              <w:pStyle w:val="TableParagraph"/>
              <w:spacing w:before="10"/>
              <w:rPr>
                <w:sz w:val="23"/>
              </w:rPr>
            </w:pPr>
          </w:p>
          <w:p w14:paraId="35447701" w14:textId="77777777" w:rsidR="003B20FD" w:rsidRDefault="00483F43">
            <w:pPr>
              <w:pStyle w:val="TableParagraph"/>
              <w:numPr>
                <w:ilvl w:val="0"/>
                <w:numId w:val="48"/>
              </w:numPr>
              <w:tabs>
                <w:tab w:val="left" w:pos="812"/>
              </w:tabs>
              <w:spacing w:before="1"/>
              <w:rPr>
                <w:sz w:val="24"/>
              </w:rPr>
            </w:pPr>
            <w:r>
              <w:rPr>
                <w:sz w:val="24"/>
              </w:rPr>
              <w:t>Please briefly explain why you selected this</w:t>
            </w:r>
            <w:r>
              <w:rPr>
                <w:spacing w:val="-10"/>
                <w:sz w:val="24"/>
              </w:rPr>
              <w:t xml:space="preserve"> </w:t>
            </w:r>
            <w:r>
              <w:rPr>
                <w:sz w:val="24"/>
              </w:rPr>
              <w:t>rating.</w:t>
            </w:r>
          </w:p>
          <w:p w14:paraId="4C59296C" w14:textId="6EC33B18" w:rsidR="008B1FC7" w:rsidRDefault="008B1FC7" w:rsidP="008B1FC7">
            <w:pPr>
              <w:pStyle w:val="TableParagraph"/>
              <w:tabs>
                <w:tab w:val="left" w:pos="812"/>
              </w:tabs>
              <w:spacing w:before="1"/>
              <w:ind w:left="811"/>
              <w:rPr>
                <w:sz w:val="24"/>
              </w:rPr>
            </w:pPr>
            <w:r>
              <w:rPr>
                <w:sz w:val="24"/>
              </w:rPr>
              <w:t xml:space="preserve">College of Alameda has begun the discussion of meta-majors and pathways. The college is at the beginning stages of systemic </w:t>
            </w:r>
            <w:r w:rsidR="002B193F">
              <w:rPr>
                <w:sz w:val="24"/>
              </w:rPr>
              <w:t>conversations</w:t>
            </w:r>
            <w:r>
              <w:rPr>
                <w:sz w:val="24"/>
              </w:rPr>
              <w:t xml:space="preserve"> and program planning leading to pathways and meta-major </w:t>
            </w:r>
            <w:r w:rsidR="002B193F">
              <w:rPr>
                <w:sz w:val="24"/>
              </w:rPr>
              <w:t>student options. The initial work on meta-majors has been within the learning communities FYI program development. This pilot was launched in Fall 2017. The college is currently engaged in pathways discussion with implementation targeted to being in FY2018-19. The college does have a culture of cross functional teams and dialog. This culture will assist in the scaling and early adoption of guided major and career exploration.</w:t>
            </w:r>
          </w:p>
          <w:p w14:paraId="35447702" w14:textId="77777777" w:rsidR="003B20FD" w:rsidRDefault="003B20FD">
            <w:pPr>
              <w:pStyle w:val="TableParagraph"/>
              <w:rPr>
                <w:sz w:val="24"/>
              </w:rPr>
            </w:pPr>
          </w:p>
          <w:p w14:paraId="35447703" w14:textId="77777777" w:rsidR="003B20FD" w:rsidRPr="007E3C5A" w:rsidRDefault="00483F43">
            <w:pPr>
              <w:pStyle w:val="TableParagraph"/>
              <w:numPr>
                <w:ilvl w:val="0"/>
                <w:numId w:val="48"/>
              </w:numPr>
              <w:tabs>
                <w:tab w:val="left" w:pos="812"/>
              </w:tabs>
              <w:spacing w:before="1"/>
              <w:rPr>
                <w:sz w:val="24"/>
              </w:rPr>
            </w:pPr>
            <w:r w:rsidRPr="007E3C5A">
              <w:rPr>
                <w:sz w:val="24"/>
              </w:rPr>
              <w:t>Describe one or two accomplishments the college has achieved to date on this key</w:t>
            </w:r>
            <w:r w:rsidRPr="007E3C5A">
              <w:rPr>
                <w:spacing w:val="-17"/>
                <w:sz w:val="24"/>
              </w:rPr>
              <w:t xml:space="preserve"> </w:t>
            </w:r>
            <w:r w:rsidRPr="007E3C5A">
              <w:rPr>
                <w:sz w:val="24"/>
              </w:rPr>
              <w:t>element.</w:t>
            </w:r>
          </w:p>
          <w:p w14:paraId="479F256C" w14:textId="735D51AD" w:rsidR="001A3F7C" w:rsidRDefault="007E3C5A" w:rsidP="001A3F7C">
            <w:pPr>
              <w:pStyle w:val="TableParagraph"/>
              <w:tabs>
                <w:tab w:val="left" w:pos="812"/>
              </w:tabs>
              <w:spacing w:before="1"/>
              <w:ind w:left="811"/>
              <w:rPr>
                <w:sz w:val="24"/>
              </w:rPr>
            </w:pPr>
            <w:r>
              <w:rPr>
                <w:sz w:val="24"/>
              </w:rPr>
              <w:t xml:space="preserve">The College </w:t>
            </w:r>
            <w:r w:rsidR="00C4430C">
              <w:rPr>
                <w:sz w:val="24"/>
              </w:rPr>
              <w:t xml:space="preserve">reimagined the learning communities program to use Ujoma practices a a central teaching pedagogy in all learning communities. Team of faculty attended the Statewide Umoja workshop and the College hosted a follow-up on-campus Umoja workshop to broaden the opportunity to participate. </w:t>
            </w:r>
          </w:p>
          <w:p w14:paraId="35447704" w14:textId="77777777" w:rsidR="003B20FD" w:rsidRDefault="003B20FD">
            <w:pPr>
              <w:pStyle w:val="TableParagraph"/>
              <w:rPr>
                <w:sz w:val="24"/>
              </w:rPr>
            </w:pPr>
          </w:p>
          <w:p w14:paraId="35447705" w14:textId="77777777" w:rsidR="003B20FD" w:rsidRDefault="00483F43">
            <w:pPr>
              <w:pStyle w:val="TableParagraph"/>
              <w:numPr>
                <w:ilvl w:val="0"/>
                <w:numId w:val="48"/>
              </w:numPr>
              <w:tabs>
                <w:tab w:val="left" w:pos="812"/>
              </w:tabs>
              <w:rPr>
                <w:sz w:val="24"/>
              </w:rPr>
            </w:pPr>
            <w:r>
              <w:rPr>
                <w:sz w:val="24"/>
              </w:rPr>
              <w:t>Describe one or two challenges or barriers that you anticipate may hinder progress on this key</w:t>
            </w:r>
            <w:r>
              <w:rPr>
                <w:spacing w:val="-14"/>
                <w:sz w:val="24"/>
              </w:rPr>
              <w:t xml:space="preserve"> </w:t>
            </w:r>
            <w:r>
              <w:rPr>
                <w:sz w:val="24"/>
              </w:rPr>
              <w:t>element.</w:t>
            </w:r>
          </w:p>
          <w:p w14:paraId="3C9809F3" w14:textId="175FB0EE" w:rsidR="002035AC" w:rsidRDefault="002035AC" w:rsidP="002035AC">
            <w:pPr>
              <w:pStyle w:val="TableParagraph"/>
              <w:tabs>
                <w:tab w:val="left" w:pos="812"/>
              </w:tabs>
              <w:ind w:left="811"/>
              <w:rPr>
                <w:sz w:val="24"/>
              </w:rPr>
            </w:pPr>
            <w:r>
              <w:rPr>
                <w:sz w:val="24"/>
              </w:rPr>
              <w:t xml:space="preserve">A key challenge will be to bring curriculum planning and scheduling discussions and decisions from a localized departmental level to a broad pathway (division) level. It will take time and strategic dialog to transition from a departmental-centric </w:t>
            </w:r>
            <w:r w:rsidR="00ED0C4A">
              <w:rPr>
                <w:sz w:val="24"/>
              </w:rPr>
              <w:t>planning paradigm to a sector, meta-major, or similar planning and budget framework.</w:t>
            </w:r>
          </w:p>
          <w:p w14:paraId="35447706" w14:textId="77777777" w:rsidR="003B20FD" w:rsidRDefault="003B20FD">
            <w:pPr>
              <w:pStyle w:val="TableParagraph"/>
              <w:spacing w:before="9"/>
              <w:rPr>
                <w:sz w:val="25"/>
              </w:rPr>
            </w:pPr>
          </w:p>
          <w:p w14:paraId="35447707" w14:textId="77777777" w:rsidR="003B20FD" w:rsidRDefault="00483F43">
            <w:pPr>
              <w:pStyle w:val="TableParagraph"/>
              <w:numPr>
                <w:ilvl w:val="0"/>
                <w:numId w:val="48"/>
              </w:numPr>
              <w:tabs>
                <w:tab w:val="left" w:pos="812"/>
              </w:tabs>
              <w:spacing w:before="1"/>
              <w:ind w:right="156"/>
              <w:rPr>
                <w:sz w:val="24"/>
              </w:rPr>
            </w:pPr>
            <w:r>
              <w:rPr>
                <w:sz w:val="24"/>
              </w:rPr>
              <w:t>Comment (optional): is there any additional information that you want to add that is not addressed sufficiently in the questions above?</w:t>
            </w:r>
          </w:p>
        </w:tc>
      </w:tr>
    </w:tbl>
    <w:p w14:paraId="35447709" w14:textId="77777777" w:rsidR="003B20FD" w:rsidRDefault="003B20FD">
      <w:pPr>
        <w:rPr>
          <w:sz w:val="24"/>
        </w:rPr>
        <w:sectPr w:rsidR="003B20FD">
          <w:pgSz w:w="15840" w:h="12240" w:orient="landscape"/>
          <w:pgMar w:top="1140" w:right="1320" w:bottom="1140" w:left="1120" w:header="0" w:footer="952" w:gutter="0"/>
          <w:cols w:space="720"/>
        </w:sectPr>
      </w:pPr>
    </w:p>
    <w:p w14:paraId="3544770A" w14:textId="77777777" w:rsidR="003B20FD" w:rsidRDefault="003B20FD">
      <w:pPr>
        <w:pStyle w:val="BodyText"/>
        <w:spacing w:after="1"/>
        <w:rPr>
          <w:sz w:val="25"/>
        </w:rPr>
      </w:pPr>
    </w:p>
    <w:tbl>
      <w:tblPr>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91"/>
        <w:gridCol w:w="2321"/>
        <w:gridCol w:w="2720"/>
        <w:gridCol w:w="2789"/>
        <w:gridCol w:w="2220"/>
      </w:tblGrid>
      <w:tr w:rsidR="003B20FD" w14:paraId="3544770D" w14:textId="77777777">
        <w:trPr>
          <w:trHeight w:val="540"/>
        </w:trPr>
        <w:tc>
          <w:tcPr>
            <w:tcW w:w="13041" w:type="dxa"/>
            <w:gridSpan w:val="5"/>
          </w:tcPr>
          <w:p w14:paraId="3544770B" w14:textId="77777777" w:rsidR="003B20FD" w:rsidRDefault="00483F43">
            <w:pPr>
              <w:pStyle w:val="TableParagraph"/>
              <w:spacing w:before="1" w:line="274" w:lineRule="exact"/>
              <w:ind w:left="804" w:right="806"/>
              <w:jc w:val="center"/>
              <w:rPr>
                <w:b/>
                <w:sz w:val="24"/>
              </w:rPr>
            </w:pPr>
            <w:r>
              <w:rPr>
                <w:b/>
                <w:sz w:val="24"/>
              </w:rPr>
              <w:t>DESIGN (4-8)</w:t>
            </w:r>
          </w:p>
          <w:p w14:paraId="3544770C" w14:textId="77777777" w:rsidR="003B20FD" w:rsidRDefault="00483F43">
            <w:pPr>
              <w:pStyle w:val="TableParagraph"/>
              <w:spacing w:line="259" w:lineRule="exact"/>
              <w:ind w:left="804" w:right="806"/>
              <w:jc w:val="center"/>
              <w:rPr>
                <w:sz w:val="24"/>
              </w:rPr>
            </w:pPr>
            <w:r>
              <w:rPr>
                <w:sz w:val="24"/>
              </w:rPr>
              <w:t>Establishing and using an inclusive process to make decisions about and design the key elements of Guided Pathways.</w:t>
            </w:r>
          </w:p>
        </w:tc>
      </w:tr>
      <w:tr w:rsidR="003B20FD" w14:paraId="35447712" w14:textId="77777777">
        <w:trPr>
          <w:trHeight w:val="620"/>
        </w:trPr>
        <w:tc>
          <w:tcPr>
            <w:tcW w:w="2991" w:type="dxa"/>
            <w:vMerge w:val="restart"/>
            <w:shd w:val="clear" w:color="auto" w:fill="D9D9D9"/>
          </w:tcPr>
          <w:p w14:paraId="3544770E" w14:textId="77777777" w:rsidR="003B20FD" w:rsidRDefault="003B20FD">
            <w:pPr>
              <w:pStyle w:val="TableParagraph"/>
              <w:rPr>
                <w:sz w:val="26"/>
              </w:rPr>
            </w:pPr>
          </w:p>
          <w:p w14:paraId="3544770F" w14:textId="77777777" w:rsidR="003B20FD" w:rsidRDefault="003B20FD">
            <w:pPr>
              <w:pStyle w:val="TableParagraph"/>
              <w:spacing w:before="7"/>
              <w:rPr>
                <w:sz w:val="30"/>
              </w:rPr>
            </w:pPr>
          </w:p>
          <w:p w14:paraId="35447710" w14:textId="77777777" w:rsidR="003B20FD" w:rsidRDefault="00483F43">
            <w:pPr>
              <w:pStyle w:val="TableParagraph"/>
              <w:ind w:left="90"/>
              <w:rPr>
                <w:b/>
                <w:sz w:val="24"/>
              </w:rPr>
            </w:pPr>
            <w:r>
              <w:rPr>
                <w:b/>
                <w:sz w:val="24"/>
              </w:rPr>
              <w:t>KEY ELEMENT</w:t>
            </w:r>
          </w:p>
        </w:tc>
        <w:tc>
          <w:tcPr>
            <w:tcW w:w="10050" w:type="dxa"/>
            <w:gridSpan w:val="4"/>
            <w:shd w:val="clear" w:color="auto" w:fill="D9D9D9"/>
          </w:tcPr>
          <w:p w14:paraId="35447711" w14:textId="77777777" w:rsidR="003B20FD" w:rsidRDefault="00483F43">
            <w:pPr>
              <w:pStyle w:val="TableParagraph"/>
              <w:spacing w:before="99"/>
              <w:ind w:left="3721" w:right="3722"/>
              <w:jc w:val="center"/>
              <w:rPr>
                <w:b/>
                <w:sz w:val="24"/>
              </w:rPr>
            </w:pPr>
            <w:r>
              <w:rPr>
                <w:b/>
                <w:sz w:val="24"/>
              </w:rPr>
              <w:t>SCALE OF ADOPTION</w:t>
            </w:r>
          </w:p>
        </w:tc>
      </w:tr>
      <w:tr w:rsidR="003B20FD" w14:paraId="35447718" w14:textId="77777777">
        <w:trPr>
          <w:trHeight w:val="640"/>
        </w:trPr>
        <w:tc>
          <w:tcPr>
            <w:tcW w:w="2991" w:type="dxa"/>
            <w:vMerge/>
            <w:tcBorders>
              <w:top w:val="nil"/>
            </w:tcBorders>
            <w:shd w:val="clear" w:color="auto" w:fill="D9D9D9"/>
          </w:tcPr>
          <w:p w14:paraId="35447713" w14:textId="77777777" w:rsidR="003B20FD" w:rsidRDefault="003B20FD">
            <w:pPr>
              <w:rPr>
                <w:sz w:val="2"/>
                <w:szCs w:val="2"/>
              </w:rPr>
            </w:pPr>
          </w:p>
        </w:tc>
        <w:tc>
          <w:tcPr>
            <w:tcW w:w="2321" w:type="dxa"/>
          </w:tcPr>
          <w:p w14:paraId="35447714" w14:textId="77777777" w:rsidR="003B20FD" w:rsidRDefault="00483F43">
            <w:pPr>
              <w:pStyle w:val="TableParagraph"/>
              <w:spacing w:before="99"/>
              <w:ind w:left="97"/>
              <w:rPr>
                <w:b/>
                <w:sz w:val="24"/>
              </w:rPr>
            </w:pPr>
            <w:r>
              <w:rPr>
                <w:b/>
                <w:sz w:val="24"/>
              </w:rPr>
              <w:t>Pre-Adoption</w:t>
            </w:r>
          </w:p>
        </w:tc>
        <w:tc>
          <w:tcPr>
            <w:tcW w:w="2720" w:type="dxa"/>
          </w:tcPr>
          <w:p w14:paraId="35447715" w14:textId="77777777" w:rsidR="003B20FD" w:rsidRDefault="00483F43">
            <w:pPr>
              <w:pStyle w:val="TableParagraph"/>
              <w:spacing w:before="99"/>
              <w:ind w:left="88"/>
              <w:rPr>
                <w:b/>
                <w:sz w:val="24"/>
              </w:rPr>
            </w:pPr>
            <w:r>
              <w:rPr>
                <w:b/>
                <w:sz w:val="24"/>
              </w:rPr>
              <w:t>Early Adoption</w:t>
            </w:r>
          </w:p>
        </w:tc>
        <w:tc>
          <w:tcPr>
            <w:tcW w:w="2789" w:type="dxa"/>
          </w:tcPr>
          <w:p w14:paraId="35447716" w14:textId="77777777" w:rsidR="003B20FD" w:rsidRDefault="00483F43">
            <w:pPr>
              <w:pStyle w:val="TableParagraph"/>
              <w:spacing w:before="99"/>
              <w:ind w:left="90"/>
              <w:rPr>
                <w:b/>
                <w:sz w:val="24"/>
              </w:rPr>
            </w:pPr>
            <w:r>
              <w:rPr>
                <w:b/>
                <w:sz w:val="24"/>
              </w:rPr>
              <w:t>Scaling in Progress</w:t>
            </w:r>
          </w:p>
        </w:tc>
        <w:tc>
          <w:tcPr>
            <w:tcW w:w="2220" w:type="dxa"/>
          </w:tcPr>
          <w:p w14:paraId="35447717" w14:textId="77777777" w:rsidR="003B20FD" w:rsidRDefault="00483F43">
            <w:pPr>
              <w:pStyle w:val="TableParagraph"/>
              <w:spacing w:before="99"/>
              <w:ind w:left="90"/>
              <w:rPr>
                <w:b/>
                <w:sz w:val="24"/>
              </w:rPr>
            </w:pPr>
            <w:r>
              <w:rPr>
                <w:b/>
                <w:sz w:val="24"/>
              </w:rPr>
              <w:t>Full Scale</w:t>
            </w:r>
          </w:p>
        </w:tc>
      </w:tr>
      <w:tr w:rsidR="003B20FD" w14:paraId="35447724" w14:textId="77777777">
        <w:trPr>
          <w:trHeight w:val="7320"/>
        </w:trPr>
        <w:tc>
          <w:tcPr>
            <w:tcW w:w="2991" w:type="dxa"/>
            <w:shd w:val="clear" w:color="auto" w:fill="F1F1F1"/>
          </w:tcPr>
          <w:p w14:paraId="35447719" w14:textId="77777777" w:rsidR="003B20FD" w:rsidRDefault="00483F43">
            <w:pPr>
              <w:pStyle w:val="TableParagraph"/>
              <w:numPr>
                <w:ilvl w:val="0"/>
                <w:numId w:val="47"/>
              </w:numPr>
              <w:tabs>
                <w:tab w:val="left" w:pos="459"/>
              </w:tabs>
              <w:spacing w:before="99"/>
              <w:ind w:right="383" w:hanging="360"/>
              <w:rPr>
                <w:b/>
                <w:sz w:val="24"/>
              </w:rPr>
            </w:pPr>
            <w:r>
              <w:rPr>
                <w:b/>
                <w:sz w:val="24"/>
              </w:rPr>
              <w:t>IMPROVED BASIC SKILLS</w:t>
            </w:r>
          </w:p>
          <w:p w14:paraId="3544771A" w14:textId="77777777" w:rsidR="003B20FD" w:rsidRDefault="003B20FD">
            <w:pPr>
              <w:pStyle w:val="TableParagraph"/>
              <w:spacing w:before="6"/>
              <w:rPr>
                <w:sz w:val="23"/>
              </w:rPr>
            </w:pPr>
          </w:p>
          <w:p w14:paraId="3544771B" w14:textId="77777777" w:rsidR="003B20FD" w:rsidRDefault="00483F43">
            <w:pPr>
              <w:pStyle w:val="TableParagraph"/>
              <w:spacing w:line="259" w:lineRule="auto"/>
              <w:ind w:left="90" w:right="241"/>
              <w:rPr>
                <w:i/>
                <w:sz w:val="24"/>
              </w:rPr>
            </w:pPr>
            <w:r>
              <w:rPr>
                <w:i/>
                <w:sz w:val="24"/>
              </w:rPr>
              <w:t>(Help Students Choose and Enter a Pathway; Ensure Students are Learning)</w:t>
            </w:r>
          </w:p>
          <w:p w14:paraId="3544771C" w14:textId="77777777" w:rsidR="003B20FD" w:rsidRDefault="003B20FD">
            <w:pPr>
              <w:pStyle w:val="TableParagraph"/>
              <w:spacing w:before="11"/>
              <w:rPr>
                <w:sz w:val="37"/>
              </w:rPr>
            </w:pPr>
          </w:p>
          <w:p w14:paraId="3544771D" w14:textId="77777777" w:rsidR="003B20FD" w:rsidRDefault="00483F43">
            <w:pPr>
              <w:pStyle w:val="TableParagraph"/>
              <w:ind w:left="90" w:right="234"/>
              <w:rPr>
                <w:sz w:val="24"/>
              </w:rPr>
            </w:pPr>
            <w:r>
              <w:rPr>
                <w:sz w:val="24"/>
              </w:rPr>
              <w:t>College is implementing evidence-based practices to increase access and success in college and/or transfer- level math and English, including, but not limited to:</w:t>
            </w:r>
          </w:p>
          <w:p w14:paraId="3544771E" w14:textId="77777777" w:rsidR="003B20FD" w:rsidRDefault="00483F43">
            <w:pPr>
              <w:pStyle w:val="TableParagraph"/>
              <w:numPr>
                <w:ilvl w:val="1"/>
                <w:numId w:val="47"/>
              </w:numPr>
              <w:tabs>
                <w:tab w:val="left" w:pos="811"/>
                <w:tab w:val="left" w:pos="812"/>
              </w:tabs>
              <w:ind w:right="232"/>
              <w:rPr>
                <w:sz w:val="24"/>
              </w:rPr>
            </w:pPr>
            <w:r>
              <w:rPr>
                <w:sz w:val="24"/>
              </w:rPr>
              <w:t>The use of high school performance for placement (i.e. cumulative GPA, course grades, non- cognitive</w:t>
            </w:r>
            <w:r>
              <w:rPr>
                <w:spacing w:val="-3"/>
                <w:sz w:val="24"/>
              </w:rPr>
              <w:t xml:space="preserve"> </w:t>
            </w:r>
            <w:r>
              <w:rPr>
                <w:sz w:val="24"/>
              </w:rPr>
              <w:t>measures) for</w:t>
            </w:r>
            <w:r>
              <w:rPr>
                <w:spacing w:val="-4"/>
                <w:sz w:val="24"/>
              </w:rPr>
              <w:t xml:space="preserve"> </w:t>
            </w:r>
            <w:r>
              <w:rPr>
                <w:sz w:val="24"/>
              </w:rPr>
              <w:t>placement</w:t>
            </w:r>
          </w:p>
          <w:p w14:paraId="3544771F" w14:textId="77777777" w:rsidR="003B20FD" w:rsidRDefault="00483F43">
            <w:pPr>
              <w:pStyle w:val="TableParagraph"/>
              <w:numPr>
                <w:ilvl w:val="1"/>
                <w:numId w:val="47"/>
              </w:numPr>
              <w:tabs>
                <w:tab w:val="left" w:pos="811"/>
                <w:tab w:val="left" w:pos="812"/>
              </w:tabs>
              <w:ind w:right="746"/>
              <w:rPr>
                <w:sz w:val="24"/>
              </w:rPr>
            </w:pPr>
            <w:r>
              <w:rPr>
                <w:sz w:val="24"/>
              </w:rPr>
              <w:t xml:space="preserve">Co-requisite remediation or shortening of </w:t>
            </w:r>
            <w:r>
              <w:rPr>
                <w:spacing w:val="-1"/>
                <w:sz w:val="24"/>
              </w:rPr>
              <w:t>developmental</w:t>
            </w:r>
          </w:p>
        </w:tc>
        <w:tc>
          <w:tcPr>
            <w:tcW w:w="2321" w:type="dxa"/>
          </w:tcPr>
          <w:p w14:paraId="35447720" w14:textId="77777777" w:rsidR="003B20FD" w:rsidRDefault="00483F43">
            <w:pPr>
              <w:pStyle w:val="TableParagraph"/>
              <w:numPr>
                <w:ilvl w:val="0"/>
                <w:numId w:val="46"/>
              </w:numPr>
              <w:tabs>
                <w:tab w:val="left" w:pos="442"/>
              </w:tabs>
              <w:spacing w:before="94"/>
              <w:ind w:right="189" w:firstLine="0"/>
              <w:rPr>
                <w:sz w:val="24"/>
              </w:rPr>
            </w:pPr>
            <w:r>
              <w:rPr>
                <w:sz w:val="24"/>
              </w:rPr>
              <w:t>College is currently not engaging in or planning to develop strategies to</w:t>
            </w:r>
            <w:r>
              <w:rPr>
                <w:spacing w:val="-3"/>
                <w:sz w:val="24"/>
              </w:rPr>
              <w:t xml:space="preserve"> </w:t>
            </w:r>
            <w:r>
              <w:rPr>
                <w:sz w:val="24"/>
              </w:rPr>
              <w:t>improve student access and success in transfer- level math and English</w:t>
            </w:r>
            <w:r>
              <w:rPr>
                <w:spacing w:val="-6"/>
                <w:sz w:val="24"/>
              </w:rPr>
              <w:t xml:space="preserve"> </w:t>
            </w:r>
            <w:r>
              <w:rPr>
                <w:sz w:val="24"/>
              </w:rPr>
              <w:t>coursework.</w:t>
            </w:r>
          </w:p>
        </w:tc>
        <w:tc>
          <w:tcPr>
            <w:tcW w:w="2720" w:type="dxa"/>
          </w:tcPr>
          <w:p w14:paraId="35447721" w14:textId="77777777" w:rsidR="003B20FD" w:rsidRDefault="00483F43">
            <w:pPr>
              <w:pStyle w:val="TableParagraph"/>
              <w:numPr>
                <w:ilvl w:val="0"/>
                <w:numId w:val="45"/>
              </w:numPr>
              <w:tabs>
                <w:tab w:val="left" w:pos="432"/>
              </w:tabs>
              <w:spacing w:before="94"/>
              <w:ind w:right="104" w:firstLine="0"/>
              <w:rPr>
                <w:sz w:val="24"/>
              </w:rPr>
            </w:pPr>
            <w:r>
              <w:rPr>
                <w:sz w:val="24"/>
              </w:rPr>
              <w:t>College is currently piloting one or more of the evidence-based strategies listed in the “key element” description to increase access to and success in college and/or transfer-level English and math</w:t>
            </w:r>
            <w:r>
              <w:rPr>
                <w:spacing w:val="-5"/>
                <w:sz w:val="24"/>
              </w:rPr>
              <w:t xml:space="preserve"> </w:t>
            </w:r>
            <w:r>
              <w:rPr>
                <w:sz w:val="24"/>
              </w:rPr>
              <w:t>courses.</w:t>
            </w:r>
          </w:p>
        </w:tc>
        <w:tc>
          <w:tcPr>
            <w:tcW w:w="2789" w:type="dxa"/>
          </w:tcPr>
          <w:p w14:paraId="35447722" w14:textId="06F3D4D3" w:rsidR="003B20FD" w:rsidRDefault="00483F43">
            <w:pPr>
              <w:pStyle w:val="TableParagraph"/>
              <w:numPr>
                <w:ilvl w:val="0"/>
                <w:numId w:val="44"/>
              </w:numPr>
              <w:tabs>
                <w:tab w:val="left" w:pos="434"/>
              </w:tabs>
              <w:spacing w:before="94"/>
              <w:ind w:right="141" w:firstLine="0"/>
              <w:rPr>
                <w:sz w:val="24"/>
              </w:rPr>
            </w:pPr>
            <w:r w:rsidRPr="007E598D">
              <w:rPr>
                <w:b/>
                <w:sz w:val="24"/>
              </w:rPr>
              <w:t>XX</w:t>
            </w:r>
            <w:r>
              <w:rPr>
                <w:sz w:val="24"/>
              </w:rPr>
              <w:t xml:space="preserve"> College has scaled</w:t>
            </w:r>
            <w:r>
              <w:rPr>
                <w:spacing w:val="-5"/>
                <w:sz w:val="24"/>
              </w:rPr>
              <w:t xml:space="preserve"> </w:t>
            </w:r>
            <w:r>
              <w:rPr>
                <w:sz w:val="24"/>
              </w:rPr>
              <w:t>one or more instance of the evidence-based strategies listed under “key element,” but others are still in the pilot</w:t>
            </w:r>
            <w:r>
              <w:rPr>
                <w:spacing w:val="-8"/>
                <w:sz w:val="24"/>
              </w:rPr>
              <w:t xml:space="preserve"> </w:t>
            </w:r>
            <w:r>
              <w:rPr>
                <w:sz w:val="24"/>
              </w:rPr>
              <w:t>stage.</w:t>
            </w:r>
          </w:p>
        </w:tc>
        <w:tc>
          <w:tcPr>
            <w:tcW w:w="2220" w:type="dxa"/>
          </w:tcPr>
          <w:p w14:paraId="35447723" w14:textId="77777777" w:rsidR="003B20FD" w:rsidRDefault="00483F43">
            <w:pPr>
              <w:pStyle w:val="TableParagraph"/>
              <w:numPr>
                <w:ilvl w:val="0"/>
                <w:numId w:val="43"/>
              </w:numPr>
              <w:tabs>
                <w:tab w:val="left" w:pos="434"/>
              </w:tabs>
              <w:spacing w:before="94"/>
              <w:ind w:right="134" w:firstLine="0"/>
              <w:rPr>
                <w:sz w:val="24"/>
              </w:rPr>
            </w:pPr>
            <w:r>
              <w:rPr>
                <w:sz w:val="24"/>
              </w:rPr>
              <w:t>College has scaled relevant evidence-based strategies and has attained large improvements in the number of students that pass college and/or transfer-level English and math courses within a year of enrollment regardless of initial placement</w:t>
            </w:r>
            <w:r>
              <w:rPr>
                <w:spacing w:val="-5"/>
                <w:sz w:val="24"/>
              </w:rPr>
              <w:t xml:space="preserve"> </w:t>
            </w:r>
            <w:r>
              <w:rPr>
                <w:sz w:val="24"/>
              </w:rPr>
              <w:t>level.</w:t>
            </w:r>
          </w:p>
        </w:tc>
      </w:tr>
    </w:tbl>
    <w:p w14:paraId="35447725" w14:textId="77777777" w:rsidR="003B20FD" w:rsidRDefault="003B20FD">
      <w:pPr>
        <w:rPr>
          <w:sz w:val="24"/>
        </w:rPr>
        <w:sectPr w:rsidR="003B20FD">
          <w:pgSz w:w="15840" w:h="12240" w:orient="landscape"/>
          <w:pgMar w:top="1140" w:right="1320" w:bottom="1140" w:left="1220" w:header="0" w:footer="952" w:gutter="0"/>
          <w:cols w:space="720"/>
        </w:sectPr>
      </w:pPr>
    </w:p>
    <w:p w14:paraId="35447726" w14:textId="77777777" w:rsidR="003B20FD" w:rsidRDefault="003B20FD">
      <w:pPr>
        <w:pStyle w:val="BodyText"/>
        <w:spacing w:before="1"/>
        <w:rPr>
          <w:sz w:val="26"/>
        </w:rPr>
      </w:pPr>
    </w:p>
    <w:tbl>
      <w:tblPr>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91"/>
        <w:gridCol w:w="2321"/>
        <w:gridCol w:w="2720"/>
        <w:gridCol w:w="2789"/>
        <w:gridCol w:w="2220"/>
      </w:tblGrid>
      <w:tr w:rsidR="003B20FD" w14:paraId="3544772E" w14:textId="77777777">
        <w:trPr>
          <w:trHeight w:val="2140"/>
        </w:trPr>
        <w:tc>
          <w:tcPr>
            <w:tcW w:w="2991" w:type="dxa"/>
            <w:tcBorders>
              <w:bottom w:val="single" w:sz="12" w:space="0" w:color="000000"/>
            </w:tcBorders>
            <w:shd w:val="clear" w:color="auto" w:fill="F1F1F1"/>
          </w:tcPr>
          <w:p w14:paraId="35447727" w14:textId="77777777" w:rsidR="003B20FD" w:rsidRDefault="00483F43">
            <w:pPr>
              <w:pStyle w:val="TableParagraph"/>
              <w:spacing w:before="94"/>
              <w:ind w:left="811"/>
              <w:rPr>
                <w:sz w:val="24"/>
              </w:rPr>
            </w:pPr>
            <w:r>
              <w:rPr>
                <w:sz w:val="24"/>
              </w:rPr>
              <w:t>sequence</w:t>
            </w:r>
          </w:p>
          <w:p w14:paraId="35447728" w14:textId="77777777" w:rsidR="003B20FD" w:rsidRDefault="00483F43">
            <w:pPr>
              <w:pStyle w:val="TableParagraph"/>
              <w:numPr>
                <w:ilvl w:val="0"/>
                <w:numId w:val="42"/>
              </w:numPr>
              <w:tabs>
                <w:tab w:val="left" w:pos="811"/>
                <w:tab w:val="left" w:pos="812"/>
              </w:tabs>
              <w:ind w:right="160"/>
              <w:rPr>
                <w:sz w:val="24"/>
              </w:rPr>
            </w:pPr>
            <w:r>
              <w:rPr>
                <w:sz w:val="24"/>
              </w:rPr>
              <w:t>Curricular innovations including creation</w:t>
            </w:r>
            <w:r>
              <w:rPr>
                <w:spacing w:val="-4"/>
                <w:sz w:val="24"/>
              </w:rPr>
              <w:t xml:space="preserve"> </w:t>
            </w:r>
            <w:r>
              <w:rPr>
                <w:sz w:val="24"/>
              </w:rPr>
              <w:t>of math pathways</w:t>
            </w:r>
            <w:r>
              <w:rPr>
                <w:spacing w:val="-4"/>
                <w:sz w:val="24"/>
              </w:rPr>
              <w:t xml:space="preserve"> </w:t>
            </w:r>
            <w:r>
              <w:rPr>
                <w:sz w:val="24"/>
              </w:rPr>
              <w:t>to</w:t>
            </w:r>
          </w:p>
          <w:p w14:paraId="35447729" w14:textId="77777777" w:rsidR="003B20FD" w:rsidRDefault="00483F43">
            <w:pPr>
              <w:pStyle w:val="TableParagraph"/>
              <w:ind w:left="811" w:right="246"/>
              <w:rPr>
                <w:sz w:val="24"/>
              </w:rPr>
            </w:pPr>
            <w:r>
              <w:rPr>
                <w:sz w:val="24"/>
              </w:rPr>
              <w:t>align with students’ field of study.</w:t>
            </w:r>
          </w:p>
        </w:tc>
        <w:tc>
          <w:tcPr>
            <w:tcW w:w="2321" w:type="dxa"/>
            <w:tcBorders>
              <w:bottom w:val="single" w:sz="12" w:space="0" w:color="000000"/>
            </w:tcBorders>
          </w:tcPr>
          <w:p w14:paraId="3544772A" w14:textId="77777777" w:rsidR="003B20FD" w:rsidRDefault="003B20FD">
            <w:pPr>
              <w:pStyle w:val="TableParagraph"/>
            </w:pPr>
          </w:p>
        </w:tc>
        <w:tc>
          <w:tcPr>
            <w:tcW w:w="2720" w:type="dxa"/>
            <w:tcBorders>
              <w:bottom w:val="single" w:sz="12" w:space="0" w:color="000000"/>
            </w:tcBorders>
          </w:tcPr>
          <w:p w14:paraId="3544772B" w14:textId="77777777" w:rsidR="003B20FD" w:rsidRDefault="003B20FD">
            <w:pPr>
              <w:pStyle w:val="TableParagraph"/>
            </w:pPr>
          </w:p>
        </w:tc>
        <w:tc>
          <w:tcPr>
            <w:tcW w:w="2789" w:type="dxa"/>
            <w:tcBorders>
              <w:bottom w:val="single" w:sz="12" w:space="0" w:color="000000"/>
            </w:tcBorders>
          </w:tcPr>
          <w:p w14:paraId="3544772C" w14:textId="77777777" w:rsidR="003B20FD" w:rsidRDefault="003B20FD">
            <w:pPr>
              <w:pStyle w:val="TableParagraph"/>
            </w:pPr>
          </w:p>
        </w:tc>
        <w:tc>
          <w:tcPr>
            <w:tcW w:w="2220" w:type="dxa"/>
            <w:tcBorders>
              <w:bottom w:val="single" w:sz="12" w:space="0" w:color="000000"/>
            </w:tcBorders>
          </w:tcPr>
          <w:p w14:paraId="3544772D" w14:textId="77777777" w:rsidR="003B20FD" w:rsidRDefault="003B20FD">
            <w:pPr>
              <w:pStyle w:val="TableParagraph"/>
            </w:pPr>
          </w:p>
        </w:tc>
      </w:tr>
      <w:tr w:rsidR="003B20FD" w14:paraId="35447738" w14:textId="77777777">
        <w:trPr>
          <w:trHeight w:val="3020"/>
        </w:trPr>
        <w:tc>
          <w:tcPr>
            <w:tcW w:w="13041" w:type="dxa"/>
            <w:gridSpan w:val="5"/>
            <w:tcBorders>
              <w:top w:val="single" w:sz="12" w:space="0" w:color="000000"/>
              <w:left w:val="single" w:sz="4" w:space="0" w:color="000000"/>
              <w:bottom w:val="single" w:sz="4" w:space="0" w:color="000000"/>
              <w:right w:val="single" w:sz="4" w:space="0" w:color="000000"/>
            </w:tcBorders>
          </w:tcPr>
          <w:p w14:paraId="3544772F" w14:textId="3030A593" w:rsidR="003B20FD" w:rsidRDefault="00483F43">
            <w:pPr>
              <w:pStyle w:val="TableParagraph"/>
              <w:spacing w:line="260" w:lineRule="exact"/>
              <w:ind w:left="103"/>
              <w:rPr>
                <w:sz w:val="24"/>
              </w:rPr>
            </w:pPr>
            <w:r>
              <w:rPr>
                <w:sz w:val="24"/>
              </w:rPr>
              <w:t>Please respond to the following items (500 word maximum per item)</w:t>
            </w:r>
          </w:p>
          <w:p w14:paraId="35447730" w14:textId="77777777" w:rsidR="003B20FD" w:rsidRDefault="003B20FD">
            <w:pPr>
              <w:pStyle w:val="TableParagraph"/>
              <w:rPr>
                <w:sz w:val="24"/>
              </w:rPr>
            </w:pPr>
          </w:p>
          <w:p w14:paraId="35447731" w14:textId="77777777" w:rsidR="003B20FD" w:rsidRDefault="00483F43" w:rsidP="00A33B3D">
            <w:pPr>
              <w:pStyle w:val="TableParagraph"/>
              <w:numPr>
                <w:ilvl w:val="0"/>
                <w:numId w:val="41"/>
              </w:numPr>
              <w:tabs>
                <w:tab w:val="left" w:pos="824"/>
              </w:tabs>
              <w:rPr>
                <w:sz w:val="24"/>
              </w:rPr>
            </w:pPr>
            <w:r>
              <w:rPr>
                <w:sz w:val="24"/>
              </w:rPr>
              <w:t>Please briefly explain why you selected this</w:t>
            </w:r>
            <w:r>
              <w:rPr>
                <w:spacing w:val="-10"/>
                <w:sz w:val="24"/>
              </w:rPr>
              <w:t xml:space="preserve"> </w:t>
            </w:r>
            <w:r>
              <w:rPr>
                <w:sz w:val="24"/>
              </w:rPr>
              <w:t>rating.</w:t>
            </w:r>
          </w:p>
          <w:p w14:paraId="35447732" w14:textId="2D458B0A" w:rsidR="003B20FD" w:rsidRDefault="001748C1" w:rsidP="001748C1">
            <w:pPr>
              <w:pStyle w:val="TableParagraph"/>
              <w:tabs>
                <w:tab w:val="left" w:pos="824"/>
              </w:tabs>
              <w:ind w:left="823"/>
              <w:rPr>
                <w:sz w:val="24"/>
              </w:rPr>
            </w:pPr>
            <w:r>
              <w:rPr>
                <w:sz w:val="24"/>
              </w:rPr>
              <w:t>College of Alameda is currently scaling activities to improve basic skills access and success. The BSSOT grant has been a catalyst for exploration, curriculum redesign, and professional development. Several evidence based practices have led to strategies to facilitate</w:t>
            </w:r>
            <w:r w:rsidRPr="001748C1">
              <w:rPr>
                <w:sz w:val="24"/>
              </w:rPr>
              <w:t xml:space="preserve"> large improvements in the number of students that pass college and/or transfer-level English and math courses</w:t>
            </w:r>
            <w:r>
              <w:rPr>
                <w:sz w:val="24"/>
              </w:rPr>
              <w:t xml:space="preserve">. New or revised curriculum and practices have begun in Fall 2017. It will take a few semesters to gather data to illustrate the efficacy of these changes. </w:t>
            </w:r>
          </w:p>
          <w:p w14:paraId="0FC5BEAD" w14:textId="77777777" w:rsidR="001748C1" w:rsidRPr="001748C1" w:rsidRDefault="001748C1" w:rsidP="001748C1">
            <w:pPr>
              <w:pStyle w:val="TableParagraph"/>
              <w:tabs>
                <w:tab w:val="left" w:pos="824"/>
              </w:tabs>
              <w:ind w:left="823"/>
              <w:rPr>
                <w:sz w:val="24"/>
              </w:rPr>
            </w:pPr>
          </w:p>
          <w:p w14:paraId="35447733" w14:textId="77777777" w:rsidR="003B20FD" w:rsidRDefault="00483F43" w:rsidP="00A33B3D">
            <w:pPr>
              <w:pStyle w:val="TableParagraph"/>
              <w:numPr>
                <w:ilvl w:val="0"/>
                <w:numId w:val="41"/>
              </w:numPr>
              <w:tabs>
                <w:tab w:val="left" w:pos="824"/>
              </w:tabs>
              <w:spacing w:before="1"/>
              <w:rPr>
                <w:sz w:val="24"/>
              </w:rPr>
            </w:pPr>
            <w:r>
              <w:rPr>
                <w:sz w:val="24"/>
              </w:rPr>
              <w:t>Describe one or two accomplishments the college has achieved to date on this key</w:t>
            </w:r>
            <w:r>
              <w:rPr>
                <w:spacing w:val="-17"/>
                <w:sz w:val="24"/>
              </w:rPr>
              <w:t xml:space="preserve"> </w:t>
            </w:r>
            <w:r>
              <w:rPr>
                <w:sz w:val="24"/>
              </w:rPr>
              <w:t>element.</w:t>
            </w:r>
          </w:p>
          <w:p w14:paraId="37CCCE1B" w14:textId="77777777" w:rsidR="00A33B3D" w:rsidRDefault="00A33B3D" w:rsidP="00A33B3D">
            <w:pPr>
              <w:ind w:left="463"/>
              <w:rPr>
                <w:sz w:val="24"/>
              </w:rPr>
            </w:pPr>
          </w:p>
          <w:p w14:paraId="47A2C108" w14:textId="3227536B" w:rsidR="00A33B3D" w:rsidRPr="00280DA9" w:rsidRDefault="00A33B3D" w:rsidP="00A33B3D">
            <w:pPr>
              <w:ind w:left="463"/>
            </w:pPr>
            <w:r>
              <w:t>Two accomplishments CoA achieved using</w:t>
            </w:r>
            <w:r>
              <w:rPr>
                <w:sz w:val="24"/>
              </w:rPr>
              <w:t xml:space="preserve"> evidence-based practices to increase access and success in college and/or transfer- level math and English, include:</w:t>
            </w:r>
          </w:p>
          <w:p w14:paraId="49D41B49" w14:textId="77777777" w:rsidR="00A33B3D" w:rsidRDefault="00A33B3D" w:rsidP="00A33B3D"/>
          <w:p w14:paraId="69278F04" w14:textId="7D1CB8E9" w:rsidR="00A33B3D" w:rsidRPr="00597662" w:rsidRDefault="00A33B3D" w:rsidP="00A33B3D">
            <w:pPr>
              <w:pStyle w:val="ListParagraph"/>
              <w:widowControl/>
              <w:numPr>
                <w:ilvl w:val="0"/>
                <w:numId w:val="82"/>
              </w:numPr>
              <w:autoSpaceDE/>
              <w:autoSpaceDN/>
              <w:spacing w:line="276" w:lineRule="auto"/>
            </w:pPr>
            <w:r w:rsidRPr="00597662">
              <w:t xml:space="preserve">To improve student placement in the most appropriate math and English courses, CoA is participating in the Multiple Measures Assessment Pilot (MMAP) led by the RP Group. The Student Transcript-Enhanced Placement Study (STEPS) Progress Report (2014) indicated there are “significant associations between high school and college performance in English and math.” In 2015, Peralta math and English evaluated the MMAP proposed placement tool using high school transcript data.  Faculty reviewed multiple measures data from Long Beach City College revealing high school GPA as the best predictor of success in college-level mathematics and English. Data reviewed concluded: “Prior to the pilot, 13% of LBUSD graduates placed into transfer level English in 2011 while 60% of LBUSD graduates entered transfer level English under the Promise Pathways initiative in fall 2012.” CoA faculty adopted MMAP and the College is </w:t>
            </w:r>
            <w:r w:rsidR="005B5324" w:rsidRPr="00597662">
              <w:t>now collecting data on when counselors consider high school transcripts in their placement recommendations and how well the students succeed in those placements.  A recent phone survey of first-time English and math students found that nearly 75% of English students felt their placement was “just right.” Of the math students responding, 55% thought their placement was “just right” and, most who didn’t, indicated the course they were taking was only “a bit” too easy or difficult.</w:t>
            </w:r>
          </w:p>
          <w:p w14:paraId="2DA681F1" w14:textId="77777777" w:rsidR="00A33B3D" w:rsidRPr="00597662" w:rsidRDefault="00A33B3D" w:rsidP="00A33B3D">
            <w:pPr>
              <w:pStyle w:val="ListParagraph"/>
            </w:pPr>
          </w:p>
          <w:p w14:paraId="488B6CAA" w14:textId="5CEC508F" w:rsidR="00A33B3D" w:rsidRPr="00597662" w:rsidRDefault="005B5324" w:rsidP="00A33B3D">
            <w:pPr>
              <w:pStyle w:val="TableParagraph"/>
              <w:numPr>
                <w:ilvl w:val="0"/>
                <w:numId w:val="82"/>
              </w:numPr>
              <w:tabs>
                <w:tab w:val="left" w:pos="824"/>
              </w:tabs>
              <w:spacing w:before="1"/>
              <w:rPr>
                <w:sz w:val="24"/>
              </w:rPr>
            </w:pPr>
            <w:r w:rsidRPr="00597662">
              <w:lastRenderedPageBreak/>
              <w:t xml:space="preserve">Following evidence from other California community colleges, CoA has started </w:t>
            </w:r>
            <w:r w:rsidR="00A33B3D" w:rsidRPr="00597662">
              <w:t>a co-requisite pairing of M213 (Support for Statistics) and M13</w:t>
            </w:r>
            <w:r w:rsidRPr="00597662">
              <w:t xml:space="preserve"> this fall (2017)</w:t>
            </w:r>
            <w:r w:rsidR="00A33B3D" w:rsidRPr="00597662">
              <w:t>. This model is based on the State of Tennessee where all first time students are placed into gateway college courses. Students who place into pre-gateway levels also are required to enroll in a support class (co-requisite). Success rates for these students for community college students in similar programs indicate 77.8% of students assessing one level below statistics were successful and 69% of students assessing two levels below were successful (Cuyamaca College- data on 182 students).</w:t>
            </w:r>
            <w:r w:rsidRPr="00597662">
              <w:t xml:space="preserve">  Early indication from this semester’s cohort is very positive.</w:t>
            </w:r>
          </w:p>
          <w:p w14:paraId="35447734" w14:textId="77777777" w:rsidR="003B20FD" w:rsidRDefault="003B20FD">
            <w:pPr>
              <w:pStyle w:val="TableParagraph"/>
              <w:rPr>
                <w:sz w:val="24"/>
              </w:rPr>
            </w:pPr>
          </w:p>
          <w:p w14:paraId="35447735" w14:textId="77777777" w:rsidR="003B20FD" w:rsidRDefault="00483F43" w:rsidP="00A33B3D">
            <w:pPr>
              <w:pStyle w:val="TableParagraph"/>
              <w:numPr>
                <w:ilvl w:val="0"/>
                <w:numId w:val="41"/>
              </w:numPr>
              <w:tabs>
                <w:tab w:val="left" w:pos="824"/>
              </w:tabs>
              <w:rPr>
                <w:sz w:val="24"/>
              </w:rPr>
            </w:pPr>
            <w:r>
              <w:rPr>
                <w:sz w:val="24"/>
              </w:rPr>
              <w:t>Describe one or two challenges or barriers that you anticipate may hinder progress on this key</w:t>
            </w:r>
            <w:r>
              <w:rPr>
                <w:spacing w:val="-16"/>
                <w:sz w:val="24"/>
              </w:rPr>
              <w:t xml:space="preserve"> </w:t>
            </w:r>
            <w:r>
              <w:rPr>
                <w:sz w:val="24"/>
              </w:rPr>
              <w:t>element.</w:t>
            </w:r>
          </w:p>
          <w:p w14:paraId="2F2C22F6" w14:textId="160DB7ED" w:rsidR="00B60735" w:rsidRDefault="00FB4AE3" w:rsidP="00B60735">
            <w:pPr>
              <w:pStyle w:val="TableParagraph"/>
              <w:tabs>
                <w:tab w:val="left" w:pos="824"/>
              </w:tabs>
              <w:ind w:left="823"/>
              <w:rPr>
                <w:sz w:val="24"/>
              </w:rPr>
            </w:pPr>
            <w:r>
              <w:rPr>
                <w:sz w:val="24"/>
              </w:rPr>
              <w:t>A challenge is to sustain the work and initiatives over a long period of time and at scale. Many of the best practices and evidence based solutions have greater resource intensity than traditional strategies. System grants, like BSSOT, have provided the College a great opportunity to explore and begin this work, however, this is time-bound funding. Any long-term strategies need to be within the general apportionment funding distributed to colleges.</w:t>
            </w:r>
          </w:p>
          <w:p w14:paraId="35447736" w14:textId="77777777" w:rsidR="003B20FD" w:rsidRDefault="003B20FD">
            <w:pPr>
              <w:pStyle w:val="TableParagraph"/>
              <w:spacing w:before="11"/>
              <w:rPr>
                <w:sz w:val="23"/>
              </w:rPr>
            </w:pPr>
          </w:p>
          <w:p w14:paraId="35447737" w14:textId="77777777" w:rsidR="003B20FD" w:rsidRDefault="00483F43" w:rsidP="00A33B3D">
            <w:pPr>
              <w:pStyle w:val="TableParagraph"/>
              <w:numPr>
                <w:ilvl w:val="0"/>
                <w:numId w:val="41"/>
              </w:numPr>
              <w:tabs>
                <w:tab w:val="left" w:pos="824"/>
              </w:tabs>
              <w:ind w:right="1025"/>
              <w:rPr>
                <w:sz w:val="24"/>
              </w:rPr>
            </w:pPr>
            <w:r>
              <w:rPr>
                <w:sz w:val="24"/>
              </w:rPr>
              <w:t>Comment (optional): is there any additional information that you want to add that is not addressed sufficiently in</w:t>
            </w:r>
            <w:r>
              <w:rPr>
                <w:spacing w:val="-18"/>
                <w:sz w:val="24"/>
              </w:rPr>
              <w:t xml:space="preserve"> </w:t>
            </w:r>
            <w:r>
              <w:rPr>
                <w:sz w:val="24"/>
              </w:rPr>
              <w:t>the questions</w:t>
            </w:r>
            <w:r>
              <w:rPr>
                <w:spacing w:val="-4"/>
                <w:sz w:val="24"/>
              </w:rPr>
              <w:t xml:space="preserve"> </w:t>
            </w:r>
            <w:r>
              <w:rPr>
                <w:sz w:val="24"/>
              </w:rPr>
              <w:t>above?</w:t>
            </w:r>
          </w:p>
        </w:tc>
      </w:tr>
    </w:tbl>
    <w:p w14:paraId="35447739" w14:textId="77777777" w:rsidR="003B20FD" w:rsidRDefault="003B20FD">
      <w:pPr>
        <w:rPr>
          <w:sz w:val="24"/>
        </w:rPr>
        <w:sectPr w:rsidR="003B20FD">
          <w:pgSz w:w="15840" w:h="12240" w:orient="landscape"/>
          <w:pgMar w:top="1140" w:right="1320" w:bottom="1140" w:left="1220" w:header="0" w:footer="952" w:gutter="0"/>
          <w:cols w:space="720"/>
        </w:sectPr>
      </w:pPr>
    </w:p>
    <w:p w14:paraId="3544773A" w14:textId="77777777" w:rsidR="003B20FD" w:rsidRDefault="003B20FD">
      <w:pPr>
        <w:pStyle w:val="BodyText"/>
        <w:spacing w:before="1"/>
        <w:rPr>
          <w:sz w:val="26"/>
        </w:rPr>
      </w:pPr>
    </w:p>
    <w:tbl>
      <w:tblPr>
        <w:tblW w:w="0" w:type="auto"/>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2"/>
        <w:gridCol w:w="1709"/>
        <w:gridCol w:w="2340"/>
        <w:gridCol w:w="2432"/>
        <w:gridCol w:w="3509"/>
      </w:tblGrid>
      <w:tr w:rsidR="003B20FD" w14:paraId="3544773D" w14:textId="77777777">
        <w:trPr>
          <w:trHeight w:val="540"/>
        </w:trPr>
        <w:tc>
          <w:tcPr>
            <w:tcW w:w="13142" w:type="dxa"/>
            <w:gridSpan w:val="5"/>
          </w:tcPr>
          <w:p w14:paraId="3544773B" w14:textId="77777777" w:rsidR="003B20FD" w:rsidRDefault="00483F43">
            <w:pPr>
              <w:pStyle w:val="TableParagraph"/>
              <w:spacing w:line="272" w:lineRule="exact"/>
              <w:ind w:left="831" w:right="831"/>
              <w:jc w:val="center"/>
              <w:rPr>
                <w:b/>
                <w:sz w:val="24"/>
              </w:rPr>
            </w:pPr>
            <w:r>
              <w:rPr>
                <w:b/>
                <w:sz w:val="24"/>
              </w:rPr>
              <w:t>DESIGN (4-8)</w:t>
            </w:r>
          </w:p>
          <w:p w14:paraId="3544773C" w14:textId="77777777" w:rsidR="003B20FD" w:rsidRDefault="00483F43">
            <w:pPr>
              <w:pStyle w:val="TableParagraph"/>
              <w:spacing w:line="259" w:lineRule="exact"/>
              <w:ind w:left="854" w:right="807"/>
              <w:jc w:val="center"/>
              <w:rPr>
                <w:sz w:val="24"/>
              </w:rPr>
            </w:pPr>
            <w:r>
              <w:rPr>
                <w:sz w:val="24"/>
              </w:rPr>
              <w:t>Establishing and using an inclusive process to make decisions about and design the key elements of Guided Pathways.</w:t>
            </w:r>
          </w:p>
        </w:tc>
      </w:tr>
      <w:tr w:rsidR="003B20FD" w14:paraId="35447742" w14:textId="77777777">
        <w:trPr>
          <w:trHeight w:val="620"/>
        </w:trPr>
        <w:tc>
          <w:tcPr>
            <w:tcW w:w="3152" w:type="dxa"/>
            <w:vMerge w:val="restart"/>
            <w:shd w:val="clear" w:color="auto" w:fill="D9D9D9"/>
          </w:tcPr>
          <w:p w14:paraId="3544773E" w14:textId="77777777" w:rsidR="003B20FD" w:rsidRDefault="003B20FD">
            <w:pPr>
              <w:pStyle w:val="TableParagraph"/>
              <w:rPr>
                <w:sz w:val="26"/>
              </w:rPr>
            </w:pPr>
          </w:p>
          <w:p w14:paraId="3544773F" w14:textId="77777777" w:rsidR="003B20FD" w:rsidRDefault="003B20FD">
            <w:pPr>
              <w:pStyle w:val="TableParagraph"/>
              <w:spacing w:before="7"/>
              <w:rPr>
                <w:sz w:val="30"/>
              </w:rPr>
            </w:pPr>
          </w:p>
          <w:p w14:paraId="35447740" w14:textId="77777777" w:rsidR="003B20FD" w:rsidRDefault="00483F43">
            <w:pPr>
              <w:pStyle w:val="TableParagraph"/>
              <w:ind w:left="90"/>
              <w:rPr>
                <w:b/>
                <w:sz w:val="24"/>
              </w:rPr>
            </w:pPr>
            <w:r>
              <w:rPr>
                <w:b/>
                <w:sz w:val="24"/>
              </w:rPr>
              <w:t>KEY ELEMENT</w:t>
            </w:r>
          </w:p>
        </w:tc>
        <w:tc>
          <w:tcPr>
            <w:tcW w:w="9990" w:type="dxa"/>
            <w:gridSpan w:val="4"/>
            <w:shd w:val="clear" w:color="auto" w:fill="D9D9D9"/>
          </w:tcPr>
          <w:p w14:paraId="35447741" w14:textId="77777777" w:rsidR="003B20FD" w:rsidRDefault="00483F43">
            <w:pPr>
              <w:pStyle w:val="TableParagraph"/>
              <w:spacing w:before="99"/>
              <w:ind w:left="3690" w:right="3692"/>
              <w:jc w:val="center"/>
              <w:rPr>
                <w:b/>
                <w:sz w:val="24"/>
              </w:rPr>
            </w:pPr>
            <w:r>
              <w:rPr>
                <w:b/>
                <w:sz w:val="24"/>
              </w:rPr>
              <w:t>SCALE OF ADOPTION</w:t>
            </w:r>
          </w:p>
        </w:tc>
      </w:tr>
      <w:tr w:rsidR="003B20FD" w14:paraId="35447748" w14:textId="77777777">
        <w:trPr>
          <w:trHeight w:val="640"/>
        </w:trPr>
        <w:tc>
          <w:tcPr>
            <w:tcW w:w="3152" w:type="dxa"/>
            <w:vMerge/>
            <w:tcBorders>
              <w:top w:val="nil"/>
            </w:tcBorders>
            <w:shd w:val="clear" w:color="auto" w:fill="D9D9D9"/>
          </w:tcPr>
          <w:p w14:paraId="35447743" w14:textId="77777777" w:rsidR="003B20FD" w:rsidRDefault="003B20FD">
            <w:pPr>
              <w:rPr>
                <w:sz w:val="2"/>
                <w:szCs w:val="2"/>
              </w:rPr>
            </w:pPr>
          </w:p>
        </w:tc>
        <w:tc>
          <w:tcPr>
            <w:tcW w:w="1709" w:type="dxa"/>
          </w:tcPr>
          <w:p w14:paraId="35447744" w14:textId="77777777" w:rsidR="003B20FD" w:rsidRDefault="00483F43">
            <w:pPr>
              <w:pStyle w:val="TableParagraph"/>
              <w:spacing w:before="99"/>
              <w:ind w:left="97"/>
              <w:rPr>
                <w:b/>
                <w:sz w:val="24"/>
              </w:rPr>
            </w:pPr>
            <w:r>
              <w:rPr>
                <w:b/>
                <w:sz w:val="24"/>
              </w:rPr>
              <w:t>Pre-Adoption</w:t>
            </w:r>
          </w:p>
        </w:tc>
        <w:tc>
          <w:tcPr>
            <w:tcW w:w="2340" w:type="dxa"/>
          </w:tcPr>
          <w:p w14:paraId="35447745" w14:textId="77777777" w:rsidR="003B20FD" w:rsidRDefault="00483F43">
            <w:pPr>
              <w:pStyle w:val="TableParagraph"/>
              <w:spacing w:before="99"/>
              <w:ind w:left="90"/>
              <w:rPr>
                <w:b/>
                <w:sz w:val="24"/>
              </w:rPr>
            </w:pPr>
            <w:r>
              <w:rPr>
                <w:b/>
                <w:sz w:val="24"/>
              </w:rPr>
              <w:t>Early Adoption</w:t>
            </w:r>
          </w:p>
        </w:tc>
        <w:tc>
          <w:tcPr>
            <w:tcW w:w="2432" w:type="dxa"/>
          </w:tcPr>
          <w:p w14:paraId="35447746" w14:textId="77777777" w:rsidR="003B20FD" w:rsidRDefault="00483F43">
            <w:pPr>
              <w:pStyle w:val="TableParagraph"/>
              <w:spacing w:before="99"/>
              <w:ind w:left="90"/>
              <w:rPr>
                <w:b/>
                <w:sz w:val="24"/>
              </w:rPr>
            </w:pPr>
            <w:r>
              <w:rPr>
                <w:b/>
                <w:sz w:val="24"/>
              </w:rPr>
              <w:t>Scaling in Progress</w:t>
            </w:r>
          </w:p>
        </w:tc>
        <w:tc>
          <w:tcPr>
            <w:tcW w:w="3509" w:type="dxa"/>
          </w:tcPr>
          <w:p w14:paraId="35447747" w14:textId="77777777" w:rsidR="003B20FD" w:rsidRDefault="00483F43">
            <w:pPr>
              <w:pStyle w:val="TableParagraph"/>
              <w:spacing w:before="99"/>
              <w:ind w:left="90"/>
              <w:rPr>
                <w:b/>
                <w:sz w:val="24"/>
              </w:rPr>
            </w:pPr>
            <w:r>
              <w:rPr>
                <w:b/>
                <w:sz w:val="24"/>
              </w:rPr>
              <w:t>Full Scale</w:t>
            </w:r>
          </w:p>
        </w:tc>
      </w:tr>
      <w:tr w:rsidR="003B20FD" w14:paraId="35447760" w14:textId="77777777">
        <w:trPr>
          <w:trHeight w:val="7280"/>
        </w:trPr>
        <w:tc>
          <w:tcPr>
            <w:tcW w:w="3152" w:type="dxa"/>
            <w:shd w:val="clear" w:color="auto" w:fill="F1F1F1"/>
          </w:tcPr>
          <w:p w14:paraId="35447749" w14:textId="77777777" w:rsidR="003B20FD" w:rsidRDefault="00483F43">
            <w:pPr>
              <w:pStyle w:val="TableParagraph"/>
              <w:spacing w:before="99"/>
              <w:ind w:left="468" w:hanging="361"/>
              <w:rPr>
                <w:b/>
                <w:sz w:val="24"/>
              </w:rPr>
            </w:pPr>
            <w:r>
              <w:rPr>
                <w:b/>
                <w:sz w:val="24"/>
              </w:rPr>
              <w:t>8. CLEAR PROGRAM REQUIREMENTS</w:t>
            </w:r>
          </w:p>
          <w:p w14:paraId="3544774A" w14:textId="77777777" w:rsidR="003B20FD" w:rsidRDefault="003B20FD">
            <w:pPr>
              <w:pStyle w:val="TableParagraph"/>
              <w:spacing w:before="6"/>
              <w:rPr>
                <w:sz w:val="23"/>
              </w:rPr>
            </w:pPr>
          </w:p>
          <w:p w14:paraId="3544774B" w14:textId="77777777" w:rsidR="003B20FD" w:rsidRDefault="00483F43">
            <w:pPr>
              <w:pStyle w:val="TableParagraph"/>
              <w:ind w:left="90"/>
              <w:rPr>
                <w:i/>
                <w:sz w:val="24"/>
              </w:rPr>
            </w:pPr>
            <w:r>
              <w:rPr>
                <w:i/>
                <w:sz w:val="24"/>
              </w:rPr>
              <w:t>(Clarify the Path)</w:t>
            </w:r>
          </w:p>
          <w:p w14:paraId="3544774C" w14:textId="77777777" w:rsidR="003B20FD" w:rsidRDefault="003B20FD">
            <w:pPr>
              <w:pStyle w:val="TableParagraph"/>
              <w:rPr>
                <w:sz w:val="26"/>
              </w:rPr>
            </w:pPr>
          </w:p>
          <w:p w14:paraId="3544774D" w14:textId="77777777" w:rsidR="003B20FD" w:rsidRDefault="00483F43">
            <w:pPr>
              <w:pStyle w:val="TableParagraph"/>
              <w:spacing w:before="159"/>
              <w:ind w:left="90" w:right="209"/>
              <w:rPr>
                <w:sz w:val="24"/>
              </w:rPr>
            </w:pPr>
            <w:r>
              <w:rPr>
                <w:sz w:val="24"/>
              </w:rPr>
              <w:t>College is clarifying course sequences for programs of study (including key milestones) and creating predictable schedules so that students can know what they need to take, plan course schedules over an extended period of time, and easily see how close they are to completion. College offers courses to meet student demand.</w:t>
            </w:r>
          </w:p>
          <w:p w14:paraId="3544774E" w14:textId="77777777" w:rsidR="003B20FD" w:rsidRDefault="003B20FD">
            <w:pPr>
              <w:pStyle w:val="TableParagraph"/>
              <w:spacing w:before="11"/>
              <w:rPr>
                <w:sz w:val="23"/>
              </w:rPr>
            </w:pPr>
          </w:p>
          <w:p w14:paraId="3544774F" w14:textId="77777777" w:rsidR="003B20FD" w:rsidRDefault="00483F43">
            <w:pPr>
              <w:pStyle w:val="TableParagraph"/>
              <w:ind w:left="90" w:right="75"/>
              <w:rPr>
                <w:sz w:val="24"/>
              </w:rPr>
            </w:pPr>
            <w:r>
              <w:rPr>
                <w:sz w:val="24"/>
              </w:rPr>
              <w:t>In order to meet these objectives, college is engaging in backwards design with desired core competencies and/or student outcomes in mind (including time-to-goal</w:t>
            </w:r>
          </w:p>
        </w:tc>
        <w:tc>
          <w:tcPr>
            <w:tcW w:w="1709" w:type="dxa"/>
          </w:tcPr>
          <w:p w14:paraId="35447750" w14:textId="77777777" w:rsidR="003B20FD" w:rsidRDefault="00483F43">
            <w:pPr>
              <w:pStyle w:val="TableParagraph"/>
              <w:numPr>
                <w:ilvl w:val="0"/>
                <w:numId w:val="40"/>
              </w:numPr>
              <w:tabs>
                <w:tab w:val="left" w:pos="442"/>
              </w:tabs>
              <w:spacing w:before="96"/>
              <w:ind w:right="282" w:firstLine="0"/>
              <w:rPr>
                <w:sz w:val="24"/>
              </w:rPr>
            </w:pPr>
            <w:r>
              <w:rPr>
                <w:sz w:val="24"/>
              </w:rPr>
              <w:t>College</w:t>
            </w:r>
            <w:r>
              <w:rPr>
                <w:spacing w:val="-5"/>
                <w:sz w:val="24"/>
              </w:rPr>
              <w:t xml:space="preserve"> </w:t>
            </w:r>
            <w:r>
              <w:rPr>
                <w:sz w:val="24"/>
              </w:rPr>
              <w:t>is currently not providing or planning to provide clear program requirements for</w:t>
            </w:r>
            <w:r>
              <w:rPr>
                <w:spacing w:val="-1"/>
                <w:sz w:val="24"/>
              </w:rPr>
              <w:t xml:space="preserve"> </w:t>
            </w:r>
            <w:r>
              <w:rPr>
                <w:sz w:val="24"/>
              </w:rPr>
              <w:t>students.</w:t>
            </w:r>
          </w:p>
        </w:tc>
        <w:tc>
          <w:tcPr>
            <w:tcW w:w="2340" w:type="dxa"/>
          </w:tcPr>
          <w:p w14:paraId="35447751" w14:textId="0C007EE6" w:rsidR="003B20FD" w:rsidRDefault="002E6075">
            <w:pPr>
              <w:pStyle w:val="TableParagraph"/>
              <w:numPr>
                <w:ilvl w:val="0"/>
                <w:numId w:val="39"/>
              </w:numPr>
              <w:tabs>
                <w:tab w:val="left" w:pos="434"/>
              </w:tabs>
              <w:spacing w:before="96"/>
              <w:ind w:right="210" w:firstLine="0"/>
              <w:rPr>
                <w:sz w:val="24"/>
              </w:rPr>
            </w:pPr>
            <w:r w:rsidRPr="007E598D">
              <w:rPr>
                <w:b/>
                <w:sz w:val="24"/>
              </w:rPr>
              <w:t>XX</w:t>
            </w:r>
            <w:r>
              <w:rPr>
                <w:sz w:val="24"/>
              </w:rPr>
              <w:t xml:space="preserve"> </w:t>
            </w:r>
            <w:r w:rsidR="00483F43">
              <w:rPr>
                <w:sz w:val="24"/>
              </w:rPr>
              <w:t>Some programs have worked to clarify course sequences, but</w:t>
            </w:r>
            <w:r w:rsidR="00483F43">
              <w:rPr>
                <w:spacing w:val="-4"/>
                <w:sz w:val="24"/>
              </w:rPr>
              <w:t xml:space="preserve"> </w:t>
            </w:r>
            <w:r w:rsidR="00483F43">
              <w:rPr>
                <w:sz w:val="24"/>
              </w:rPr>
              <w:t>teams do not represent cross-disciplinary teams of</w:t>
            </w:r>
            <w:r w:rsidR="00483F43">
              <w:rPr>
                <w:spacing w:val="-6"/>
                <w:sz w:val="24"/>
              </w:rPr>
              <w:t xml:space="preserve"> </w:t>
            </w:r>
            <w:r w:rsidR="00483F43">
              <w:rPr>
                <w:sz w:val="24"/>
              </w:rPr>
              <w:t>faculty.</w:t>
            </w:r>
          </w:p>
          <w:p w14:paraId="35447752" w14:textId="77777777" w:rsidR="003B20FD" w:rsidRDefault="003B20FD">
            <w:pPr>
              <w:pStyle w:val="TableParagraph"/>
              <w:spacing w:before="10"/>
              <w:rPr>
                <w:sz w:val="23"/>
              </w:rPr>
            </w:pPr>
          </w:p>
          <w:p w14:paraId="35447753" w14:textId="77777777" w:rsidR="003B20FD" w:rsidRDefault="00483F43">
            <w:pPr>
              <w:pStyle w:val="TableParagraph"/>
              <w:spacing w:before="1"/>
              <w:ind w:left="90" w:right="216"/>
              <w:rPr>
                <w:sz w:val="24"/>
              </w:rPr>
            </w:pPr>
            <w:r>
              <w:rPr>
                <w:sz w:val="24"/>
              </w:rPr>
              <w:t>A few course offerings and schedules are designed to meet student demand.</w:t>
            </w:r>
          </w:p>
          <w:p w14:paraId="35447754" w14:textId="77777777" w:rsidR="003B20FD" w:rsidRDefault="003B20FD">
            <w:pPr>
              <w:pStyle w:val="TableParagraph"/>
              <w:rPr>
                <w:sz w:val="24"/>
              </w:rPr>
            </w:pPr>
          </w:p>
          <w:p w14:paraId="35447755" w14:textId="77777777" w:rsidR="003B20FD" w:rsidRDefault="00483F43">
            <w:pPr>
              <w:pStyle w:val="TableParagraph"/>
              <w:ind w:left="90" w:right="216"/>
              <w:rPr>
                <w:sz w:val="24"/>
              </w:rPr>
            </w:pPr>
            <w:r>
              <w:rPr>
                <w:sz w:val="24"/>
              </w:rPr>
              <w:t>Some courses are offered at times, and in a manner, that enable students to complete their programs of study in a timely fashion.</w:t>
            </w:r>
          </w:p>
        </w:tc>
        <w:tc>
          <w:tcPr>
            <w:tcW w:w="2432" w:type="dxa"/>
          </w:tcPr>
          <w:p w14:paraId="35447756" w14:textId="0A10E98B" w:rsidR="003B20FD" w:rsidRDefault="00483F43">
            <w:pPr>
              <w:pStyle w:val="TableParagraph"/>
              <w:numPr>
                <w:ilvl w:val="0"/>
                <w:numId w:val="38"/>
              </w:numPr>
              <w:tabs>
                <w:tab w:val="left" w:pos="435"/>
              </w:tabs>
              <w:spacing w:before="96"/>
              <w:ind w:right="214" w:firstLine="0"/>
              <w:rPr>
                <w:sz w:val="24"/>
              </w:rPr>
            </w:pPr>
            <w:r>
              <w:rPr>
                <w:sz w:val="24"/>
              </w:rPr>
              <w:t>Cross-disciplinary teams of instructional (including math/English, GE, CTE) and counseling faculty have been convened and are mapping out course sequences.</w:t>
            </w:r>
          </w:p>
          <w:p w14:paraId="35447757" w14:textId="77777777" w:rsidR="003B20FD" w:rsidRDefault="003B20FD">
            <w:pPr>
              <w:pStyle w:val="TableParagraph"/>
              <w:spacing w:before="11"/>
              <w:rPr>
                <w:sz w:val="23"/>
              </w:rPr>
            </w:pPr>
          </w:p>
          <w:p w14:paraId="35447758" w14:textId="77777777" w:rsidR="003B20FD" w:rsidRDefault="00483F43">
            <w:pPr>
              <w:pStyle w:val="TableParagraph"/>
              <w:ind w:left="90" w:right="142"/>
              <w:rPr>
                <w:sz w:val="24"/>
              </w:rPr>
            </w:pPr>
            <w:r>
              <w:rPr>
                <w:sz w:val="24"/>
              </w:rPr>
              <w:t>Some course offerings and schedules are designed to meet student demand and offered at times and in a manner that enable students to complete their programs of study in a timely fashion.</w:t>
            </w:r>
          </w:p>
        </w:tc>
        <w:tc>
          <w:tcPr>
            <w:tcW w:w="3509" w:type="dxa"/>
          </w:tcPr>
          <w:p w14:paraId="35447759" w14:textId="77777777" w:rsidR="003B20FD" w:rsidRDefault="00483F43">
            <w:pPr>
              <w:pStyle w:val="TableParagraph"/>
              <w:numPr>
                <w:ilvl w:val="0"/>
                <w:numId w:val="37"/>
              </w:numPr>
              <w:tabs>
                <w:tab w:val="left" w:pos="434"/>
              </w:tabs>
              <w:spacing w:before="96"/>
              <w:ind w:right="299" w:firstLine="0"/>
              <w:rPr>
                <w:sz w:val="24"/>
              </w:rPr>
            </w:pPr>
            <w:r>
              <w:rPr>
                <w:sz w:val="24"/>
              </w:rPr>
              <w:t>Cross-disciplinary teams of instructional (including math/English, GE, CTE) and counseling faculty have</w:t>
            </w:r>
            <w:r>
              <w:rPr>
                <w:spacing w:val="-6"/>
                <w:sz w:val="24"/>
              </w:rPr>
              <w:t xml:space="preserve"> </w:t>
            </w:r>
            <w:r>
              <w:rPr>
                <w:sz w:val="24"/>
              </w:rPr>
              <w:t>mapped course</w:t>
            </w:r>
            <w:r>
              <w:rPr>
                <w:spacing w:val="-6"/>
                <w:sz w:val="24"/>
              </w:rPr>
              <w:t xml:space="preserve"> </w:t>
            </w:r>
            <w:r>
              <w:rPr>
                <w:sz w:val="24"/>
              </w:rPr>
              <w:t>sequences.</w:t>
            </w:r>
          </w:p>
          <w:p w14:paraId="3544775A" w14:textId="77777777" w:rsidR="003B20FD" w:rsidRDefault="003B20FD">
            <w:pPr>
              <w:pStyle w:val="TableParagraph"/>
              <w:spacing w:before="10"/>
              <w:rPr>
                <w:sz w:val="23"/>
              </w:rPr>
            </w:pPr>
          </w:p>
          <w:p w14:paraId="3544775B" w14:textId="77777777" w:rsidR="003B20FD" w:rsidRDefault="00483F43">
            <w:pPr>
              <w:pStyle w:val="TableParagraph"/>
              <w:spacing w:before="1"/>
              <w:ind w:left="90" w:right="140"/>
              <w:rPr>
                <w:sz w:val="24"/>
              </w:rPr>
            </w:pPr>
            <w:r>
              <w:rPr>
                <w:sz w:val="24"/>
              </w:rPr>
              <w:t>Key educational and career competencies (including transfer and major requirements and labor market information) are used to develop course sequences.</w:t>
            </w:r>
          </w:p>
          <w:p w14:paraId="3544775C" w14:textId="77777777" w:rsidR="003B20FD" w:rsidRDefault="003B20FD">
            <w:pPr>
              <w:pStyle w:val="TableParagraph"/>
              <w:rPr>
                <w:sz w:val="24"/>
              </w:rPr>
            </w:pPr>
          </w:p>
          <w:p w14:paraId="3544775D" w14:textId="77777777" w:rsidR="003B20FD" w:rsidRDefault="00483F43">
            <w:pPr>
              <w:pStyle w:val="TableParagraph"/>
              <w:ind w:left="90" w:right="166"/>
              <w:rPr>
                <w:sz w:val="24"/>
              </w:rPr>
            </w:pPr>
            <w:r>
              <w:rPr>
                <w:sz w:val="24"/>
              </w:rPr>
              <w:t>Teams create default program maps and milestones for program completion/transfer, so that students can easily see how close they are to completion.</w:t>
            </w:r>
          </w:p>
          <w:p w14:paraId="3544775E" w14:textId="77777777" w:rsidR="003B20FD" w:rsidRDefault="003B20FD">
            <w:pPr>
              <w:pStyle w:val="TableParagraph"/>
              <w:spacing w:before="11"/>
              <w:rPr>
                <w:sz w:val="23"/>
              </w:rPr>
            </w:pPr>
          </w:p>
          <w:p w14:paraId="3544775F" w14:textId="77777777" w:rsidR="003B20FD" w:rsidRDefault="00483F43">
            <w:pPr>
              <w:pStyle w:val="TableParagraph"/>
              <w:ind w:left="90" w:right="234"/>
              <w:rPr>
                <w:sz w:val="24"/>
              </w:rPr>
            </w:pPr>
            <w:r>
              <w:rPr>
                <w:sz w:val="24"/>
              </w:rPr>
              <w:t>Course offerings and schedules are designed to meet student demand and are offered at times, and in a manner, that enable students to complete their programs of study in a timely fashion.</w:t>
            </w:r>
          </w:p>
        </w:tc>
      </w:tr>
    </w:tbl>
    <w:p w14:paraId="35447761" w14:textId="77777777" w:rsidR="003B20FD" w:rsidRDefault="003B20FD">
      <w:pPr>
        <w:rPr>
          <w:sz w:val="24"/>
        </w:rPr>
        <w:sectPr w:rsidR="003B20FD">
          <w:pgSz w:w="15840" w:h="12240" w:orient="landscape"/>
          <w:pgMar w:top="1140" w:right="1320" w:bottom="1140" w:left="1120" w:header="0" w:footer="952" w:gutter="0"/>
          <w:cols w:space="720"/>
        </w:sectPr>
      </w:pPr>
    </w:p>
    <w:p w14:paraId="35447762" w14:textId="77777777" w:rsidR="003B20FD" w:rsidRDefault="003B20FD">
      <w:pPr>
        <w:pStyle w:val="BodyText"/>
        <w:spacing w:before="1"/>
        <w:rPr>
          <w:sz w:val="26"/>
        </w:rPr>
      </w:pPr>
    </w:p>
    <w:tbl>
      <w:tblPr>
        <w:tblW w:w="0" w:type="auto"/>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2"/>
        <w:gridCol w:w="1709"/>
        <w:gridCol w:w="2340"/>
        <w:gridCol w:w="2432"/>
        <w:gridCol w:w="3509"/>
      </w:tblGrid>
      <w:tr w:rsidR="003B20FD" w14:paraId="35447768" w14:textId="77777777">
        <w:trPr>
          <w:trHeight w:val="1020"/>
        </w:trPr>
        <w:tc>
          <w:tcPr>
            <w:tcW w:w="3152" w:type="dxa"/>
            <w:shd w:val="clear" w:color="auto" w:fill="F1F1F1"/>
          </w:tcPr>
          <w:p w14:paraId="35447763" w14:textId="77777777" w:rsidR="003B20FD" w:rsidRDefault="00483F43">
            <w:pPr>
              <w:pStyle w:val="TableParagraph"/>
              <w:spacing w:before="94"/>
              <w:ind w:left="90"/>
              <w:rPr>
                <w:sz w:val="24"/>
              </w:rPr>
            </w:pPr>
            <w:r>
              <w:rPr>
                <w:sz w:val="24"/>
              </w:rPr>
              <w:t>completion and enhanced access to relevant transfer and career outcomes).</w:t>
            </w:r>
          </w:p>
        </w:tc>
        <w:tc>
          <w:tcPr>
            <w:tcW w:w="1709" w:type="dxa"/>
          </w:tcPr>
          <w:p w14:paraId="35447764" w14:textId="77777777" w:rsidR="003B20FD" w:rsidRDefault="003B20FD">
            <w:pPr>
              <w:pStyle w:val="TableParagraph"/>
            </w:pPr>
          </w:p>
        </w:tc>
        <w:tc>
          <w:tcPr>
            <w:tcW w:w="2340" w:type="dxa"/>
          </w:tcPr>
          <w:p w14:paraId="35447765" w14:textId="77777777" w:rsidR="003B20FD" w:rsidRDefault="003B20FD">
            <w:pPr>
              <w:pStyle w:val="TableParagraph"/>
            </w:pPr>
          </w:p>
        </w:tc>
        <w:tc>
          <w:tcPr>
            <w:tcW w:w="2432" w:type="dxa"/>
          </w:tcPr>
          <w:p w14:paraId="35447766" w14:textId="77777777" w:rsidR="003B20FD" w:rsidRDefault="003B20FD">
            <w:pPr>
              <w:pStyle w:val="TableParagraph"/>
            </w:pPr>
          </w:p>
        </w:tc>
        <w:tc>
          <w:tcPr>
            <w:tcW w:w="3509" w:type="dxa"/>
          </w:tcPr>
          <w:p w14:paraId="35447767" w14:textId="77777777" w:rsidR="003B20FD" w:rsidRDefault="003B20FD">
            <w:pPr>
              <w:pStyle w:val="TableParagraph"/>
            </w:pPr>
          </w:p>
        </w:tc>
      </w:tr>
    </w:tbl>
    <w:p w14:paraId="35447769" w14:textId="77777777" w:rsidR="003B20FD" w:rsidRDefault="003B20FD">
      <w:pPr>
        <w:pStyle w:val="BodyText"/>
        <w:spacing w:before="7"/>
        <w:rPr>
          <w:sz w:val="6"/>
        </w:rPr>
      </w:pPr>
    </w:p>
    <w:p w14:paraId="3544776A" w14:textId="6B6E41FE" w:rsidR="003B20FD" w:rsidRDefault="00483F43">
      <w:pPr>
        <w:ind w:left="111"/>
        <w:rPr>
          <w:sz w:val="20"/>
        </w:rPr>
      </w:pPr>
      <w:r>
        <w:rPr>
          <w:spacing w:val="-49"/>
          <w:sz w:val="20"/>
        </w:rPr>
        <w:t xml:space="preserve"> </w:t>
      </w:r>
      <w:r w:rsidR="00481935">
        <w:rPr>
          <w:noProof/>
          <w:spacing w:val="-49"/>
          <w:sz w:val="20"/>
        </w:rPr>
        <mc:AlternateContent>
          <mc:Choice Requires="wps">
            <w:drawing>
              <wp:inline distT="0" distB="0" distL="0" distR="0" wp14:anchorId="354478EF" wp14:editId="60104685">
                <wp:extent cx="8342630" cy="4820920"/>
                <wp:effectExtent l="12065" t="13970" r="8255" b="13335"/>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2630" cy="48209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47929" w14:textId="77777777" w:rsidR="007E598D" w:rsidRDefault="007E598D">
                            <w:pPr>
                              <w:pStyle w:val="BodyText"/>
                              <w:spacing w:line="270" w:lineRule="exact"/>
                              <w:ind w:left="103"/>
                            </w:pPr>
                            <w:r>
                              <w:t>Please respond to the following items (500 word maximum per item)</w:t>
                            </w:r>
                          </w:p>
                          <w:p w14:paraId="3544792A" w14:textId="77777777" w:rsidR="007E598D" w:rsidRDefault="007E598D">
                            <w:pPr>
                              <w:pStyle w:val="BodyText"/>
                            </w:pPr>
                          </w:p>
                          <w:p w14:paraId="3544792B" w14:textId="77777777" w:rsidR="007E598D" w:rsidRDefault="007E598D">
                            <w:pPr>
                              <w:pStyle w:val="ListParagraph"/>
                              <w:numPr>
                                <w:ilvl w:val="0"/>
                                <w:numId w:val="36"/>
                              </w:numPr>
                              <w:tabs>
                                <w:tab w:val="left" w:pos="824"/>
                              </w:tabs>
                              <w:rPr>
                                <w:sz w:val="24"/>
                              </w:rPr>
                            </w:pPr>
                            <w:r>
                              <w:rPr>
                                <w:sz w:val="24"/>
                              </w:rPr>
                              <w:t>Please briefly explain why you selected this</w:t>
                            </w:r>
                            <w:r>
                              <w:rPr>
                                <w:spacing w:val="-10"/>
                                <w:sz w:val="24"/>
                              </w:rPr>
                              <w:t xml:space="preserve"> </w:t>
                            </w:r>
                            <w:r>
                              <w:rPr>
                                <w:sz w:val="24"/>
                              </w:rPr>
                              <w:t>rating.</w:t>
                            </w:r>
                          </w:p>
                          <w:p w14:paraId="7BD70958" w14:textId="368B4703" w:rsidR="007E598D" w:rsidRDefault="007E598D" w:rsidP="00365E6E">
                            <w:pPr>
                              <w:pStyle w:val="ListParagraph"/>
                              <w:tabs>
                                <w:tab w:val="left" w:pos="824"/>
                              </w:tabs>
                              <w:ind w:firstLine="0"/>
                              <w:rPr>
                                <w:sz w:val="24"/>
                              </w:rPr>
                            </w:pPr>
                            <w:r>
                              <w:rPr>
                                <w:sz w:val="24"/>
                              </w:rPr>
                              <w:t>College of Alameda has begun an in-depth process and discussion to review, revise, and implement changes course scheduling, sequence mapping, and other improvements to enable student to complete their programs of study in a timely fashion. There have been focused trainings on best-practices on enrollment management and the use of data in program scheduling. A college priority has been re-examination of the block schedule and the creation of a weekend program. Several career education programs, including aviation and dental assisting, provide good examples of programs that are designed to meet the needs of students and have completion within two years.</w:t>
                            </w:r>
                          </w:p>
                          <w:p w14:paraId="3544792C" w14:textId="77777777" w:rsidR="007E598D" w:rsidRDefault="007E598D">
                            <w:pPr>
                              <w:pStyle w:val="BodyText"/>
                            </w:pPr>
                          </w:p>
                          <w:p w14:paraId="3544792D" w14:textId="77777777" w:rsidR="007E598D" w:rsidRDefault="007E598D">
                            <w:pPr>
                              <w:pStyle w:val="ListParagraph"/>
                              <w:numPr>
                                <w:ilvl w:val="0"/>
                                <w:numId w:val="36"/>
                              </w:numPr>
                              <w:tabs>
                                <w:tab w:val="left" w:pos="824"/>
                              </w:tabs>
                              <w:rPr>
                                <w:sz w:val="24"/>
                              </w:rPr>
                            </w:pPr>
                            <w:r>
                              <w:rPr>
                                <w:sz w:val="24"/>
                              </w:rPr>
                              <w:t>Describe one or two accomplishments the college has achieved to date on this key</w:t>
                            </w:r>
                            <w:r>
                              <w:rPr>
                                <w:spacing w:val="-17"/>
                                <w:sz w:val="24"/>
                              </w:rPr>
                              <w:t xml:space="preserve"> </w:t>
                            </w:r>
                            <w:r>
                              <w:rPr>
                                <w:sz w:val="24"/>
                              </w:rPr>
                              <w:t>element.</w:t>
                            </w:r>
                          </w:p>
                          <w:p w14:paraId="364DC5C2" w14:textId="1D5712FA" w:rsidR="007E598D" w:rsidRDefault="007E598D" w:rsidP="007614BF">
                            <w:pPr>
                              <w:pStyle w:val="ListParagraph"/>
                              <w:tabs>
                                <w:tab w:val="left" w:pos="824"/>
                              </w:tabs>
                              <w:ind w:firstLine="0"/>
                              <w:rPr>
                                <w:sz w:val="24"/>
                              </w:rPr>
                            </w:pPr>
                            <w:r>
                              <w:rPr>
                                <w:sz w:val="24"/>
                              </w:rPr>
                              <w:t>An accomplishment has been the re-activation of the aviation maintenance program at College of Alameda. The program was closed for a number of years and re-opened three years ago. The revitalized program was built around student and labor market needs. A clear course sequence was developed, which leads to student completion in two-years. The program is highly successful by measures of completion rate, industry placement, and student demand. The program is currently at enrollment capacity.</w:t>
                            </w:r>
                          </w:p>
                          <w:p w14:paraId="3544792E" w14:textId="77777777" w:rsidR="007E598D" w:rsidRDefault="007E598D">
                            <w:pPr>
                              <w:pStyle w:val="BodyText"/>
                              <w:spacing w:before="10"/>
                              <w:rPr>
                                <w:sz w:val="23"/>
                              </w:rPr>
                            </w:pPr>
                          </w:p>
                          <w:p w14:paraId="3544792F" w14:textId="77777777" w:rsidR="007E598D" w:rsidRDefault="007E598D">
                            <w:pPr>
                              <w:pStyle w:val="ListParagraph"/>
                              <w:numPr>
                                <w:ilvl w:val="0"/>
                                <w:numId w:val="36"/>
                              </w:numPr>
                              <w:tabs>
                                <w:tab w:val="left" w:pos="824"/>
                              </w:tabs>
                              <w:spacing w:before="1"/>
                              <w:rPr>
                                <w:sz w:val="24"/>
                              </w:rPr>
                            </w:pPr>
                            <w:r>
                              <w:rPr>
                                <w:sz w:val="24"/>
                              </w:rPr>
                              <w:t>Describe one or two challenges or barriers that you anticipate may hinder progress on this key</w:t>
                            </w:r>
                            <w:r>
                              <w:rPr>
                                <w:spacing w:val="-16"/>
                                <w:sz w:val="24"/>
                              </w:rPr>
                              <w:t xml:space="preserve"> </w:t>
                            </w:r>
                            <w:r>
                              <w:rPr>
                                <w:sz w:val="24"/>
                              </w:rPr>
                              <w:t>element.</w:t>
                            </w:r>
                          </w:p>
                          <w:p w14:paraId="22B384C4" w14:textId="052E3315" w:rsidR="007E598D" w:rsidRDefault="007E598D" w:rsidP="00551137">
                            <w:pPr>
                              <w:pStyle w:val="ListParagraph"/>
                              <w:tabs>
                                <w:tab w:val="left" w:pos="824"/>
                              </w:tabs>
                              <w:spacing w:before="1"/>
                              <w:ind w:firstLine="0"/>
                              <w:rPr>
                                <w:sz w:val="24"/>
                              </w:rPr>
                            </w:pPr>
                            <w:r>
                              <w:rPr>
                                <w:sz w:val="24"/>
                              </w:rPr>
                              <w:t>The lack of sophisticated data analytics and predictability systems creates a labor intensive scheduling environment based on anecdotal information and personal experiences.</w:t>
                            </w:r>
                          </w:p>
                          <w:p w14:paraId="35447930" w14:textId="77777777" w:rsidR="007E598D" w:rsidRDefault="007E598D">
                            <w:pPr>
                              <w:pStyle w:val="BodyText"/>
                            </w:pPr>
                          </w:p>
                          <w:p w14:paraId="35447931" w14:textId="77777777" w:rsidR="007E598D" w:rsidRDefault="007E598D">
                            <w:pPr>
                              <w:pStyle w:val="ListParagraph"/>
                              <w:numPr>
                                <w:ilvl w:val="0"/>
                                <w:numId w:val="36"/>
                              </w:numPr>
                              <w:tabs>
                                <w:tab w:val="left" w:pos="824"/>
                              </w:tabs>
                              <w:ind w:right="154"/>
                              <w:rPr>
                                <w:sz w:val="24"/>
                              </w:rPr>
                            </w:pPr>
                            <w:r>
                              <w:rPr>
                                <w:sz w:val="24"/>
                              </w:rPr>
                              <w:t>Comment (optional): is there any additional information that you want to add that is not addressed sufficiently in the questions above?</w:t>
                            </w:r>
                          </w:p>
                        </w:txbxContent>
                      </wps:txbx>
                      <wps:bodyPr rot="0" vert="horz" wrap="square" lIns="0" tIns="0" rIns="0" bIns="0" anchor="t" anchorCtr="0" upright="1">
                        <a:noAutofit/>
                      </wps:bodyPr>
                    </wps:wsp>
                  </a:graphicData>
                </a:graphic>
              </wp:inline>
            </w:drawing>
          </mc:Choice>
          <mc:Fallback>
            <w:pict>
              <v:shape w14:anchorId="354478EF" id="Text Box 23" o:spid="_x0000_s1029" type="#_x0000_t202" style="width:656.9pt;height:37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" filled="f" strokeweight=".48pt">
                <v:textbox inset="0,0,0,0">
                  <w:txbxContent>
                    <w:p w14:paraId="35447929" w14:textId="77777777" w:rsidR="007E598D" w:rsidRDefault="007E598D">
                      <w:pPr>
                        <w:pStyle w:val="BodyText"/>
                        <w:spacing w:line="270" w:lineRule="exact"/>
                        <w:ind w:left="103"/>
                      </w:pPr>
                      <w:r>
                        <w:t>Please respond to the following items (500 word maximum per item)</w:t>
                      </w:r>
                    </w:p>
                    <w:p w14:paraId="3544792A" w14:textId="77777777" w:rsidR="007E598D" w:rsidRDefault="007E598D">
                      <w:pPr>
                        <w:pStyle w:val="BodyText"/>
                      </w:pPr>
                    </w:p>
                    <w:p w14:paraId="3544792B" w14:textId="77777777" w:rsidR="007E598D" w:rsidRDefault="007E598D">
                      <w:pPr>
                        <w:pStyle w:val="ListParagraph"/>
                        <w:numPr>
                          <w:ilvl w:val="0"/>
                          <w:numId w:val="36"/>
                        </w:numPr>
                        <w:tabs>
                          <w:tab w:val="left" w:pos="824"/>
                        </w:tabs>
                        <w:rPr>
                          <w:sz w:val="24"/>
                        </w:rPr>
                      </w:pPr>
                      <w:r>
                        <w:rPr>
                          <w:sz w:val="24"/>
                        </w:rPr>
                        <w:t>Please briefly explain why you selected this</w:t>
                      </w:r>
                      <w:r>
                        <w:rPr>
                          <w:spacing w:val="-10"/>
                          <w:sz w:val="24"/>
                        </w:rPr>
                        <w:t xml:space="preserve"> </w:t>
                      </w:r>
                      <w:r>
                        <w:rPr>
                          <w:sz w:val="24"/>
                        </w:rPr>
                        <w:t>rating.</w:t>
                      </w:r>
                    </w:p>
                    <w:p w14:paraId="7BD70958" w14:textId="368B4703" w:rsidR="007E598D" w:rsidRDefault="007E598D" w:rsidP="00365E6E">
                      <w:pPr>
                        <w:pStyle w:val="ListParagraph"/>
                        <w:tabs>
                          <w:tab w:val="left" w:pos="824"/>
                        </w:tabs>
                        <w:ind w:firstLine="0"/>
                        <w:rPr>
                          <w:sz w:val="24"/>
                        </w:rPr>
                      </w:pPr>
                      <w:r>
                        <w:rPr>
                          <w:sz w:val="24"/>
                        </w:rPr>
                        <w:t>College of Alameda has begun an in-depth process and discussion to review, revise, and implement changes course scheduling, sequence mapping, and other improvements to enable student to complete their programs of study in a timely fashion. There have been focused trainings on best-practices on enrollment management and the use of data in program scheduling. A college priority has been re-examination of the block schedule and the creation of a weekend program. Several career education programs, including aviation and dental assisting, provide good examples of programs that are designed to meet the needs of students and have completion within two years.</w:t>
                      </w:r>
                    </w:p>
                    <w:p w14:paraId="3544792C" w14:textId="77777777" w:rsidR="007E598D" w:rsidRDefault="007E598D">
                      <w:pPr>
                        <w:pStyle w:val="BodyText"/>
                      </w:pPr>
                    </w:p>
                    <w:p w14:paraId="3544792D" w14:textId="77777777" w:rsidR="007E598D" w:rsidRDefault="007E598D">
                      <w:pPr>
                        <w:pStyle w:val="ListParagraph"/>
                        <w:numPr>
                          <w:ilvl w:val="0"/>
                          <w:numId w:val="36"/>
                        </w:numPr>
                        <w:tabs>
                          <w:tab w:val="left" w:pos="824"/>
                        </w:tabs>
                        <w:rPr>
                          <w:sz w:val="24"/>
                        </w:rPr>
                      </w:pPr>
                      <w:r>
                        <w:rPr>
                          <w:sz w:val="24"/>
                        </w:rPr>
                        <w:t>Describe one or two accomplishments the college has achieved to date on this key</w:t>
                      </w:r>
                      <w:r>
                        <w:rPr>
                          <w:spacing w:val="-17"/>
                          <w:sz w:val="24"/>
                        </w:rPr>
                        <w:t xml:space="preserve"> </w:t>
                      </w:r>
                      <w:r>
                        <w:rPr>
                          <w:sz w:val="24"/>
                        </w:rPr>
                        <w:t>element.</w:t>
                      </w:r>
                    </w:p>
                    <w:p w14:paraId="364DC5C2" w14:textId="1D5712FA" w:rsidR="007E598D" w:rsidRDefault="007E598D" w:rsidP="007614BF">
                      <w:pPr>
                        <w:pStyle w:val="ListParagraph"/>
                        <w:tabs>
                          <w:tab w:val="left" w:pos="824"/>
                        </w:tabs>
                        <w:ind w:firstLine="0"/>
                        <w:rPr>
                          <w:sz w:val="24"/>
                        </w:rPr>
                      </w:pPr>
                      <w:r>
                        <w:rPr>
                          <w:sz w:val="24"/>
                        </w:rPr>
                        <w:t>An accomplishment has been the re-activation of the aviation maintenance program at College of Alameda. The program was closed for a number of years and re-opened three years ago. The revitalized program was built around student and labor market needs. A clear course sequence was developed, which leads to student completion in two-years. The program is highly successful by measures of completion rate, industry placement, and student demand. The program is currently at enrollment capacity.</w:t>
                      </w:r>
                    </w:p>
                    <w:p w14:paraId="3544792E" w14:textId="77777777" w:rsidR="007E598D" w:rsidRDefault="007E598D">
                      <w:pPr>
                        <w:pStyle w:val="BodyText"/>
                        <w:spacing w:before="10"/>
                        <w:rPr>
                          <w:sz w:val="23"/>
                        </w:rPr>
                      </w:pPr>
                    </w:p>
                    <w:p w14:paraId="3544792F" w14:textId="77777777" w:rsidR="007E598D" w:rsidRDefault="007E598D">
                      <w:pPr>
                        <w:pStyle w:val="ListParagraph"/>
                        <w:numPr>
                          <w:ilvl w:val="0"/>
                          <w:numId w:val="36"/>
                        </w:numPr>
                        <w:tabs>
                          <w:tab w:val="left" w:pos="824"/>
                        </w:tabs>
                        <w:spacing w:before="1"/>
                        <w:rPr>
                          <w:sz w:val="24"/>
                        </w:rPr>
                      </w:pPr>
                      <w:r>
                        <w:rPr>
                          <w:sz w:val="24"/>
                        </w:rPr>
                        <w:t>Describe one or two challenges or barriers that you anticipate may hinder progress on this key</w:t>
                      </w:r>
                      <w:r>
                        <w:rPr>
                          <w:spacing w:val="-16"/>
                          <w:sz w:val="24"/>
                        </w:rPr>
                        <w:t xml:space="preserve"> </w:t>
                      </w:r>
                      <w:r>
                        <w:rPr>
                          <w:sz w:val="24"/>
                        </w:rPr>
                        <w:t>element.</w:t>
                      </w:r>
                    </w:p>
                    <w:p w14:paraId="22B384C4" w14:textId="052E3315" w:rsidR="007E598D" w:rsidRDefault="007E598D" w:rsidP="00551137">
                      <w:pPr>
                        <w:pStyle w:val="ListParagraph"/>
                        <w:tabs>
                          <w:tab w:val="left" w:pos="824"/>
                        </w:tabs>
                        <w:spacing w:before="1"/>
                        <w:ind w:firstLine="0"/>
                        <w:rPr>
                          <w:sz w:val="24"/>
                        </w:rPr>
                      </w:pPr>
                      <w:r>
                        <w:rPr>
                          <w:sz w:val="24"/>
                        </w:rPr>
                        <w:t>The lack of sophisticated data analytics and predictability systems creates a labor intensive scheduling environment based on anecdotal information and personal experiences.</w:t>
                      </w:r>
                    </w:p>
                    <w:p w14:paraId="35447930" w14:textId="77777777" w:rsidR="007E598D" w:rsidRDefault="007E598D">
                      <w:pPr>
                        <w:pStyle w:val="BodyText"/>
                      </w:pPr>
                    </w:p>
                    <w:p w14:paraId="35447931" w14:textId="77777777" w:rsidR="007E598D" w:rsidRDefault="007E598D">
                      <w:pPr>
                        <w:pStyle w:val="ListParagraph"/>
                        <w:numPr>
                          <w:ilvl w:val="0"/>
                          <w:numId w:val="36"/>
                        </w:numPr>
                        <w:tabs>
                          <w:tab w:val="left" w:pos="824"/>
                        </w:tabs>
                        <w:ind w:right="154"/>
                        <w:rPr>
                          <w:sz w:val="24"/>
                        </w:rPr>
                      </w:pPr>
                      <w:r>
                        <w:rPr>
                          <w:sz w:val="24"/>
                        </w:rPr>
                        <w:t>Comment (optional): is there any additional information that you want to add that is not addressed sufficiently in the questions above?</w:t>
                      </w:r>
                    </w:p>
                  </w:txbxContent>
                </v:textbox>
                <w10:anchorlock/>
              </v:shape>
            </w:pict>
          </mc:Fallback>
        </mc:AlternateContent>
      </w:r>
    </w:p>
    <w:p w14:paraId="3544776B" w14:textId="77777777" w:rsidR="003B20FD" w:rsidRDefault="003B20FD">
      <w:pPr>
        <w:rPr>
          <w:sz w:val="20"/>
        </w:rPr>
        <w:sectPr w:rsidR="003B20FD">
          <w:pgSz w:w="15840" w:h="12240" w:orient="landscape"/>
          <w:pgMar w:top="1140" w:right="1320" w:bottom="1140" w:left="1120" w:header="0" w:footer="952" w:gutter="0"/>
          <w:cols w:space="720"/>
        </w:sectPr>
      </w:pPr>
    </w:p>
    <w:p w14:paraId="3544776C" w14:textId="77777777" w:rsidR="003B20FD" w:rsidRDefault="003B20FD">
      <w:pPr>
        <w:pStyle w:val="BodyText"/>
        <w:spacing w:before="1"/>
        <w:rPr>
          <w:sz w:val="26"/>
        </w:rPr>
      </w:pPr>
    </w:p>
    <w:tbl>
      <w:tblPr>
        <w:tblW w:w="0" w:type="auto"/>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9"/>
        <w:gridCol w:w="1621"/>
        <w:gridCol w:w="2582"/>
        <w:gridCol w:w="3329"/>
        <w:gridCol w:w="3421"/>
      </w:tblGrid>
      <w:tr w:rsidR="003B20FD" w14:paraId="3544776F" w14:textId="77777777">
        <w:trPr>
          <w:trHeight w:val="540"/>
        </w:trPr>
        <w:tc>
          <w:tcPr>
            <w:tcW w:w="13322" w:type="dxa"/>
            <w:gridSpan w:val="5"/>
          </w:tcPr>
          <w:p w14:paraId="3544776D" w14:textId="77777777" w:rsidR="003B20FD" w:rsidRDefault="00483F43">
            <w:pPr>
              <w:pStyle w:val="TableParagraph"/>
              <w:spacing w:line="272" w:lineRule="exact"/>
              <w:ind w:left="1805" w:right="1806"/>
              <w:jc w:val="center"/>
              <w:rPr>
                <w:b/>
                <w:sz w:val="24"/>
              </w:rPr>
            </w:pPr>
            <w:r>
              <w:rPr>
                <w:b/>
                <w:sz w:val="24"/>
              </w:rPr>
              <w:t>IMPLEMENTATION (9-14)</w:t>
            </w:r>
          </w:p>
          <w:p w14:paraId="3544776E" w14:textId="77777777" w:rsidR="003B20FD" w:rsidRDefault="00483F43">
            <w:pPr>
              <w:pStyle w:val="TableParagraph"/>
              <w:spacing w:line="259" w:lineRule="exact"/>
              <w:ind w:left="1803" w:right="1810"/>
              <w:jc w:val="center"/>
              <w:rPr>
                <w:sz w:val="24"/>
              </w:rPr>
            </w:pPr>
            <w:r>
              <w:rPr>
                <w:sz w:val="24"/>
              </w:rPr>
              <w:t>Adapting and implementing the key components of Guided Pathways to meet student needs at scale.</w:t>
            </w:r>
          </w:p>
        </w:tc>
      </w:tr>
      <w:tr w:rsidR="003B20FD" w14:paraId="35447774" w14:textId="77777777">
        <w:trPr>
          <w:trHeight w:val="620"/>
        </w:trPr>
        <w:tc>
          <w:tcPr>
            <w:tcW w:w="2369" w:type="dxa"/>
            <w:vMerge w:val="restart"/>
            <w:shd w:val="clear" w:color="auto" w:fill="D9D9D9"/>
          </w:tcPr>
          <w:p w14:paraId="35447770" w14:textId="77777777" w:rsidR="003B20FD" w:rsidRDefault="003B20FD">
            <w:pPr>
              <w:pStyle w:val="TableParagraph"/>
              <w:rPr>
                <w:sz w:val="26"/>
              </w:rPr>
            </w:pPr>
          </w:p>
          <w:p w14:paraId="35447771" w14:textId="77777777" w:rsidR="003B20FD" w:rsidRDefault="003B20FD">
            <w:pPr>
              <w:pStyle w:val="TableParagraph"/>
              <w:spacing w:before="7"/>
              <w:rPr>
                <w:sz w:val="30"/>
              </w:rPr>
            </w:pPr>
          </w:p>
          <w:p w14:paraId="35447772" w14:textId="77777777" w:rsidR="003B20FD" w:rsidRDefault="00483F43">
            <w:pPr>
              <w:pStyle w:val="TableParagraph"/>
              <w:ind w:left="90"/>
              <w:rPr>
                <w:b/>
                <w:sz w:val="24"/>
              </w:rPr>
            </w:pPr>
            <w:r>
              <w:rPr>
                <w:b/>
                <w:sz w:val="24"/>
              </w:rPr>
              <w:t>KEY ELEMENT</w:t>
            </w:r>
          </w:p>
        </w:tc>
        <w:tc>
          <w:tcPr>
            <w:tcW w:w="10953" w:type="dxa"/>
            <w:gridSpan w:val="4"/>
            <w:shd w:val="clear" w:color="auto" w:fill="D9D9D9"/>
          </w:tcPr>
          <w:p w14:paraId="35447773" w14:textId="77777777" w:rsidR="003B20FD" w:rsidRDefault="00483F43">
            <w:pPr>
              <w:pStyle w:val="TableParagraph"/>
              <w:spacing w:before="99"/>
              <w:ind w:left="4172" w:right="4173"/>
              <w:jc w:val="center"/>
              <w:rPr>
                <w:b/>
                <w:sz w:val="24"/>
              </w:rPr>
            </w:pPr>
            <w:r>
              <w:rPr>
                <w:b/>
                <w:sz w:val="24"/>
              </w:rPr>
              <w:t>SCALE OF ADOPTION</w:t>
            </w:r>
          </w:p>
        </w:tc>
      </w:tr>
      <w:tr w:rsidR="003B20FD" w14:paraId="3544777A" w14:textId="77777777">
        <w:trPr>
          <w:trHeight w:val="640"/>
        </w:trPr>
        <w:tc>
          <w:tcPr>
            <w:tcW w:w="2369" w:type="dxa"/>
            <w:vMerge/>
            <w:tcBorders>
              <w:top w:val="nil"/>
            </w:tcBorders>
            <w:shd w:val="clear" w:color="auto" w:fill="D9D9D9"/>
          </w:tcPr>
          <w:p w14:paraId="35447775" w14:textId="77777777" w:rsidR="003B20FD" w:rsidRDefault="003B20FD">
            <w:pPr>
              <w:rPr>
                <w:sz w:val="2"/>
                <w:szCs w:val="2"/>
              </w:rPr>
            </w:pPr>
          </w:p>
        </w:tc>
        <w:tc>
          <w:tcPr>
            <w:tcW w:w="1621" w:type="dxa"/>
          </w:tcPr>
          <w:p w14:paraId="35447776" w14:textId="77777777" w:rsidR="003B20FD" w:rsidRDefault="00483F43">
            <w:pPr>
              <w:pStyle w:val="TableParagraph"/>
              <w:spacing w:before="99"/>
              <w:ind w:left="98"/>
              <w:rPr>
                <w:b/>
                <w:sz w:val="24"/>
              </w:rPr>
            </w:pPr>
            <w:r>
              <w:rPr>
                <w:b/>
                <w:sz w:val="24"/>
              </w:rPr>
              <w:t>Pre-Adoption</w:t>
            </w:r>
          </w:p>
        </w:tc>
        <w:tc>
          <w:tcPr>
            <w:tcW w:w="2582" w:type="dxa"/>
          </w:tcPr>
          <w:p w14:paraId="35447777" w14:textId="77777777" w:rsidR="003B20FD" w:rsidRDefault="00483F43">
            <w:pPr>
              <w:pStyle w:val="TableParagraph"/>
              <w:spacing w:before="99"/>
              <w:ind w:left="90"/>
              <w:rPr>
                <w:b/>
                <w:sz w:val="24"/>
              </w:rPr>
            </w:pPr>
            <w:r>
              <w:rPr>
                <w:b/>
                <w:sz w:val="24"/>
              </w:rPr>
              <w:t>Early Adoption</w:t>
            </w:r>
          </w:p>
        </w:tc>
        <w:tc>
          <w:tcPr>
            <w:tcW w:w="3329" w:type="dxa"/>
          </w:tcPr>
          <w:p w14:paraId="35447778" w14:textId="77777777" w:rsidR="003B20FD" w:rsidRDefault="00483F43">
            <w:pPr>
              <w:pStyle w:val="TableParagraph"/>
              <w:spacing w:before="99"/>
              <w:ind w:left="90"/>
              <w:rPr>
                <w:b/>
                <w:sz w:val="24"/>
              </w:rPr>
            </w:pPr>
            <w:r>
              <w:rPr>
                <w:b/>
                <w:sz w:val="24"/>
              </w:rPr>
              <w:t>Scaling in Progress</w:t>
            </w:r>
          </w:p>
        </w:tc>
        <w:tc>
          <w:tcPr>
            <w:tcW w:w="3421" w:type="dxa"/>
          </w:tcPr>
          <w:p w14:paraId="35447779" w14:textId="77777777" w:rsidR="003B20FD" w:rsidRDefault="00483F43">
            <w:pPr>
              <w:pStyle w:val="TableParagraph"/>
              <w:spacing w:before="99"/>
              <w:ind w:left="90"/>
              <w:rPr>
                <w:b/>
                <w:sz w:val="24"/>
              </w:rPr>
            </w:pPr>
            <w:r>
              <w:rPr>
                <w:b/>
                <w:sz w:val="24"/>
              </w:rPr>
              <w:t>Full Scale</w:t>
            </w:r>
          </w:p>
        </w:tc>
      </w:tr>
      <w:tr w:rsidR="003B20FD" w14:paraId="35447791" w14:textId="77777777">
        <w:trPr>
          <w:trHeight w:val="7280"/>
        </w:trPr>
        <w:tc>
          <w:tcPr>
            <w:tcW w:w="2369" w:type="dxa"/>
            <w:shd w:val="clear" w:color="auto" w:fill="F1F1F1"/>
          </w:tcPr>
          <w:p w14:paraId="3544777B" w14:textId="77777777" w:rsidR="003B20FD" w:rsidRDefault="00483F43">
            <w:pPr>
              <w:pStyle w:val="TableParagraph"/>
              <w:spacing w:before="99"/>
              <w:ind w:left="468" w:right="133" w:hanging="361"/>
              <w:rPr>
                <w:b/>
                <w:sz w:val="24"/>
              </w:rPr>
            </w:pPr>
            <w:r>
              <w:rPr>
                <w:b/>
                <w:sz w:val="24"/>
              </w:rPr>
              <w:t xml:space="preserve">9. PROACTIVE AND </w:t>
            </w:r>
            <w:r>
              <w:rPr>
                <w:b/>
                <w:w w:val="95"/>
                <w:sz w:val="24"/>
              </w:rPr>
              <w:t xml:space="preserve">INTEGRATED </w:t>
            </w:r>
            <w:r>
              <w:rPr>
                <w:b/>
                <w:sz w:val="24"/>
              </w:rPr>
              <w:t>STUDENT SUPPORTS</w:t>
            </w:r>
          </w:p>
          <w:p w14:paraId="3544777C" w14:textId="77777777" w:rsidR="003B20FD" w:rsidRDefault="003B20FD">
            <w:pPr>
              <w:pStyle w:val="TableParagraph"/>
              <w:rPr>
                <w:sz w:val="26"/>
              </w:rPr>
            </w:pPr>
          </w:p>
          <w:p w14:paraId="3544777D" w14:textId="77777777" w:rsidR="003B20FD" w:rsidRDefault="003B20FD">
            <w:pPr>
              <w:pStyle w:val="TableParagraph"/>
              <w:spacing w:before="6"/>
              <w:rPr>
                <w:sz w:val="21"/>
              </w:rPr>
            </w:pPr>
          </w:p>
          <w:p w14:paraId="3544777E" w14:textId="77777777" w:rsidR="003B20FD" w:rsidRDefault="00483F43">
            <w:pPr>
              <w:pStyle w:val="TableParagraph"/>
              <w:spacing w:line="259" w:lineRule="auto"/>
              <w:ind w:left="90" w:right="346"/>
              <w:rPr>
                <w:i/>
                <w:sz w:val="24"/>
              </w:rPr>
            </w:pPr>
            <w:r>
              <w:rPr>
                <w:i/>
                <w:sz w:val="24"/>
              </w:rPr>
              <w:t>(Help Students Stay on the Path)</w:t>
            </w:r>
          </w:p>
          <w:p w14:paraId="3544777F" w14:textId="77777777" w:rsidR="003B20FD" w:rsidRDefault="003B20FD">
            <w:pPr>
              <w:pStyle w:val="TableParagraph"/>
              <w:rPr>
                <w:sz w:val="38"/>
              </w:rPr>
            </w:pPr>
          </w:p>
          <w:p w14:paraId="35447780" w14:textId="77777777" w:rsidR="003B20FD" w:rsidRDefault="00483F43">
            <w:pPr>
              <w:pStyle w:val="TableParagraph"/>
              <w:ind w:left="90" w:right="133"/>
              <w:rPr>
                <w:sz w:val="24"/>
              </w:rPr>
            </w:pPr>
            <w:r>
              <w:rPr>
                <w:sz w:val="24"/>
              </w:rPr>
              <w:t>College provides academic and non- academic support services in a way that is proactive and aligned with instruction, so that all students are explicitly engaged in these services.</w:t>
            </w:r>
          </w:p>
        </w:tc>
        <w:tc>
          <w:tcPr>
            <w:tcW w:w="1621" w:type="dxa"/>
          </w:tcPr>
          <w:p w14:paraId="35447781" w14:textId="77777777" w:rsidR="003B20FD" w:rsidRDefault="00483F43">
            <w:pPr>
              <w:pStyle w:val="TableParagraph"/>
              <w:numPr>
                <w:ilvl w:val="0"/>
                <w:numId w:val="35"/>
              </w:numPr>
              <w:tabs>
                <w:tab w:val="left" w:pos="442"/>
              </w:tabs>
              <w:spacing w:before="96"/>
              <w:ind w:right="157" w:firstLine="0"/>
              <w:rPr>
                <w:sz w:val="24"/>
              </w:rPr>
            </w:pPr>
            <w:r>
              <w:rPr>
                <w:sz w:val="24"/>
              </w:rPr>
              <w:t>College is currently not implementing or planning</w:t>
            </w:r>
            <w:r>
              <w:rPr>
                <w:spacing w:val="-4"/>
                <w:sz w:val="24"/>
              </w:rPr>
              <w:t xml:space="preserve"> </w:t>
            </w:r>
            <w:r>
              <w:rPr>
                <w:sz w:val="24"/>
              </w:rPr>
              <w:t>to implement proactive and integrated student supports.</w:t>
            </w:r>
          </w:p>
        </w:tc>
        <w:tc>
          <w:tcPr>
            <w:tcW w:w="2582" w:type="dxa"/>
          </w:tcPr>
          <w:p w14:paraId="35447782" w14:textId="77777777" w:rsidR="003B20FD" w:rsidRDefault="00483F43">
            <w:pPr>
              <w:pStyle w:val="TableParagraph"/>
              <w:numPr>
                <w:ilvl w:val="0"/>
                <w:numId w:val="34"/>
              </w:numPr>
              <w:tabs>
                <w:tab w:val="left" w:pos="434"/>
              </w:tabs>
              <w:spacing w:before="96"/>
              <w:ind w:right="346" w:firstLine="0"/>
              <w:rPr>
                <w:sz w:val="24"/>
              </w:rPr>
            </w:pPr>
            <w:r>
              <w:rPr>
                <w:sz w:val="24"/>
              </w:rPr>
              <w:t>The college has begun conversations about increased coordination and collaboration</w:t>
            </w:r>
            <w:r>
              <w:rPr>
                <w:spacing w:val="-5"/>
                <w:sz w:val="24"/>
              </w:rPr>
              <w:t xml:space="preserve"> </w:t>
            </w:r>
            <w:r>
              <w:rPr>
                <w:sz w:val="24"/>
              </w:rPr>
              <w:t>between student supports, instruction, and counseling.</w:t>
            </w:r>
          </w:p>
          <w:p w14:paraId="35447783" w14:textId="77777777" w:rsidR="003B20FD" w:rsidRDefault="003B20FD">
            <w:pPr>
              <w:pStyle w:val="TableParagraph"/>
              <w:spacing w:before="10"/>
              <w:rPr>
                <w:sz w:val="23"/>
              </w:rPr>
            </w:pPr>
          </w:p>
          <w:p w14:paraId="35447784" w14:textId="77777777" w:rsidR="003B20FD" w:rsidRDefault="00483F43">
            <w:pPr>
              <w:pStyle w:val="TableParagraph"/>
              <w:spacing w:before="1"/>
              <w:ind w:left="90" w:right="153"/>
              <w:rPr>
                <w:sz w:val="24"/>
              </w:rPr>
            </w:pPr>
            <w:r>
              <w:rPr>
                <w:sz w:val="24"/>
              </w:rPr>
              <w:t>Processes and tools are in place to monitor student progress and provide timely support; but are only used by a few staff and/or departments and are not used consistently.</w:t>
            </w:r>
          </w:p>
          <w:p w14:paraId="35447785" w14:textId="77777777" w:rsidR="003B20FD" w:rsidRDefault="003B20FD">
            <w:pPr>
              <w:pStyle w:val="TableParagraph"/>
              <w:rPr>
                <w:sz w:val="24"/>
              </w:rPr>
            </w:pPr>
          </w:p>
          <w:p w14:paraId="35447786" w14:textId="77777777" w:rsidR="003B20FD" w:rsidRDefault="00483F43">
            <w:pPr>
              <w:pStyle w:val="TableParagraph"/>
              <w:ind w:left="90" w:right="213"/>
              <w:rPr>
                <w:sz w:val="24"/>
              </w:rPr>
            </w:pPr>
            <w:r>
              <w:rPr>
                <w:sz w:val="24"/>
              </w:rPr>
              <w:t>There are few and/or irregular structures that allow for support services staff, counseling faculty, and instructional faculty to meet, collaborate, and</w:t>
            </w:r>
          </w:p>
        </w:tc>
        <w:tc>
          <w:tcPr>
            <w:tcW w:w="3329" w:type="dxa"/>
          </w:tcPr>
          <w:p w14:paraId="35447787" w14:textId="60FA9E03" w:rsidR="003B20FD" w:rsidRDefault="00483F43">
            <w:pPr>
              <w:pStyle w:val="TableParagraph"/>
              <w:numPr>
                <w:ilvl w:val="0"/>
                <w:numId w:val="33"/>
              </w:numPr>
              <w:tabs>
                <w:tab w:val="left" w:pos="434"/>
              </w:tabs>
              <w:spacing w:before="96"/>
              <w:ind w:right="344" w:firstLine="0"/>
              <w:rPr>
                <w:sz w:val="24"/>
              </w:rPr>
            </w:pPr>
            <w:r w:rsidRPr="007E598D">
              <w:rPr>
                <w:b/>
                <w:sz w:val="24"/>
              </w:rPr>
              <w:t>XX</w:t>
            </w:r>
            <w:r>
              <w:rPr>
                <w:sz w:val="24"/>
              </w:rPr>
              <w:t xml:space="preserve"> Collaboration between</w:t>
            </w:r>
            <w:r>
              <w:rPr>
                <w:spacing w:val="-6"/>
                <w:sz w:val="24"/>
              </w:rPr>
              <w:t xml:space="preserve"> </w:t>
            </w:r>
            <w:r>
              <w:rPr>
                <w:sz w:val="24"/>
              </w:rPr>
              <w:t>the instructional and support services occurs in specific programs.</w:t>
            </w:r>
          </w:p>
          <w:p w14:paraId="35447788" w14:textId="77777777" w:rsidR="003B20FD" w:rsidRDefault="003B20FD">
            <w:pPr>
              <w:pStyle w:val="TableParagraph"/>
              <w:spacing w:before="10"/>
              <w:rPr>
                <w:sz w:val="23"/>
              </w:rPr>
            </w:pPr>
          </w:p>
          <w:p w14:paraId="35447789" w14:textId="77777777" w:rsidR="003B20FD" w:rsidRDefault="00483F43">
            <w:pPr>
              <w:pStyle w:val="TableParagraph"/>
              <w:spacing w:before="1"/>
              <w:ind w:left="90" w:right="159"/>
              <w:rPr>
                <w:sz w:val="24"/>
              </w:rPr>
            </w:pPr>
            <w:r>
              <w:rPr>
                <w:sz w:val="24"/>
              </w:rPr>
              <w:t>Processes and tools are in place to monitor student progress and provide timely support; and are used by most staff and/or departments, but may not be used consistently.</w:t>
            </w:r>
          </w:p>
          <w:p w14:paraId="3544778A" w14:textId="77777777" w:rsidR="003B20FD" w:rsidRDefault="003B20FD">
            <w:pPr>
              <w:pStyle w:val="TableParagraph"/>
              <w:rPr>
                <w:sz w:val="24"/>
              </w:rPr>
            </w:pPr>
          </w:p>
          <w:p w14:paraId="3544778B" w14:textId="77777777" w:rsidR="003B20FD" w:rsidRDefault="00483F43">
            <w:pPr>
              <w:pStyle w:val="TableParagraph"/>
              <w:ind w:left="90" w:right="166"/>
              <w:rPr>
                <w:sz w:val="24"/>
              </w:rPr>
            </w:pPr>
            <w:r>
              <w:rPr>
                <w:sz w:val="24"/>
              </w:rPr>
              <w:t>There are some structures that allow for support services staff, counseling faculty, and instructional faculty to meet, collaborate, and discuss ideas, the challenges students face, and ways to improve coordination and supports.</w:t>
            </w:r>
          </w:p>
        </w:tc>
        <w:tc>
          <w:tcPr>
            <w:tcW w:w="3421" w:type="dxa"/>
          </w:tcPr>
          <w:p w14:paraId="3544778C" w14:textId="77777777" w:rsidR="003B20FD" w:rsidRDefault="00483F43">
            <w:pPr>
              <w:pStyle w:val="TableParagraph"/>
              <w:numPr>
                <w:ilvl w:val="0"/>
                <w:numId w:val="32"/>
              </w:numPr>
              <w:tabs>
                <w:tab w:val="left" w:pos="434"/>
              </w:tabs>
              <w:spacing w:before="96"/>
              <w:ind w:right="241" w:firstLine="0"/>
              <w:rPr>
                <w:sz w:val="24"/>
              </w:rPr>
            </w:pPr>
            <w:r>
              <w:rPr>
                <w:sz w:val="24"/>
              </w:rPr>
              <w:t>The college has been able</w:t>
            </w:r>
            <w:r>
              <w:rPr>
                <w:spacing w:val="-5"/>
                <w:sz w:val="24"/>
              </w:rPr>
              <w:t xml:space="preserve"> </w:t>
            </w:r>
            <w:r>
              <w:rPr>
                <w:sz w:val="24"/>
              </w:rPr>
              <w:t>to scale ways in which proactive supports are provided to most students. The college is able to track in which program each student is, and how far away students are to</w:t>
            </w:r>
            <w:r>
              <w:rPr>
                <w:spacing w:val="-1"/>
                <w:sz w:val="24"/>
              </w:rPr>
              <w:t xml:space="preserve"> </w:t>
            </w:r>
            <w:r>
              <w:rPr>
                <w:sz w:val="24"/>
              </w:rPr>
              <w:t>completion.</w:t>
            </w:r>
          </w:p>
          <w:p w14:paraId="3544778D" w14:textId="77777777" w:rsidR="003B20FD" w:rsidRDefault="003B20FD">
            <w:pPr>
              <w:pStyle w:val="TableParagraph"/>
              <w:spacing w:before="10"/>
              <w:rPr>
                <w:sz w:val="23"/>
              </w:rPr>
            </w:pPr>
          </w:p>
          <w:p w14:paraId="3544778E" w14:textId="77777777" w:rsidR="003B20FD" w:rsidRDefault="00483F43">
            <w:pPr>
              <w:pStyle w:val="TableParagraph"/>
              <w:spacing w:before="1"/>
              <w:ind w:left="90" w:right="145"/>
              <w:rPr>
                <w:sz w:val="24"/>
              </w:rPr>
            </w:pPr>
            <w:r>
              <w:rPr>
                <w:sz w:val="24"/>
              </w:rPr>
              <w:t>Student progress is monitored; mechanisms are in place to intervene when needed to ensure students stay on track and complete their programs of study.</w:t>
            </w:r>
          </w:p>
          <w:p w14:paraId="3544778F" w14:textId="77777777" w:rsidR="003B20FD" w:rsidRDefault="003B20FD">
            <w:pPr>
              <w:pStyle w:val="TableParagraph"/>
              <w:rPr>
                <w:sz w:val="24"/>
              </w:rPr>
            </w:pPr>
          </w:p>
          <w:p w14:paraId="35447790" w14:textId="77777777" w:rsidR="003B20FD" w:rsidRDefault="00483F43">
            <w:pPr>
              <w:pStyle w:val="TableParagraph"/>
              <w:ind w:left="90" w:right="105"/>
              <w:rPr>
                <w:sz w:val="24"/>
              </w:rPr>
            </w:pPr>
            <w:r>
              <w:rPr>
                <w:sz w:val="24"/>
              </w:rPr>
              <w:t>There are several regular structures that allow for support services staff, counseling</w:t>
            </w:r>
            <w:r>
              <w:rPr>
                <w:spacing w:val="-8"/>
                <w:sz w:val="24"/>
              </w:rPr>
              <w:t xml:space="preserve"> </w:t>
            </w:r>
            <w:r>
              <w:rPr>
                <w:sz w:val="24"/>
              </w:rPr>
              <w:t>faculty, and instructional faculty to meet, collaborate, and discuss ideas, the challenges students face, and ways to improve coordination and</w:t>
            </w:r>
            <w:r>
              <w:rPr>
                <w:spacing w:val="-1"/>
                <w:sz w:val="24"/>
              </w:rPr>
              <w:t xml:space="preserve"> </w:t>
            </w:r>
            <w:r>
              <w:rPr>
                <w:sz w:val="24"/>
              </w:rPr>
              <w:t>supports.</w:t>
            </w:r>
          </w:p>
        </w:tc>
      </w:tr>
    </w:tbl>
    <w:p w14:paraId="35447792" w14:textId="77777777" w:rsidR="003B20FD" w:rsidRDefault="003B20FD">
      <w:pPr>
        <w:rPr>
          <w:sz w:val="24"/>
        </w:rPr>
        <w:sectPr w:rsidR="003B20FD">
          <w:pgSz w:w="15840" w:h="12240" w:orient="landscape"/>
          <w:pgMar w:top="1140" w:right="1160" w:bottom="1140" w:left="1120" w:header="0" w:footer="952" w:gutter="0"/>
          <w:cols w:space="720"/>
        </w:sectPr>
      </w:pPr>
    </w:p>
    <w:p w14:paraId="35447793" w14:textId="77777777" w:rsidR="003B20FD" w:rsidRDefault="003B20FD">
      <w:pPr>
        <w:pStyle w:val="BodyText"/>
        <w:spacing w:before="1"/>
        <w:rPr>
          <w:sz w:val="26"/>
        </w:rPr>
      </w:pPr>
    </w:p>
    <w:tbl>
      <w:tblPr>
        <w:tblW w:w="0" w:type="auto"/>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9"/>
        <w:gridCol w:w="1621"/>
        <w:gridCol w:w="2582"/>
        <w:gridCol w:w="3329"/>
        <w:gridCol w:w="3421"/>
      </w:tblGrid>
      <w:tr w:rsidR="003B20FD" w14:paraId="35447799" w14:textId="77777777">
        <w:trPr>
          <w:trHeight w:val="1580"/>
        </w:trPr>
        <w:tc>
          <w:tcPr>
            <w:tcW w:w="2369" w:type="dxa"/>
            <w:shd w:val="clear" w:color="auto" w:fill="F1F1F1"/>
          </w:tcPr>
          <w:p w14:paraId="35447794" w14:textId="77777777" w:rsidR="003B20FD" w:rsidRDefault="003B20FD">
            <w:pPr>
              <w:pStyle w:val="TableParagraph"/>
            </w:pPr>
          </w:p>
        </w:tc>
        <w:tc>
          <w:tcPr>
            <w:tcW w:w="1621" w:type="dxa"/>
          </w:tcPr>
          <w:p w14:paraId="35447795" w14:textId="77777777" w:rsidR="003B20FD" w:rsidRDefault="003B20FD">
            <w:pPr>
              <w:pStyle w:val="TableParagraph"/>
            </w:pPr>
          </w:p>
        </w:tc>
        <w:tc>
          <w:tcPr>
            <w:tcW w:w="2582" w:type="dxa"/>
          </w:tcPr>
          <w:p w14:paraId="35447796" w14:textId="77777777" w:rsidR="003B20FD" w:rsidRDefault="00483F43">
            <w:pPr>
              <w:pStyle w:val="TableParagraph"/>
              <w:spacing w:before="94"/>
              <w:ind w:left="90" w:right="73"/>
              <w:rPr>
                <w:sz w:val="24"/>
              </w:rPr>
            </w:pPr>
            <w:r>
              <w:rPr>
                <w:sz w:val="24"/>
              </w:rPr>
              <w:t>discuss ideas, the challenges students face, and ways to improve coordination  and support services.</w:t>
            </w:r>
          </w:p>
        </w:tc>
        <w:tc>
          <w:tcPr>
            <w:tcW w:w="3329" w:type="dxa"/>
          </w:tcPr>
          <w:p w14:paraId="35447797" w14:textId="77777777" w:rsidR="003B20FD" w:rsidRDefault="003B20FD">
            <w:pPr>
              <w:pStyle w:val="TableParagraph"/>
            </w:pPr>
          </w:p>
        </w:tc>
        <w:tc>
          <w:tcPr>
            <w:tcW w:w="3421" w:type="dxa"/>
          </w:tcPr>
          <w:p w14:paraId="35447798" w14:textId="77777777" w:rsidR="003B20FD" w:rsidRDefault="003B20FD">
            <w:pPr>
              <w:pStyle w:val="TableParagraph"/>
            </w:pPr>
          </w:p>
        </w:tc>
      </w:tr>
      <w:tr w:rsidR="003B20FD" w14:paraId="354477A3" w14:textId="77777777">
        <w:trPr>
          <w:trHeight w:val="3220"/>
        </w:trPr>
        <w:tc>
          <w:tcPr>
            <w:tcW w:w="13322" w:type="dxa"/>
            <w:gridSpan w:val="5"/>
          </w:tcPr>
          <w:p w14:paraId="3544779A" w14:textId="77777777" w:rsidR="003B20FD" w:rsidRDefault="00483F43">
            <w:pPr>
              <w:pStyle w:val="TableParagraph"/>
              <w:spacing w:before="94"/>
              <w:ind w:left="90"/>
              <w:rPr>
                <w:sz w:val="24"/>
              </w:rPr>
            </w:pPr>
            <w:r>
              <w:rPr>
                <w:sz w:val="24"/>
              </w:rPr>
              <w:t>Please respond to the following items (500 word maximum per item)</w:t>
            </w:r>
          </w:p>
          <w:p w14:paraId="3544779B" w14:textId="77777777" w:rsidR="003B20FD" w:rsidRDefault="003B20FD">
            <w:pPr>
              <w:pStyle w:val="TableParagraph"/>
              <w:spacing w:before="11"/>
              <w:rPr>
                <w:sz w:val="23"/>
              </w:rPr>
            </w:pPr>
          </w:p>
          <w:p w14:paraId="3544779C" w14:textId="77777777" w:rsidR="003B20FD" w:rsidRPr="00332A6D" w:rsidRDefault="00483F43">
            <w:pPr>
              <w:pStyle w:val="TableParagraph"/>
              <w:numPr>
                <w:ilvl w:val="0"/>
                <w:numId w:val="31"/>
              </w:numPr>
              <w:tabs>
                <w:tab w:val="left" w:pos="812"/>
              </w:tabs>
              <w:rPr>
                <w:sz w:val="24"/>
              </w:rPr>
            </w:pPr>
            <w:r w:rsidRPr="00332A6D">
              <w:rPr>
                <w:sz w:val="24"/>
              </w:rPr>
              <w:t>Please briefly explain why you selected this</w:t>
            </w:r>
            <w:r w:rsidRPr="00332A6D">
              <w:rPr>
                <w:spacing w:val="-10"/>
                <w:sz w:val="24"/>
              </w:rPr>
              <w:t xml:space="preserve"> </w:t>
            </w:r>
            <w:r w:rsidRPr="00332A6D">
              <w:rPr>
                <w:sz w:val="24"/>
              </w:rPr>
              <w:t>rating.</w:t>
            </w:r>
          </w:p>
          <w:p w14:paraId="3544779D" w14:textId="180A023B" w:rsidR="003B20FD" w:rsidRDefault="001F779B">
            <w:pPr>
              <w:pStyle w:val="TableParagraph"/>
              <w:spacing w:before="11"/>
              <w:rPr>
                <w:rStyle w:val="eop"/>
                <w:sz w:val="23"/>
                <w:szCs w:val="23"/>
              </w:rPr>
            </w:pPr>
            <w:r>
              <w:rPr>
                <w:rStyle w:val="eop"/>
                <w:sz w:val="23"/>
                <w:szCs w:val="23"/>
              </w:rPr>
              <w:tab/>
              <w:t xml:space="preserve">College of Alameda is in the process of implementing proactive strategies. As an example, the College is launching an early alert pilot </w:t>
            </w:r>
            <w:r>
              <w:rPr>
                <w:rStyle w:val="eop"/>
                <w:sz w:val="23"/>
                <w:szCs w:val="23"/>
              </w:rPr>
              <w:tab/>
              <w:t xml:space="preserve">with Starfish Spring 2018, a proactive integrated academic and student services program, to increase student retention and success. </w:t>
            </w:r>
            <w:r>
              <w:rPr>
                <w:rStyle w:val="eop"/>
                <w:sz w:val="23"/>
                <w:szCs w:val="23"/>
              </w:rPr>
              <w:tab/>
              <w:t xml:space="preserve">Additionally the Student Success Committee, comprised of faculty and staff from student services as well as instruction ensure the CoA </w:t>
            </w:r>
            <w:r>
              <w:rPr>
                <w:rStyle w:val="eop"/>
                <w:sz w:val="23"/>
                <w:szCs w:val="23"/>
              </w:rPr>
              <w:tab/>
              <w:t>integrated plan addresses college wide issues related to student access, equity and success.</w:t>
            </w:r>
          </w:p>
          <w:p w14:paraId="53044A87" w14:textId="77777777" w:rsidR="001F779B" w:rsidRPr="00332A6D" w:rsidRDefault="001F779B">
            <w:pPr>
              <w:pStyle w:val="TableParagraph"/>
              <w:spacing w:before="11"/>
              <w:rPr>
                <w:sz w:val="23"/>
              </w:rPr>
            </w:pPr>
          </w:p>
          <w:p w14:paraId="3544779E" w14:textId="77777777" w:rsidR="003B20FD" w:rsidRPr="001F779B" w:rsidRDefault="00483F43">
            <w:pPr>
              <w:pStyle w:val="TableParagraph"/>
              <w:numPr>
                <w:ilvl w:val="0"/>
                <w:numId w:val="31"/>
              </w:numPr>
              <w:tabs>
                <w:tab w:val="left" w:pos="812"/>
              </w:tabs>
              <w:rPr>
                <w:sz w:val="24"/>
              </w:rPr>
            </w:pPr>
            <w:r w:rsidRPr="001F779B">
              <w:rPr>
                <w:sz w:val="24"/>
              </w:rPr>
              <w:t>Describe one or two accomplishments the college has achieved to date on this key</w:t>
            </w:r>
            <w:r w:rsidRPr="001F779B">
              <w:rPr>
                <w:spacing w:val="-15"/>
                <w:sz w:val="24"/>
              </w:rPr>
              <w:t xml:space="preserve"> </w:t>
            </w:r>
            <w:r w:rsidRPr="001F779B">
              <w:rPr>
                <w:sz w:val="24"/>
              </w:rPr>
              <w:t>element.</w:t>
            </w:r>
          </w:p>
          <w:p w14:paraId="1999A495" w14:textId="328CF2CE" w:rsidR="001F779B" w:rsidRPr="001F779B" w:rsidRDefault="001F779B" w:rsidP="001F779B">
            <w:pPr>
              <w:pStyle w:val="paragraph"/>
              <w:textAlignment w:val="baseline"/>
            </w:pPr>
            <w:r w:rsidRPr="001F779B">
              <w:tab/>
              <w:t xml:space="preserve">The college successfully completed an early alert pilot in Spring 2017 with a significant number of instructional faculty </w:t>
            </w:r>
            <w:r w:rsidRPr="001F779B">
              <w:tab/>
              <w:t xml:space="preserve">participating in support of providing proactive student support specifically related to tutoring, counseling, mental health </w:t>
            </w:r>
            <w:r w:rsidRPr="001F779B">
              <w:tab/>
              <w:t>counseling. </w:t>
            </w:r>
          </w:p>
          <w:p w14:paraId="364BA74B" w14:textId="77777777" w:rsidR="001F779B" w:rsidRPr="001F779B" w:rsidRDefault="001F779B" w:rsidP="001F779B">
            <w:pPr>
              <w:pStyle w:val="paragraph"/>
              <w:textAlignment w:val="baseline"/>
            </w:pPr>
          </w:p>
          <w:p w14:paraId="0F5DC6CF" w14:textId="43D22259" w:rsidR="001F779B" w:rsidRPr="001F779B" w:rsidRDefault="001F779B" w:rsidP="001F779B">
            <w:pPr>
              <w:pStyle w:val="paragraph"/>
              <w:textAlignment w:val="baseline"/>
            </w:pPr>
            <w:r w:rsidRPr="001F779B">
              <w:tab/>
              <w:t xml:space="preserve">As part of integrated planning efforts, instructional and counseling faculty meet to discuss students as needed and to provide </w:t>
            </w:r>
            <w:r w:rsidRPr="001F779B">
              <w:tab/>
              <w:t>proactive support. Instructional faculty often engage dsps and mental health services to support student retention and success. </w:t>
            </w:r>
          </w:p>
          <w:p w14:paraId="3544779F" w14:textId="77777777" w:rsidR="003B20FD" w:rsidRPr="00332A6D" w:rsidRDefault="003B20FD">
            <w:pPr>
              <w:pStyle w:val="TableParagraph"/>
              <w:spacing w:before="11"/>
              <w:rPr>
                <w:sz w:val="23"/>
              </w:rPr>
            </w:pPr>
          </w:p>
          <w:p w14:paraId="354477A0" w14:textId="77777777" w:rsidR="003B20FD" w:rsidRPr="00332A6D" w:rsidRDefault="00483F43">
            <w:pPr>
              <w:pStyle w:val="TableParagraph"/>
              <w:numPr>
                <w:ilvl w:val="0"/>
                <w:numId w:val="31"/>
              </w:numPr>
              <w:tabs>
                <w:tab w:val="left" w:pos="812"/>
              </w:tabs>
              <w:rPr>
                <w:sz w:val="24"/>
              </w:rPr>
            </w:pPr>
            <w:r w:rsidRPr="00332A6D">
              <w:rPr>
                <w:sz w:val="24"/>
              </w:rPr>
              <w:t>Describe one or two challenges or barriers that you anticipate may hinder progress on this key</w:t>
            </w:r>
            <w:r w:rsidRPr="00332A6D">
              <w:rPr>
                <w:spacing w:val="-16"/>
                <w:sz w:val="24"/>
              </w:rPr>
              <w:t xml:space="preserve"> </w:t>
            </w:r>
            <w:r w:rsidRPr="00332A6D">
              <w:rPr>
                <w:sz w:val="24"/>
              </w:rPr>
              <w:t>element.</w:t>
            </w:r>
          </w:p>
          <w:p w14:paraId="2D440CC1" w14:textId="2698E898" w:rsidR="00E40A1C" w:rsidRDefault="00E40A1C" w:rsidP="00E40A1C">
            <w:pPr>
              <w:rPr>
                <w:rFonts w:ascii="Calibri" w:hAnsi="Calibri" w:cs="Calibri"/>
                <w:color w:val="000000"/>
              </w:rPr>
            </w:pPr>
            <w:r>
              <w:rPr>
                <w:rFonts w:ascii="Calibri" w:hAnsi="Calibri" w:cs="Calibri"/>
                <w:color w:val="000000"/>
              </w:rPr>
              <w:tab/>
            </w:r>
            <w:r w:rsidRPr="00E40A1C">
              <w:rPr>
                <w:color w:val="000000"/>
              </w:rPr>
              <w:t xml:space="preserve">Technology has been a  challenge and in many ways a barrier to successfully implementing a long standing solution for instructional and </w:t>
            </w:r>
            <w:r w:rsidRPr="00E40A1C">
              <w:rPr>
                <w:color w:val="000000"/>
              </w:rPr>
              <w:tab/>
              <w:t xml:space="preserve">student services proactive support mechanisms that include a feedback look so instructors have follow up and next steps to best support the </w:t>
            </w:r>
            <w:r w:rsidRPr="00E40A1C">
              <w:rPr>
                <w:color w:val="000000"/>
              </w:rPr>
              <w:tab/>
              <w:t>student</w:t>
            </w:r>
            <w:r>
              <w:rPr>
                <w:rFonts w:ascii="Calibri" w:hAnsi="Calibri" w:cs="Calibri"/>
                <w:color w:val="000000"/>
              </w:rPr>
              <w:t xml:space="preserve">. </w:t>
            </w:r>
          </w:p>
          <w:p w14:paraId="354477A1" w14:textId="77777777" w:rsidR="003B20FD" w:rsidRDefault="003B20FD">
            <w:pPr>
              <w:pStyle w:val="TableParagraph"/>
              <w:spacing w:before="11"/>
              <w:rPr>
                <w:sz w:val="23"/>
              </w:rPr>
            </w:pPr>
          </w:p>
          <w:p w14:paraId="2DF908B0" w14:textId="77777777" w:rsidR="003B20FD" w:rsidRDefault="00483F43">
            <w:pPr>
              <w:pStyle w:val="TableParagraph"/>
              <w:numPr>
                <w:ilvl w:val="0"/>
                <w:numId w:val="31"/>
              </w:numPr>
              <w:tabs>
                <w:tab w:val="left" w:pos="812"/>
              </w:tabs>
              <w:ind w:right="337"/>
              <w:rPr>
                <w:sz w:val="24"/>
              </w:rPr>
            </w:pPr>
            <w:r>
              <w:rPr>
                <w:sz w:val="24"/>
              </w:rPr>
              <w:t>Comment (optional): is there any additional information that you want to add that is not addressed sufficiently in the questions above?</w:t>
            </w:r>
          </w:p>
          <w:p w14:paraId="302F939A" w14:textId="6CB506CB" w:rsidR="00E40A1C" w:rsidRPr="00E40A1C" w:rsidRDefault="00E40A1C" w:rsidP="00E40A1C">
            <w:pPr>
              <w:rPr>
                <w:color w:val="000000"/>
              </w:rPr>
            </w:pPr>
            <w:r>
              <w:rPr>
                <w:rFonts w:ascii="Calibri" w:hAnsi="Calibri" w:cs="Calibri"/>
                <w:color w:val="000000"/>
              </w:rPr>
              <w:tab/>
            </w:r>
            <w:r w:rsidRPr="00E40A1C">
              <w:rPr>
                <w:color w:val="000000"/>
              </w:rPr>
              <w:t xml:space="preserve">The college is working on instituting stronger collaboration between counseling and academic programs to best serve students and is </w:t>
            </w:r>
            <w:r w:rsidRPr="00E40A1C">
              <w:rPr>
                <w:color w:val="000000"/>
              </w:rPr>
              <w:tab/>
              <w:t xml:space="preserve">discussing a case management model as well as academic program-counselor liaisons to enhance relationships in support of students. </w:t>
            </w:r>
          </w:p>
          <w:p w14:paraId="354477A2" w14:textId="77777777" w:rsidR="00E40A1C" w:rsidRDefault="00E40A1C" w:rsidP="00E40A1C">
            <w:pPr>
              <w:pStyle w:val="TableParagraph"/>
              <w:tabs>
                <w:tab w:val="left" w:pos="812"/>
              </w:tabs>
              <w:ind w:left="811" w:right="337"/>
              <w:rPr>
                <w:sz w:val="24"/>
              </w:rPr>
            </w:pPr>
          </w:p>
        </w:tc>
      </w:tr>
    </w:tbl>
    <w:p w14:paraId="354477A4" w14:textId="77777777" w:rsidR="003B20FD" w:rsidRDefault="003B20FD">
      <w:pPr>
        <w:rPr>
          <w:sz w:val="24"/>
        </w:rPr>
        <w:sectPr w:rsidR="003B20FD">
          <w:pgSz w:w="15840" w:h="12240" w:orient="landscape"/>
          <w:pgMar w:top="1140" w:right="1160" w:bottom="1140" w:left="1120" w:header="0" w:footer="952" w:gutter="0"/>
          <w:cols w:space="720"/>
        </w:sectPr>
      </w:pPr>
    </w:p>
    <w:p w14:paraId="354477A5" w14:textId="77777777" w:rsidR="003B20FD" w:rsidRDefault="003B20FD">
      <w:pPr>
        <w:pStyle w:val="BodyText"/>
        <w:spacing w:before="6"/>
        <w:rPr>
          <w:sz w:val="1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3"/>
        <w:gridCol w:w="1712"/>
        <w:gridCol w:w="2700"/>
        <w:gridCol w:w="2767"/>
        <w:gridCol w:w="2874"/>
      </w:tblGrid>
      <w:tr w:rsidR="003B20FD" w14:paraId="354477A8" w14:textId="77777777">
        <w:trPr>
          <w:trHeight w:val="540"/>
        </w:trPr>
        <w:tc>
          <w:tcPr>
            <w:tcW w:w="13046" w:type="dxa"/>
            <w:gridSpan w:val="5"/>
          </w:tcPr>
          <w:p w14:paraId="354477A6" w14:textId="77777777" w:rsidR="003B20FD" w:rsidRDefault="00483F43">
            <w:pPr>
              <w:pStyle w:val="TableParagraph"/>
              <w:spacing w:before="1" w:line="274" w:lineRule="exact"/>
              <w:ind w:left="1673" w:right="1674"/>
              <w:jc w:val="center"/>
              <w:rPr>
                <w:b/>
                <w:sz w:val="24"/>
              </w:rPr>
            </w:pPr>
            <w:r>
              <w:rPr>
                <w:b/>
                <w:sz w:val="24"/>
              </w:rPr>
              <w:t>IMPLEMENTATION (9-14)</w:t>
            </w:r>
          </w:p>
          <w:p w14:paraId="354477A7" w14:textId="77777777" w:rsidR="003B20FD" w:rsidRDefault="00483F43">
            <w:pPr>
              <w:pStyle w:val="TableParagraph"/>
              <w:spacing w:line="259" w:lineRule="exact"/>
              <w:ind w:left="1673" w:right="1678"/>
              <w:jc w:val="center"/>
              <w:rPr>
                <w:sz w:val="24"/>
              </w:rPr>
            </w:pPr>
            <w:r>
              <w:rPr>
                <w:sz w:val="24"/>
              </w:rPr>
              <w:t>Adapting and implementing the key components of Guided Pathways to meet student needs at scale.</w:t>
            </w:r>
          </w:p>
        </w:tc>
      </w:tr>
      <w:tr w:rsidR="003B20FD" w14:paraId="354477AC" w14:textId="77777777">
        <w:trPr>
          <w:trHeight w:val="440"/>
        </w:trPr>
        <w:tc>
          <w:tcPr>
            <w:tcW w:w="2993" w:type="dxa"/>
            <w:vMerge w:val="restart"/>
            <w:shd w:val="clear" w:color="auto" w:fill="D9D9D9"/>
          </w:tcPr>
          <w:p w14:paraId="354477A9" w14:textId="77777777" w:rsidR="003B20FD" w:rsidRDefault="003B20FD">
            <w:pPr>
              <w:pStyle w:val="TableParagraph"/>
              <w:spacing w:before="10"/>
              <w:rPr>
                <w:sz w:val="23"/>
              </w:rPr>
            </w:pPr>
          </w:p>
          <w:p w14:paraId="354477AA" w14:textId="77777777" w:rsidR="003B20FD" w:rsidRDefault="00483F43">
            <w:pPr>
              <w:pStyle w:val="TableParagraph"/>
              <w:ind w:left="103"/>
              <w:rPr>
                <w:b/>
                <w:sz w:val="24"/>
              </w:rPr>
            </w:pPr>
            <w:r>
              <w:rPr>
                <w:b/>
                <w:sz w:val="24"/>
              </w:rPr>
              <w:t>KEY ELEMENT</w:t>
            </w:r>
          </w:p>
        </w:tc>
        <w:tc>
          <w:tcPr>
            <w:tcW w:w="10053" w:type="dxa"/>
            <w:gridSpan w:val="4"/>
            <w:shd w:val="clear" w:color="auto" w:fill="D9D9D9"/>
          </w:tcPr>
          <w:p w14:paraId="354477AB" w14:textId="77777777" w:rsidR="003B20FD" w:rsidRDefault="00483F43">
            <w:pPr>
              <w:pStyle w:val="TableParagraph"/>
              <w:spacing w:line="275" w:lineRule="exact"/>
              <w:ind w:left="3726" w:right="3728"/>
              <w:jc w:val="center"/>
              <w:rPr>
                <w:b/>
                <w:sz w:val="24"/>
              </w:rPr>
            </w:pPr>
            <w:r>
              <w:rPr>
                <w:b/>
                <w:sz w:val="24"/>
              </w:rPr>
              <w:t>SCALE OF ADOPTION</w:t>
            </w:r>
          </w:p>
        </w:tc>
      </w:tr>
      <w:tr w:rsidR="003B20FD" w14:paraId="354477B2" w14:textId="77777777">
        <w:trPr>
          <w:trHeight w:val="440"/>
        </w:trPr>
        <w:tc>
          <w:tcPr>
            <w:tcW w:w="2993" w:type="dxa"/>
            <w:vMerge/>
            <w:tcBorders>
              <w:top w:val="nil"/>
            </w:tcBorders>
            <w:shd w:val="clear" w:color="auto" w:fill="D9D9D9"/>
          </w:tcPr>
          <w:p w14:paraId="354477AD" w14:textId="77777777" w:rsidR="003B20FD" w:rsidRDefault="003B20FD">
            <w:pPr>
              <w:rPr>
                <w:sz w:val="2"/>
                <w:szCs w:val="2"/>
              </w:rPr>
            </w:pPr>
          </w:p>
        </w:tc>
        <w:tc>
          <w:tcPr>
            <w:tcW w:w="1712" w:type="dxa"/>
          </w:tcPr>
          <w:p w14:paraId="354477AE" w14:textId="77777777" w:rsidR="003B20FD" w:rsidRDefault="00483F43">
            <w:pPr>
              <w:pStyle w:val="TableParagraph"/>
              <w:spacing w:line="275" w:lineRule="exact"/>
              <w:ind w:left="103"/>
              <w:rPr>
                <w:b/>
                <w:sz w:val="24"/>
              </w:rPr>
            </w:pPr>
            <w:r>
              <w:rPr>
                <w:b/>
                <w:sz w:val="24"/>
              </w:rPr>
              <w:t>Pre-Adoption</w:t>
            </w:r>
          </w:p>
        </w:tc>
        <w:tc>
          <w:tcPr>
            <w:tcW w:w="2700" w:type="dxa"/>
          </w:tcPr>
          <w:p w14:paraId="354477AF" w14:textId="77777777" w:rsidR="003B20FD" w:rsidRDefault="00483F43">
            <w:pPr>
              <w:pStyle w:val="TableParagraph"/>
              <w:spacing w:line="275" w:lineRule="exact"/>
              <w:ind w:left="102"/>
              <w:rPr>
                <w:b/>
                <w:sz w:val="24"/>
              </w:rPr>
            </w:pPr>
            <w:r>
              <w:rPr>
                <w:b/>
                <w:sz w:val="24"/>
              </w:rPr>
              <w:t>Early Adoption</w:t>
            </w:r>
          </w:p>
        </w:tc>
        <w:tc>
          <w:tcPr>
            <w:tcW w:w="2767" w:type="dxa"/>
          </w:tcPr>
          <w:p w14:paraId="354477B0" w14:textId="77777777" w:rsidR="003B20FD" w:rsidRDefault="00483F43">
            <w:pPr>
              <w:pStyle w:val="TableParagraph"/>
              <w:spacing w:line="275" w:lineRule="exact"/>
              <w:ind w:left="103"/>
              <w:rPr>
                <w:b/>
                <w:sz w:val="24"/>
              </w:rPr>
            </w:pPr>
            <w:r>
              <w:rPr>
                <w:b/>
                <w:sz w:val="24"/>
              </w:rPr>
              <w:t>Scaling in Progress</w:t>
            </w:r>
          </w:p>
        </w:tc>
        <w:tc>
          <w:tcPr>
            <w:tcW w:w="2873" w:type="dxa"/>
          </w:tcPr>
          <w:p w14:paraId="354477B1" w14:textId="77777777" w:rsidR="003B20FD" w:rsidRDefault="00483F43">
            <w:pPr>
              <w:pStyle w:val="TableParagraph"/>
              <w:spacing w:line="275" w:lineRule="exact"/>
              <w:ind w:left="103"/>
              <w:rPr>
                <w:b/>
                <w:sz w:val="24"/>
              </w:rPr>
            </w:pPr>
            <w:r>
              <w:rPr>
                <w:b/>
                <w:sz w:val="24"/>
              </w:rPr>
              <w:t>Full Scale</w:t>
            </w:r>
          </w:p>
        </w:tc>
      </w:tr>
      <w:tr w:rsidR="003B20FD" w14:paraId="354477C2" w14:textId="77777777">
        <w:trPr>
          <w:trHeight w:val="7760"/>
        </w:trPr>
        <w:tc>
          <w:tcPr>
            <w:tcW w:w="2993" w:type="dxa"/>
            <w:shd w:val="clear" w:color="auto" w:fill="F1F1F1"/>
          </w:tcPr>
          <w:p w14:paraId="354477B3" w14:textId="77777777" w:rsidR="003B20FD" w:rsidRDefault="00483F43">
            <w:pPr>
              <w:pStyle w:val="TableParagraph"/>
              <w:numPr>
                <w:ilvl w:val="0"/>
                <w:numId w:val="30"/>
              </w:numPr>
              <w:tabs>
                <w:tab w:val="left" w:pos="464"/>
              </w:tabs>
              <w:ind w:right="279" w:hanging="360"/>
              <w:rPr>
                <w:b/>
                <w:sz w:val="24"/>
              </w:rPr>
            </w:pPr>
            <w:r>
              <w:rPr>
                <w:b/>
                <w:sz w:val="24"/>
              </w:rPr>
              <w:t xml:space="preserve">INTEGRATED TECHNOLOGY </w:t>
            </w:r>
            <w:r>
              <w:rPr>
                <w:b/>
                <w:spacing w:val="-1"/>
                <w:sz w:val="24"/>
              </w:rPr>
              <w:t>INFRASTRUCTURE</w:t>
            </w:r>
          </w:p>
          <w:p w14:paraId="354477B4" w14:textId="77777777" w:rsidR="003B20FD" w:rsidRDefault="003B20FD">
            <w:pPr>
              <w:pStyle w:val="TableParagraph"/>
              <w:spacing w:before="8"/>
              <w:rPr>
                <w:sz w:val="23"/>
              </w:rPr>
            </w:pPr>
          </w:p>
          <w:p w14:paraId="354477B5" w14:textId="77777777" w:rsidR="003B20FD" w:rsidRDefault="00483F43">
            <w:pPr>
              <w:pStyle w:val="TableParagraph"/>
              <w:ind w:left="103" w:right="240"/>
              <w:rPr>
                <w:i/>
                <w:sz w:val="24"/>
              </w:rPr>
            </w:pPr>
            <w:r>
              <w:rPr>
                <w:i/>
                <w:sz w:val="24"/>
              </w:rPr>
              <w:t>(Help Students Choose and Enter a Pathway; Help Students Stay on the Path)</w:t>
            </w:r>
          </w:p>
          <w:p w14:paraId="354477B6" w14:textId="77777777" w:rsidR="003B20FD" w:rsidRDefault="003B20FD">
            <w:pPr>
              <w:pStyle w:val="TableParagraph"/>
              <w:spacing w:before="11"/>
              <w:rPr>
                <w:sz w:val="23"/>
              </w:rPr>
            </w:pPr>
          </w:p>
          <w:p w14:paraId="354477B7" w14:textId="77777777" w:rsidR="003B20FD" w:rsidRDefault="00483F43">
            <w:pPr>
              <w:pStyle w:val="TableParagraph"/>
              <w:ind w:left="103" w:right="140"/>
              <w:rPr>
                <w:sz w:val="24"/>
              </w:rPr>
            </w:pPr>
            <w:r>
              <w:rPr>
                <w:sz w:val="24"/>
              </w:rPr>
              <w:t>College has the technology infrastructure to provide tools for students as well as instructional, counseling, and student support faculty and staff to support planning, tracking, and outcomes for Guided Pathways including:</w:t>
            </w:r>
          </w:p>
          <w:p w14:paraId="354477B8" w14:textId="77777777" w:rsidR="003B20FD" w:rsidRDefault="00483F43">
            <w:pPr>
              <w:pStyle w:val="TableParagraph"/>
              <w:numPr>
                <w:ilvl w:val="1"/>
                <w:numId w:val="30"/>
              </w:numPr>
              <w:tabs>
                <w:tab w:val="left" w:pos="823"/>
                <w:tab w:val="left" w:pos="824"/>
              </w:tabs>
              <w:ind w:right="134"/>
              <w:rPr>
                <w:sz w:val="24"/>
              </w:rPr>
            </w:pPr>
            <w:r>
              <w:rPr>
                <w:sz w:val="24"/>
              </w:rPr>
              <w:t>Link student</w:t>
            </w:r>
            <w:r>
              <w:rPr>
                <w:spacing w:val="-5"/>
                <w:sz w:val="24"/>
              </w:rPr>
              <w:t xml:space="preserve"> </w:t>
            </w:r>
            <w:r>
              <w:rPr>
                <w:sz w:val="24"/>
              </w:rPr>
              <w:t>demand to</w:t>
            </w:r>
            <w:r>
              <w:rPr>
                <w:spacing w:val="-2"/>
                <w:sz w:val="24"/>
              </w:rPr>
              <w:t xml:space="preserve"> </w:t>
            </w:r>
            <w:r>
              <w:rPr>
                <w:sz w:val="24"/>
              </w:rPr>
              <w:t>scheduling</w:t>
            </w:r>
          </w:p>
          <w:p w14:paraId="354477B9" w14:textId="77777777" w:rsidR="003B20FD" w:rsidRDefault="00483F43">
            <w:pPr>
              <w:pStyle w:val="TableParagraph"/>
              <w:numPr>
                <w:ilvl w:val="1"/>
                <w:numId w:val="30"/>
              </w:numPr>
              <w:tabs>
                <w:tab w:val="left" w:pos="823"/>
                <w:tab w:val="left" w:pos="824"/>
              </w:tabs>
              <w:ind w:right="252"/>
              <w:rPr>
                <w:sz w:val="24"/>
              </w:rPr>
            </w:pPr>
            <w:r>
              <w:rPr>
                <w:sz w:val="24"/>
              </w:rPr>
              <w:t>Ability for students to monitor</w:t>
            </w:r>
            <w:r>
              <w:rPr>
                <w:spacing w:val="-3"/>
                <w:sz w:val="24"/>
              </w:rPr>
              <w:t xml:space="preserve"> </w:t>
            </w:r>
            <w:r>
              <w:rPr>
                <w:sz w:val="24"/>
              </w:rPr>
              <w:t>schedule and progress (e.g., Degree</w:t>
            </w:r>
            <w:r>
              <w:rPr>
                <w:spacing w:val="-5"/>
                <w:sz w:val="24"/>
              </w:rPr>
              <w:t xml:space="preserve"> </w:t>
            </w:r>
            <w:r>
              <w:rPr>
                <w:sz w:val="24"/>
              </w:rPr>
              <w:t>Audit)</w:t>
            </w:r>
          </w:p>
          <w:p w14:paraId="354477BA" w14:textId="77777777" w:rsidR="003B20FD" w:rsidRDefault="00483F43">
            <w:pPr>
              <w:pStyle w:val="TableParagraph"/>
              <w:numPr>
                <w:ilvl w:val="1"/>
                <w:numId w:val="30"/>
              </w:numPr>
              <w:tabs>
                <w:tab w:val="left" w:pos="823"/>
                <w:tab w:val="left" w:pos="824"/>
              </w:tabs>
              <w:spacing w:before="20" w:line="276" w:lineRule="exact"/>
              <w:ind w:right="262"/>
              <w:rPr>
                <w:sz w:val="24"/>
              </w:rPr>
            </w:pPr>
            <w:r>
              <w:rPr>
                <w:sz w:val="24"/>
              </w:rPr>
              <w:t>System for counselors and faculty to monitor students’ progress (e.g., Starfish,</w:t>
            </w:r>
            <w:r>
              <w:rPr>
                <w:spacing w:val="-2"/>
                <w:sz w:val="24"/>
              </w:rPr>
              <w:t xml:space="preserve"> </w:t>
            </w:r>
            <w:r>
              <w:rPr>
                <w:sz w:val="24"/>
              </w:rPr>
              <w:t>early</w:t>
            </w:r>
          </w:p>
        </w:tc>
        <w:tc>
          <w:tcPr>
            <w:tcW w:w="1712" w:type="dxa"/>
          </w:tcPr>
          <w:p w14:paraId="354477BB" w14:textId="77777777" w:rsidR="003B20FD" w:rsidRDefault="00483F43">
            <w:pPr>
              <w:pStyle w:val="TableParagraph"/>
              <w:numPr>
                <w:ilvl w:val="0"/>
                <w:numId w:val="29"/>
              </w:numPr>
              <w:tabs>
                <w:tab w:val="left" w:pos="447"/>
              </w:tabs>
              <w:ind w:right="233" w:firstLine="0"/>
              <w:rPr>
                <w:sz w:val="24"/>
              </w:rPr>
            </w:pPr>
            <w:r>
              <w:rPr>
                <w:sz w:val="24"/>
              </w:rPr>
              <w:t>College currently</w:t>
            </w:r>
            <w:r>
              <w:rPr>
                <w:spacing w:val="-5"/>
                <w:sz w:val="24"/>
              </w:rPr>
              <w:t xml:space="preserve"> </w:t>
            </w:r>
            <w:r>
              <w:rPr>
                <w:sz w:val="24"/>
              </w:rPr>
              <w:t>does not have or plan to build an integrated technology infrastructure.</w:t>
            </w:r>
          </w:p>
        </w:tc>
        <w:tc>
          <w:tcPr>
            <w:tcW w:w="2700" w:type="dxa"/>
          </w:tcPr>
          <w:p w14:paraId="354477BC" w14:textId="76142478" w:rsidR="003B20FD" w:rsidRDefault="00846C2E">
            <w:pPr>
              <w:pStyle w:val="TableParagraph"/>
              <w:numPr>
                <w:ilvl w:val="0"/>
                <w:numId w:val="28"/>
              </w:numPr>
              <w:tabs>
                <w:tab w:val="left" w:pos="447"/>
              </w:tabs>
              <w:ind w:right="181" w:firstLine="0"/>
              <w:rPr>
                <w:sz w:val="24"/>
              </w:rPr>
            </w:pPr>
            <w:r w:rsidRPr="007E598D">
              <w:rPr>
                <w:b/>
                <w:sz w:val="24"/>
              </w:rPr>
              <w:t>XX</w:t>
            </w:r>
            <w:r>
              <w:rPr>
                <w:sz w:val="24"/>
              </w:rPr>
              <w:t xml:space="preserve"> </w:t>
            </w:r>
            <w:r w:rsidR="00483F43">
              <w:rPr>
                <w:sz w:val="24"/>
              </w:rPr>
              <w:t>The college has in place technology tools</w:t>
            </w:r>
            <w:r w:rsidR="00483F43">
              <w:rPr>
                <w:spacing w:val="-7"/>
                <w:sz w:val="24"/>
              </w:rPr>
              <w:t xml:space="preserve"> </w:t>
            </w:r>
            <w:r w:rsidR="00483F43">
              <w:rPr>
                <w:sz w:val="24"/>
              </w:rPr>
              <w:t>to support academic planning and</w:t>
            </w:r>
            <w:r w:rsidR="00483F43">
              <w:rPr>
                <w:spacing w:val="-5"/>
                <w:sz w:val="24"/>
              </w:rPr>
              <w:t xml:space="preserve"> </w:t>
            </w:r>
            <w:r w:rsidR="00483F43">
              <w:rPr>
                <w:sz w:val="24"/>
              </w:rPr>
              <w:t>counseling, but these tools are not used consistently and/or do not provide timely planning, support, and tracking</w:t>
            </w:r>
            <w:r w:rsidR="00483F43">
              <w:rPr>
                <w:spacing w:val="-6"/>
                <w:sz w:val="24"/>
              </w:rPr>
              <w:t xml:space="preserve"> </w:t>
            </w:r>
            <w:r w:rsidR="00483F43">
              <w:rPr>
                <w:sz w:val="24"/>
              </w:rPr>
              <w:t>capabilities.</w:t>
            </w:r>
          </w:p>
        </w:tc>
        <w:tc>
          <w:tcPr>
            <w:tcW w:w="2767" w:type="dxa"/>
          </w:tcPr>
          <w:p w14:paraId="354477BD" w14:textId="7DC7F485" w:rsidR="003B20FD" w:rsidRDefault="00483F43">
            <w:pPr>
              <w:pStyle w:val="TableParagraph"/>
              <w:numPr>
                <w:ilvl w:val="0"/>
                <w:numId w:val="27"/>
              </w:numPr>
              <w:tabs>
                <w:tab w:val="left" w:pos="447"/>
              </w:tabs>
              <w:ind w:right="185" w:firstLine="0"/>
              <w:rPr>
                <w:sz w:val="24"/>
              </w:rPr>
            </w:pPr>
            <w:r>
              <w:rPr>
                <w:sz w:val="24"/>
              </w:rPr>
              <w:t>The college has in place technology tools that enable students, counselors, and faculty to track student progress through a defined pathway and provide some timely planning, support, and tracking capabilities.</w:t>
            </w:r>
          </w:p>
        </w:tc>
        <w:tc>
          <w:tcPr>
            <w:tcW w:w="2873" w:type="dxa"/>
          </w:tcPr>
          <w:p w14:paraId="354477BE" w14:textId="77777777" w:rsidR="003B20FD" w:rsidRDefault="00483F43">
            <w:pPr>
              <w:pStyle w:val="TableParagraph"/>
              <w:numPr>
                <w:ilvl w:val="0"/>
                <w:numId w:val="26"/>
              </w:numPr>
              <w:tabs>
                <w:tab w:val="left" w:pos="447"/>
              </w:tabs>
              <w:ind w:right="186" w:firstLine="0"/>
              <w:rPr>
                <w:sz w:val="24"/>
              </w:rPr>
            </w:pPr>
            <w:r>
              <w:rPr>
                <w:sz w:val="24"/>
              </w:rPr>
              <w:t>The college has in place technology tools to support planning, implementation and ongoing assessment of guided pathways, including: academic planning; placement; advising; tracking; completion outcomes</w:t>
            </w:r>
            <w:r>
              <w:rPr>
                <w:b/>
                <w:sz w:val="24"/>
              </w:rPr>
              <w:t xml:space="preserve">: </w:t>
            </w:r>
            <w:r>
              <w:rPr>
                <w:sz w:val="24"/>
              </w:rPr>
              <w:t>career counseling, including employment</w:t>
            </w:r>
            <w:r>
              <w:rPr>
                <w:spacing w:val="-4"/>
                <w:sz w:val="24"/>
              </w:rPr>
              <w:t xml:space="preserve"> </w:t>
            </w:r>
            <w:r>
              <w:rPr>
                <w:sz w:val="24"/>
              </w:rPr>
              <w:t>and salary information;</w:t>
            </w:r>
            <w:r>
              <w:rPr>
                <w:spacing w:val="-6"/>
                <w:sz w:val="24"/>
              </w:rPr>
              <w:t xml:space="preserve"> </w:t>
            </w:r>
            <w:r>
              <w:rPr>
                <w:sz w:val="24"/>
              </w:rPr>
              <w:t>and</w:t>
            </w:r>
          </w:p>
          <w:p w14:paraId="354477BF" w14:textId="77777777" w:rsidR="003B20FD" w:rsidRDefault="00483F43">
            <w:pPr>
              <w:pStyle w:val="TableParagraph"/>
              <w:spacing w:before="4"/>
              <w:ind w:left="103"/>
              <w:rPr>
                <w:sz w:val="24"/>
              </w:rPr>
            </w:pPr>
            <w:r>
              <w:rPr>
                <w:sz w:val="24"/>
              </w:rPr>
              <w:t>transfer and bachelor’s degree attainment data.</w:t>
            </w:r>
          </w:p>
          <w:p w14:paraId="354477C0" w14:textId="77777777" w:rsidR="003B20FD" w:rsidRDefault="003B20FD">
            <w:pPr>
              <w:pStyle w:val="TableParagraph"/>
              <w:spacing w:before="11"/>
              <w:rPr>
                <w:sz w:val="23"/>
              </w:rPr>
            </w:pPr>
          </w:p>
          <w:p w14:paraId="354477C1" w14:textId="77777777" w:rsidR="003B20FD" w:rsidRDefault="00483F43">
            <w:pPr>
              <w:pStyle w:val="TableParagraph"/>
              <w:ind w:left="103" w:right="95"/>
              <w:rPr>
                <w:sz w:val="24"/>
              </w:rPr>
            </w:pPr>
            <w:r>
              <w:rPr>
                <w:sz w:val="24"/>
              </w:rPr>
              <w:t>College has the capacity to manage and connect course scheduling with student needs and default schedules. The technology infrastructure supports integrated reporting, auditing, and planning processes.</w:t>
            </w:r>
          </w:p>
        </w:tc>
      </w:tr>
    </w:tbl>
    <w:p w14:paraId="354477C3" w14:textId="77777777" w:rsidR="003B20FD" w:rsidRDefault="003B20FD">
      <w:pPr>
        <w:rPr>
          <w:sz w:val="24"/>
        </w:rPr>
        <w:sectPr w:rsidR="003B20FD">
          <w:pgSz w:w="15840" w:h="12240" w:orient="landscape"/>
          <w:pgMar w:top="1140" w:right="1320" w:bottom="1140" w:left="1220" w:header="0" w:footer="952" w:gutter="0"/>
          <w:cols w:space="720"/>
        </w:sectPr>
      </w:pPr>
    </w:p>
    <w:p w14:paraId="354477C4" w14:textId="77777777" w:rsidR="003B20FD" w:rsidRDefault="003B20FD">
      <w:pPr>
        <w:pStyle w:val="BodyText"/>
        <w:spacing w:before="1"/>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3"/>
        <w:gridCol w:w="1712"/>
        <w:gridCol w:w="2700"/>
        <w:gridCol w:w="2767"/>
        <w:gridCol w:w="2874"/>
      </w:tblGrid>
      <w:tr w:rsidR="003B20FD" w14:paraId="354477CC" w14:textId="77777777">
        <w:trPr>
          <w:trHeight w:val="2240"/>
        </w:trPr>
        <w:tc>
          <w:tcPr>
            <w:tcW w:w="2993" w:type="dxa"/>
            <w:shd w:val="clear" w:color="auto" w:fill="F1F1F1"/>
          </w:tcPr>
          <w:p w14:paraId="354477C5" w14:textId="77777777" w:rsidR="003B20FD" w:rsidRDefault="00483F43">
            <w:pPr>
              <w:pStyle w:val="TableParagraph"/>
              <w:spacing w:line="270" w:lineRule="exact"/>
              <w:ind w:left="823"/>
              <w:rPr>
                <w:sz w:val="24"/>
              </w:rPr>
            </w:pPr>
            <w:r>
              <w:rPr>
                <w:sz w:val="24"/>
              </w:rPr>
              <w:t>alert system, etc.)</w:t>
            </w:r>
          </w:p>
          <w:p w14:paraId="354477C6" w14:textId="77777777" w:rsidR="003B20FD" w:rsidRDefault="00483F43">
            <w:pPr>
              <w:pStyle w:val="TableParagraph"/>
              <w:numPr>
                <w:ilvl w:val="0"/>
                <w:numId w:val="25"/>
              </w:numPr>
              <w:tabs>
                <w:tab w:val="left" w:pos="823"/>
                <w:tab w:val="left" w:pos="824"/>
              </w:tabs>
              <w:ind w:right="214"/>
              <w:rPr>
                <w:sz w:val="24"/>
              </w:rPr>
            </w:pPr>
            <w:r>
              <w:rPr>
                <w:sz w:val="24"/>
              </w:rPr>
              <w:t>Data on career and employment opportunities including salary</w:t>
            </w:r>
            <w:r>
              <w:rPr>
                <w:spacing w:val="-6"/>
                <w:sz w:val="24"/>
              </w:rPr>
              <w:t xml:space="preserve"> </w:t>
            </w:r>
            <w:r>
              <w:rPr>
                <w:sz w:val="24"/>
              </w:rPr>
              <w:t>and requirements (e.g., SalarySurfer,</w:t>
            </w:r>
            <w:r>
              <w:rPr>
                <w:spacing w:val="-8"/>
                <w:sz w:val="24"/>
              </w:rPr>
              <w:t xml:space="preserve"> </w:t>
            </w:r>
            <w:r>
              <w:rPr>
                <w:sz w:val="24"/>
              </w:rPr>
              <w:t>other)</w:t>
            </w:r>
          </w:p>
          <w:p w14:paraId="354477C7" w14:textId="77777777" w:rsidR="003B20FD" w:rsidRDefault="00483F43">
            <w:pPr>
              <w:pStyle w:val="TableParagraph"/>
              <w:numPr>
                <w:ilvl w:val="0"/>
                <w:numId w:val="25"/>
              </w:numPr>
              <w:tabs>
                <w:tab w:val="left" w:pos="823"/>
                <w:tab w:val="left" w:pos="824"/>
              </w:tabs>
              <w:spacing w:line="278" w:lineRule="exact"/>
              <w:rPr>
                <w:sz w:val="24"/>
              </w:rPr>
            </w:pPr>
            <w:r>
              <w:rPr>
                <w:sz w:val="24"/>
              </w:rPr>
              <w:t>Others</w:t>
            </w:r>
          </w:p>
        </w:tc>
        <w:tc>
          <w:tcPr>
            <w:tcW w:w="1712" w:type="dxa"/>
          </w:tcPr>
          <w:p w14:paraId="354477C8" w14:textId="77777777" w:rsidR="003B20FD" w:rsidRDefault="003B20FD">
            <w:pPr>
              <w:pStyle w:val="TableParagraph"/>
            </w:pPr>
          </w:p>
        </w:tc>
        <w:tc>
          <w:tcPr>
            <w:tcW w:w="2700" w:type="dxa"/>
          </w:tcPr>
          <w:p w14:paraId="354477C9" w14:textId="77777777" w:rsidR="003B20FD" w:rsidRDefault="003B20FD">
            <w:pPr>
              <w:pStyle w:val="TableParagraph"/>
            </w:pPr>
          </w:p>
        </w:tc>
        <w:tc>
          <w:tcPr>
            <w:tcW w:w="2767" w:type="dxa"/>
          </w:tcPr>
          <w:p w14:paraId="354477CA" w14:textId="77777777" w:rsidR="003B20FD" w:rsidRDefault="003B20FD">
            <w:pPr>
              <w:pStyle w:val="TableParagraph"/>
            </w:pPr>
          </w:p>
        </w:tc>
        <w:tc>
          <w:tcPr>
            <w:tcW w:w="2873" w:type="dxa"/>
          </w:tcPr>
          <w:p w14:paraId="354477CB" w14:textId="77777777" w:rsidR="003B20FD" w:rsidRDefault="003B20FD">
            <w:pPr>
              <w:pStyle w:val="TableParagraph"/>
            </w:pPr>
          </w:p>
        </w:tc>
      </w:tr>
      <w:tr w:rsidR="003B20FD" w14:paraId="354477D3" w14:textId="77777777">
        <w:trPr>
          <w:trHeight w:val="2940"/>
        </w:trPr>
        <w:tc>
          <w:tcPr>
            <w:tcW w:w="13046" w:type="dxa"/>
            <w:gridSpan w:val="5"/>
          </w:tcPr>
          <w:p w14:paraId="354477CD" w14:textId="77777777" w:rsidR="003B20FD" w:rsidRDefault="00483F43">
            <w:pPr>
              <w:pStyle w:val="TableParagraph"/>
              <w:spacing w:line="273" w:lineRule="exact"/>
              <w:ind w:left="103"/>
              <w:rPr>
                <w:sz w:val="24"/>
              </w:rPr>
            </w:pPr>
            <w:r>
              <w:rPr>
                <w:sz w:val="24"/>
              </w:rPr>
              <w:t>Please respond to the following items (500 word maximum per item)</w:t>
            </w:r>
          </w:p>
          <w:p w14:paraId="354477CE" w14:textId="77777777" w:rsidR="003B20FD" w:rsidRDefault="003B20FD">
            <w:pPr>
              <w:pStyle w:val="TableParagraph"/>
              <w:rPr>
                <w:sz w:val="24"/>
              </w:rPr>
            </w:pPr>
          </w:p>
          <w:p w14:paraId="354477CF" w14:textId="77777777" w:rsidR="003B20FD" w:rsidRDefault="00483F43">
            <w:pPr>
              <w:pStyle w:val="TableParagraph"/>
              <w:numPr>
                <w:ilvl w:val="0"/>
                <w:numId w:val="24"/>
              </w:numPr>
              <w:tabs>
                <w:tab w:val="left" w:pos="824"/>
              </w:tabs>
              <w:rPr>
                <w:sz w:val="24"/>
              </w:rPr>
            </w:pPr>
            <w:r>
              <w:rPr>
                <w:sz w:val="24"/>
              </w:rPr>
              <w:t>Please briefly explain why you selected this</w:t>
            </w:r>
            <w:r>
              <w:rPr>
                <w:spacing w:val="-10"/>
                <w:sz w:val="24"/>
              </w:rPr>
              <w:t xml:space="preserve"> </w:t>
            </w:r>
            <w:r>
              <w:rPr>
                <w:sz w:val="24"/>
              </w:rPr>
              <w:t>rating.</w:t>
            </w:r>
          </w:p>
          <w:p w14:paraId="40B3DDC7" w14:textId="47CE4ED7" w:rsidR="00846C2E" w:rsidRDefault="00846C2E" w:rsidP="00846C2E">
            <w:pPr>
              <w:pStyle w:val="TableParagraph"/>
              <w:tabs>
                <w:tab w:val="left" w:pos="824"/>
              </w:tabs>
              <w:ind w:left="823"/>
              <w:rPr>
                <w:sz w:val="24"/>
              </w:rPr>
            </w:pPr>
            <w:r>
              <w:rPr>
                <w:sz w:val="24"/>
              </w:rPr>
              <w:t>College of Alameda, in conjunction with the District Office, is piloting integrated technology solutions, such as, Starfish, Degree Audit, and Live25 scheduling software. These solutions are in piloting or early adoption phases.</w:t>
            </w:r>
          </w:p>
          <w:p w14:paraId="354477D0" w14:textId="77777777" w:rsidR="003B20FD" w:rsidRDefault="00483F43">
            <w:pPr>
              <w:pStyle w:val="TableParagraph"/>
              <w:numPr>
                <w:ilvl w:val="0"/>
                <w:numId w:val="24"/>
              </w:numPr>
              <w:tabs>
                <w:tab w:val="left" w:pos="824"/>
              </w:tabs>
              <w:spacing w:before="180"/>
              <w:rPr>
                <w:sz w:val="24"/>
              </w:rPr>
            </w:pPr>
            <w:r>
              <w:rPr>
                <w:sz w:val="24"/>
              </w:rPr>
              <w:t>Describe one or two accomplishments the college has achieved to date on this key</w:t>
            </w:r>
            <w:r>
              <w:rPr>
                <w:spacing w:val="-17"/>
                <w:sz w:val="24"/>
              </w:rPr>
              <w:t xml:space="preserve"> </w:t>
            </w:r>
            <w:r>
              <w:rPr>
                <w:sz w:val="24"/>
              </w:rPr>
              <w:t>element.</w:t>
            </w:r>
          </w:p>
          <w:p w14:paraId="53D45FF1" w14:textId="447334C0" w:rsidR="000C50ED" w:rsidRDefault="005B5324" w:rsidP="005B5324">
            <w:pPr>
              <w:pStyle w:val="TableParagraph"/>
              <w:tabs>
                <w:tab w:val="left" w:pos="824"/>
              </w:tabs>
              <w:spacing w:before="180"/>
              <w:ind w:left="720"/>
              <w:rPr>
                <w:sz w:val="24"/>
              </w:rPr>
            </w:pPr>
            <w:r w:rsidRPr="00597662">
              <w:rPr>
                <w:sz w:val="24"/>
              </w:rPr>
              <w:t>Using CTE Data Unlocked funds, College of Alameda Career Education faculty and related staff have been trained on the Launchboard tool as well as the Center of Excellence Labor Market Supply and Demand tools and use these tools to help advise students on career and employment options.  The WIOA-funded One Stop Career Center also uses CalJOBS to inform students of opportunities as well as InterviewStream to help them prepare for interviews.</w:t>
            </w:r>
          </w:p>
          <w:p w14:paraId="354477D1" w14:textId="77777777" w:rsidR="003B20FD" w:rsidRDefault="00483F43">
            <w:pPr>
              <w:pStyle w:val="TableParagraph"/>
              <w:numPr>
                <w:ilvl w:val="0"/>
                <w:numId w:val="24"/>
              </w:numPr>
              <w:tabs>
                <w:tab w:val="left" w:pos="824"/>
              </w:tabs>
              <w:spacing w:before="182"/>
              <w:rPr>
                <w:sz w:val="24"/>
              </w:rPr>
            </w:pPr>
            <w:r>
              <w:rPr>
                <w:sz w:val="24"/>
              </w:rPr>
              <w:t>Describe one or two challenges or barriers that you anticipate may hinder progress on this key</w:t>
            </w:r>
            <w:r>
              <w:rPr>
                <w:spacing w:val="-16"/>
                <w:sz w:val="24"/>
              </w:rPr>
              <w:t xml:space="preserve"> </w:t>
            </w:r>
            <w:r>
              <w:rPr>
                <w:sz w:val="24"/>
              </w:rPr>
              <w:t>element.</w:t>
            </w:r>
          </w:p>
          <w:p w14:paraId="36110DD1" w14:textId="098ED037" w:rsidR="007154E9" w:rsidRDefault="007154E9" w:rsidP="007154E9">
            <w:pPr>
              <w:pStyle w:val="TableParagraph"/>
              <w:tabs>
                <w:tab w:val="left" w:pos="824"/>
              </w:tabs>
              <w:spacing w:before="182"/>
              <w:ind w:left="823"/>
              <w:rPr>
                <w:sz w:val="24"/>
              </w:rPr>
            </w:pPr>
            <w:r>
              <w:rPr>
                <w:sz w:val="24"/>
              </w:rPr>
              <w:t xml:space="preserve">A challenge to integration of technology solutions is there is no “single sign-on” capability for students or staff. </w:t>
            </w:r>
            <w:r w:rsidR="00F41E84">
              <w:rPr>
                <w:sz w:val="24"/>
              </w:rPr>
              <w:t>Each technology solution has its own, som</w:t>
            </w:r>
            <w:r w:rsidR="000A09BF">
              <w:rPr>
                <w:sz w:val="24"/>
              </w:rPr>
              <w:t>etimes different</w:t>
            </w:r>
            <w:r w:rsidR="00F41E84">
              <w:rPr>
                <w:sz w:val="24"/>
              </w:rPr>
              <w:t>, log-in requirements. This causes confusion and does not allow various technology products to “speak” to each other. This causes labor intensive processes for staff to download information from the enterprise system, PeopleSoft, re-format, and send to vendors manually.</w:t>
            </w:r>
          </w:p>
          <w:p w14:paraId="354477D2" w14:textId="77777777" w:rsidR="003B20FD" w:rsidRDefault="00483F43">
            <w:pPr>
              <w:pStyle w:val="TableParagraph"/>
              <w:numPr>
                <w:ilvl w:val="0"/>
                <w:numId w:val="24"/>
              </w:numPr>
              <w:tabs>
                <w:tab w:val="left" w:pos="824"/>
              </w:tabs>
              <w:spacing w:before="182" w:line="259" w:lineRule="auto"/>
              <w:ind w:right="1029"/>
              <w:rPr>
                <w:sz w:val="24"/>
              </w:rPr>
            </w:pPr>
            <w:r>
              <w:rPr>
                <w:sz w:val="24"/>
              </w:rPr>
              <w:t>Comment (optional): is there any additional information that you want to add that is not addressed sufficiently in</w:t>
            </w:r>
            <w:r>
              <w:rPr>
                <w:spacing w:val="-17"/>
                <w:sz w:val="24"/>
              </w:rPr>
              <w:t xml:space="preserve"> </w:t>
            </w:r>
            <w:r>
              <w:rPr>
                <w:sz w:val="24"/>
              </w:rPr>
              <w:t>the questions</w:t>
            </w:r>
            <w:r>
              <w:rPr>
                <w:spacing w:val="-4"/>
                <w:sz w:val="24"/>
              </w:rPr>
              <w:t xml:space="preserve"> </w:t>
            </w:r>
            <w:r>
              <w:rPr>
                <w:sz w:val="24"/>
              </w:rPr>
              <w:t>above?</w:t>
            </w:r>
          </w:p>
        </w:tc>
      </w:tr>
      <w:tr w:rsidR="005B5324" w14:paraId="4B99F542" w14:textId="77777777">
        <w:trPr>
          <w:trHeight w:val="2940"/>
        </w:trPr>
        <w:tc>
          <w:tcPr>
            <w:tcW w:w="13046" w:type="dxa"/>
            <w:gridSpan w:val="5"/>
          </w:tcPr>
          <w:p w14:paraId="1CB0F454" w14:textId="77777777" w:rsidR="005B5324" w:rsidRDefault="005B5324">
            <w:pPr>
              <w:pStyle w:val="TableParagraph"/>
              <w:spacing w:line="273" w:lineRule="exact"/>
              <w:ind w:left="103"/>
              <w:rPr>
                <w:sz w:val="24"/>
              </w:rPr>
            </w:pPr>
          </w:p>
        </w:tc>
      </w:tr>
    </w:tbl>
    <w:p w14:paraId="354477D4" w14:textId="77777777" w:rsidR="003B20FD" w:rsidRDefault="003B20FD">
      <w:pPr>
        <w:spacing w:line="259" w:lineRule="auto"/>
        <w:rPr>
          <w:sz w:val="24"/>
        </w:rPr>
        <w:sectPr w:rsidR="003B20FD">
          <w:footerReference w:type="default" r:id="rId13"/>
          <w:pgSz w:w="15840" w:h="12240" w:orient="landscape"/>
          <w:pgMar w:top="1140" w:right="1320" w:bottom="1140" w:left="1220" w:header="0" w:footer="952" w:gutter="0"/>
          <w:cols w:space="720"/>
        </w:sectPr>
      </w:pPr>
    </w:p>
    <w:p w14:paraId="354477D5" w14:textId="77777777" w:rsidR="003B20FD" w:rsidRDefault="003B20FD">
      <w:pPr>
        <w:pStyle w:val="BodyText"/>
        <w:rPr>
          <w:sz w:val="20"/>
        </w:rPr>
      </w:pPr>
    </w:p>
    <w:p w14:paraId="354477D6" w14:textId="77777777" w:rsidR="003B20FD" w:rsidRDefault="003B20FD">
      <w:pPr>
        <w:pStyle w:val="BodyText"/>
        <w:rPr>
          <w:sz w:val="20"/>
        </w:rPr>
      </w:pPr>
    </w:p>
    <w:p w14:paraId="354477D7" w14:textId="77777777" w:rsidR="003B20FD" w:rsidRDefault="003B20FD">
      <w:pPr>
        <w:pStyle w:val="BodyText"/>
        <w:spacing w:before="1"/>
        <w:rPr>
          <w:sz w:val="25"/>
        </w:r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91"/>
        <w:gridCol w:w="1709"/>
        <w:gridCol w:w="2770"/>
        <w:gridCol w:w="2700"/>
        <w:gridCol w:w="3152"/>
      </w:tblGrid>
      <w:tr w:rsidR="003B20FD" w14:paraId="354477DA" w14:textId="77777777">
        <w:trPr>
          <w:trHeight w:val="740"/>
        </w:trPr>
        <w:tc>
          <w:tcPr>
            <w:tcW w:w="13322" w:type="dxa"/>
            <w:gridSpan w:val="5"/>
          </w:tcPr>
          <w:p w14:paraId="354477D8" w14:textId="77777777" w:rsidR="003B20FD" w:rsidRDefault="00483F43">
            <w:pPr>
              <w:pStyle w:val="TableParagraph"/>
              <w:spacing w:before="99" w:line="274" w:lineRule="exact"/>
              <w:ind w:left="1805" w:right="1806"/>
              <w:jc w:val="center"/>
              <w:rPr>
                <w:b/>
                <w:sz w:val="24"/>
              </w:rPr>
            </w:pPr>
            <w:r>
              <w:rPr>
                <w:b/>
                <w:sz w:val="24"/>
              </w:rPr>
              <w:t>IMPLEMENTATION (9-14)</w:t>
            </w:r>
          </w:p>
          <w:p w14:paraId="354477D9" w14:textId="77777777" w:rsidR="003B20FD" w:rsidRDefault="00483F43">
            <w:pPr>
              <w:pStyle w:val="TableParagraph"/>
              <w:spacing w:line="274" w:lineRule="exact"/>
              <w:ind w:left="1803" w:right="1810"/>
              <w:jc w:val="center"/>
              <w:rPr>
                <w:sz w:val="24"/>
              </w:rPr>
            </w:pPr>
            <w:r>
              <w:rPr>
                <w:sz w:val="24"/>
              </w:rPr>
              <w:t>Adapting and implementing the key components of Guided Pathways to meet student needs at scale.</w:t>
            </w:r>
          </w:p>
        </w:tc>
      </w:tr>
      <w:tr w:rsidR="003B20FD" w14:paraId="354477DF" w14:textId="77777777">
        <w:trPr>
          <w:trHeight w:val="620"/>
        </w:trPr>
        <w:tc>
          <w:tcPr>
            <w:tcW w:w="2991" w:type="dxa"/>
            <w:vMerge w:val="restart"/>
            <w:shd w:val="clear" w:color="auto" w:fill="D9D9D9"/>
          </w:tcPr>
          <w:p w14:paraId="354477DB" w14:textId="77777777" w:rsidR="003B20FD" w:rsidRDefault="003B20FD">
            <w:pPr>
              <w:pStyle w:val="TableParagraph"/>
              <w:rPr>
                <w:sz w:val="26"/>
              </w:rPr>
            </w:pPr>
          </w:p>
          <w:p w14:paraId="354477DC" w14:textId="77777777" w:rsidR="003B20FD" w:rsidRDefault="003B20FD">
            <w:pPr>
              <w:pStyle w:val="TableParagraph"/>
              <w:spacing w:before="7"/>
              <w:rPr>
                <w:sz w:val="30"/>
              </w:rPr>
            </w:pPr>
          </w:p>
          <w:p w14:paraId="354477DD" w14:textId="77777777" w:rsidR="003B20FD" w:rsidRDefault="00483F43">
            <w:pPr>
              <w:pStyle w:val="TableParagraph"/>
              <w:ind w:left="88"/>
              <w:rPr>
                <w:b/>
                <w:sz w:val="24"/>
              </w:rPr>
            </w:pPr>
            <w:r>
              <w:rPr>
                <w:b/>
                <w:sz w:val="24"/>
              </w:rPr>
              <w:t>KEY ELEMENT</w:t>
            </w:r>
          </w:p>
        </w:tc>
        <w:tc>
          <w:tcPr>
            <w:tcW w:w="10331" w:type="dxa"/>
            <w:gridSpan w:val="4"/>
            <w:shd w:val="clear" w:color="auto" w:fill="D9D9D9"/>
          </w:tcPr>
          <w:p w14:paraId="354477DE" w14:textId="77777777" w:rsidR="003B20FD" w:rsidRDefault="00483F43">
            <w:pPr>
              <w:pStyle w:val="TableParagraph"/>
              <w:spacing w:before="99"/>
              <w:ind w:left="3858" w:right="3865"/>
              <w:jc w:val="center"/>
              <w:rPr>
                <w:b/>
                <w:sz w:val="24"/>
              </w:rPr>
            </w:pPr>
            <w:r>
              <w:rPr>
                <w:b/>
                <w:sz w:val="24"/>
              </w:rPr>
              <w:t>SCALE OF ADOPTION</w:t>
            </w:r>
          </w:p>
        </w:tc>
      </w:tr>
      <w:tr w:rsidR="003B20FD" w14:paraId="354477E5" w14:textId="77777777">
        <w:trPr>
          <w:trHeight w:val="640"/>
        </w:trPr>
        <w:tc>
          <w:tcPr>
            <w:tcW w:w="2991" w:type="dxa"/>
            <w:vMerge/>
            <w:tcBorders>
              <w:top w:val="nil"/>
            </w:tcBorders>
            <w:shd w:val="clear" w:color="auto" w:fill="D9D9D9"/>
          </w:tcPr>
          <w:p w14:paraId="354477E0" w14:textId="77777777" w:rsidR="003B20FD" w:rsidRDefault="003B20FD">
            <w:pPr>
              <w:rPr>
                <w:sz w:val="2"/>
                <w:szCs w:val="2"/>
              </w:rPr>
            </w:pPr>
          </w:p>
        </w:tc>
        <w:tc>
          <w:tcPr>
            <w:tcW w:w="1709" w:type="dxa"/>
          </w:tcPr>
          <w:p w14:paraId="354477E1" w14:textId="77777777" w:rsidR="003B20FD" w:rsidRDefault="00483F43">
            <w:pPr>
              <w:pStyle w:val="TableParagraph"/>
              <w:spacing w:before="99"/>
              <w:ind w:left="95"/>
              <w:rPr>
                <w:b/>
                <w:sz w:val="24"/>
              </w:rPr>
            </w:pPr>
            <w:r>
              <w:rPr>
                <w:b/>
                <w:sz w:val="24"/>
              </w:rPr>
              <w:t>Pre-Adoption</w:t>
            </w:r>
          </w:p>
        </w:tc>
        <w:tc>
          <w:tcPr>
            <w:tcW w:w="2770" w:type="dxa"/>
          </w:tcPr>
          <w:p w14:paraId="354477E2" w14:textId="77777777" w:rsidR="003B20FD" w:rsidRDefault="00483F43">
            <w:pPr>
              <w:pStyle w:val="TableParagraph"/>
              <w:spacing w:before="99"/>
              <w:ind w:left="90"/>
              <w:rPr>
                <w:b/>
                <w:sz w:val="24"/>
              </w:rPr>
            </w:pPr>
            <w:r>
              <w:rPr>
                <w:b/>
                <w:sz w:val="24"/>
              </w:rPr>
              <w:t>Early Adoption</w:t>
            </w:r>
          </w:p>
        </w:tc>
        <w:tc>
          <w:tcPr>
            <w:tcW w:w="2700" w:type="dxa"/>
          </w:tcPr>
          <w:p w14:paraId="354477E3" w14:textId="77777777" w:rsidR="003B20FD" w:rsidRDefault="00483F43">
            <w:pPr>
              <w:pStyle w:val="TableParagraph"/>
              <w:spacing w:before="99"/>
              <w:ind w:left="90"/>
              <w:rPr>
                <w:b/>
                <w:sz w:val="24"/>
              </w:rPr>
            </w:pPr>
            <w:r>
              <w:rPr>
                <w:b/>
                <w:sz w:val="24"/>
              </w:rPr>
              <w:t>Scaling in Progress</w:t>
            </w:r>
          </w:p>
        </w:tc>
        <w:tc>
          <w:tcPr>
            <w:tcW w:w="3152" w:type="dxa"/>
          </w:tcPr>
          <w:p w14:paraId="354477E4" w14:textId="77777777" w:rsidR="003B20FD" w:rsidRDefault="00483F43">
            <w:pPr>
              <w:pStyle w:val="TableParagraph"/>
              <w:spacing w:before="99"/>
              <w:ind w:left="90"/>
              <w:rPr>
                <w:b/>
                <w:sz w:val="24"/>
              </w:rPr>
            </w:pPr>
            <w:r>
              <w:rPr>
                <w:b/>
                <w:sz w:val="24"/>
              </w:rPr>
              <w:t>Full Scale</w:t>
            </w:r>
          </w:p>
        </w:tc>
      </w:tr>
      <w:tr w:rsidR="003B20FD" w14:paraId="354477F8" w14:textId="77777777">
        <w:trPr>
          <w:trHeight w:val="6760"/>
        </w:trPr>
        <w:tc>
          <w:tcPr>
            <w:tcW w:w="2991" w:type="dxa"/>
            <w:shd w:val="clear" w:color="auto" w:fill="F1F1F1"/>
          </w:tcPr>
          <w:p w14:paraId="354477E6" w14:textId="77777777" w:rsidR="003B20FD" w:rsidRDefault="00483F43">
            <w:pPr>
              <w:pStyle w:val="TableParagraph"/>
              <w:spacing w:before="99"/>
              <w:ind w:left="458" w:right="612" w:hanging="361"/>
              <w:rPr>
                <w:b/>
                <w:sz w:val="24"/>
              </w:rPr>
            </w:pPr>
            <w:r>
              <w:rPr>
                <w:b/>
                <w:sz w:val="24"/>
              </w:rPr>
              <w:t>11. STRATEGIC PROFESSIONAL DEVELOPMENT</w:t>
            </w:r>
          </w:p>
          <w:p w14:paraId="354477E7" w14:textId="77777777" w:rsidR="003B20FD" w:rsidRDefault="003B20FD">
            <w:pPr>
              <w:pStyle w:val="TableParagraph"/>
              <w:spacing w:before="6"/>
              <w:rPr>
                <w:sz w:val="23"/>
              </w:rPr>
            </w:pPr>
          </w:p>
          <w:p w14:paraId="354477E8" w14:textId="77777777" w:rsidR="003B20FD" w:rsidRDefault="00483F43">
            <w:pPr>
              <w:pStyle w:val="TableParagraph"/>
              <w:ind w:left="88" w:right="333"/>
              <w:jc w:val="both"/>
              <w:rPr>
                <w:i/>
                <w:sz w:val="24"/>
              </w:rPr>
            </w:pPr>
            <w:r>
              <w:rPr>
                <w:i/>
                <w:sz w:val="24"/>
              </w:rPr>
              <w:t>(Help Students Stay on the Path; Ensure Students are Learning)</w:t>
            </w:r>
          </w:p>
          <w:p w14:paraId="354477E9" w14:textId="77777777" w:rsidR="003B20FD" w:rsidRDefault="003B20FD">
            <w:pPr>
              <w:pStyle w:val="TableParagraph"/>
              <w:spacing w:before="11"/>
              <w:rPr>
                <w:sz w:val="23"/>
              </w:rPr>
            </w:pPr>
          </w:p>
          <w:p w14:paraId="354477EA" w14:textId="77777777" w:rsidR="003B20FD" w:rsidRDefault="00483F43">
            <w:pPr>
              <w:pStyle w:val="TableParagraph"/>
              <w:ind w:left="88" w:right="150"/>
              <w:rPr>
                <w:sz w:val="24"/>
              </w:rPr>
            </w:pPr>
            <w:r>
              <w:rPr>
                <w:sz w:val="24"/>
              </w:rPr>
              <w:t>Professional Development (PD) is strategically, frequently, and consistently offered for staff, faculty and administrators and aligned with the college’s strategic goals, needs and priorities identified in integrated plans, program review, and other intentional processes.</w:t>
            </w:r>
          </w:p>
        </w:tc>
        <w:tc>
          <w:tcPr>
            <w:tcW w:w="1709" w:type="dxa"/>
          </w:tcPr>
          <w:p w14:paraId="354477EB" w14:textId="77777777" w:rsidR="003B20FD" w:rsidRDefault="00483F43">
            <w:pPr>
              <w:pStyle w:val="TableParagraph"/>
              <w:numPr>
                <w:ilvl w:val="0"/>
                <w:numId w:val="23"/>
              </w:numPr>
              <w:tabs>
                <w:tab w:val="left" w:pos="439"/>
              </w:tabs>
              <w:spacing w:before="96"/>
              <w:ind w:right="154" w:firstLine="0"/>
              <w:rPr>
                <w:sz w:val="24"/>
              </w:rPr>
            </w:pPr>
            <w:r>
              <w:rPr>
                <w:sz w:val="24"/>
              </w:rPr>
              <w:t>College is currently not offering or planning to offer professional development (PD) opportunities aligned with needs and priorities identified in integrated plans,</w:t>
            </w:r>
            <w:r>
              <w:rPr>
                <w:spacing w:val="-3"/>
                <w:sz w:val="24"/>
              </w:rPr>
              <w:t xml:space="preserve"> </w:t>
            </w:r>
            <w:r>
              <w:rPr>
                <w:sz w:val="24"/>
              </w:rPr>
              <w:t>program review, and other intentional processes.</w:t>
            </w:r>
          </w:p>
        </w:tc>
        <w:tc>
          <w:tcPr>
            <w:tcW w:w="2770" w:type="dxa"/>
          </w:tcPr>
          <w:p w14:paraId="354477EC" w14:textId="4C19A1D6" w:rsidR="003B20FD" w:rsidRDefault="00483F43">
            <w:pPr>
              <w:pStyle w:val="TableParagraph"/>
              <w:numPr>
                <w:ilvl w:val="0"/>
                <w:numId w:val="22"/>
              </w:numPr>
              <w:tabs>
                <w:tab w:val="left" w:pos="494"/>
              </w:tabs>
              <w:spacing w:before="96"/>
              <w:ind w:right="186" w:firstLine="60"/>
              <w:rPr>
                <w:sz w:val="24"/>
              </w:rPr>
            </w:pPr>
            <w:r w:rsidRPr="007E598D">
              <w:rPr>
                <w:b/>
                <w:sz w:val="24"/>
              </w:rPr>
              <w:t>XX</w:t>
            </w:r>
            <w:r>
              <w:rPr>
                <w:sz w:val="24"/>
              </w:rPr>
              <w:t xml:space="preserve"> Professional development is provided to faculty, staff and administrators but the development and offerings of PD is not aligned with the</w:t>
            </w:r>
            <w:r>
              <w:rPr>
                <w:spacing w:val="-6"/>
                <w:sz w:val="24"/>
              </w:rPr>
              <w:t xml:space="preserve"> </w:t>
            </w:r>
            <w:r>
              <w:rPr>
                <w:sz w:val="24"/>
              </w:rPr>
              <w:t>college’s strategic goals identified in an integrated planning process, or there are gaps in systematically identifying and meeting those</w:t>
            </w:r>
            <w:r>
              <w:rPr>
                <w:spacing w:val="-5"/>
                <w:sz w:val="24"/>
              </w:rPr>
              <w:t xml:space="preserve"> </w:t>
            </w:r>
            <w:r>
              <w:rPr>
                <w:sz w:val="24"/>
              </w:rPr>
              <w:t>goals.</w:t>
            </w:r>
          </w:p>
        </w:tc>
        <w:tc>
          <w:tcPr>
            <w:tcW w:w="2700" w:type="dxa"/>
          </w:tcPr>
          <w:p w14:paraId="354477ED" w14:textId="77777777" w:rsidR="003B20FD" w:rsidRDefault="00483F43">
            <w:pPr>
              <w:pStyle w:val="TableParagraph"/>
              <w:numPr>
                <w:ilvl w:val="0"/>
                <w:numId w:val="21"/>
              </w:numPr>
              <w:tabs>
                <w:tab w:val="left" w:pos="434"/>
              </w:tabs>
              <w:spacing w:before="96"/>
              <w:ind w:right="242" w:firstLine="0"/>
              <w:rPr>
                <w:sz w:val="24"/>
              </w:rPr>
            </w:pPr>
            <w:r>
              <w:rPr>
                <w:sz w:val="24"/>
              </w:rPr>
              <w:t>Some but not all PD opportunities are developed to intentionally support</w:t>
            </w:r>
            <w:r>
              <w:rPr>
                <w:spacing w:val="-5"/>
                <w:sz w:val="24"/>
              </w:rPr>
              <w:t xml:space="preserve"> </w:t>
            </w:r>
            <w:r>
              <w:rPr>
                <w:sz w:val="24"/>
              </w:rPr>
              <w:t>the college’s strategic goals identified as part of an integrated planning process.</w:t>
            </w:r>
          </w:p>
          <w:p w14:paraId="354477EE" w14:textId="77777777" w:rsidR="003B20FD" w:rsidRDefault="003B20FD">
            <w:pPr>
              <w:pStyle w:val="TableParagraph"/>
              <w:spacing w:before="11"/>
              <w:rPr>
                <w:sz w:val="23"/>
              </w:rPr>
            </w:pPr>
          </w:p>
          <w:p w14:paraId="354477EF" w14:textId="77777777" w:rsidR="003B20FD" w:rsidRDefault="00483F43">
            <w:pPr>
              <w:pStyle w:val="TableParagraph"/>
              <w:ind w:left="90" w:right="230"/>
              <w:rPr>
                <w:sz w:val="24"/>
              </w:rPr>
            </w:pPr>
            <w:r>
              <w:rPr>
                <w:sz w:val="24"/>
              </w:rPr>
              <w:t>Strategic professional development includes systematic, frequent and strategic attention to:</w:t>
            </w:r>
          </w:p>
          <w:p w14:paraId="354477F0" w14:textId="77777777" w:rsidR="003B20FD" w:rsidRDefault="00483F43">
            <w:pPr>
              <w:pStyle w:val="TableParagraph"/>
              <w:numPr>
                <w:ilvl w:val="1"/>
                <w:numId w:val="21"/>
              </w:numPr>
              <w:tabs>
                <w:tab w:val="left" w:pos="621"/>
                <w:tab w:val="left" w:pos="622"/>
              </w:tabs>
              <w:ind w:right="222"/>
              <w:rPr>
                <w:sz w:val="24"/>
              </w:rPr>
            </w:pPr>
            <w:r>
              <w:rPr>
                <w:sz w:val="24"/>
              </w:rPr>
              <w:t>Using learning outcomes assessment results to support/improve teaching and learning.</w:t>
            </w:r>
          </w:p>
          <w:p w14:paraId="354477F1" w14:textId="77777777" w:rsidR="003B20FD" w:rsidRDefault="00483F43">
            <w:pPr>
              <w:pStyle w:val="TableParagraph"/>
              <w:numPr>
                <w:ilvl w:val="1"/>
                <w:numId w:val="21"/>
              </w:numPr>
              <w:tabs>
                <w:tab w:val="left" w:pos="621"/>
                <w:tab w:val="left" w:pos="622"/>
              </w:tabs>
              <w:ind w:right="266"/>
              <w:rPr>
                <w:sz w:val="24"/>
              </w:rPr>
            </w:pPr>
            <w:r>
              <w:rPr>
                <w:sz w:val="24"/>
              </w:rPr>
              <w:t>Providing updated information</w:t>
            </w:r>
            <w:r>
              <w:rPr>
                <w:spacing w:val="-3"/>
                <w:sz w:val="24"/>
              </w:rPr>
              <w:t xml:space="preserve"> </w:t>
            </w:r>
            <w:r>
              <w:rPr>
                <w:sz w:val="24"/>
              </w:rPr>
              <w:t>across the college to enable faculty</w:t>
            </w:r>
            <w:r>
              <w:rPr>
                <w:spacing w:val="-5"/>
                <w:sz w:val="24"/>
              </w:rPr>
              <w:t xml:space="preserve"> </w:t>
            </w:r>
            <w:r>
              <w:rPr>
                <w:sz w:val="24"/>
              </w:rPr>
              <w:t>and</w:t>
            </w:r>
          </w:p>
        </w:tc>
        <w:tc>
          <w:tcPr>
            <w:tcW w:w="3152" w:type="dxa"/>
          </w:tcPr>
          <w:p w14:paraId="354477F2" w14:textId="77777777" w:rsidR="003B20FD" w:rsidRDefault="00483F43">
            <w:pPr>
              <w:pStyle w:val="TableParagraph"/>
              <w:numPr>
                <w:ilvl w:val="0"/>
                <w:numId w:val="20"/>
              </w:numPr>
              <w:tabs>
                <w:tab w:val="left" w:pos="434"/>
              </w:tabs>
              <w:spacing w:before="96"/>
              <w:ind w:right="158" w:firstLine="0"/>
              <w:rPr>
                <w:sz w:val="24"/>
              </w:rPr>
            </w:pPr>
            <w:r>
              <w:rPr>
                <w:sz w:val="24"/>
              </w:rPr>
              <w:t>PD opportunities are available for staff, faculty</w:t>
            </w:r>
            <w:r>
              <w:rPr>
                <w:spacing w:val="-8"/>
                <w:sz w:val="24"/>
              </w:rPr>
              <w:t xml:space="preserve"> </w:t>
            </w:r>
            <w:r>
              <w:rPr>
                <w:sz w:val="24"/>
              </w:rPr>
              <w:t>and administrators and are strategically developed</w:t>
            </w:r>
            <w:r>
              <w:rPr>
                <w:spacing w:val="-7"/>
                <w:sz w:val="24"/>
              </w:rPr>
              <w:t xml:space="preserve"> </w:t>
            </w:r>
            <w:r>
              <w:rPr>
                <w:sz w:val="24"/>
              </w:rPr>
              <w:t>to</w:t>
            </w:r>
          </w:p>
          <w:p w14:paraId="354477F3" w14:textId="77777777" w:rsidR="003B20FD" w:rsidRDefault="00483F43">
            <w:pPr>
              <w:pStyle w:val="TableParagraph"/>
              <w:ind w:left="90" w:right="162"/>
              <w:rPr>
                <w:sz w:val="24"/>
              </w:rPr>
            </w:pPr>
            <w:r>
              <w:rPr>
                <w:sz w:val="24"/>
              </w:rPr>
              <w:t>meet the college’s overarching goals, shared across initiatives. Assessment of learning outcomes and other data driven processes are continuously used to identify the areas of greatest need for PD to help the college meet its overarching strategic goals.</w:t>
            </w:r>
          </w:p>
          <w:p w14:paraId="354477F4" w14:textId="77777777" w:rsidR="003B20FD" w:rsidRDefault="003B20FD">
            <w:pPr>
              <w:pStyle w:val="TableParagraph"/>
              <w:rPr>
                <w:sz w:val="24"/>
              </w:rPr>
            </w:pPr>
          </w:p>
          <w:p w14:paraId="354477F5" w14:textId="77777777" w:rsidR="003B20FD" w:rsidRDefault="00483F43">
            <w:pPr>
              <w:pStyle w:val="TableParagraph"/>
              <w:ind w:left="90" w:right="682"/>
              <w:rPr>
                <w:sz w:val="24"/>
              </w:rPr>
            </w:pPr>
            <w:r>
              <w:rPr>
                <w:sz w:val="24"/>
              </w:rPr>
              <w:t>Strategic professional development includes systematic, frequent and strategic attention to:</w:t>
            </w:r>
          </w:p>
          <w:p w14:paraId="354477F6" w14:textId="77777777" w:rsidR="003B20FD" w:rsidRDefault="003B20FD">
            <w:pPr>
              <w:pStyle w:val="TableParagraph"/>
              <w:spacing w:before="10"/>
              <w:rPr>
                <w:sz w:val="23"/>
              </w:rPr>
            </w:pPr>
          </w:p>
          <w:p w14:paraId="354477F7" w14:textId="77777777" w:rsidR="003B20FD" w:rsidRDefault="00483F43">
            <w:pPr>
              <w:pStyle w:val="TableParagraph"/>
              <w:numPr>
                <w:ilvl w:val="1"/>
                <w:numId w:val="20"/>
              </w:numPr>
              <w:tabs>
                <w:tab w:val="left" w:pos="621"/>
                <w:tab w:val="left" w:pos="622"/>
              </w:tabs>
              <w:ind w:right="111" w:hanging="360"/>
              <w:rPr>
                <w:sz w:val="24"/>
              </w:rPr>
            </w:pPr>
            <w:r>
              <w:rPr>
                <w:sz w:val="24"/>
              </w:rPr>
              <w:t>Using learning</w:t>
            </w:r>
            <w:r>
              <w:rPr>
                <w:spacing w:val="-7"/>
                <w:sz w:val="24"/>
              </w:rPr>
              <w:t xml:space="preserve"> </w:t>
            </w:r>
            <w:r>
              <w:rPr>
                <w:sz w:val="24"/>
              </w:rPr>
              <w:t>outcomes assessment results to support/improve</w:t>
            </w:r>
          </w:p>
        </w:tc>
      </w:tr>
    </w:tbl>
    <w:p w14:paraId="354477F9" w14:textId="77777777" w:rsidR="003B20FD" w:rsidRDefault="003B20FD">
      <w:pPr>
        <w:rPr>
          <w:sz w:val="24"/>
        </w:rPr>
        <w:sectPr w:rsidR="003B20FD">
          <w:footerReference w:type="default" r:id="rId14"/>
          <w:pgSz w:w="15840" w:h="12240" w:orient="landscape"/>
          <w:pgMar w:top="1140" w:right="1140" w:bottom="1140" w:left="1120" w:header="0" w:footer="952" w:gutter="0"/>
          <w:pgNumType w:start="21"/>
          <w:cols w:space="720"/>
        </w:sectPr>
      </w:pPr>
    </w:p>
    <w:p w14:paraId="354477FA" w14:textId="77777777" w:rsidR="003B20FD" w:rsidRDefault="003B20FD">
      <w:pPr>
        <w:pStyle w:val="BodyText"/>
        <w:spacing w:before="1"/>
        <w:rPr>
          <w:sz w:val="26"/>
        </w:r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91"/>
        <w:gridCol w:w="1709"/>
        <w:gridCol w:w="2770"/>
        <w:gridCol w:w="2700"/>
        <w:gridCol w:w="3152"/>
      </w:tblGrid>
      <w:tr w:rsidR="003B20FD" w14:paraId="35447809" w14:textId="77777777">
        <w:trPr>
          <w:trHeight w:val="9120"/>
        </w:trPr>
        <w:tc>
          <w:tcPr>
            <w:tcW w:w="2991" w:type="dxa"/>
            <w:shd w:val="clear" w:color="auto" w:fill="F1F1F1"/>
          </w:tcPr>
          <w:p w14:paraId="354477FB" w14:textId="77777777" w:rsidR="003B20FD" w:rsidRDefault="003B20FD">
            <w:pPr>
              <w:pStyle w:val="TableParagraph"/>
            </w:pPr>
          </w:p>
        </w:tc>
        <w:tc>
          <w:tcPr>
            <w:tcW w:w="1709" w:type="dxa"/>
          </w:tcPr>
          <w:p w14:paraId="354477FC" w14:textId="77777777" w:rsidR="003B20FD" w:rsidRDefault="003B20FD">
            <w:pPr>
              <w:pStyle w:val="TableParagraph"/>
            </w:pPr>
          </w:p>
        </w:tc>
        <w:tc>
          <w:tcPr>
            <w:tcW w:w="2770" w:type="dxa"/>
          </w:tcPr>
          <w:p w14:paraId="354477FD" w14:textId="77777777" w:rsidR="003B20FD" w:rsidRDefault="003B20FD">
            <w:pPr>
              <w:pStyle w:val="TableParagraph"/>
            </w:pPr>
          </w:p>
        </w:tc>
        <w:tc>
          <w:tcPr>
            <w:tcW w:w="2700" w:type="dxa"/>
          </w:tcPr>
          <w:p w14:paraId="354477FE" w14:textId="77777777" w:rsidR="003B20FD" w:rsidRDefault="00483F43">
            <w:pPr>
              <w:pStyle w:val="TableParagraph"/>
              <w:spacing w:before="94"/>
              <w:ind w:left="621" w:right="226"/>
              <w:rPr>
                <w:sz w:val="24"/>
              </w:rPr>
            </w:pPr>
            <w:r>
              <w:rPr>
                <w:sz w:val="24"/>
              </w:rPr>
              <w:t>staff to refer students to academic and non- academic supports and services as necessary.</w:t>
            </w:r>
          </w:p>
          <w:p w14:paraId="354477FF" w14:textId="77777777" w:rsidR="003B20FD" w:rsidRDefault="00483F43">
            <w:pPr>
              <w:pStyle w:val="TableParagraph"/>
              <w:numPr>
                <w:ilvl w:val="0"/>
                <w:numId w:val="19"/>
              </w:numPr>
              <w:tabs>
                <w:tab w:val="left" w:pos="621"/>
                <w:tab w:val="left" w:pos="622"/>
              </w:tabs>
              <w:ind w:right="341"/>
              <w:rPr>
                <w:sz w:val="24"/>
              </w:rPr>
            </w:pPr>
            <w:r>
              <w:rPr>
                <w:sz w:val="24"/>
              </w:rPr>
              <w:t>Improvements in those college processes directly serving</w:t>
            </w:r>
            <w:r>
              <w:rPr>
                <w:spacing w:val="-4"/>
                <w:sz w:val="24"/>
              </w:rPr>
              <w:t xml:space="preserve"> </w:t>
            </w:r>
            <w:r>
              <w:rPr>
                <w:sz w:val="24"/>
              </w:rPr>
              <w:t>students.</w:t>
            </w:r>
          </w:p>
          <w:p w14:paraId="35447800" w14:textId="77777777" w:rsidR="003B20FD" w:rsidRDefault="00483F43">
            <w:pPr>
              <w:pStyle w:val="TableParagraph"/>
              <w:numPr>
                <w:ilvl w:val="0"/>
                <w:numId w:val="19"/>
              </w:numPr>
              <w:tabs>
                <w:tab w:val="left" w:pos="621"/>
                <w:tab w:val="left" w:pos="622"/>
              </w:tabs>
              <w:ind w:right="130"/>
              <w:rPr>
                <w:sz w:val="24"/>
              </w:rPr>
            </w:pPr>
            <w:r>
              <w:rPr>
                <w:sz w:val="24"/>
              </w:rPr>
              <w:t>Leadership capacity and stability for all areas on campus and the college as a whole.</w:t>
            </w:r>
          </w:p>
          <w:p w14:paraId="35447801" w14:textId="77777777" w:rsidR="003B20FD" w:rsidRDefault="00483F43">
            <w:pPr>
              <w:pStyle w:val="TableParagraph"/>
              <w:numPr>
                <w:ilvl w:val="0"/>
                <w:numId w:val="19"/>
              </w:numPr>
              <w:tabs>
                <w:tab w:val="left" w:pos="621"/>
                <w:tab w:val="left" w:pos="622"/>
              </w:tabs>
              <w:ind w:right="199"/>
              <w:rPr>
                <w:sz w:val="24"/>
              </w:rPr>
            </w:pPr>
            <w:r>
              <w:rPr>
                <w:sz w:val="24"/>
              </w:rPr>
              <w:t>Practice analyzing student data (qualitative and quantitative) and identifying structural</w:t>
            </w:r>
            <w:r>
              <w:rPr>
                <w:spacing w:val="-5"/>
                <w:sz w:val="24"/>
              </w:rPr>
              <w:t xml:space="preserve"> </w:t>
            </w:r>
            <w:r>
              <w:rPr>
                <w:sz w:val="24"/>
              </w:rPr>
              <w:t>decisions that can be based directly around student</w:t>
            </w:r>
            <w:r>
              <w:rPr>
                <w:spacing w:val="-2"/>
                <w:sz w:val="24"/>
              </w:rPr>
              <w:t xml:space="preserve"> </w:t>
            </w:r>
            <w:r>
              <w:rPr>
                <w:sz w:val="24"/>
              </w:rPr>
              <w:t>need.</w:t>
            </w:r>
          </w:p>
        </w:tc>
        <w:tc>
          <w:tcPr>
            <w:tcW w:w="3152" w:type="dxa"/>
          </w:tcPr>
          <w:p w14:paraId="35447802" w14:textId="77777777" w:rsidR="003B20FD" w:rsidRDefault="00483F43">
            <w:pPr>
              <w:pStyle w:val="TableParagraph"/>
              <w:spacing w:before="94" w:line="276" w:lineRule="exact"/>
              <w:ind w:left="621"/>
              <w:rPr>
                <w:sz w:val="24"/>
              </w:rPr>
            </w:pPr>
            <w:r>
              <w:rPr>
                <w:sz w:val="24"/>
              </w:rPr>
              <w:t>teaching and learning</w:t>
            </w:r>
          </w:p>
          <w:p w14:paraId="35447803" w14:textId="77777777" w:rsidR="003B20FD" w:rsidRDefault="00483F43">
            <w:pPr>
              <w:pStyle w:val="TableParagraph"/>
              <w:numPr>
                <w:ilvl w:val="0"/>
                <w:numId w:val="18"/>
              </w:numPr>
              <w:tabs>
                <w:tab w:val="left" w:pos="621"/>
                <w:tab w:val="left" w:pos="622"/>
              </w:tabs>
              <w:ind w:right="103" w:hanging="360"/>
              <w:rPr>
                <w:sz w:val="24"/>
              </w:rPr>
            </w:pPr>
            <w:r>
              <w:rPr>
                <w:sz w:val="24"/>
              </w:rPr>
              <w:t>Providing updated information across the college to enable faculty and staff to refer students to academic</w:t>
            </w:r>
            <w:r>
              <w:rPr>
                <w:spacing w:val="-4"/>
                <w:sz w:val="24"/>
              </w:rPr>
              <w:t xml:space="preserve"> </w:t>
            </w:r>
            <w:r>
              <w:rPr>
                <w:sz w:val="24"/>
              </w:rPr>
              <w:t>and non-academic supports and services as necessary.</w:t>
            </w:r>
          </w:p>
          <w:p w14:paraId="35447804" w14:textId="77777777" w:rsidR="003B20FD" w:rsidRDefault="00483F43">
            <w:pPr>
              <w:pStyle w:val="TableParagraph"/>
              <w:numPr>
                <w:ilvl w:val="0"/>
                <w:numId w:val="18"/>
              </w:numPr>
              <w:tabs>
                <w:tab w:val="left" w:pos="621"/>
                <w:tab w:val="left" w:pos="622"/>
              </w:tabs>
              <w:ind w:right="104" w:hanging="360"/>
              <w:rPr>
                <w:sz w:val="24"/>
              </w:rPr>
            </w:pPr>
            <w:r>
              <w:rPr>
                <w:sz w:val="24"/>
              </w:rPr>
              <w:t>Improvements in those college processes. directly serving</w:t>
            </w:r>
            <w:r>
              <w:rPr>
                <w:spacing w:val="-7"/>
                <w:sz w:val="24"/>
              </w:rPr>
              <w:t xml:space="preserve"> </w:t>
            </w:r>
            <w:r>
              <w:rPr>
                <w:sz w:val="24"/>
              </w:rPr>
              <w:t>students.</w:t>
            </w:r>
          </w:p>
          <w:p w14:paraId="35447805" w14:textId="77777777" w:rsidR="003B20FD" w:rsidRDefault="00483F43">
            <w:pPr>
              <w:pStyle w:val="TableParagraph"/>
              <w:numPr>
                <w:ilvl w:val="0"/>
                <w:numId w:val="18"/>
              </w:numPr>
              <w:tabs>
                <w:tab w:val="left" w:pos="621"/>
                <w:tab w:val="left" w:pos="622"/>
              </w:tabs>
              <w:ind w:right="179" w:hanging="360"/>
              <w:rPr>
                <w:sz w:val="24"/>
              </w:rPr>
            </w:pPr>
            <w:r>
              <w:rPr>
                <w:sz w:val="24"/>
              </w:rPr>
              <w:t>Leadership capacity</w:t>
            </w:r>
            <w:r>
              <w:rPr>
                <w:spacing w:val="-5"/>
                <w:sz w:val="24"/>
              </w:rPr>
              <w:t xml:space="preserve"> </w:t>
            </w:r>
            <w:r>
              <w:rPr>
                <w:sz w:val="24"/>
              </w:rPr>
              <w:t>and stability for all areas on campus and the college as a</w:t>
            </w:r>
            <w:r>
              <w:rPr>
                <w:spacing w:val="-4"/>
                <w:sz w:val="24"/>
              </w:rPr>
              <w:t xml:space="preserve"> </w:t>
            </w:r>
            <w:r>
              <w:rPr>
                <w:sz w:val="24"/>
              </w:rPr>
              <w:t>whole.</w:t>
            </w:r>
          </w:p>
          <w:p w14:paraId="35447806" w14:textId="77777777" w:rsidR="003B20FD" w:rsidRDefault="00483F43">
            <w:pPr>
              <w:pStyle w:val="TableParagraph"/>
              <w:numPr>
                <w:ilvl w:val="0"/>
                <w:numId w:val="18"/>
              </w:numPr>
              <w:tabs>
                <w:tab w:val="left" w:pos="621"/>
                <w:tab w:val="left" w:pos="622"/>
              </w:tabs>
              <w:ind w:right="203" w:hanging="360"/>
              <w:rPr>
                <w:sz w:val="24"/>
              </w:rPr>
            </w:pPr>
            <w:r>
              <w:rPr>
                <w:sz w:val="24"/>
              </w:rPr>
              <w:t>Practice analyzing student data</w:t>
            </w:r>
            <w:r>
              <w:rPr>
                <w:spacing w:val="-4"/>
                <w:sz w:val="24"/>
              </w:rPr>
              <w:t xml:space="preserve"> </w:t>
            </w:r>
            <w:r>
              <w:rPr>
                <w:sz w:val="24"/>
              </w:rPr>
              <w:t>(qualitative and quantitative) and identifying structural decisions that can be based directly around student</w:t>
            </w:r>
            <w:r>
              <w:rPr>
                <w:spacing w:val="-2"/>
                <w:sz w:val="24"/>
              </w:rPr>
              <w:t xml:space="preserve"> </w:t>
            </w:r>
            <w:r>
              <w:rPr>
                <w:sz w:val="24"/>
              </w:rPr>
              <w:t>need.</w:t>
            </w:r>
          </w:p>
          <w:p w14:paraId="35447807" w14:textId="77777777" w:rsidR="003B20FD" w:rsidRDefault="00483F43">
            <w:pPr>
              <w:pStyle w:val="TableParagraph"/>
              <w:numPr>
                <w:ilvl w:val="0"/>
                <w:numId w:val="18"/>
              </w:numPr>
              <w:tabs>
                <w:tab w:val="left" w:pos="621"/>
                <w:tab w:val="left" w:pos="622"/>
              </w:tabs>
              <w:ind w:right="469" w:hanging="360"/>
              <w:rPr>
                <w:sz w:val="24"/>
              </w:rPr>
            </w:pPr>
            <w:r>
              <w:rPr>
                <w:sz w:val="24"/>
              </w:rPr>
              <w:t>Continued broad engagement in cross- functional decision- making.</w:t>
            </w:r>
          </w:p>
          <w:p w14:paraId="35447808" w14:textId="77777777" w:rsidR="003B20FD" w:rsidRDefault="00483F43">
            <w:pPr>
              <w:pStyle w:val="TableParagraph"/>
              <w:numPr>
                <w:ilvl w:val="0"/>
                <w:numId w:val="18"/>
              </w:numPr>
              <w:tabs>
                <w:tab w:val="left" w:pos="621"/>
                <w:tab w:val="left" w:pos="622"/>
              </w:tabs>
              <w:spacing w:before="1"/>
              <w:ind w:right="230" w:hanging="360"/>
              <w:rPr>
                <w:sz w:val="24"/>
              </w:rPr>
            </w:pPr>
            <w:r>
              <w:rPr>
                <w:sz w:val="24"/>
              </w:rPr>
              <w:t>Regular and consistent training on the use of technology to support academic programs</w:t>
            </w:r>
            <w:r>
              <w:rPr>
                <w:spacing w:val="-5"/>
                <w:sz w:val="24"/>
              </w:rPr>
              <w:t xml:space="preserve"> </w:t>
            </w:r>
            <w:r>
              <w:rPr>
                <w:sz w:val="24"/>
              </w:rPr>
              <w:t>and student</w:t>
            </w:r>
            <w:r>
              <w:rPr>
                <w:spacing w:val="-5"/>
                <w:sz w:val="24"/>
              </w:rPr>
              <w:t xml:space="preserve"> </w:t>
            </w:r>
            <w:r>
              <w:rPr>
                <w:sz w:val="24"/>
              </w:rPr>
              <w:t>services.</w:t>
            </w:r>
          </w:p>
        </w:tc>
      </w:tr>
    </w:tbl>
    <w:p w14:paraId="3544780A" w14:textId="77777777" w:rsidR="003B20FD" w:rsidRDefault="003B20FD">
      <w:pPr>
        <w:rPr>
          <w:sz w:val="24"/>
        </w:rPr>
        <w:sectPr w:rsidR="003B20FD">
          <w:pgSz w:w="15840" w:h="12240" w:orient="landscape"/>
          <w:pgMar w:top="1140" w:right="1140" w:bottom="1140" w:left="1120" w:header="0" w:footer="952" w:gutter="0"/>
          <w:cols w:space="720"/>
        </w:sectPr>
      </w:pPr>
    </w:p>
    <w:p w14:paraId="3544780B" w14:textId="77777777" w:rsidR="003B20FD" w:rsidRDefault="003B20FD">
      <w:pPr>
        <w:pStyle w:val="BodyText"/>
        <w:spacing w:before="1"/>
        <w:rPr>
          <w:sz w:val="26"/>
        </w:rPr>
      </w:pPr>
    </w:p>
    <w:p w14:paraId="3544780C" w14:textId="5987186D" w:rsidR="003B20FD" w:rsidRDefault="00483F43">
      <w:pPr>
        <w:ind w:left="90"/>
        <w:rPr>
          <w:sz w:val="20"/>
        </w:rPr>
      </w:pPr>
      <w:r>
        <w:rPr>
          <w:spacing w:val="-49"/>
          <w:sz w:val="20"/>
        </w:rPr>
        <w:t xml:space="preserve"> </w:t>
      </w:r>
      <w:r w:rsidR="00481935">
        <w:rPr>
          <w:noProof/>
          <w:spacing w:val="-49"/>
          <w:sz w:val="20"/>
        </w:rPr>
        <mc:AlternateContent>
          <mc:Choice Requires="wps">
            <w:drawing>
              <wp:inline distT="0" distB="0" distL="0" distR="0" wp14:anchorId="354478F1" wp14:editId="562160B0">
                <wp:extent cx="8459470" cy="4330700"/>
                <wp:effectExtent l="10795" t="9525" r="6985" b="12700"/>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9470" cy="433070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47932" w14:textId="77777777" w:rsidR="007E598D" w:rsidRDefault="007E598D">
                            <w:pPr>
                              <w:pStyle w:val="BodyText"/>
                              <w:spacing w:before="95"/>
                              <w:ind w:left="88"/>
                            </w:pPr>
                            <w:r>
                              <w:t>Please respond to the following items (500 word maximum per item)</w:t>
                            </w:r>
                          </w:p>
                          <w:p w14:paraId="35447933" w14:textId="77777777" w:rsidR="007E598D" w:rsidRDefault="007E598D" w:rsidP="00165472">
                            <w:pPr>
                              <w:pStyle w:val="ListParagraph"/>
                              <w:numPr>
                                <w:ilvl w:val="0"/>
                                <w:numId w:val="17"/>
                              </w:numPr>
                              <w:tabs>
                                <w:tab w:val="left" w:pos="810"/>
                              </w:tabs>
                              <w:spacing w:before="182"/>
                              <w:rPr>
                                <w:sz w:val="24"/>
                              </w:rPr>
                            </w:pPr>
                            <w:r>
                              <w:rPr>
                                <w:sz w:val="24"/>
                              </w:rPr>
                              <w:t>Please briefly explain why you selected this</w:t>
                            </w:r>
                            <w:r>
                              <w:rPr>
                                <w:spacing w:val="-10"/>
                                <w:sz w:val="24"/>
                              </w:rPr>
                              <w:t xml:space="preserve"> </w:t>
                            </w:r>
                            <w:r>
                              <w:rPr>
                                <w:sz w:val="24"/>
                              </w:rPr>
                              <w:t>rating.</w:t>
                            </w:r>
                          </w:p>
                          <w:p w14:paraId="4ECD804E" w14:textId="4EA8C1BA" w:rsidR="007E598D" w:rsidRDefault="007E598D" w:rsidP="00785C4A">
                            <w:pPr>
                              <w:pStyle w:val="ListParagraph"/>
                              <w:tabs>
                                <w:tab w:val="left" w:pos="810"/>
                              </w:tabs>
                              <w:spacing w:before="182"/>
                              <w:ind w:left="809" w:firstLine="0"/>
                              <w:rPr>
                                <w:sz w:val="24"/>
                              </w:rPr>
                            </w:pPr>
                            <w:r>
                              <w:rPr>
                                <w:sz w:val="24"/>
                              </w:rPr>
                              <w:t>The College has a standing Staff/Professional Development committee with line-item funding and dedicated coordination time. The primary focus of the committee has been the planning of the College “Flex” days and the approval of individual faculty professional development requests to attend conferences and trainings. Most training/workshop delivered during flex days are based on a faculty/staff proposal process not directly linked to the College strategic plan. Key college personnel, like the Student Learning Coordinators and Dean of Research, offer workshop during flex that are ties to the college strategic plan. During the academic year the college hold forums on topics, which are related to strategic goals, planning and budget. The forums are generally facilitated through the President’s Office. Functional areas of the college provide professional development opportunities relating to their program goals, which are linked to the college strategic goals.</w:t>
                            </w:r>
                          </w:p>
                          <w:p w14:paraId="13E6C57A" w14:textId="14821E45" w:rsidR="0023128D" w:rsidRDefault="007E598D" w:rsidP="0023128D">
                            <w:pPr>
                              <w:pStyle w:val="ListParagraph"/>
                              <w:numPr>
                                <w:ilvl w:val="0"/>
                                <w:numId w:val="17"/>
                              </w:numPr>
                              <w:tabs>
                                <w:tab w:val="left" w:pos="810"/>
                              </w:tabs>
                              <w:spacing w:before="182"/>
                              <w:rPr>
                                <w:sz w:val="24"/>
                              </w:rPr>
                            </w:pPr>
                            <w:r>
                              <w:rPr>
                                <w:sz w:val="24"/>
                              </w:rPr>
                              <w:t>Describe one or two accomplishments the college has achieved to date on this key</w:t>
                            </w:r>
                            <w:r>
                              <w:rPr>
                                <w:spacing w:val="-17"/>
                                <w:sz w:val="24"/>
                              </w:rPr>
                              <w:t xml:space="preserve"> </w:t>
                            </w:r>
                            <w:r>
                              <w:rPr>
                                <w:sz w:val="24"/>
                              </w:rPr>
                              <w:t>element.</w:t>
                            </w:r>
                          </w:p>
                          <w:p w14:paraId="5ECFE992" w14:textId="02BB4883" w:rsidR="0023128D" w:rsidRPr="0023128D" w:rsidRDefault="0023128D" w:rsidP="0023128D">
                            <w:pPr>
                              <w:pStyle w:val="ListParagraph"/>
                              <w:tabs>
                                <w:tab w:val="left" w:pos="810"/>
                              </w:tabs>
                              <w:spacing w:before="182"/>
                              <w:ind w:left="810" w:firstLine="0"/>
                              <w:rPr>
                                <w:sz w:val="24"/>
                              </w:rPr>
                            </w:pPr>
                            <w:r>
                              <w:rPr>
                                <w:sz w:val="24"/>
                              </w:rPr>
                              <w:t xml:space="preserve">The College has been able to leverage directed funding, such as, Basic Skills Transformation Grant and Strong Workforce, to expand departmental wide professional development activities. Some departments are able to take team of faculty to workshops and use the knowledge gained to intact innovative strategies (i.e. accelerated basic skills). </w:t>
                            </w:r>
                          </w:p>
                          <w:p w14:paraId="35447935" w14:textId="77777777" w:rsidR="007E598D" w:rsidRDefault="007E598D">
                            <w:pPr>
                              <w:pStyle w:val="ListParagraph"/>
                              <w:numPr>
                                <w:ilvl w:val="0"/>
                                <w:numId w:val="17"/>
                              </w:numPr>
                              <w:tabs>
                                <w:tab w:val="left" w:pos="810"/>
                              </w:tabs>
                              <w:spacing w:before="180"/>
                              <w:rPr>
                                <w:sz w:val="24"/>
                              </w:rPr>
                            </w:pPr>
                            <w:r>
                              <w:rPr>
                                <w:sz w:val="24"/>
                              </w:rPr>
                              <w:t>Describe one or two challenges or barriers that you anticipate may hinder progress on this key</w:t>
                            </w:r>
                            <w:r>
                              <w:rPr>
                                <w:spacing w:val="-12"/>
                                <w:sz w:val="24"/>
                              </w:rPr>
                              <w:t xml:space="preserve"> </w:t>
                            </w:r>
                            <w:r>
                              <w:rPr>
                                <w:sz w:val="24"/>
                              </w:rPr>
                              <w:t>element.</w:t>
                            </w:r>
                          </w:p>
                          <w:p w14:paraId="5B4C56E4" w14:textId="30D3EE0A" w:rsidR="007E598D" w:rsidRDefault="007E598D" w:rsidP="00165472">
                            <w:pPr>
                              <w:pStyle w:val="ListParagraph"/>
                              <w:tabs>
                                <w:tab w:val="left" w:pos="810"/>
                              </w:tabs>
                              <w:spacing w:before="180"/>
                              <w:ind w:left="809" w:firstLine="0"/>
                              <w:rPr>
                                <w:sz w:val="24"/>
                              </w:rPr>
                            </w:pPr>
                            <w:r>
                              <w:rPr>
                                <w:sz w:val="24"/>
                              </w:rPr>
                              <w:t>Re-alignment and revision of college professional development activities to encompass all constituencies groups and to be driven by the college strategic goals will take time and increased funding. The current model is built on flex day and faculty professional development with funding allocated to support this functions at a limited scale. General funding augmentation will be needed to fully implement this component</w:t>
                            </w:r>
                          </w:p>
                          <w:p w14:paraId="35447936" w14:textId="77777777" w:rsidR="007E598D" w:rsidRDefault="007E598D">
                            <w:pPr>
                              <w:pStyle w:val="ListParagraph"/>
                              <w:numPr>
                                <w:ilvl w:val="0"/>
                                <w:numId w:val="17"/>
                              </w:numPr>
                              <w:tabs>
                                <w:tab w:val="left" w:pos="810"/>
                              </w:tabs>
                              <w:spacing w:before="182" w:line="259" w:lineRule="auto"/>
                              <w:ind w:right="339"/>
                              <w:rPr>
                                <w:sz w:val="24"/>
                              </w:rPr>
                            </w:pPr>
                            <w:r>
                              <w:rPr>
                                <w:sz w:val="24"/>
                              </w:rPr>
                              <w:t>Comment (optional): is there any additional information that you want to add that is not addressed sufficiently in the questions above?</w:t>
                            </w:r>
                          </w:p>
                        </w:txbxContent>
                      </wps:txbx>
                      <wps:bodyPr rot="0" vert="horz" wrap="square" lIns="0" tIns="0" rIns="0" bIns="0" anchor="t" anchorCtr="0" upright="1">
                        <a:noAutofit/>
                      </wps:bodyPr>
                    </wps:wsp>
                  </a:graphicData>
                </a:graphic>
              </wp:inline>
            </w:drawing>
          </mc:Choice>
          <mc:Fallback>
            <w:pict>
              <v:shape w14:anchorId="354478F1" id="Text Box 22" o:spid="_x0000_s1030" type="#_x0000_t202" style="width:666.1pt;height: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" filled="f" strokeweight=".96pt">
                <v:textbox inset="0,0,0,0">
                  <w:txbxContent>
                    <w:p w14:paraId="35447932" w14:textId="77777777" w:rsidR="007E598D" w:rsidRDefault="007E598D">
                      <w:pPr>
                        <w:pStyle w:val="BodyText"/>
                        <w:spacing w:before="95"/>
                        <w:ind w:left="88"/>
                      </w:pPr>
                      <w:r>
                        <w:t>Please respond to the following items (500 word maximum per item)</w:t>
                      </w:r>
                    </w:p>
                    <w:p w14:paraId="35447933" w14:textId="77777777" w:rsidR="007E598D" w:rsidRDefault="007E598D" w:rsidP="00165472">
                      <w:pPr>
                        <w:pStyle w:val="ListParagraph"/>
                        <w:numPr>
                          <w:ilvl w:val="0"/>
                          <w:numId w:val="17"/>
                        </w:numPr>
                        <w:tabs>
                          <w:tab w:val="left" w:pos="810"/>
                        </w:tabs>
                        <w:spacing w:before="182"/>
                        <w:rPr>
                          <w:sz w:val="24"/>
                        </w:rPr>
                      </w:pPr>
                      <w:r>
                        <w:rPr>
                          <w:sz w:val="24"/>
                        </w:rPr>
                        <w:t>Please briefly explain why you selected this</w:t>
                      </w:r>
                      <w:r>
                        <w:rPr>
                          <w:spacing w:val="-10"/>
                          <w:sz w:val="24"/>
                        </w:rPr>
                        <w:t xml:space="preserve"> </w:t>
                      </w:r>
                      <w:r>
                        <w:rPr>
                          <w:sz w:val="24"/>
                        </w:rPr>
                        <w:t>rating.</w:t>
                      </w:r>
                    </w:p>
                    <w:p w14:paraId="4ECD804E" w14:textId="4EA8C1BA" w:rsidR="007E598D" w:rsidRDefault="007E598D" w:rsidP="00785C4A">
                      <w:pPr>
                        <w:pStyle w:val="ListParagraph"/>
                        <w:tabs>
                          <w:tab w:val="left" w:pos="810"/>
                        </w:tabs>
                        <w:spacing w:before="182"/>
                        <w:ind w:left="809" w:firstLine="0"/>
                        <w:rPr>
                          <w:sz w:val="24"/>
                        </w:rPr>
                      </w:pPr>
                      <w:r>
                        <w:rPr>
                          <w:sz w:val="24"/>
                        </w:rPr>
                        <w:t>The College has a standing Staff/Professional Development committee with line-item funding and dedicated coordination time. The primary focus of the committee has been the planning of the College “Flex” days and the approval of individual faculty professional development requests to attend conferences and trainings. Most training/workshop delivered during flex days are based on a faculty/staff proposal process not directly linked to the College strategic plan. Key college personnel, like the Student Learning Coordinators and Dean of Research, offer workshop during flex that are ties to the college strategic plan. During the academic year the college hold forums on topics, which are related to strategic goals, planning and budget. The forums are generally facilitated through the President’s Office. Functional areas of the college provide professional development opportunities relating to their program goals, which are linked to the college strategic goals.</w:t>
                      </w:r>
                    </w:p>
                    <w:p w14:paraId="13E6C57A" w14:textId="14821E45" w:rsidR="0023128D" w:rsidRDefault="007E598D" w:rsidP="0023128D">
                      <w:pPr>
                        <w:pStyle w:val="ListParagraph"/>
                        <w:numPr>
                          <w:ilvl w:val="0"/>
                          <w:numId w:val="17"/>
                        </w:numPr>
                        <w:tabs>
                          <w:tab w:val="left" w:pos="810"/>
                        </w:tabs>
                        <w:spacing w:before="182"/>
                        <w:rPr>
                          <w:sz w:val="24"/>
                        </w:rPr>
                      </w:pPr>
                      <w:r>
                        <w:rPr>
                          <w:sz w:val="24"/>
                        </w:rPr>
                        <w:t>Describe one or two accomplishments the college has achieved to date on this key</w:t>
                      </w:r>
                      <w:r>
                        <w:rPr>
                          <w:spacing w:val="-17"/>
                          <w:sz w:val="24"/>
                        </w:rPr>
                        <w:t xml:space="preserve"> </w:t>
                      </w:r>
                      <w:r>
                        <w:rPr>
                          <w:sz w:val="24"/>
                        </w:rPr>
                        <w:t>element.</w:t>
                      </w:r>
                    </w:p>
                    <w:p w14:paraId="5ECFE992" w14:textId="02BB4883" w:rsidR="0023128D" w:rsidRPr="0023128D" w:rsidRDefault="0023128D" w:rsidP="0023128D">
                      <w:pPr>
                        <w:pStyle w:val="ListParagraph"/>
                        <w:tabs>
                          <w:tab w:val="left" w:pos="810"/>
                        </w:tabs>
                        <w:spacing w:before="182"/>
                        <w:ind w:left="810" w:firstLine="0"/>
                        <w:rPr>
                          <w:sz w:val="24"/>
                        </w:rPr>
                      </w:pPr>
                      <w:r>
                        <w:rPr>
                          <w:sz w:val="24"/>
                        </w:rPr>
                        <w:t xml:space="preserve">The College has been able to leverage directed funding, such as, Basic Skills Transformation Grant and Strong Workforce, to expand departmental wide professional development activities. Some departments are able to take team of faculty to workshops and use the knowledge gained to intact innovative strategies (i.e. accelerated basic skills). </w:t>
                      </w:r>
                    </w:p>
                    <w:p w14:paraId="35447935" w14:textId="77777777" w:rsidR="007E598D" w:rsidRDefault="007E598D">
                      <w:pPr>
                        <w:pStyle w:val="ListParagraph"/>
                        <w:numPr>
                          <w:ilvl w:val="0"/>
                          <w:numId w:val="17"/>
                        </w:numPr>
                        <w:tabs>
                          <w:tab w:val="left" w:pos="810"/>
                        </w:tabs>
                        <w:spacing w:before="180"/>
                        <w:rPr>
                          <w:sz w:val="24"/>
                        </w:rPr>
                      </w:pPr>
                      <w:r>
                        <w:rPr>
                          <w:sz w:val="24"/>
                        </w:rPr>
                        <w:t>Describe one or two challenges or barriers that you anticipate may hinder progress on this key</w:t>
                      </w:r>
                      <w:r>
                        <w:rPr>
                          <w:spacing w:val="-12"/>
                          <w:sz w:val="24"/>
                        </w:rPr>
                        <w:t xml:space="preserve"> </w:t>
                      </w:r>
                      <w:r>
                        <w:rPr>
                          <w:sz w:val="24"/>
                        </w:rPr>
                        <w:t>element.</w:t>
                      </w:r>
                    </w:p>
                    <w:p w14:paraId="5B4C56E4" w14:textId="30D3EE0A" w:rsidR="007E598D" w:rsidRDefault="007E598D" w:rsidP="00165472">
                      <w:pPr>
                        <w:pStyle w:val="ListParagraph"/>
                        <w:tabs>
                          <w:tab w:val="left" w:pos="810"/>
                        </w:tabs>
                        <w:spacing w:before="180"/>
                        <w:ind w:left="809" w:firstLine="0"/>
                        <w:rPr>
                          <w:sz w:val="24"/>
                        </w:rPr>
                      </w:pPr>
                      <w:r>
                        <w:rPr>
                          <w:sz w:val="24"/>
                        </w:rPr>
                        <w:t>Re-alignment and revision of college professional development activities to encompass all constituencies groups and to be driven by the college strategic goals will take time and increased funding. The current model is built on flex day and faculty professional development with funding allocated to support this functions at a limited scale. General funding augmentation will be needed to fully implement this component</w:t>
                      </w:r>
                    </w:p>
                    <w:p w14:paraId="35447936" w14:textId="77777777" w:rsidR="007E598D" w:rsidRDefault="007E598D">
                      <w:pPr>
                        <w:pStyle w:val="ListParagraph"/>
                        <w:numPr>
                          <w:ilvl w:val="0"/>
                          <w:numId w:val="17"/>
                        </w:numPr>
                        <w:tabs>
                          <w:tab w:val="left" w:pos="810"/>
                        </w:tabs>
                        <w:spacing w:before="182" w:line="259" w:lineRule="auto"/>
                        <w:ind w:right="339"/>
                        <w:rPr>
                          <w:sz w:val="24"/>
                        </w:rPr>
                      </w:pPr>
                      <w:r>
                        <w:rPr>
                          <w:sz w:val="24"/>
                        </w:rPr>
                        <w:t>Comment (optional): is there any additional information that you want to add that is not addressed sufficiently in the questions above?</w:t>
                      </w:r>
                    </w:p>
                  </w:txbxContent>
                </v:textbox>
                <w10:anchorlock/>
              </v:shape>
            </w:pict>
          </mc:Fallback>
        </mc:AlternateContent>
      </w:r>
    </w:p>
    <w:p w14:paraId="3544780D" w14:textId="77777777" w:rsidR="003B20FD" w:rsidRDefault="003B20FD">
      <w:pPr>
        <w:rPr>
          <w:sz w:val="20"/>
        </w:rPr>
        <w:sectPr w:rsidR="003B20FD">
          <w:pgSz w:w="15840" w:h="12240" w:orient="landscape"/>
          <w:pgMar w:top="1140" w:right="1160" w:bottom="1140" w:left="1140" w:header="0" w:footer="952" w:gutter="0"/>
          <w:cols w:space="720"/>
        </w:sectPr>
      </w:pPr>
    </w:p>
    <w:p w14:paraId="3544780E" w14:textId="77777777" w:rsidR="003B20FD" w:rsidRDefault="003B20FD">
      <w:pPr>
        <w:pStyle w:val="BodyText"/>
        <w:spacing w:before="1"/>
        <w:rPr>
          <w:sz w:val="26"/>
        </w:r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690"/>
        <w:gridCol w:w="2880"/>
        <w:gridCol w:w="2611"/>
        <w:gridCol w:w="3241"/>
      </w:tblGrid>
      <w:tr w:rsidR="003B20FD" w14:paraId="35447811" w14:textId="77777777">
        <w:trPr>
          <w:trHeight w:val="740"/>
        </w:trPr>
        <w:tc>
          <w:tcPr>
            <w:tcW w:w="13322" w:type="dxa"/>
            <w:gridSpan w:val="5"/>
          </w:tcPr>
          <w:p w14:paraId="3544780F" w14:textId="77777777" w:rsidR="003B20FD" w:rsidRDefault="00483F43">
            <w:pPr>
              <w:pStyle w:val="TableParagraph"/>
              <w:spacing w:before="99" w:line="274" w:lineRule="exact"/>
              <w:ind w:left="1805" w:right="1806"/>
              <w:jc w:val="center"/>
              <w:rPr>
                <w:b/>
                <w:sz w:val="24"/>
              </w:rPr>
            </w:pPr>
            <w:r>
              <w:rPr>
                <w:b/>
                <w:sz w:val="24"/>
              </w:rPr>
              <w:t>IMPLEMENTATION (9-14)</w:t>
            </w:r>
          </w:p>
          <w:p w14:paraId="35447810" w14:textId="77777777" w:rsidR="003B20FD" w:rsidRDefault="00483F43">
            <w:pPr>
              <w:pStyle w:val="TableParagraph"/>
              <w:spacing w:line="274" w:lineRule="exact"/>
              <w:ind w:left="1805" w:right="1808"/>
              <w:jc w:val="center"/>
              <w:rPr>
                <w:sz w:val="24"/>
              </w:rPr>
            </w:pPr>
            <w:r>
              <w:rPr>
                <w:sz w:val="24"/>
              </w:rPr>
              <w:t>Adapting and implementing the key components of Guided Pathways to meet student needs at scale.</w:t>
            </w:r>
          </w:p>
        </w:tc>
      </w:tr>
      <w:tr w:rsidR="003B20FD" w14:paraId="35447816" w14:textId="77777777">
        <w:trPr>
          <w:trHeight w:val="620"/>
        </w:trPr>
        <w:tc>
          <w:tcPr>
            <w:tcW w:w="2900" w:type="dxa"/>
            <w:vMerge w:val="restart"/>
            <w:shd w:val="clear" w:color="auto" w:fill="D9D9D9"/>
          </w:tcPr>
          <w:p w14:paraId="35447812" w14:textId="77777777" w:rsidR="003B20FD" w:rsidRDefault="003B20FD">
            <w:pPr>
              <w:pStyle w:val="TableParagraph"/>
              <w:rPr>
                <w:sz w:val="26"/>
              </w:rPr>
            </w:pPr>
          </w:p>
          <w:p w14:paraId="35447813" w14:textId="77777777" w:rsidR="003B20FD" w:rsidRDefault="003B20FD">
            <w:pPr>
              <w:pStyle w:val="TableParagraph"/>
              <w:spacing w:before="7"/>
              <w:rPr>
                <w:sz w:val="30"/>
              </w:rPr>
            </w:pPr>
          </w:p>
          <w:p w14:paraId="35447814" w14:textId="77777777" w:rsidR="003B20FD" w:rsidRDefault="00483F43">
            <w:pPr>
              <w:pStyle w:val="TableParagraph"/>
              <w:ind w:left="88"/>
              <w:rPr>
                <w:b/>
                <w:sz w:val="24"/>
              </w:rPr>
            </w:pPr>
            <w:r>
              <w:rPr>
                <w:b/>
                <w:sz w:val="24"/>
              </w:rPr>
              <w:t>KEY ELEMENT</w:t>
            </w:r>
          </w:p>
        </w:tc>
        <w:tc>
          <w:tcPr>
            <w:tcW w:w="10422" w:type="dxa"/>
            <w:gridSpan w:val="4"/>
            <w:shd w:val="clear" w:color="auto" w:fill="D9D9D9"/>
          </w:tcPr>
          <w:p w14:paraId="35447815" w14:textId="77777777" w:rsidR="003B20FD" w:rsidRDefault="00483F43">
            <w:pPr>
              <w:pStyle w:val="TableParagraph"/>
              <w:spacing w:before="99"/>
              <w:ind w:left="3906" w:right="3908"/>
              <w:jc w:val="center"/>
              <w:rPr>
                <w:b/>
                <w:sz w:val="24"/>
              </w:rPr>
            </w:pPr>
            <w:r>
              <w:rPr>
                <w:b/>
                <w:sz w:val="24"/>
              </w:rPr>
              <w:t>SCALE OF ADOPTION</w:t>
            </w:r>
          </w:p>
        </w:tc>
      </w:tr>
      <w:tr w:rsidR="003B20FD" w14:paraId="3544781C" w14:textId="77777777">
        <w:trPr>
          <w:trHeight w:val="580"/>
        </w:trPr>
        <w:tc>
          <w:tcPr>
            <w:tcW w:w="2900" w:type="dxa"/>
            <w:vMerge/>
            <w:tcBorders>
              <w:top w:val="nil"/>
            </w:tcBorders>
            <w:shd w:val="clear" w:color="auto" w:fill="D9D9D9"/>
          </w:tcPr>
          <w:p w14:paraId="35447817" w14:textId="77777777" w:rsidR="003B20FD" w:rsidRDefault="003B20FD">
            <w:pPr>
              <w:rPr>
                <w:sz w:val="2"/>
                <w:szCs w:val="2"/>
              </w:rPr>
            </w:pPr>
          </w:p>
        </w:tc>
        <w:tc>
          <w:tcPr>
            <w:tcW w:w="1690" w:type="dxa"/>
          </w:tcPr>
          <w:p w14:paraId="35447818" w14:textId="77777777" w:rsidR="003B20FD" w:rsidRDefault="00483F43">
            <w:pPr>
              <w:pStyle w:val="TableParagraph"/>
              <w:spacing w:before="99"/>
              <w:ind w:left="98"/>
              <w:rPr>
                <w:b/>
                <w:sz w:val="24"/>
              </w:rPr>
            </w:pPr>
            <w:r>
              <w:rPr>
                <w:b/>
                <w:sz w:val="24"/>
              </w:rPr>
              <w:t>Pre-Adoption</w:t>
            </w:r>
          </w:p>
        </w:tc>
        <w:tc>
          <w:tcPr>
            <w:tcW w:w="2880" w:type="dxa"/>
          </w:tcPr>
          <w:p w14:paraId="35447819" w14:textId="77777777" w:rsidR="003B20FD" w:rsidRDefault="00483F43">
            <w:pPr>
              <w:pStyle w:val="TableParagraph"/>
              <w:spacing w:before="99"/>
              <w:ind w:left="90"/>
              <w:rPr>
                <w:b/>
                <w:sz w:val="24"/>
              </w:rPr>
            </w:pPr>
            <w:r>
              <w:rPr>
                <w:b/>
                <w:sz w:val="24"/>
              </w:rPr>
              <w:t>Early Adoption</w:t>
            </w:r>
          </w:p>
        </w:tc>
        <w:tc>
          <w:tcPr>
            <w:tcW w:w="2611" w:type="dxa"/>
          </w:tcPr>
          <w:p w14:paraId="3544781A" w14:textId="77777777" w:rsidR="003B20FD" w:rsidRDefault="00483F43">
            <w:pPr>
              <w:pStyle w:val="TableParagraph"/>
              <w:spacing w:before="99"/>
              <w:ind w:left="90"/>
              <w:rPr>
                <w:b/>
                <w:sz w:val="24"/>
              </w:rPr>
            </w:pPr>
            <w:r>
              <w:rPr>
                <w:b/>
                <w:sz w:val="24"/>
              </w:rPr>
              <w:t>Scaling in Progress</w:t>
            </w:r>
          </w:p>
        </w:tc>
        <w:tc>
          <w:tcPr>
            <w:tcW w:w="3241" w:type="dxa"/>
          </w:tcPr>
          <w:p w14:paraId="3544781B" w14:textId="77777777" w:rsidR="003B20FD" w:rsidRDefault="00483F43">
            <w:pPr>
              <w:pStyle w:val="TableParagraph"/>
              <w:spacing w:before="99"/>
              <w:ind w:left="88"/>
              <w:rPr>
                <w:b/>
                <w:sz w:val="24"/>
              </w:rPr>
            </w:pPr>
            <w:r>
              <w:rPr>
                <w:b/>
                <w:sz w:val="24"/>
              </w:rPr>
              <w:t>Full Scale</w:t>
            </w:r>
          </w:p>
        </w:tc>
      </w:tr>
      <w:tr w:rsidR="003B20FD" w14:paraId="3544782C" w14:textId="77777777">
        <w:trPr>
          <w:trHeight w:val="6440"/>
        </w:trPr>
        <w:tc>
          <w:tcPr>
            <w:tcW w:w="2900" w:type="dxa"/>
            <w:shd w:val="clear" w:color="auto" w:fill="F1F1F1"/>
          </w:tcPr>
          <w:p w14:paraId="3544781D" w14:textId="77777777" w:rsidR="003B20FD" w:rsidRDefault="00483F43">
            <w:pPr>
              <w:pStyle w:val="TableParagraph"/>
              <w:spacing w:before="99"/>
              <w:ind w:left="458" w:right="1001" w:hanging="361"/>
              <w:rPr>
                <w:b/>
                <w:sz w:val="24"/>
              </w:rPr>
            </w:pPr>
            <w:r>
              <w:rPr>
                <w:b/>
                <w:sz w:val="24"/>
              </w:rPr>
              <w:t>12. ALIGNED LEARNING OUTCOMES</w:t>
            </w:r>
          </w:p>
          <w:p w14:paraId="3544781E" w14:textId="77777777" w:rsidR="003B20FD" w:rsidRDefault="003B20FD">
            <w:pPr>
              <w:pStyle w:val="TableParagraph"/>
              <w:spacing w:before="6"/>
              <w:rPr>
                <w:sz w:val="23"/>
              </w:rPr>
            </w:pPr>
          </w:p>
          <w:p w14:paraId="3544781F" w14:textId="77777777" w:rsidR="003B20FD" w:rsidRDefault="00483F43">
            <w:pPr>
              <w:pStyle w:val="TableParagraph"/>
              <w:ind w:left="88" w:right="758"/>
              <w:rPr>
                <w:i/>
                <w:sz w:val="24"/>
              </w:rPr>
            </w:pPr>
            <w:r>
              <w:rPr>
                <w:i/>
                <w:sz w:val="24"/>
              </w:rPr>
              <w:t>(Ensure Students are Learning)</w:t>
            </w:r>
          </w:p>
          <w:p w14:paraId="35447820" w14:textId="77777777" w:rsidR="003B20FD" w:rsidRDefault="003B20FD">
            <w:pPr>
              <w:pStyle w:val="TableParagraph"/>
              <w:spacing w:before="11"/>
              <w:rPr>
                <w:sz w:val="23"/>
              </w:rPr>
            </w:pPr>
          </w:p>
          <w:p w14:paraId="35447821" w14:textId="77777777" w:rsidR="003B20FD" w:rsidRDefault="00483F43">
            <w:pPr>
              <w:pStyle w:val="TableParagraph"/>
              <w:ind w:left="88" w:right="112"/>
              <w:rPr>
                <w:sz w:val="24"/>
              </w:rPr>
            </w:pPr>
            <w:r>
              <w:rPr>
                <w:sz w:val="24"/>
              </w:rPr>
              <w:t>Learning outcomes are aligned with the requirements targeted by each program and across</w:t>
            </w:r>
            <w:r>
              <w:rPr>
                <w:spacing w:val="-5"/>
                <w:sz w:val="24"/>
              </w:rPr>
              <w:t xml:space="preserve"> </w:t>
            </w:r>
            <w:r>
              <w:rPr>
                <w:sz w:val="24"/>
              </w:rPr>
              <w:t>all levels (i.e., course, program, institutional) to ensure students’ success in subsequent educational, employment, and career goals.</w:t>
            </w:r>
          </w:p>
        </w:tc>
        <w:tc>
          <w:tcPr>
            <w:tcW w:w="1690" w:type="dxa"/>
          </w:tcPr>
          <w:p w14:paraId="35447822" w14:textId="77777777" w:rsidR="003B20FD" w:rsidRDefault="00483F43">
            <w:pPr>
              <w:pStyle w:val="TableParagraph"/>
              <w:numPr>
                <w:ilvl w:val="0"/>
                <w:numId w:val="16"/>
              </w:numPr>
              <w:tabs>
                <w:tab w:val="left" w:pos="442"/>
              </w:tabs>
              <w:spacing w:before="94"/>
              <w:ind w:right="243" w:firstLine="0"/>
              <w:rPr>
                <w:sz w:val="24"/>
              </w:rPr>
            </w:pPr>
            <w:r>
              <w:rPr>
                <w:sz w:val="24"/>
              </w:rPr>
              <w:t>College is currently not aligning or planning to align learning outcomes.</w:t>
            </w:r>
          </w:p>
        </w:tc>
        <w:tc>
          <w:tcPr>
            <w:tcW w:w="2880" w:type="dxa"/>
          </w:tcPr>
          <w:p w14:paraId="35447823" w14:textId="77777777" w:rsidR="003B20FD" w:rsidRDefault="00483F43">
            <w:pPr>
              <w:pStyle w:val="TableParagraph"/>
              <w:numPr>
                <w:ilvl w:val="0"/>
                <w:numId w:val="15"/>
              </w:numPr>
              <w:tabs>
                <w:tab w:val="left" w:pos="434"/>
              </w:tabs>
              <w:spacing w:before="94"/>
              <w:ind w:right="157" w:firstLine="0"/>
              <w:rPr>
                <w:sz w:val="24"/>
              </w:rPr>
            </w:pPr>
            <w:r>
              <w:rPr>
                <w:sz w:val="24"/>
              </w:rPr>
              <w:t>Student Learning Outcomes (SLOs), Program Learning Outcomes (PLOs), and General Education Learning Outcomes (GELOs)/Institutional Learning Outcomes</w:t>
            </w:r>
            <w:r>
              <w:rPr>
                <w:spacing w:val="-7"/>
                <w:sz w:val="24"/>
              </w:rPr>
              <w:t xml:space="preserve"> </w:t>
            </w:r>
            <w:r>
              <w:rPr>
                <w:sz w:val="24"/>
              </w:rPr>
              <w:t>(ILOs) have been developed, but they are not systematically reviewed to ensure alignment, academic rigor, integrity, relevance, and currency.</w:t>
            </w:r>
          </w:p>
          <w:p w14:paraId="35447824" w14:textId="77777777" w:rsidR="003B20FD" w:rsidRDefault="003B20FD">
            <w:pPr>
              <w:pStyle w:val="TableParagraph"/>
              <w:spacing w:before="10"/>
              <w:rPr>
                <w:sz w:val="23"/>
              </w:rPr>
            </w:pPr>
          </w:p>
          <w:p w14:paraId="35447825" w14:textId="77777777" w:rsidR="003B20FD" w:rsidRDefault="00483F43">
            <w:pPr>
              <w:pStyle w:val="TableParagraph"/>
              <w:ind w:left="90" w:right="171"/>
              <w:rPr>
                <w:sz w:val="24"/>
              </w:rPr>
            </w:pPr>
            <w:r>
              <w:rPr>
                <w:sz w:val="24"/>
              </w:rPr>
              <w:t>Results of learning outcomes assessments are not linked with professional development or changes to the course or program content.</w:t>
            </w:r>
          </w:p>
        </w:tc>
        <w:tc>
          <w:tcPr>
            <w:tcW w:w="2611" w:type="dxa"/>
          </w:tcPr>
          <w:p w14:paraId="35447826" w14:textId="641873B9" w:rsidR="003B20FD" w:rsidRDefault="007E598D">
            <w:pPr>
              <w:pStyle w:val="TableParagraph"/>
              <w:numPr>
                <w:ilvl w:val="0"/>
                <w:numId w:val="14"/>
              </w:numPr>
              <w:tabs>
                <w:tab w:val="left" w:pos="434"/>
              </w:tabs>
              <w:spacing w:before="94"/>
              <w:ind w:right="149" w:firstLine="0"/>
              <w:rPr>
                <w:sz w:val="24"/>
              </w:rPr>
            </w:pPr>
            <w:r w:rsidRPr="007E598D">
              <w:rPr>
                <w:b/>
                <w:sz w:val="24"/>
              </w:rPr>
              <w:t>XX</w:t>
            </w:r>
            <w:r>
              <w:rPr>
                <w:sz w:val="24"/>
              </w:rPr>
              <w:t xml:space="preserve"> </w:t>
            </w:r>
            <w:r w:rsidR="00483F43">
              <w:rPr>
                <w:sz w:val="24"/>
              </w:rPr>
              <w:t>Student Learning Outcomes (SLOs), Program Learning Outcomes (PLOs), and General Education Learning Outcomes (GELOs)/Institutional Learning Outcomes (ILOs) are reviewed</w:t>
            </w:r>
            <w:r w:rsidR="00483F43">
              <w:rPr>
                <w:spacing w:val="-6"/>
                <w:sz w:val="24"/>
              </w:rPr>
              <w:t xml:space="preserve"> </w:t>
            </w:r>
            <w:r w:rsidR="00483F43">
              <w:rPr>
                <w:sz w:val="24"/>
              </w:rPr>
              <w:t>and revised for some outcomes to ensure alignment, academic rigor, integrity, relevance, and</w:t>
            </w:r>
            <w:r w:rsidR="00483F43">
              <w:rPr>
                <w:spacing w:val="-7"/>
                <w:sz w:val="24"/>
              </w:rPr>
              <w:t xml:space="preserve"> </w:t>
            </w:r>
            <w:r w:rsidR="00483F43">
              <w:rPr>
                <w:sz w:val="24"/>
              </w:rPr>
              <w:t>currency.</w:t>
            </w:r>
          </w:p>
          <w:p w14:paraId="35447827" w14:textId="77777777" w:rsidR="003B20FD" w:rsidRDefault="003B20FD">
            <w:pPr>
              <w:pStyle w:val="TableParagraph"/>
              <w:spacing w:before="10"/>
              <w:rPr>
                <w:sz w:val="23"/>
              </w:rPr>
            </w:pPr>
          </w:p>
          <w:p w14:paraId="35447828" w14:textId="77777777" w:rsidR="003B20FD" w:rsidRDefault="00483F43">
            <w:pPr>
              <w:pStyle w:val="TableParagraph"/>
              <w:ind w:left="90" w:right="81"/>
              <w:rPr>
                <w:sz w:val="24"/>
              </w:rPr>
            </w:pPr>
            <w:r>
              <w:rPr>
                <w:sz w:val="24"/>
              </w:rPr>
              <w:t>Results of learning outcomes assessment are not consistently linked with professional development or changes to the course or program content.</w:t>
            </w:r>
          </w:p>
        </w:tc>
        <w:tc>
          <w:tcPr>
            <w:tcW w:w="3241" w:type="dxa"/>
          </w:tcPr>
          <w:p w14:paraId="35447829" w14:textId="191C5DB8" w:rsidR="003B20FD" w:rsidRDefault="00483F43" w:rsidP="007E598D">
            <w:pPr>
              <w:pStyle w:val="TableParagraph"/>
              <w:tabs>
                <w:tab w:val="left" w:pos="432"/>
              </w:tabs>
              <w:spacing w:before="94"/>
              <w:ind w:left="88" w:right="97"/>
              <w:rPr>
                <w:sz w:val="24"/>
              </w:rPr>
            </w:pPr>
            <w:r>
              <w:rPr>
                <w:sz w:val="24"/>
              </w:rPr>
              <w:t xml:space="preserve"> Student Learning</w:t>
            </w:r>
            <w:r>
              <w:rPr>
                <w:spacing w:val="-7"/>
                <w:sz w:val="24"/>
              </w:rPr>
              <w:t xml:space="preserve"> </w:t>
            </w:r>
            <w:r>
              <w:rPr>
                <w:sz w:val="24"/>
              </w:rPr>
              <w:t>Outcomes (SLOs), Program Learning Outcomes (PLOs), and General Education Learning Outcomes (GELOs)/Institutional Learning Outcomes (ILOs) are regularly reviewed and revised to ensure alignment, academic rigor, integrity, relevance, and currency.</w:t>
            </w:r>
          </w:p>
          <w:p w14:paraId="3544782A" w14:textId="77777777" w:rsidR="003B20FD" w:rsidRDefault="003B20FD">
            <w:pPr>
              <w:pStyle w:val="TableParagraph"/>
              <w:spacing w:before="11"/>
              <w:rPr>
                <w:sz w:val="23"/>
              </w:rPr>
            </w:pPr>
          </w:p>
          <w:p w14:paraId="3544782B" w14:textId="77777777" w:rsidR="003B20FD" w:rsidRDefault="00483F43">
            <w:pPr>
              <w:pStyle w:val="TableParagraph"/>
              <w:ind w:left="88"/>
              <w:rPr>
                <w:sz w:val="24"/>
              </w:rPr>
            </w:pPr>
            <w:r>
              <w:rPr>
                <w:sz w:val="24"/>
              </w:rPr>
              <w:t>Results of learning outcomes assessments are used to inform professional development, and are linked to changes to course and program content.</w:t>
            </w:r>
          </w:p>
        </w:tc>
      </w:tr>
    </w:tbl>
    <w:p w14:paraId="3544782D" w14:textId="77777777" w:rsidR="003B20FD" w:rsidRDefault="003B20FD">
      <w:pPr>
        <w:rPr>
          <w:sz w:val="24"/>
        </w:rPr>
        <w:sectPr w:rsidR="003B20FD">
          <w:pgSz w:w="15840" w:h="12240" w:orient="landscape"/>
          <w:pgMar w:top="1140" w:right="1140" w:bottom="1140" w:left="1120" w:header="0" w:footer="952" w:gutter="0"/>
          <w:cols w:space="720"/>
        </w:sectPr>
      </w:pPr>
    </w:p>
    <w:p w14:paraId="3544782E" w14:textId="77777777" w:rsidR="003B20FD" w:rsidRDefault="003B20FD">
      <w:pPr>
        <w:pStyle w:val="BodyText"/>
        <w:spacing w:before="1"/>
        <w:rPr>
          <w:sz w:val="26"/>
        </w:rPr>
      </w:pPr>
    </w:p>
    <w:p w14:paraId="3544782F" w14:textId="29BD1369" w:rsidR="003B20FD" w:rsidRDefault="00483F43">
      <w:pPr>
        <w:ind w:left="90"/>
        <w:rPr>
          <w:sz w:val="20"/>
        </w:rPr>
      </w:pPr>
      <w:r>
        <w:rPr>
          <w:spacing w:val="-49"/>
          <w:sz w:val="20"/>
        </w:rPr>
        <w:t xml:space="preserve"> </w:t>
      </w:r>
      <w:r w:rsidR="00481935">
        <w:rPr>
          <w:noProof/>
          <w:spacing w:val="-49"/>
          <w:sz w:val="20"/>
        </w:rPr>
        <mc:AlternateContent>
          <mc:Choice Requires="wps">
            <w:drawing>
              <wp:inline distT="0" distB="0" distL="0" distR="0" wp14:anchorId="354478F3" wp14:editId="0042D669">
                <wp:extent cx="8459470" cy="4591050"/>
                <wp:effectExtent l="0" t="0" r="17780" b="19050"/>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9470" cy="459105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47937" w14:textId="77777777" w:rsidR="007E598D" w:rsidRDefault="007E598D">
                            <w:pPr>
                              <w:pStyle w:val="BodyText"/>
                              <w:spacing w:before="95"/>
                              <w:ind w:left="88"/>
                            </w:pPr>
                            <w:r>
                              <w:t>Please respond to the following items (500 word maximum per item)</w:t>
                            </w:r>
                          </w:p>
                          <w:p w14:paraId="35447938" w14:textId="77777777" w:rsidR="007E598D" w:rsidRDefault="007E598D">
                            <w:pPr>
                              <w:pStyle w:val="BodyText"/>
                              <w:spacing w:before="11"/>
                              <w:rPr>
                                <w:sz w:val="23"/>
                              </w:rPr>
                            </w:pPr>
                          </w:p>
                          <w:p w14:paraId="35447939" w14:textId="77777777" w:rsidR="007E598D" w:rsidRDefault="007E598D">
                            <w:pPr>
                              <w:pStyle w:val="ListParagraph"/>
                              <w:numPr>
                                <w:ilvl w:val="0"/>
                                <w:numId w:val="12"/>
                              </w:numPr>
                              <w:tabs>
                                <w:tab w:val="left" w:pos="810"/>
                              </w:tabs>
                              <w:rPr>
                                <w:sz w:val="24"/>
                              </w:rPr>
                            </w:pPr>
                            <w:r>
                              <w:rPr>
                                <w:sz w:val="24"/>
                              </w:rPr>
                              <w:t>Please briefly explain why you selected this</w:t>
                            </w:r>
                            <w:r>
                              <w:rPr>
                                <w:spacing w:val="-10"/>
                                <w:sz w:val="24"/>
                              </w:rPr>
                              <w:t xml:space="preserve"> </w:t>
                            </w:r>
                            <w:r>
                              <w:rPr>
                                <w:sz w:val="24"/>
                              </w:rPr>
                              <w:t>rating.</w:t>
                            </w:r>
                          </w:p>
                          <w:p w14:paraId="6E245B82" w14:textId="3C9EE4CA" w:rsidR="007E598D" w:rsidRDefault="007E598D" w:rsidP="0061766B">
                            <w:pPr>
                              <w:pStyle w:val="ListParagraph"/>
                              <w:tabs>
                                <w:tab w:val="left" w:pos="810"/>
                              </w:tabs>
                              <w:ind w:left="809" w:firstLine="0"/>
                              <w:rPr>
                                <w:sz w:val="24"/>
                              </w:rPr>
                            </w:pPr>
                            <w:r>
                              <w:rPr>
                                <w:sz w:val="24"/>
                              </w:rPr>
                              <w:t>The college reviews and assess all course level student learning outcomes on an established three year review cycle. The review cycle is integrated into the program review process and procedures. Course level outcomes are aligned to program level outcomes. Based on assessment learning outcomes are revised and/or program/course modifications developed. Program level outcomes are mapped to the institutional learning outcomes, which serve as the general education learning outcomes. Institutional level outcomes are assessed using a rubric develop and administered through the Planning, Research and Institutional Effectiveness committee. These are assessed as part of the college three year planning framework.</w:t>
                            </w:r>
                          </w:p>
                          <w:p w14:paraId="3544793A" w14:textId="77777777" w:rsidR="007E598D" w:rsidRDefault="007E598D">
                            <w:pPr>
                              <w:pStyle w:val="BodyText"/>
                              <w:spacing w:before="11"/>
                              <w:rPr>
                                <w:sz w:val="23"/>
                              </w:rPr>
                            </w:pPr>
                          </w:p>
                          <w:p w14:paraId="3544793B" w14:textId="77777777" w:rsidR="007E598D" w:rsidRDefault="007E598D">
                            <w:pPr>
                              <w:pStyle w:val="ListParagraph"/>
                              <w:numPr>
                                <w:ilvl w:val="0"/>
                                <w:numId w:val="12"/>
                              </w:numPr>
                              <w:tabs>
                                <w:tab w:val="left" w:pos="810"/>
                              </w:tabs>
                              <w:rPr>
                                <w:sz w:val="24"/>
                              </w:rPr>
                            </w:pPr>
                            <w:r>
                              <w:rPr>
                                <w:sz w:val="24"/>
                              </w:rPr>
                              <w:t>Describe one or two accomplishments the college has achieved to date on this key</w:t>
                            </w:r>
                            <w:r>
                              <w:rPr>
                                <w:spacing w:val="-17"/>
                                <w:sz w:val="24"/>
                              </w:rPr>
                              <w:t xml:space="preserve"> </w:t>
                            </w:r>
                            <w:r>
                              <w:rPr>
                                <w:sz w:val="24"/>
                              </w:rPr>
                              <w:t>element.</w:t>
                            </w:r>
                          </w:p>
                          <w:p w14:paraId="79AD9182" w14:textId="2A121CC7" w:rsidR="007E598D" w:rsidRDefault="0023128D" w:rsidP="00E9265B">
                            <w:pPr>
                              <w:pStyle w:val="ListParagraph"/>
                              <w:tabs>
                                <w:tab w:val="left" w:pos="810"/>
                              </w:tabs>
                              <w:ind w:left="809" w:firstLine="0"/>
                              <w:rPr>
                                <w:sz w:val="24"/>
                              </w:rPr>
                            </w:pPr>
                            <w:r>
                              <w:rPr>
                                <w:sz w:val="24"/>
                              </w:rPr>
                              <w:t>The College has achieved a level that all outcomes are reviewed and assessed as part of a three year planning cycle. Program level outcomes are mapped to the Institutional Learning Outcomes. Reports are posted on the college website.</w:t>
                            </w:r>
                          </w:p>
                          <w:p w14:paraId="3544793C" w14:textId="77777777" w:rsidR="007E598D" w:rsidRDefault="007E598D">
                            <w:pPr>
                              <w:pStyle w:val="BodyText"/>
                              <w:spacing w:before="11"/>
                              <w:rPr>
                                <w:sz w:val="23"/>
                              </w:rPr>
                            </w:pPr>
                          </w:p>
                          <w:p w14:paraId="3544793D" w14:textId="77777777" w:rsidR="007E598D" w:rsidRDefault="007E598D">
                            <w:pPr>
                              <w:pStyle w:val="ListParagraph"/>
                              <w:numPr>
                                <w:ilvl w:val="0"/>
                                <w:numId w:val="12"/>
                              </w:numPr>
                              <w:tabs>
                                <w:tab w:val="left" w:pos="810"/>
                              </w:tabs>
                              <w:rPr>
                                <w:sz w:val="24"/>
                              </w:rPr>
                            </w:pPr>
                            <w:r>
                              <w:rPr>
                                <w:sz w:val="24"/>
                              </w:rPr>
                              <w:t>Describe one or two challenges or barriers that you anticipate may hinder progress on this key</w:t>
                            </w:r>
                            <w:r>
                              <w:rPr>
                                <w:spacing w:val="-13"/>
                                <w:sz w:val="24"/>
                              </w:rPr>
                              <w:t xml:space="preserve"> </w:t>
                            </w:r>
                            <w:r>
                              <w:rPr>
                                <w:sz w:val="24"/>
                              </w:rPr>
                              <w:t>element.</w:t>
                            </w:r>
                          </w:p>
                          <w:p w14:paraId="1F281918" w14:textId="13E97FC6" w:rsidR="007E598D" w:rsidRDefault="007E598D" w:rsidP="00B65059">
                            <w:pPr>
                              <w:pStyle w:val="ListParagraph"/>
                              <w:tabs>
                                <w:tab w:val="left" w:pos="810"/>
                              </w:tabs>
                              <w:ind w:left="809" w:firstLine="0"/>
                              <w:rPr>
                                <w:sz w:val="24"/>
                              </w:rPr>
                            </w:pPr>
                            <w:r>
                              <w:rPr>
                                <w:sz w:val="24"/>
                              </w:rPr>
                              <w:t>A barrier to aligning and effectively using learning outcome data and assessments is managing a large amount of data from individual courses. Training faculty on the technology platform is a limiting factor and increasing the knowledge of best practices in the development and assessment of learning outcomes is needed.</w:t>
                            </w:r>
                          </w:p>
                          <w:p w14:paraId="3544793E" w14:textId="77777777" w:rsidR="007E598D" w:rsidRDefault="007E598D">
                            <w:pPr>
                              <w:pStyle w:val="BodyText"/>
                            </w:pPr>
                          </w:p>
                          <w:p w14:paraId="3544793F" w14:textId="77777777" w:rsidR="007E598D" w:rsidRDefault="007E598D">
                            <w:pPr>
                              <w:pStyle w:val="ListParagraph"/>
                              <w:numPr>
                                <w:ilvl w:val="0"/>
                                <w:numId w:val="12"/>
                              </w:numPr>
                              <w:tabs>
                                <w:tab w:val="left" w:pos="810"/>
                              </w:tabs>
                              <w:ind w:right="339"/>
                              <w:rPr>
                                <w:sz w:val="24"/>
                              </w:rPr>
                            </w:pPr>
                            <w:r>
                              <w:rPr>
                                <w:sz w:val="24"/>
                              </w:rPr>
                              <w:t>Comment (optional): is there any additional information that you want to add that is not addressed sufficiently in the questions above?</w:t>
                            </w:r>
                          </w:p>
                        </w:txbxContent>
                      </wps:txbx>
                      <wps:bodyPr rot="0" vert="horz" wrap="square" lIns="0" tIns="0" rIns="0" bIns="0" anchor="t" anchorCtr="0" upright="1">
                        <a:noAutofit/>
                      </wps:bodyPr>
                    </wps:wsp>
                  </a:graphicData>
                </a:graphic>
              </wp:inline>
            </w:drawing>
          </mc:Choice>
          <mc:Fallback>
            <w:pict>
              <v:shape w14:anchorId="354478F3" id="Text Box 21" o:spid="_x0000_s1031" type="#_x0000_t202" style="width:666.1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" filled="f" strokeweight=".96pt">
                <v:textbox inset="0,0,0,0">
                  <w:txbxContent>
                    <w:p w14:paraId="35447937" w14:textId="77777777" w:rsidR="007E598D" w:rsidRDefault="007E598D">
                      <w:pPr>
                        <w:pStyle w:val="BodyText"/>
                        <w:spacing w:before="95"/>
                        <w:ind w:left="88"/>
                      </w:pPr>
                      <w:r>
                        <w:t>Please respond to the following items (500 word maximum per item)</w:t>
                      </w:r>
                    </w:p>
                    <w:p w14:paraId="35447938" w14:textId="77777777" w:rsidR="007E598D" w:rsidRDefault="007E598D">
                      <w:pPr>
                        <w:pStyle w:val="BodyText"/>
                        <w:spacing w:before="11"/>
                        <w:rPr>
                          <w:sz w:val="23"/>
                        </w:rPr>
                      </w:pPr>
                    </w:p>
                    <w:p w14:paraId="35447939" w14:textId="77777777" w:rsidR="007E598D" w:rsidRDefault="007E598D">
                      <w:pPr>
                        <w:pStyle w:val="ListParagraph"/>
                        <w:numPr>
                          <w:ilvl w:val="0"/>
                          <w:numId w:val="12"/>
                        </w:numPr>
                        <w:tabs>
                          <w:tab w:val="left" w:pos="810"/>
                        </w:tabs>
                        <w:rPr>
                          <w:sz w:val="24"/>
                        </w:rPr>
                      </w:pPr>
                      <w:r>
                        <w:rPr>
                          <w:sz w:val="24"/>
                        </w:rPr>
                        <w:t>Please briefly explain why you selected this</w:t>
                      </w:r>
                      <w:r>
                        <w:rPr>
                          <w:spacing w:val="-10"/>
                          <w:sz w:val="24"/>
                        </w:rPr>
                        <w:t xml:space="preserve"> </w:t>
                      </w:r>
                      <w:r>
                        <w:rPr>
                          <w:sz w:val="24"/>
                        </w:rPr>
                        <w:t>rating.</w:t>
                      </w:r>
                    </w:p>
                    <w:p w14:paraId="6E245B82" w14:textId="3C9EE4CA" w:rsidR="007E598D" w:rsidRDefault="007E598D" w:rsidP="0061766B">
                      <w:pPr>
                        <w:pStyle w:val="ListParagraph"/>
                        <w:tabs>
                          <w:tab w:val="left" w:pos="810"/>
                        </w:tabs>
                        <w:ind w:left="809" w:firstLine="0"/>
                        <w:rPr>
                          <w:sz w:val="24"/>
                        </w:rPr>
                      </w:pPr>
                      <w:r>
                        <w:rPr>
                          <w:sz w:val="24"/>
                        </w:rPr>
                        <w:t>The college reviews and assess all course level student learning outcomes on an established three year review cycle. The review cycle is integrated into the program review process and procedures. Course level outcomes are aligned to program level outcomes. Based on assessment learning outcomes are revised and/or program/course modifications developed. Program level outcomes are mapped to the institutional learning outcomes, which serve as the general education learning outcomes. Institutional level outcomes are assessed using a rubric develop and administered through the Planning, Research and Institutional Effectiveness committee. These are assessed as part of the college three year planning framework.</w:t>
                      </w:r>
                    </w:p>
                    <w:p w14:paraId="3544793A" w14:textId="77777777" w:rsidR="007E598D" w:rsidRDefault="007E598D">
                      <w:pPr>
                        <w:pStyle w:val="BodyText"/>
                        <w:spacing w:before="11"/>
                        <w:rPr>
                          <w:sz w:val="23"/>
                        </w:rPr>
                      </w:pPr>
                    </w:p>
                    <w:p w14:paraId="3544793B" w14:textId="77777777" w:rsidR="007E598D" w:rsidRDefault="007E598D">
                      <w:pPr>
                        <w:pStyle w:val="ListParagraph"/>
                        <w:numPr>
                          <w:ilvl w:val="0"/>
                          <w:numId w:val="12"/>
                        </w:numPr>
                        <w:tabs>
                          <w:tab w:val="left" w:pos="810"/>
                        </w:tabs>
                        <w:rPr>
                          <w:sz w:val="24"/>
                        </w:rPr>
                      </w:pPr>
                      <w:r>
                        <w:rPr>
                          <w:sz w:val="24"/>
                        </w:rPr>
                        <w:t>Describe one or two accomplishments the college has achieved to date on this key</w:t>
                      </w:r>
                      <w:r>
                        <w:rPr>
                          <w:spacing w:val="-17"/>
                          <w:sz w:val="24"/>
                        </w:rPr>
                        <w:t xml:space="preserve"> </w:t>
                      </w:r>
                      <w:r>
                        <w:rPr>
                          <w:sz w:val="24"/>
                        </w:rPr>
                        <w:t>element.</w:t>
                      </w:r>
                    </w:p>
                    <w:p w14:paraId="79AD9182" w14:textId="2A121CC7" w:rsidR="007E598D" w:rsidRDefault="0023128D" w:rsidP="00E9265B">
                      <w:pPr>
                        <w:pStyle w:val="ListParagraph"/>
                        <w:tabs>
                          <w:tab w:val="left" w:pos="810"/>
                        </w:tabs>
                        <w:ind w:left="809" w:firstLine="0"/>
                        <w:rPr>
                          <w:sz w:val="24"/>
                        </w:rPr>
                      </w:pPr>
                      <w:r>
                        <w:rPr>
                          <w:sz w:val="24"/>
                        </w:rPr>
                        <w:t>The College has achieved a level that all outcomes are reviewed and assessed as part of a three year planning cycle. Program level outcomes are mapped to the Institutional Learning Outcomes. Reports are posted on the college website.</w:t>
                      </w:r>
                    </w:p>
                    <w:p w14:paraId="3544793C" w14:textId="77777777" w:rsidR="007E598D" w:rsidRDefault="007E598D">
                      <w:pPr>
                        <w:pStyle w:val="BodyText"/>
                        <w:spacing w:before="11"/>
                        <w:rPr>
                          <w:sz w:val="23"/>
                        </w:rPr>
                      </w:pPr>
                    </w:p>
                    <w:p w14:paraId="3544793D" w14:textId="77777777" w:rsidR="007E598D" w:rsidRDefault="007E598D">
                      <w:pPr>
                        <w:pStyle w:val="ListParagraph"/>
                        <w:numPr>
                          <w:ilvl w:val="0"/>
                          <w:numId w:val="12"/>
                        </w:numPr>
                        <w:tabs>
                          <w:tab w:val="left" w:pos="810"/>
                        </w:tabs>
                        <w:rPr>
                          <w:sz w:val="24"/>
                        </w:rPr>
                      </w:pPr>
                      <w:r>
                        <w:rPr>
                          <w:sz w:val="24"/>
                        </w:rPr>
                        <w:t>Describe one or two challenges or barriers that you anticipate may hinder progress on this key</w:t>
                      </w:r>
                      <w:r>
                        <w:rPr>
                          <w:spacing w:val="-13"/>
                          <w:sz w:val="24"/>
                        </w:rPr>
                        <w:t xml:space="preserve"> </w:t>
                      </w:r>
                      <w:r>
                        <w:rPr>
                          <w:sz w:val="24"/>
                        </w:rPr>
                        <w:t>element.</w:t>
                      </w:r>
                    </w:p>
                    <w:p w14:paraId="1F281918" w14:textId="13E97FC6" w:rsidR="007E598D" w:rsidRDefault="007E598D" w:rsidP="00B65059">
                      <w:pPr>
                        <w:pStyle w:val="ListParagraph"/>
                        <w:tabs>
                          <w:tab w:val="left" w:pos="810"/>
                        </w:tabs>
                        <w:ind w:left="809" w:firstLine="0"/>
                        <w:rPr>
                          <w:sz w:val="24"/>
                        </w:rPr>
                      </w:pPr>
                      <w:r>
                        <w:rPr>
                          <w:sz w:val="24"/>
                        </w:rPr>
                        <w:t>A barrier to aligning and effectively using learning outcome data and assessments is managing a large amount of data from individual courses. Training faculty on the technology platform is a limiting factor and increasing the knowledge of best practices in the development and assessment of learning outcomes is needed.</w:t>
                      </w:r>
                    </w:p>
                    <w:p w14:paraId="3544793E" w14:textId="77777777" w:rsidR="007E598D" w:rsidRDefault="007E598D">
                      <w:pPr>
                        <w:pStyle w:val="BodyText"/>
                      </w:pPr>
                    </w:p>
                    <w:p w14:paraId="3544793F" w14:textId="77777777" w:rsidR="007E598D" w:rsidRDefault="007E598D">
                      <w:pPr>
                        <w:pStyle w:val="ListParagraph"/>
                        <w:numPr>
                          <w:ilvl w:val="0"/>
                          <w:numId w:val="12"/>
                        </w:numPr>
                        <w:tabs>
                          <w:tab w:val="left" w:pos="810"/>
                        </w:tabs>
                        <w:ind w:right="339"/>
                        <w:rPr>
                          <w:sz w:val="24"/>
                        </w:rPr>
                      </w:pPr>
                      <w:r>
                        <w:rPr>
                          <w:sz w:val="24"/>
                        </w:rPr>
                        <w:t>Comment (optional): is there any additional information that you want to add that is not addressed sufficiently in the questions above?</w:t>
                      </w:r>
                    </w:p>
                  </w:txbxContent>
                </v:textbox>
                <w10:anchorlock/>
              </v:shape>
            </w:pict>
          </mc:Fallback>
        </mc:AlternateContent>
      </w:r>
    </w:p>
    <w:p w14:paraId="35447830" w14:textId="77777777" w:rsidR="003B20FD" w:rsidRDefault="003B20FD">
      <w:pPr>
        <w:rPr>
          <w:sz w:val="20"/>
        </w:rPr>
        <w:sectPr w:rsidR="003B20FD">
          <w:pgSz w:w="15840" w:h="12240" w:orient="landscape"/>
          <w:pgMar w:top="1140" w:right="1160" w:bottom="1140" w:left="1140" w:header="0" w:footer="952" w:gutter="0"/>
          <w:cols w:space="720"/>
        </w:sectPr>
      </w:pPr>
    </w:p>
    <w:p w14:paraId="35447831" w14:textId="77777777" w:rsidR="003B20FD" w:rsidRDefault="003B20FD">
      <w:pPr>
        <w:pStyle w:val="BodyText"/>
        <w:spacing w:before="1"/>
        <w:rPr>
          <w:sz w:val="26"/>
        </w:r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690"/>
        <w:gridCol w:w="2880"/>
        <w:gridCol w:w="2611"/>
        <w:gridCol w:w="3241"/>
      </w:tblGrid>
      <w:tr w:rsidR="003B20FD" w14:paraId="35447834" w14:textId="77777777">
        <w:trPr>
          <w:trHeight w:val="740"/>
        </w:trPr>
        <w:tc>
          <w:tcPr>
            <w:tcW w:w="13322" w:type="dxa"/>
            <w:gridSpan w:val="5"/>
          </w:tcPr>
          <w:p w14:paraId="35447832" w14:textId="77777777" w:rsidR="003B20FD" w:rsidRDefault="00483F43">
            <w:pPr>
              <w:pStyle w:val="TableParagraph"/>
              <w:spacing w:before="99" w:line="274" w:lineRule="exact"/>
              <w:ind w:left="1805" w:right="1806"/>
              <w:jc w:val="center"/>
              <w:rPr>
                <w:b/>
                <w:sz w:val="24"/>
              </w:rPr>
            </w:pPr>
            <w:r>
              <w:rPr>
                <w:b/>
                <w:sz w:val="24"/>
              </w:rPr>
              <w:t>IMPLEMENTATION (9-14)</w:t>
            </w:r>
          </w:p>
          <w:p w14:paraId="35447833" w14:textId="77777777" w:rsidR="003B20FD" w:rsidRDefault="00483F43">
            <w:pPr>
              <w:pStyle w:val="TableParagraph"/>
              <w:spacing w:line="274" w:lineRule="exact"/>
              <w:ind w:left="1805" w:right="1808"/>
              <w:jc w:val="center"/>
              <w:rPr>
                <w:sz w:val="24"/>
              </w:rPr>
            </w:pPr>
            <w:r>
              <w:rPr>
                <w:sz w:val="24"/>
              </w:rPr>
              <w:t>Adapting and implementing the key components of Guided Pathways to meet student needs at scale.</w:t>
            </w:r>
          </w:p>
        </w:tc>
      </w:tr>
      <w:tr w:rsidR="003B20FD" w14:paraId="35447839" w14:textId="77777777">
        <w:trPr>
          <w:trHeight w:val="620"/>
        </w:trPr>
        <w:tc>
          <w:tcPr>
            <w:tcW w:w="2900" w:type="dxa"/>
            <w:vMerge w:val="restart"/>
            <w:shd w:val="clear" w:color="auto" w:fill="D9D9D9"/>
          </w:tcPr>
          <w:p w14:paraId="35447835" w14:textId="77777777" w:rsidR="003B20FD" w:rsidRDefault="003B20FD">
            <w:pPr>
              <w:pStyle w:val="TableParagraph"/>
              <w:rPr>
                <w:sz w:val="26"/>
              </w:rPr>
            </w:pPr>
          </w:p>
          <w:p w14:paraId="35447836" w14:textId="77777777" w:rsidR="003B20FD" w:rsidRDefault="003B20FD">
            <w:pPr>
              <w:pStyle w:val="TableParagraph"/>
              <w:spacing w:before="7"/>
              <w:rPr>
                <w:sz w:val="30"/>
              </w:rPr>
            </w:pPr>
          </w:p>
          <w:p w14:paraId="35447837" w14:textId="77777777" w:rsidR="003B20FD" w:rsidRDefault="00483F43">
            <w:pPr>
              <w:pStyle w:val="TableParagraph"/>
              <w:ind w:left="88"/>
              <w:rPr>
                <w:b/>
                <w:sz w:val="24"/>
              </w:rPr>
            </w:pPr>
            <w:r>
              <w:rPr>
                <w:b/>
                <w:sz w:val="24"/>
              </w:rPr>
              <w:t>KEY ELEMENT</w:t>
            </w:r>
          </w:p>
        </w:tc>
        <w:tc>
          <w:tcPr>
            <w:tcW w:w="10422" w:type="dxa"/>
            <w:gridSpan w:val="4"/>
            <w:shd w:val="clear" w:color="auto" w:fill="D9D9D9"/>
          </w:tcPr>
          <w:p w14:paraId="35447838" w14:textId="77777777" w:rsidR="003B20FD" w:rsidRDefault="00483F43">
            <w:pPr>
              <w:pStyle w:val="TableParagraph"/>
              <w:spacing w:before="99"/>
              <w:ind w:left="3906" w:right="3908"/>
              <w:jc w:val="center"/>
              <w:rPr>
                <w:b/>
                <w:sz w:val="24"/>
              </w:rPr>
            </w:pPr>
            <w:r>
              <w:rPr>
                <w:b/>
                <w:sz w:val="24"/>
              </w:rPr>
              <w:t>SCALE OF ADOPTION</w:t>
            </w:r>
          </w:p>
        </w:tc>
      </w:tr>
      <w:tr w:rsidR="003B20FD" w14:paraId="3544783F" w14:textId="77777777">
        <w:trPr>
          <w:trHeight w:val="640"/>
        </w:trPr>
        <w:tc>
          <w:tcPr>
            <w:tcW w:w="2900" w:type="dxa"/>
            <w:vMerge/>
            <w:tcBorders>
              <w:top w:val="nil"/>
            </w:tcBorders>
            <w:shd w:val="clear" w:color="auto" w:fill="D9D9D9"/>
          </w:tcPr>
          <w:p w14:paraId="3544783A" w14:textId="77777777" w:rsidR="003B20FD" w:rsidRDefault="003B20FD">
            <w:pPr>
              <w:rPr>
                <w:sz w:val="2"/>
                <w:szCs w:val="2"/>
              </w:rPr>
            </w:pPr>
          </w:p>
        </w:tc>
        <w:tc>
          <w:tcPr>
            <w:tcW w:w="1690" w:type="dxa"/>
          </w:tcPr>
          <w:p w14:paraId="3544783B" w14:textId="77777777" w:rsidR="003B20FD" w:rsidRDefault="00483F43">
            <w:pPr>
              <w:pStyle w:val="TableParagraph"/>
              <w:spacing w:before="99"/>
              <w:ind w:left="98"/>
              <w:rPr>
                <w:b/>
                <w:sz w:val="24"/>
              </w:rPr>
            </w:pPr>
            <w:r>
              <w:rPr>
                <w:b/>
                <w:sz w:val="24"/>
              </w:rPr>
              <w:t>Pre-Adoption</w:t>
            </w:r>
          </w:p>
        </w:tc>
        <w:tc>
          <w:tcPr>
            <w:tcW w:w="2880" w:type="dxa"/>
          </w:tcPr>
          <w:p w14:paraId="3544783C" w14:textId="77777777" w:rsidR="003B20FD" w:rsidRDefault="00483F43">
            <w:pPr>
              <w:pStyle w:val="TableParagraph"/>
              <w:spacing w:before="99"/>
              <w:ind w:left="90"/>
              <w:rPr>
                <w:b/>
                <w:sz w:val="24"/>
              </w:rPr>
            </w:pPr>
            <w:r>
              <w:rPr>
                <w:b/>
                <w:sz w:val="24"/>
              </w:rPr>
              <w:t>Early Adoption</w:t>
            </w:r>
          </w:p>
        </w:tc>
        <w:tc>
          <w:tcPr>
            <w:tcW w:w="2611" w:type="dxa"/>
          </w:tcPr>
          <w:p w14:paraId="3544783D" w14:textId="77777777" w:rsidR="003B20FD" w:rsidRDefault="00483F43">
            <w:pPr>
              <w:pStyle w:val="TableParagraph"/>
              <w:spacing w:before="99"/>
              <w:ind w:left="90"/>
              <w:rPr>
                <w:b/>
                <w:sz w:val="24"/>
              </w:rPr>
            </w:pPr>
            <w:r>
              <w:rPr>
                <w:b/>
                <w:sz w:val="24"/>
              </w:rPr>
              <w:t>Scaling in Progress</w:t>
            </w:r>
          </w:p>
        </w:tc>
        <w:tc>
          <w:tcPr>
            <w:tcW w:w="3241" w:type="dxa"/>
          </w:tcPr>
          <w:p w14:paraId="3544783E" w14:textId="77777777" w:rsidR="003B20FD" w:rsidRDefault="00483F43">
            <w:pPr>
              <w:pStyle w:val="TableParagraph"/>
              <w:spacing w:before="99"/>
              <w:ind w:left="88"/>
              <w:rPr>
                <w:b/>
                <w:sz w:val="24"/>
              </w:rPr>
            </w:pPr>
            <w:r>
              <w:rPr>
                <w:b/>
                <w:sz w:val="24"/>
              </w:rPr>
              <w:t>Full Scale</w:t>
            </w:r>
          </w:p>
        </w:tc>
      </w:tr>
      <w:tr w:rsidR="003B20FD" w14:paraId="35447851" w14:textId="77777777">
        <w:trPr>
          <w:trHeight w:val="7080"/>
        </w:trPr>
        <w:tc>
          <w:tcPr>
            <w:tcW w:w="2900" w:type="dxa"/>
            <w:shd w:val="clear" w:color="auto" w:fill="F1F1F1"/>
          </w:tcPr>
          <w:p w14:paraId="35447840" w14:textId="77777777" w:rsidR="003B20FD" w:rsidRDefault="00483F43">
            <w:pPr>
              <w:pStyle w:val="TableParagraph"/>
              <w:spacing w:before="99"/>
              <w:ind w:left="458" w:right="521" w:hanging="361"/>
              <w:jc w:val="both"/>
              <w:rPr>
                <w:b/>
                <w:sz w:val="24"/>
              </w:rPr>
            </w:pPr>
            <w:r>
              <w:rPr>
                <w:b/>
                <w:sz w:val="24"/>
              </w:rPr>
              <w:t>13. ASSESSING AND DOCUMENTING LEARNING</w:t>
            </w:r>
          </w:p>
          <w:p w14:paraId="35447841" w14:textId="77777777" w:rsidR="003B20FD" w:rsidRDefault="003B20FD">
            <w:pPr>
              <w:pStyle w:val="TableParagraph"/>
              <w:spacing w:before="6"/>
              <w:rPr>
                <w:sz w:val="23"/>
              </w:rPr>
            </w:pPr>
          </w:p>
          <w:p w14:paraId="35447842" w14:textId="77777777" w:rsidR="003B20FD" w:rsidRDefault="00483F43">
            <w:pPr>
              <w:pStyle w:val="TableParagraph"/>
              <w:ind w:left="88" w:right="758"/>
              <w:rPr>
                <w:i/>
                <w:sz w:val="24"/>
              </w:rPr>
            </w:pPr>
            <w:r>
              <w:rPr>
                <w:i/>
                <w:sz w:val="24"/>
              </w:rPr>
              <w:t>(Ensure Students are Learning)</w:t>
            </w:r>
          </w:p>
          <w:p w14:paraId="35447843" w14:textId="77777777" w:rsidR="003B20FD" w:rsidRDefault="003B20FD">
            <w:pPr>
              <w:pStyle w:val="TableParagraph"/>
              <w:spacing w:before="11"/>
              <w:rPr>
                <w:sz w:val="23"/>
              </w:rPr>
            </w:pPr>
          </w:p>
          <w:p w14:paraId="35447844" w14:textId="77777777" w:rsidR="003B20FD" w:rsidRDefault="00483F43">
            <w:pPr>
              <w:pStyle w:val="TableParagraph"/>
              <w:ind w:left="88" w:right="298"/>
              <w:rPr>
                <w:sz w:val="24"/>
              </w:rPr>
            </w:pPr>
            <w:r>
              <w:rPr>
                <w:sz w:val="24"/>
              </w:rPr>
              <w:t>The college tracks attainment of learning outcomes and that information is easily accessible to students and faculty.</w:t>
            </w:r>
          </w:p>
          <w:p w14:paraId="35447845" w14:textId="77777777" w:rsidR="003B20FD" w:rsidRDefault="003B20FD">
            <w:pPr>
              <w:pStyle w:val="TableParagraph"/>
              <w:spacing w:before="11"/>
              <w:rPr>
                <w:sz w:val="23"/>
              </w:rPr>
            </w:pPr>
          </w:p>
          <w:p w14:paraId="35447846" w14:textId="77777777" w:rsidR="003B20FD" w:rsidRDefault="00483F43">
            <w:pPr>
              <w:pStyle w:val="TableParagraph"/>
              <w:ind w:left="88" w:right="172"/>
              <w:rPr>
                <w:sz w:val="24"/>
              </w:rPr>
            </w:pPr>
            <w:r>
              <w:rPr>
                <w:sz w:val="24"/>
              </w:rPr>
              <w:t>Consistent and ongoing assessment of learning is taking place to assess whether students are mastering learning outcomes and building skills across each program and using results of learning outcomes assessment to improve the effectiveness of instruction</w:t>
            </w:r>
          </w:p>
        </w:tc>
        <w:tc>
          <w:tcPr>
            <w:tcW w:w="1690" w:type="dxa"/>
          </w:tcPr>
          <w:p w14:paraId="35447847" w14:textId="77777777" w:rsidR="003B20FD" w:rsidRDefault="00483F43">
            <w:pPr>
              <w:pStyle w:val="TableParagraph"/>
              <w:numPr>
                <w:ilvl w:val="0"/>
                <w:numId w:val="11"/>
              </w:numPr>
              <w:tabs>
                <w:tab w:val="left" w:pos="442"/>
              </w:tabs>
              <w:spacing w:before="94"/>
              <w:ind w:right="226" w:firstLine="0"/>
              <w:rPr>
                <w:sz w:val="24"/>
              </w:rPr>
            </w:pPr>
            <w:r>
              <w:rPr>
                <w:sz w:val="24"/>
              </w:rPr>
              <w:t>College is currently not assessing and documenting or planning</w:t>
            </w:r>
            <w:r>
              <w:rPr>
                <w:spacing w:val="-4"/>
                <w:sz w:val="24"/>
              </w:rPr>
              <w:t xml:space="preserve"> </w:t>
            </w:r>
            <w:r>
              <w:rPr>
                <w:sz w:val="24"/>
              </w:rPr>
              <w:t>to assess and document individual student’s learning.</w:t>
            </w:r>
          </w:p>
        </w:tc>
        <w:tc>
          <w:tcPr>
            <w:tcW w:w="2880" w:type="dxa"/>
          </w:tcPr>
          <w:p w14:paraId="35447848" w14:textId="77777777" w:rsidR="003B20FD" w:rsidRDefault="00483F43">
            <w:pPr>
              <w:pStyle w:val="TableParagraph"/>
              <w:numPr>
                <w:ilvl w:val="0"/>
                <w:numId w:val="10"/>
              </w:numPr>
              <w:tabs>
                <w:tab w:val="left" w:pos="434"/>
              </w:tabs>
              <w:spacing w:before="94"/>
              <w:ind w:right="229" w:firstLine="0"/>
              <w:rPr>
                <w:sz w:val="24"/>
              </w:rPr>
            </w:pPr>
            <w:r>
              <w:rPr>
                <w:sz w:val="24"/>
              </w:rPr>
              <w:t>Attainment of learning outcomes are not consistently tracked or made available to students and</w:t>
            </w:r>
            <w:r>
              <w:rPr>
                <w:spacing w:val="-4"/>
                <w:sz w:val="24"/>
              </w:rPr>
              <w:t xml:space="preserve"> </w:t>
            </w:r>
            <w:r>
              <w:rPr>
                <w:sz w:val="24"/>
              </w:rPr>
              <w:t>faculty.</w:t>
            </w:r>
          </w:p>
          <w:p w14:paraId="35447849" w14:textId="77777777" w:rsidR="003B20FD" w:rsidRDefault="003B20FD">
            <w:pPr>
              <w:pStyle w:val="TableParagraph"/>
              <w:spacing w:before="10"/>
              <w:rPr>
                <w:sz w:val="23"/>
              </w:rPr>
            </w:pPr>
          </w:p>
          <w:p w14:paraId="3544784A" w14:textId="77777777" w:rsidR="003B20FD" w:rsidRDefault="00483F43">
            <w:pPr>
              <w:pStyle w:val="TableParagraph"/>
              <w:ind w:left="90" w:right="284"/>
              <w:rPr>
                <w:sz w:val="24"/>
              </w:rPr>
            </w:pPr>
            <w:r>
              <w:rPr>
                <w:sz w:val="24"/>
              </w:rPr>
              <w:t>Only a few programs examine and use learning outcomes results to improve the effectiveness of instruction.</w:t>
            </w:r>
          </w:p>
        </w:tc>
        <w:tc>
          <w:tcPr>
            <w:tcW w:w="2611" w:type="dxa"/>
          </w:tcPr>
          <w:p w14:paraId="3544784B" w14:textId="704429B1" w:rsidR="003B20FD" w:rsidRDefault="007E598D">
            <w:pPr>
              <w:pStyle w:val="TableParagraph"/>
              <w:numPr>
                <w:ilvl w:val="0"/>
                <w:numId w:val="9"/>
              </w:numPr>
              <w:tabs>
                <w:tab w:val="left" w:pos="434"/>
              </w:tabs>
              <w:spacing w:before="94"/>
              <w:ind w:right="134" w:firstLine="0"/>
              <w:rPr>
                <w:sz w:val="24"/>
              </w:rPr>
            </w:pPr>
            <w:r w:rsidRPr="007E598D">
              <w:rPr>
                <w:b/>
                <w:sz w:val="24"/>
              </w:rPr>
              <w:t>XX</w:t>
            </w:r>
            <w:r>
              <w:rPr>
                <w:sz w:val="24"/>
              </w:rPr>
              <w:t xml:space="preserve"> </w:t>
            </w:r>
            <w:r w:rsidR="00483F43">
              <w:rPr>
                <w:sz w:val="24"/>
              </w:rPr>
              <w:t>Attainment of learning outcomes tracked or made available to students</w:t>
            </w:r>
            <w:r w:rsidR="00483F43">
              <w:rPr>
                <w:spacing w:val="-4"/>
                <w:sz w:val="24"/>
              </w:rPr>
              <w:t xml:space="preserve"> </w:t>
            </w:r>
            <w:r w:rsidR="00483F43">
              <w:rPr>
                <w:sz w:val="24"/>
              </w:rPr>
              <w:t>and faculty for most programs.</w:t>
            </w:r>
          </w:p>
          <w:p w14:paraId="3544784C" w14:textId="77777777" w:rsidR="003B20FD" w:rsidRDefault="003B20FD">
            <w:pPr>
              <w:pStyle w:val="TableParagraph"/>
              <w:spacing w:before="10"/>
              <w:rPr>
                <w:sz w:val="23"/>
              </w:rPr>
            </w:pPr>
          </w:p>
          <w:p w14:paraId="3544784D" w14:textId="77777777" w:rsidR="003B20FD" w:rsidRDefault="00483F43">
            <w:pPr>
              <w:pStyle w:val="TableParagraph"/>
              <w:ind w:left="90" w:right="148"/>
              <w:rPr>
                <w:sz w:val="24"/>
              </w:rPr>
            </w:pPr>
            <w:r>
              <w:rPr>
                <w:sz w:val="24"/>
              </w:rPr>
              <w:t>Most programs examine and use learning outcomes results to improve the effectiveness of instruction.</w:t>
            </w:r>
          </w:p>
        </w:tc>
        <w:tc>
          <w:tcPr>
            <w:tcW w:w="3241" w:type="dxa"/>
          </w:tcPr>
          <w:p w14:paraId="3544784E" w14:textId="6393B7EB" w:rsidR="003B20FD" w:rsidRDefault="00483F43">
            <w:pPr>
              <w:pStyle w:val="TableParagraph"/>
              <w:numPr>
                <w:ilvl w:val="0"/>
                <w:numId w:val="8"/>
              </w:numPr>
              <w:tabs>
                <w:tab w:val="left" w:pos="432"/>
              </w:tabs>
              <w:spacing w:before="94"/>
              <w:ind w:right="571" w:firstLine="0"/>
              <w:rPr>
                <w:sz w:val="24"/>
              </w:rPr>
            </w:pPr>
            <w:r>
              <w:rPr>
                <w:sz w:val="24"/>
              </w:rPr>
              <w:t>Attainment of learning outcomes tracked or made available to students and faculty for most</w:t>
            </w:r>
            <w:r>
              <w:rPr>
                <w:spacing w:val="-6"/>
                <w:sz w:val="24"/>
              </w:rPr>
              <w:t xml:space="preserve"> </w:t>
            </w:r>
            <w:r>
              <w:rPr>
                <w:sz w:val="24"/>
              </w:rPr>
              <w:t>programs.</w:t>
            </w:r>
          </w:p>
          <w:p w14:paraId="3544784F" w14:textId="77777777" w:rsidR="003B20FD" w:rsidRDefault="003B20FD">
            <w:pPr>
              <w:pStyle w:val="TableParagraph"/>
              <w:spacing w:before="10"/>
              <w:rPr>
                <w:sz w:val="23"/>
              </w:rPr>
            </w:pPr>
          </w:p>
          <w:p w14:paraId="35447850" w14:textId="77777777" w:rsidR="003B20FD" w:rsidRDefault="00483F43">
            <w:pPr>
              <w:pStyle w:val="TableParagraph"/>
              <w:ind w:left="88" w:right="180"/>
              <w:rPr>
                <w:sz w:val="24"/>
              </w:rPr>
            </w:pPr>
            <w:r>
              <w:rPr>
                <w:sz w:val="24"/>
              </w:rPr>
              <w:t>All programs examine and use learning outcomes results to improve the effectiveness of instruction.</w:t>
            </w:r>
          </w:p>
        </w:tc>
      </w:tr>
    </w:tbl>
    <w:p w14:paraId="35447852" w14:textId="77777777" w:rsidR="003B20FD" w:rsidRDefault="003B20FD">
      <w:pPr>
        <w:rPr>
          <w:sz w:val="24"/>
        </w:rPr>
        <w:sectPr w:rsidR="003B20FD">
          <w:pgSz w:w="15840" w:h="12240" w:orient="landscape"/>
          <w:pgMar w:top="1140" w:right="1140" w:bottom="1140" w:left="1120" w:header="0" w:footer="952" w:gutter="0"/>
          <w:cols w:space="720"/>
        </w:sectPr>
      </w:pPr>
    </w:p>
    <w:p w14:paraId="35447853" w14:textId="77777777" w:rsidR="003B20FD" w:rsidRDefault="003B20FD">
      <w:pPr>
        <w:pStyle w:val="BodyText"/>
        <w:spacing w:before="1"/>
        <w:rPr>
          <w:sz w:val="26"/>
        </w:r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690"/>
        <w:gridCol w:w="2880"/>
        <w:gridCol w:w="2611"/>
        <w:gridCol w:w="3241"/>
      </w:tblGrid>
      <w:tr w:rsidR="003B20FD" w14:paraId="35447859" w14:textId="77777777">
        <w:trPr>
          <w:trHeight w:val="3120"/>
        </w:trPr>
        <w:tc>
          <w:tcPr>
            <w:tcW w:w="2900" w:type="dxa"/>
            <w:shd w:val="clear" w:color="auto" w:fill="F1F1F1"/>
          </w:tcPr>
          <w:p w14:paraId="35447854" w14:textId="77777777" w:rsidR="003B20FD" w:rsidRDefault="00483F43">
            <w:pPr>
              <w:pStyle w:val="TableParagraph"/>
              <w:spacing w:before="94"/>
              <w:ind w:left="88"/>
              <w:rPr>
                <w:sz w:val="24"/>
              </w:rPr>
            </w:pPr>
            <w:r>
              <w:rPr>
                <w:sz w:val="24"/>
              </w:rPr>
              <w:t>in their programs.</w:t>
            </w:r>
          </w:p>
        </w:tc>
        <w:tc>
          <w:tcPr>
            <w:tcW w:w="1690" w:type="dxa"/>
          </w:tcPr>
          <w:p w14:paraId="35447855" w14:textId="77777777" w:rsidR="003B20FD" w:rsidRDefault="003B20FD">
            <w:pPr>
              <w:pStyle w:val="TableParagraph"/>
            </w:pPr>
          </w:p>
        </w:tc>
        <w:tc>
          <w:tcPr>
            <w:tcW w:w="2880" w:type="dxa"/>
          </w:tcPr>
          <w:p w14:paraId="35447856" w14:textId="77777777" w:rsidR="003B20FD" w:rsidRDefault="003B20FD">
            <w:pPr>
              <w:pStyle w:val="TableParagraph"/>
            </w:pPr>
          </w:p>
        </w:tc>
        <w:tc>
          <w:tcPr>
            <w:tcW w:w="2611" w:type="dxa"/>
          </w:tcPr>
          <w:p w14:paraId="35447857" w14:textId="77777777" w:rsidR="003B20FD" w:rsidRDefault="003B20FD">
            <w:pPr>
              <w:pStyle w:val="TableParagraph"/>
            </w:pPr>
          </w:p>
        </w:tc>
        <w:tc>
          <w:tcPr>
            <w:tcW w:w="3241" w:type="dxa"/>
          </w:tcPr>
          <w:p w14:paraId="35447858" w14:textId="77777777" w:rsidR="003B20FD" w:rsidRDefault="003B20FD">
            <w:pPr>
              <w:pStyle w:val="TableParagraph"/>
            </w:pPr>
          </w:p>
        </w:tc>
      </w:tr>
      <w:tr w:rsidR="003B20FD" w14:paraId="35447863" w14:textId="77777777">
        <w:trPr>
          <w:trHeight w:val="3120"/>
        </w:trPr>
        <w:tc>
          <w:tcPr>
            <w:tcW w:w="13322" w:type="dxa"/>
            <w:gridSpan w:val="5"/>
          </w:tcPr>
          <w:p w14:paraId="3544785A" w14:textId="77777777" w:rsidR="003B20FD" w:rsidRDefault="00483F43">
            <w:pPr>
              <w:pStyle w:val="TableParagraph"/>
              <w:spacing w:before="94"/>
              <w:ind w:left="88"/>
              <w:rPr>
                <w:sz w:val="24"/>
              </w:rPr>
            </w:pPr>
            <w:r>
              <w:rPr>
                <w:sz w:val="24"/>
              </w:rPr>
              <w:t>Please respond to the following items (500 word maximum per item)</w:t>
            </w:r>
          </w:p>
          <w:p w14:paraId="3544785B" w14:textId="77777777" w:rsidR="003B20FD" w:rsidRDefault="003B20FD">
            <w:pPr>
              <w:pStyle w:val="TableParagraph"/>
              <w:spacing w:before="10"/>
              <w:rPr>
                <w:sz w:val="23"/>
              </w:rPr>
            </w:pPr>
          </w:p>
          <w:p w14:paraId="3544785C" w14:textId="77777777" w:rsidR="003B20FD" w:rsidRDefault="00483F43">
            <w:pPr>
              <w:pStyle w:val="TableParagraph"/>
              <w:numPr>
                <w:ilvl w:val="0"/>
                <w:numId w:val="7"/>
              </w:numPr>
              <w:tabs>
                <w:tab w:val="left" w:pos="809"/>
              </w:tabs>
              <w:spacing w:before="1"/>
              <w:rPr>
                <w:sz w:val="24"/>
              </w:rPr>
            </w:pPr>
            <w:r>
              <w:rPr>
                <w:sz w:val="24"/>
              </w:rPr>
              <w:t>Please briefly explain why you selected this</w:t>
            </w:r>
            <w:r>
              <w:rPr>
                <w:spacing w:val="-8"/>
                <w:sz w:val="24"/>
              </w:rPr>
              <w:t xml:space="preserve"> </w:t>
            </w:r>
            <w:r>
              <w:rPr>
                <w:sz w:val="24"/>
              </w:rPr>
              <w:t>rating.</w:t>
            </w:r>
          </w:p>
          <w:p w14:paraId="6C25AD20" w14:textId="08146598" w:rsidR="005B0931" w:rsidRDefault="005B0931" w:rsidP="005B0931">
            <w:pPr>
              <w:pStyle w:val="TableParagraph"/>
              <w:tabs>
                <w:tab w:val="left" w:pos="809"/>
              </w:tabs>
              <w:spacing w:before="1"/>
              <w:ind w:left="808"/>
              <w:rPr>
                <w:sz w:val="24"/>
              </w:rPr>
            </w:pPr>
            <w:r>
              <w:rPr>
                <w:sz w:val="24"/>
              </w:rPr>
              <w:t>The college using a technology platform to post and store course, program, service, and institutional level learning outcomes and assessment result. The platform has a public search feature that the community and/or student can use to review outcome results. All programs and services examine and use learning outcomes results to improve the effectiveness as part of the program review process.</w:t>
            </w:r>
          </w:p>
          <w:p w14:paraId="3544785D" w14:textId="77777777" w:rsidR="003B20FD" w:rsidRDefault="003B20FD">
            <w:pPr>
              <w:pStyle w:val="TableParagraph"/>
              <w:rPr>
                <w:sz w:val="24"/>
              </w:rPr>
            </w:pPr>
          </w:p>
          <w:p w14:paraId="3544785E" w14:textId="77777777" w:rsidR="003B20FD" w:rsidRDefault="00483F43">
            <w:pPr>
              <w:pStyle w:val="TableParagraph"/>
              <w:numPr>
                <w:ilvl w:val="0"/>
                <w:numId w:val="7"/>
              </w:numPr>
              <w:tabs>
                <w:tab w:val="left" w:pos="809"/>
              </w:tabs>
              <w:rPr>
                <w:sz w:val="24"/>
              </w:rPr>
            </w:pPr>
            <w:r>
              <w:rPr>
                <w:sz w:val="24"/>
              </w:rPr>
              <w:t>Describe one or two accomplishments the college has achieved to date on this key</w:t>
            </w:r>
            <w:r>
              <w:rPr>
                <w:spacing w:val="-17"/>
                <w:sz w:val="24"/>
              </w:rPr>
              <w:t xml:space="preserve"> </w:t>
            </w:r>
            <w:r>
              <w:rPr>
                <w:sz w:val="24"/>
              </w:rPr>
              <w:t>element.</w:t>
            </w:r>
          </w:p>
          <w:p w14:paraId="4953F43C" w14:textId="162FD4A6" w:rsidR="001E48E5" w:rsidRDefault="001E48E5" w:rsidP="001E48E5">
            <w:pPr>
              <w:pStyle w:val="TableParagraph"/>
              <w:tabs>
                <w:tab w:val="left" w:pos="809"/>
              </w:tabs>
              <w:ind w:left="808"/>
              <w:rPr>
                <w:sz w:val="24"/>
              </w:rPr>
            </w:pPr>
            <w:r>
              <w:rPr>
                <w:sz w:val="24"/>
              </w:rPr>
              <w:t>The College adopted a three-year planning cycle which includes the assessment of learning outcomes at each level. Department create a schedule to assess and review every course learning outcomes over the three planning years. Instructional outcomes are mapped to program level outcomes and are review and assessed each Year. Revisions to Institutional Learning Outcomes happens at the end of the three year cycle.</w:t>
            </w:r>
            <w:r w:rsidR="001906DD">
              <w:rPr>
                <w:sz w:val="24"/>
              </w:rPr>
              <w:t xml:space="preserve"> All SLOs are reviewed and assessed on cycle.</w:t>
            </w:r>
          </w:p>
          <w:p w14:paraId="3544785F" w14:textId="77777777" w:rsidR="003B20FD" w:rsidRDefault="003B20FD">
            <w:pPr>
              <w:pStyle w:val="TableParagraph"/>
              <w:rPr>
                <w:sz w:val="24"/>
              </w:rPr>
            </w:pPr>
          </w:p>
          <w:p w14:paraId="35447860" w14:textId="77777777" w:rsidR="003B20FD" w:rsidRDefault="00483F43">
            <w:pPr>
              <w:pStyle w:val="TableParagraph"/>
              <w:numPr>
                <w:ilvl w:val="0"/>
                <w:numId w:val="7"/>
              </w:numPr>
              <w:tabs>
                <w:tab w:val="left" w:pos="809"/>
              </w:tabs>
              <w:rPr>
                <w:sz w:val="24"/>
              </w:rPr>
            </w:pPr>
            <w:r>
              <w:rPr>
                <w:sz w:val="24"/>
              </w:rPr>
              <w:t>Describe one or two challenges or barriers that you anticipate may hinder progress on this key</w:t>
            </w:r>
            <w:r>
              <w:rPr>
                <w:spacing w:val="-16"/>
                <w:sz w:val="24"/>
              </w:rPr>
              <w:t xml:space="preserve"> </w:t>
            </w:r>
            <w:r>
              <w:rPr>
                <w:sz w:val="24"/>
              </w:rPr>
              <w:t>element.</w:t>
            </w:r>
          </w:p>
          <w:p w14:paraId="44305361" w14:textId="6ED49359" w:rsidR="005B0931" w:rsidRDefault="005B0931" w:rsidP="005B0931">
            <w:pPr>
              <w:pStyle w:val="TableParagraph"/>
              <w:tabs>
                <w:tab w:val="left" w:pos="809"/>
              </w:tabs>
              <w:ind w:left="808"/>
              <w:rPr>
                <w:sz w:val="24"/>
              </w:rPr>
            </w:pPr>
            <w:r>
              <w:rPr>
                <w:sz w:val="24"/>
              </w:rPr>
              <w:t>A key barrier is the technology platform itself. Learning outcome assessment requires a great amount of system flexibility to capture course, program, service, and institutional outcome data and assessments. Training all levels to effectively use the tool can be difficult.</w:t>
            </w:r>
          </w:p>
          <w:p w14:paraId="35447861" w14:textId="77777777" w:rsidR="003B20FD" w:rsidRDefault="003B20FD">
            <w:pPr>
              <w:pStyle w:val="TableParagraph"/>
              <w:spacing w:before="11"/>
              <w:rPr>
                <w:sz w:val="23"/>
              </w:rPr>
            </w:pPr>
          </w:p>
          <w:p w14:paraId="35447862" w14:textId="77777777" w:rsidR="003B20FD" w:rsidRDefault="00483F43">
            <w:pPr>
              <w:pStyle w:val="TableParagraph"/>
              <w:numPr>
                <w:ilvl w:val="0"/>
                <w:numId w:val="7"/>
              </w:numPr>
              <w:tabs>
                <w:tab w:val="left" w:pos="809"/>
              </w:tabs>
              <w:ind w:right="343"/>
              <w:rPr>
                <w:sz w:val="24"/>
              </w:rPr>
            </w:pPr>
            <w:r>
              <w:rPr>
                <w:sz w:val="24"/>
              </w:rPr>
              <w:t>Comment (optional): is there any additional information that you want to add that is not addressed sufficiently in the</w:t>
            </w:r>
            <w:r>
              <w:rPr>
                <w:spacing w:val="-20"/>
                <w:sz w:val="24"/>
              </w:rPr>
              <w:t xml:space="preserve"> </w:t>
            </w:r>
            <w:r>
              <w:rPr>
                <w:sz w:val="24"/>
              </w:rPr>
              <w:t>questions above?</w:t>
            </w:r>
          </w:p>
        </w:tc>
      </w:tr>
    </w:tbl>
    <w:p w14:paraId="35447864" w14:textId="77777777" w:rsidR="003B20FD" w:rsidRDefault="003B20FD">
      <w:pPr>
        <w:rPr>
          <w:sz w:val="24"/>
        </w:rPr>
        <w:sectPr w:rsidR="003B20FD">
          <w:pgSz w:w="15840" w:h="12240" w:orient="landscape"/>
          <w:pgMar w:top="1140" w:right="1140" w:bottom="1140" w:left="1120" w:header="0" w:footer="952" w:gutter="0"/>
          <w:cols w:space="720"/>
        </w:sectPr>
      </w:pPr>
    </w:p>
    <w:p w14:paraId="35447865" w14:textId="77777777" w:rsidR="003B20FD" w:rsidRDefault="003B20FD">
      <w:pPr>
        <w:pStyle w:val="BodyText"/>
        <w:spacing w:before="1"/>
        <w:rPr>
          <w:sz w:val="26"/>
        </w:r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1"/>
        <w:gridCol w:w="1959"/>
        <w:gridCol w:w="2811"/>
        <w:gridCol w:w="2972"/>
        <w:gridCol w:w="2230"/>
      </w:tblGrid>
      <w:tr w:rsidR="003B20FD" w14:paraId="35447868" w14:textId="77777777">
        <w:trPr>
          <w:trHeight w:val="740"/>
        </w:trPr>
        <w:tc>
          <w:tcPr>
            <w:tcW w:w="13142" w:type="dxa"/>
            <w:gridSpan w:val="5"/>
          </w:tcPr>
          <w:p w14:paraId="35447866" w14:textId="77777777" w:rsidR="003B20FD" w:rsidRDefault="00483F43">
            <w:pPr>
              <w:pStyle w:val="TableParagraph"/>
              <w:spacing w:before="99" w:line="274" w:lineRule="exact"/>
              <w:ind w:left="827" w:right="831"/>
              <w:jc w:val="center"/>
              <w:rPr>
                <w:b/>
                <w:sz w:val="24"/>
              </w:rPr>
            </w:pPr>
            <w:r>
              <w:rPr>
                <w:b/>
                <w:sz w:val="24"/>
              </w:rPr>
              <w:t>IMPLEMENTATION (9-14)</w:t>
            </w:r>
          </w:p>
          <w:p w14:paraId="35447867" w14:textId="77777777" w:rsidR="003B20FD" w:rsidRDefault="00483F43">
            <w:pPr>
              <w:pStyle w:val="TableParagraph"/>
              <w:spacing w:line="274" w:lineRule="exact"/>
              <w:ind w:left="822" w:right="831"/>
              <w:jc w:val="center"/>
              <w:rPr>
                <w:sz w:val="24"/>
              </w:rPr>
            </w:pPr>
            <w:r>
              <w:rPr>
                <w:sz w:val="24"/>
              </w:rPr>
              <w:t>Adapting and implementing the key components of Guided Pathways to meet student needs at scale.</w:t>
            </w:r>
          </w:p>
        </w:tc>
      </w:tr>
      <w:tr w:rsidR="003B20FD" w14:paraId="3544786D" w14:textId="77777777">
        <w:trPr>
          <w:trHeight w:val="620"/>
        </w:trPr>
        <w:tc>
          <w:tcPr>
            <w:tcW w:w="3171" w:type="dxa"/>
            <w:vMerge w:val="restart"/>
            <w:shd w:val="clear" w:color="auto" w:fill="D9D9D9"/>
          </w:tcPr>
          <w:p w14:paraId="35447869" w14:textId="77777777" w:rsidR="003B20FD" w:rsidRDefault="003B20FD">
            <w:pPr>
              <w:pStyle w:val="TableParagraph"/>
              <w:rPr>
                <w:sz w:val="26"/>
              </w:rPr>
            </w:pPr>
          </w:p>
          <w:p w14:paraId="3544786A" w14:textId="77777777" w:rsidR="003B20FD" w:rsidRDefault="003B20FD">
            <w:pPr>
              <w:pStyle w:val="TableParagraph"/>
              <w:spacing w:before="7"/>
              <w:rPr>
                <w:sz w:val="30"/>
              </w:rPr>
            </w:pPr>
          </w:p>
          <w:p w14:paraId="3544786B" w14:textId="77777777" w:rsidR="003B20FD" w:rsidRDefault="00483F43">
            <w:pPr>
              <w:pStyle w:val="TableParagraph"/>
              <w:ind w:left="88"/>
              <w:rPr>
                <w:b/>
                <w:sz w:val="24"/>
              </w:rPr>
            </w:pPr>
            <w:r>
              <w:rPr>
                <w:b/>
                <w:sz w:val="24"/>
              </w:rPr>
              <w:t>KEY ELEMENT</w:t>
            </w:r>
          </w:p>
        </w:tc>
        <w:tc>
          <w:tcPr>
            <w:tcW w:w="9971" w:type="dxa"/>
            <w:gridSpan w:val="4"/>
            <w:shd w:val="clear" w:color="auto" w:fill="D9D9D9"/>
          </w:tcPr>
          <w:p w14:paraId="3544786C" w14:textId="77777777" w:rsidR="003B20FD" w:rsidRDefault="00483F43">
            <w:pPr>
              <w:pStyle w:val="TableParagraph"/>
              <w:spacing w:before="99"/>
              <w:ind w:left="3679" w:right="3685"/>
              <w:jc w:val="center"/>
              <w:rPr>
                <w:b/>
                <w:sz w:val="24"/>
              </w:rPr>
            </w:pPr>
            <w:r>
              <w:rPr>
                <w:b/>
                <w:sz w:val="24"/>
              </w:rPr>
              <w:t>SCALE OF ADOPTION</w:t>
            </w:r>
          </w:p>
        </w:tc>
      </w:tr>
      <w:tr w:rsidR="003B20FD" w14:paraId="35447873" w14:textId="77777777">
        <w:trPr>
          <w:trHeight w:val="640"/>
        </w:trPr>
        <w:tc>
          <w:tcPr>
            <w:tcW w:w="3171" w:type="dxa"/>
            <w:vMerge/>
            <w:tcBorders>
              <w:top w:val="nil"/>
            </w:tcBorders>
            <w:shd w:val="clear" w:color="auto" w:fill="D9D9D9"/>
          </w:tcPr>
          <w:p w14:paraId="3544786E" w14:textId="77777777" w:rsidR="003B20FD" w:rsidRDefault="003B20FD">
            <w:pPr>
              <w:rPr>
                <w:sz w:val="2"/>
                <w:szCs w:val="2"/>
              </w:rPr>
            </w:pPr>
          </w:p>
        </w:tc>
        <w:tc>
          <w:tcPr>
            <w:tcW w:w="1959" w:type="dxa"/>
          </w:tcPr>
          <w:p w14:paraId="3544786F" w14:textId="77777777" w:rsidR="003B20FD" w:rsidRDefault="00483F43">
            <w:pPr>
              <w:pStyle w:val="TableParagraph"/>
              <w:spacing w:before="99"/>
              <w:ind w:left="95"/>
              <w:rPr>
                <w:b/>
                <w:sz w:val="24"/>
              </w:rPr>
            </w:pPr>
            <w:r>
              <w:rPr>
                <w:b/>
                <w:sz w:val="24"/>
              </w:rPr>
              <w:t>Pre-Adoption</w:t>
            </w:r>
          </w:p>
        </w:tc>
        <w:tc>
          <w:tcPr>
            <w:tcW w:w="2811" w:type="dxa"/>
          </w:tcPr>
          <w:p w14:paraId="35447870" w14:textId="77777777" w:rsidR="003B20FD" w:rsidRDefault="00483F43">
            <w:pPr>
              <w:pStyle w:val="TableParagraph"/>
              <w:spacing w:before="99"/>
              <w:ind w:left="90"/>
              <w:rPr>
                <w:b/>
                <w:sz w:val="24"/>
              </w:rPr>
            </w:pPr>
            <w:r>
              <w:rPr>
                <w:b/>
                <w:sz w:val="24"/>
              </w:rPr>
              <w:t>Early Adoption</w:t>
            </w:r>
          </w:p>
        </w:tc>
        <w:tc>
          <w:tcPr>
            <w:tcW w:w="2972" w:type="dxa"/>
          </w:tcPr>
          <w:p w14:paraId="35447871" w14:textId="77777777" w:rsidR="003B20FD" w:rsidRDefault="00483F43">
            <w:pPr>
              <w:pStyle w:val="TableParagraph"/>
              <w:spacing w:before="99"/>
              <w:ind w:left="90"/>
              <w:rPr>
                <w:b/>
                <w:sz w:val="24"/>
              </w:rPr>
            </w:pPr>
            <w:r>
              <w:rPr>
                <w:b/>
                <w:sz w:val="24"/>
              </w:rPr>
              <w:t>Scaling in Progress</w:t>
            </w:r>
          </w:p>
        </w:tc>
        <w:tc>
          <w:tcPr>
            <w:tcW w:w="2230" w:type="dxa"/>
          </w:tcPr>
          <w:p w14:paraId="35447872" w14:textId="77777777" w:rsidR="003B20FD" w:rsidRDefault="00483F43">
            <w:pPr>
              <w:pStyle w:val="TableParagraph"/>
              <w:spacing w:before="99"/>
              <w:ind w:left="88"/>
              <w:rPr>
                <w:b/>
                <w:sz w:val="24"/>
              </w:rPr>
            </w:pPr>
            <w:r>
              <w:rPr>
                <w:b/>
                <w:sz w:val="24"/>
              </w:rPr>
              <w:t>Full Scale</w:t>
            </w:r>
          </w:p>
        </w:tc>
      </w:tr>
      <w:tr w:rsidR="003B20FD" w14:paraId="3544787D" w14:textId="77777777">
        <w:trPr>
          <w:trHeight w:val="5900"/>
        </w:trPr>
        <w:tc>
          <w:tcPr>
            <w:tcW w:w="3171" w:type="dxa"/>
            <w:shd w:val="clear" w:color="auto" w:fill="F1F1F1"/>
          </w:tcPr>
          <w:p w14:paraId="35447874" w14:textId="77777777" w:rsidR="003B20FD" w:rsidRDefault="00483F43">
            <w:pPr>
              <w:pStyle w:val="TableParagraph"/>
              <w:spacing w:before="99"/>
              <w:ind w:left="458" w:right="266" w:hanging="361"/>
              <w:rPr>
                <w:b/>
                <w:sz w:val="24"/>
              </w:rPr>
            </w:pPr>
            <w:r>
              <w:rPr>
                <w:b/>
                <w:sz w:val="24"/>
              </w:rPr>
              <w:t>14. APPLIED LEARNING OPPORTUNITIES</w:t>
            </w:r>
          </w:p>
          <w:p w14:paraId="35447875" w14:textId="77777777" w:rsidR="003B20FD" w:rsidRDefault="003B20FD">
            <w:pPr>
              <w:pStyle w:val="TableParagraph"/>
              <w:spacing w:before="6"/>
              <w:rPr>
                <w:sz w:val="23"/>
              </w:rPr>
            </w:pPr>
          </w:p>
          <w:p w14:paraId="35447876" w14:textId="77777777" w:rsidR="003B20FD" w:rsidRDefault="00483F43">
            <w:pPr>
              <w:pStyle w:val="TableParagraph"/>
              <w:ind w:left="88" w:right="1029"/>
              <w:rPr>
                <w:i/>
                <w:sz w:val="24"/>
              </w:rPr>
            </w:pPr>
            <w:r>
              <w:rPr>
                <w:i/>
                <w:sz w:val="24"/>
              </w:rPr>
              <w:t>(Ensure Students are Learning)</w:t>
            </w:r>
          </w:p>
          <w:p w14:paraId="35447877" w14:textId="77777777" w:rsidR="003B20FD" w:rsidRDefault="003B20FD">
            <w:pPr>
              <w:pStyle w:val="TableParagraph"/>
              <w:spacing w:before="11"/>
              <w:rPr>
                <w:sz w:val="23"/>
              </w:rPr>
            </w:pPr>
          </w:p>
          <w:p w14:paraId="35447878" w14:textId="77777777" w:rsidR="003B20FD" w:rsidRDefault="00483F43">
            <w:pPr>
              <w:pStyle w:val="TableParagraph"/>
              <w:ind w:left="88" w:right="677"/>
              <w:rPr>
                <w:sz w:val="24"/>
              </w:rPr>
            </w:pPr>
            <w:r>
              <w:rPr>
                <w:sz w:val="24"/>
              </w:rPr>
              <w:t>Students have ample opportunity for applied/contextualized learning and practice. Opportunities have been coordinated strategically within and/or amongst programs.</w:t>
            </w:r>
          </w:p>
        </w:tc>
        <w:tc>
          <w:tcPr>
            <w:tcW w:w="1959" w:type="dxa"/>
          </w:tcPr>
          <w:p w14:paraId="35447879" w14:textId="77777777" w:rsidR="003B20FD" w:rsidRDefault="00483F43">
            <w:pPr>
              <w:pStyle w:val="TableParagraph"/>
              <w:numPr>
                <w:ilvl w:val="0"/>
                <w:numId w:val="6"/>
              </w:numPr>
              <w:tabs>
                <w:tab w:val="left" w:pos="439"/>
              </w:tabs>
              <w:spacing w:before="94"/>
              <w:ind w:right="229" w:firstLine="0"/>
              <w:rPr>
                <w:sz w:val="24"/>
              </w:rPr>
            </w:pPr>
            <w:r>
              <w:rPr>
                <w:sz w:val="24"/>
              </w:rPr>
              <w:t>College is currently not offering or planning to offer applied learning opportunities.</w:t>
            </w:r>
          </w:p>
        </w:tc>
        <w:tc>
          <w:tcPr>
            <w:tcW w:w="2811" w:type="dxa"/>
          </w:tcPr>
          <w:p w14:paraId="3544787A" w14:textId="1A0173B1" w:rsidR="003B20FD" w:rsidRDefault="00036703">
            <w:pPr>
              <w:pStyle w:val="TableParagraph"/>
              <w:numPr>
                <w:ilvl w:val="0"/>
                <w:numId w:val="5"/>
              </w:numPr>
              <w:tabs>
                <w:tab w:val="left" w:pos="434"/>
              </w:tabs>
              <w:spacing w:before="94"/>
              <w:ind w:right="98" w:firstLine="0"/>
              <w:rPr>
                <w:sz w:val="24"/>
              </w:rPr>
            </w:pPr>
            <w:r w:rsidRPr="00036703">
              <w:rPr>
                <w:b/>
                <w:sz w:val="24"/>
              </w:rPr>
              <w:t>XX</w:t>
            </w:r>
            <w:r>
              <w:rPr>
                <w:sz w:val="24"/>
              </w:rPr>
              <w:t xml:space="preserve"> </w:t>
            </w:r>
            <w:r w:rsidR="00483F43">
              <w:rPr>
                <w:sz w:val="24"/>
              </w:rPr>
              <w:t>Few courses and programs systematically include applied/contextualized learning  opportunities such as projects, internships, cooperative education (co-op), clinical placements, service learning, study abroad,</w:t>
            </w:r>
            <w:r w:rsidR="00483F43">
              <w:rPr>
                <w:spacing w:val="-5"/>
                <w:sz w:val="24"/>
              </w:rPr>
              <w:t xml:space="preserve"> </w:t>
            </w:r>
            <w:r w:rsidR="00483F43">
              <w:rPr>
                <w:sz w:val="24"/>
              </w:rPr>
              <w:t>etc.</w:t>
            </w:r>
          </w:p>
        </w:tc>
        <w:tc>
          <w:tcPr>
            <w:tcW w:w="2972" w:type="dxa"/>
          </w:tcPr>
          <w:p w14:paraId="3544787B" w14:textId="44C008CB" w:rsidR="003B20FD" w:rsidRDefault="00483F43">
            <w:pPr>
              <w:pStyle w:val="TableParagraph"/>
              <w:numPr>
                <w:ilvl w:val="0"/>
                <w:numId w:val="4"/>
              </w:numPr>
              <w:tabs>
                <w:tab w:val="left" w:pos="434"/>
              </w:tabs>
              <w:spacing w:before="94"/>
              <w:ind w:right="239" w:firstLine="0"/>
              <w:rPr>
                <w:sz w:val="24"/>
              </w:rPr>
            </w:pPr>
            <w:r>
              <w:rPr>
                <w:sz w:val="24"/>
              </w:rPr>
              <w:t xml:space="preserve"> Some courses and programs systematically include applied/contextualized learning opportunities such as projects, internships, co- ops, clinical placements, service learning, study abroad, etc. Opportunities have been coordinated strategically within and/or amongst</w:t>
            </w:r>
            <w:r>
              <w:rPr>
                <w:spacing w:val="-4"/>
                <w:sz w:val="24"/>
              </w:rPr>
              <w:t xml:space="preserve"> </w:t>
            </w:r>
            <w:r>
              <w:rPr>
                <w:sz w:val="24"/>
              </w:rPr>
              <w:t>programs.</w:t>
            </w:r>
          </w:p>
        </w:tc>
        <w:tc>
          <w:tcPr>
            <w:tcW w:w="2230" w:type="dxa"/>
          </w:tcPr>
          <w:p w14:paraId="3544787C" w14:textId="77777777" w:rsidR="003B20FD" w:rsidRDefault="00483F43">
            <w:pPr>
              <w:pStyle w:val="TableParagraph"/>
              <w:numPr>
                <w:ilvl w:val="0"/>
                <w:numId w:val="3"/>
              </w:numPr>
              <w:tabs>
                <w:tab w:val="left" w:pos="432"/>
              </w:tabs>
              <w:spacing w:before="94"/>
              <w:ind w:right="94" w:firstLine="0"/>
              <w:rPr>
                <w:sz w:val="24"/>
              </w:rPr>
            </w:pPr>
            <w:r>
              <w:rPr>
                <w:sz w:val="24"/>
              </w:rPr>
              <w:t>Students across most or all disciplines and degree areas have ample opportunity to apply and deepen knowledge and</w:t>
            </w:r>
            <w:r>
              <w:rPr>
                <w:spacing w:val="-3"/>
                <w:sz w:val="24"/>
              </w:rPr>
              <w:t xml:space="preserve"> </w:t>
            </w:r>
            <w:r>
              <w:rPr>
                <w:sz w:val="24"/>
              </w:rPr>
              <w:t>skills through projects, internships, co-ops, clinical placements, service learning, study abroad, and other active learning activities that program faculty intentionally embed into courses and programs.</w:t>
            </w:r>
          </w:p>
        </w:tc>
      </w:tr>
      <w:tr w:rsidR="003B20FD" w14:paraId="35447881" w14:textId="77777777">
        <w:trPr>
          <w:trHeight w:val="1020"/>
        </w:trPr>
        <w:tc>
          <w:tcPr>
            <w:tcW w:w="13142" w:type="dxa"/>
            <w:gridSpan w:val="5"/>
          </w:tcPr>
          <w:p w14:paraId="3544787E" w14:textId="77777777" w:rsidR="003B20FD" w:rsidRDefault="00483F43">
            <w:pPr>
              <w:pStyle w:val="TableParagraph"/>
              <w:spacing w:before="94"/>
              <w:ind w:left="88"/>
              <w:rPr>
                <w:sz w:val="24"/>
              </w:rPr>
            </w:pPr>
            <w:r>
              <w:rPr>
                <w:sz w:val="24"/>
              </w:rPr>
              <w:t>Please respond to the following items (500 word maximum per item)</w:t>
            </w:r>
          </w:p>
          <w:p w14:paraId="3544787F" w14:textId="77777777" w:rsidR="003B20FD" w:rsidRDefault="003B20FD">
            <w:pPr>
              <w:pStyle w:val="TableParagraph"/>
              <w:spacing w:before="10"/>
              <w:rPr>
                <w:sz w:val="23"/>
              </w:rPr>
            </w:pPr>
          </w:p>
          <w:p w14:paraId="081D86E3" w14:textId="77777777" w:rsidR="003B20FD" w:rsidRDefault="00483F43">
            <w:pPr>
              <w:pStyle w:val="TableParagraph"/>
              <w:ind w:left="448"/>
              <w:rPr>
                <w:sz w:val="24"/>
              </w:rPr>
            </w:pPr>
            <w:r>
              <w:rPr>
                <w:sz w:val="24"/>
              </w:rPr>
              <w:t>1.   Please briefly explain why you selected this rating.</w:t>
            </w:r>
          </w:p>
          <w:p w14:paraId="35447880" w14:textId="4A65ACE1" w:rsidR="00D5497D" w:rsidRDefault="00D5497D">
            <w:pPr>
              <w:pStyle w:val="TableParagraph"/>
              <w:ind w:left="448"/>
              <w:rPr>
                <w:sz w:val="24"/>
              </w:rPr>
            </w:pPr>
            <w:r>
              <w:rPr>
                <w:sz w:val="24"/>
              </w:rPr>
              <w:t xml:space="preserve">The college offers a wide breadth of allied learning opportunities to students, including internships, clinical placements, study abroad, service learning, and cooperative education. Most of these interventions are built within single programs. The college has </w:t>
            </w:r>
            <w:r>
              <w:rPr>
                <w:sz w:val="24"/>
              </w:rPr>
              <w:lastRenderedPageBreak/>
              <w:t xml:space="preserve">begun the process of scaling activities, such as, internships and cooperative education, across programs. </w:t>
            </w:r>
          </w:p>
        </w:tc>
      </w:tr>
    </w:tbl>
    <w:p w14:paraId="35447882" w14:textId="77777777" w:rsidR="003B20FD" w:rsidRDefault="003B20FD">
      <w:pPr>
        <w:rPr>
          <w:sz w:val="24"/>
        </w:rPr>
        <w:sectPr w:rsidR="003B20FD">
          <w:pgSz w:w="15840" w:h="12240" w:orient="landscape"/>
          <w:pgMar w:top="1140" w:right="1320" w:bottom="1140" w:left="1120" w:header="0" w:footer="952" w:gutter="0"/>
          <w:cols w:space="720"/>
        </w:sectPr>
      </w:pPr>
    </w:p>
    <w:p w14:paraId="35447883" w14:textId="77777777" w:rsidR="003B20FD" w:rsidRDefault="003B20FD">
      <w:pPr>
        <w:pStyle w:val="BodyText"/>
        <w:spacing w:before="1"/>
        <w:rPr>
          <w:sz w:val="26"/>
        </w:rPr>
      </w:pPr>
    </w:p>
    <w:p w14:paraId="35447884" w14:textId="6CA25C93" w:rsidR="003B20FD" w:rsidRDefault="00483F43">
      <w:pPr>
        <w:ind w:left="90"/>
        <w:rPr>
          <w:sz w:val="20"/>
        </w:rPr>
      </w:pPr>
      <w:r>
        <w:rPr>
          <w:spacing w:val="-49"/>
          <w:sz w:val="20"/>
        </w:rPr>
        <w:t xml:space="preserve"> </w:t>
      </w:r>
      <w:r w:rsidR="00481935">
        <w:rPr>
          <w:noProof/>
          <w:spacing w:val="-49"/>
          <w:sz w:val="20"/>
        </w:rPr>
        <mc:AlternateContent>
          <mc:Choice Requires="wps">
            <w:drawing>
              <wp:inline distT="0" distB="0" distL="0" distR="0" wp14:anchorId="354478F5" wp14:editId="74D3E070">
                <wp:extent cx="8345170" cy="2838450"/>
                <wp:effectExtent l="0" t="0" r="17780" b="19050"/>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5170" cy="283845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47940" w14:textId="77777777" w:rsidR="007E598D" w:rsidRDefault="007E598D">
                            <w:pPr>
                              <w:pStyle w:val="ListParagraph"/>
                              <w:numPr>
                                <w:ilvl w:val="0"/>
                                <w:numId w:val="2"/>
                              </w:numPr>
                              <w:tabs>
                                <w:tab w:val="left" w:pos="810"/>
                              </w:tabs>
                              <w:spacing w:before="95"/>
                              <w:rPr>
                                <w:sz w:val="24"/>
                              </w:rPr>
                            </w:pPr>
                            <w:r>
                              <w:rPr>
                                <w:sz w:val="24"/>
                              </w:rPr>
                              <w:t>Describe one or two accomplishments the college has achieved to date on this key</w:t>
                            </w:r>
                            <w:r>
                              <w:rPr>
                                <w:spacing w:val="-17"/>
                                <w:sz w:val="24"/>
                              </w:rPr>
                              <w:t xml:space="preserve"> </w:t>
                            </w:r>
                            <w:r>
                              <w:rPr>
                                <w:sz w:val="24"/>
                              </w:rPr>
                              <w:t>element.</w:t>
                            </w:r>
                          </w:p>
                          <w:p w14:paraId="39A61957" w14:textId="5E589881" w:rsidR="007E598D" w:rsidRDefault="007E598D" w:rsidP="00D5497D">
                            <w:pPr>
                              <w:pStyle w:val="ListParagraph"/>
                              <w:tabs>
                                <w:tab w:val="left" w:pos="810"/>
                              </w:tabs>
                              <w:spacing w:before="95"/>
                              <w:ind w:left="809" w:firstLine="0"/>
                              <w:rPr>
                                <w:sz w:val="24"/>
                              </w:rPr>
                            </w:pPr>
                            <w:r>
                              <w:rPr>
                                <w:sz w:val="24"/>
                              </w:rPr>
                              <w:t xml:space="preserve">A key accomplishment on applied learning has been the development of a contextualized mathematics course for career education programs. The mathematics department has closely worked with the Dental Assisting and Aviation Technology programs on curriculum development. </w:t>
                            </w:r>
                            <w:r w:rsidRPr="00506CEC">
                              <w:rPr>
                                <w:sz w:val="24"/>
                              </w:rPr>
                              <w:t>Mathematics 510 is a non-credit course that will be paired with</w:t>
                            </w:r>
                            <w:r>
                              <w:rPr>
                                <w:sz w:val="24"/>
                              </w:rPr>
                              <w:t xml:space="preserve"> program instruction. This course will eliminate the need for student to take the developmental level credit course, Mathematics for Technicians.</w:t>
                            </w:r>
                          </w:p>
                          <w:p w14:paraId="35447941" w14:textId="77777777" w:rsidR="007E598D" w:rsidRDefault="007E598D">
                            <w:pPr>
                              <w:pStyle w:val="BodyText"/>
                              <w:spacing w:before="11"/>
                              <w:rPr>
                                <w:sz w:val="23"/>
                              </w:rPr>
                            </w:pPr>
                          </w:p>
                          <w:p w14:paraId="35447942" w14:textId="77777777" w:rsidR="007E598D" w:rsidRDefault="007E598D">
                            <w:pPr>
                              <w:pStyle w:val="ListParagraph"/>
                              <w:numPr>
                                <w:ilvl w:val="0"/>
                                <w:numId w:val="2"/>
                              </w:numPr>
                              <w:tabs>
                                <w:tab w:val="left" w:pos="810"/>
                              </w:tabs>
                              <w:rPr>
                                <w:sz w:val="24"/>
                              </w:rPr>
                            </w:pPr>
                            <w:r>
                              <w:rPr>
                                <w:sz w:val="24"/>
                              </w:rPr>
                              <w:t>Describe one or two challenges or barriers that you anticipate may hinder progress on this key</w:t>
                            </w:r>
                            <w:r>
                              <w:rPr>
                                <w:spacing w:val="-13"/>
                                <w:sz w:val="24"/>
                              </w:rPr>
                              <w:t xml:space="preserve"> </w:t>
                            </w:r>
                            <w:r>
                              <w:rPr>
                                <w:sz w:val="24"/>
                              </w:rPr>
                              <w:t>element.</w:t>
                            </w:r>
                          </w:p>
                          <w:p w14:paraId="0DA0C5E0" w14:textId="14AC3FAC" w:rsidR="007E598D" w:rsidRDefault="007E598D" w:rsidP="00D5497D">
                            <w:pPr>
                              <w:pStyle w:val="ListParagraph"/>
                              <w:tabs>
                                <w:tab w:val="left" w:pos="810"/>
                              </w:tabs>
                              <w:ind w:left="809" w:firstLine="0"/>
                              <w:rPr>
                                <w:sz w:val="24"/>
                              </w:rPr>
                            </w:pPr>
                            <w:r>
                              <w:rPr>
                                <w:sz w:val="24"/>
                              </w:rPr>
                              <w:t>A key barrier to fully scaling internship and cooperative education is organizational capacity. Without dedicated employees to oversee applied learning functions, it is difficult to find partners, manage relationships, and place students. Basic apportionment dollars are limited and are being fully utilized to support other critical college functions.</w:t>
                            </w:r>
                          </w:p>
                          <w:p w14:paraId="35447943" w14:textId="77777777" w:rsidR="007E598D" w:rsidRDefault="007E598D">
                            <w:pPr>
                              <w:pStyle w:val="BodyText"/>
                              <w:spacing w:before="11"/>
                              <w:rPr>
                                <w:sz w:val="23"/>
                              </w:rPr>
                            </w:pPr>
                          </w:p>
                          <w:p w14:paraId="35447944" w14:textId="77777777" w:rsidR="007E598D" w:rsidRDefault="007E598D">
                            <w:pPr>
                              <w:pStyle w:val="ListParagraph"/>
                              <w:numPr>
                                <w:ilvl w:val="0"/>
                                <w:numId w:val="2"/>
                              </w:numPr>
                              <w:tabs>
                                <w:tab w:val="left" w:pos="810"/>
                              </w:tabs>
                              <w:ind w:right="159"/>
                              <w:rPr>
                                <w:sz w:val="24"/>
                              </w:rPr>
                            </w:pPr>
                            <w:r>
                              <w:rPr>
                                <w:sz w:val="24"/>
                              </w:rPr>
                              <w:t>Comment (optional): is there any additional information that you want to add that is not addressed sufficiently in the questions above?</w:t>
                            </w:r>
                          </w:p>
                        </w:txbxContent>
                      </wps:txbx>
                      <wps:bodyPr rot="0" vert="horz" wrap="square" lIns="0" tIns="0" rIns="0" bIns="0" anchor="t" anchorCtr="0" upright="1">
                        <a:noAutofit/>
                      </wps:bodyPr>
                    </wps:wsp>
                  </a:graphicData>
                </a:graphic>
              </wp:inline>
            </w:drawing>
          </mc:Choice>
          <mc:Fallback>
            <w:pict>
              <v:shape w14:anchorId="354478F5" id="Text Box 20" o:spid="_x0000_s1032" type="#_x0000_t202" style="width:657.1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" filled="f" strokeweight=".96pt">
                <v:textbox inset="0,0,0,0">
                  <w:txbxContent>
                    <w:p w14:paraId="35447940" w14:textId="77777777" w:rsidR="007E598D" w:rsidRDefault="007E598D">
                      <w:pPr>
                        <w:pStyle w:val="ListParagraph"/>
                        <w:numPr>
                          <w:ilvl w:val="0"/>
                          <w:numId w:val="2"/>
                        </w:numPr>
                        <w:tabs>
                          <w:tab w:val="left" w:pos="810"/>
                        </w:tabs>
                        <w:spacing w:before="95"/>
                        <w:rPr>
                          <w:sz w:val="24"/>
                        </w:rPr>
                      </w:pPr>
                      <w:r>
                        <w:rPr>
                          <w:sz w:val="24"/>
                        </w:rPr>
                        <w:t>Describe one or two accomplishments the college has achieved to date on this key</w:t>
                      </w:r>
                      <w:r>
                        <w:rPr>
                          <w:spacing w:val="-17"/>
                          <w:sz w:val="24"/>
                        </w:rPr>
                        <w:t xml:space="preserve"> </w:t>
                      </w:r>
                      <w:r>
                        <w:rPr>
                          <w:sz w:val="24"/>
                        </w:rPr>
                        <w:t>element.</w:t>
                      </w:r>
                    </w:p>
                    <w:p w14:paraId="39A61957" w14:textId="5E589881" w:rsidR="007E598D" w:rsidRDefault="007E598D" w:rsidP="00D5497D">
                      <w:pPr>
                        <w:pStyle w:val="ListParagraph"/>
                        <w:tabs>
                          <w:tab w:val="left" w:pos="810"/>
                        </w:tabs>
                        <w:spacing w:before="95"/>
                        <w:ind w:left="809" w:firstLine="0"/>
                        <w:rPr>
                          <w:sz w:val="24"/>
                        </w:rPr>
                      </w:pPr>
                      <w:r>
                        <w:rPr>
                          <w:sz w:val="24"/>
                        </w:rPr>
                        <w:t xml:space="preserve">A key accomplishment on applied learning has been the development of a contextualized mathematics course for career education programs. The mathematics department has closely worked with the Dental Assisting and Aviation Technology programs on curriculum development. </w:t>
                      </w:r>
                      <w:r w:rsidRPr="00506CEC">
                        <w:rPr>
                          <w:sz w:val="24"/>
                        </w:rPr>
                        <w:t>Mathematics 510 is a non-credit course that will be paired with</w:t>
                      </w:r>
                      <w:r>
                        <w:rPr>
                          <w:sz w:val="24"/>
                        </w:rPr>
                        <w:t xml:space="preserve"> program instruction. This course will eliminate the need for student to take the developmental level credit course, Mathematics for Technicians.</w:t>
                      </w:r>
                    </w:p>
                    <w:p w14:paraId="35447941" w14:textId="77777777" w:rsidR="007E598D" w:rsidRDefault="007E598D">
                      <w:pPr>
                        <w:pStyle w:val="BodyText"/>
                        <w:spacing w:before="11"/>
                        <w:rPr>
                          <w:sz w:val="23"/>
                        </w:rPr>
                      </w:pPr>
                    </w:p>
                    <w:p w14:paraId="35447942" w14:textId="77777777" w:rsidR="007E598D" w:rsidRDefault="007E598D">
                      <w:pPr>
                        <w:pStyle w:val="ListParagraph"/>
                        <w:numPr>
                          <w:ilvl w:val="0"/>
                          <w:numId w:val="2"/>
                        </w:numPr>
                        <w:tabs>
                          <w:tab w:val="left" w:pos="810"/>
                        </w:tabs>
                        <w:rPr>
                          <w:sz w:val="24"/>
                        </w:rPr>
                      </w:pPr>
                      <w:r>
                        <w:rPr>
                          <w:sz w:val="24"/>
                        </w:rPr>
                        <w:t>Describe one or two challenges or barriers that you anticipate may hinder progress on this key</w:t>
                      </w:r>
                      <w:r>
                        <w:rPr>
                          <w:spacing w:val="-13"/>
                          <w:sz w:val="24"/>
                        </w:rPr>
                        <w:t xml:space="preserve"> </w:t>
                      </w:r>
                      <w:r>
                        <w:rPr>
                          <w:sz w:val="24"/>
                        </w:rPr>
                        <w:t>element.</w:t>
                      </w:r>
                    </w:p>
                    <w:p w14:paraId="0DA0C5E0" w14:textId="14AC3FAC" w:rsidR="007E598D" w:rsidRDefault="007E598D" w:rsidP="00D5497D">
                      <w:pPr>
                        <w:pStyle w:val="ListParagraph"/>
                        <w:tabs>
                          <w:tab w:val="left" w:pos="810"/>
                        </w:tabs>
                        <w:ind w:left="809" w:firstLine="0"/>
                        <w:rPr>
                          <w:sz w:val="24"/>
                        </w:rPr>
                      </w:pPr>
                      <w:r>
                        <w:rPr>
                          <w:sz w:val="24"/>
                        </w:rPr>
                        <w:t>A key barrier to fully scaling internship and cooperative education is organizational capacity. Without dedicated employees to oversee applied learning functions, it is difficult to find partners, manage relationships, and place students. Basic apportionment dollars are limited and are being fully utilized to support other critical college functions.</w:t>
                      </w:r>
                    </w:p>
                    <w:p w14:paraId="35447943" w14:textId="77777777" w:rsidR="007E598D" w:rsidRDefault="007E598D">
                      <w:pPr>
                        <w:pStyle w:val="BodyText"/>
                        <w:spacing w:before="11"/>
                        <w:rPr>
                          <w:sz w:val="23"/>
                        </w:rPr>
                      </w:pPr>
                    </w:p>
                    <w:p w14:paraId="35447944" w14:textId="77777777" w:rsidR="007E598D" w:rsidRDefault="007E598D">
                      <w:pPr>
                        <w:pStyle w:val="ListParagraph"/>
                        <w:numPr>
                          <w:ilvl w:val="0"/>
                          <w:numId w:val="2"/>
                        </w:numPr>
                        <w:tabs>
                          <w:tab w:val="left" w:pos="810"/>
                        </w:tabs>
                        <w:ind w:right="159"/>
                        <w:rPr>
                          <w:sz w:val="24"/>
                        </w:rPr>
                      </w:pPr>
                      <w:r>
                        <w:rPr>
                          <w:sz w:val="24"/>
                        </w:rPr>
                        <w:t>Comment (optional): is there any additional information that you want to add that is not addressed sufficiently in the questions above?</w:t>
                      </w:r>
                    </w:p>
                  </w:txbxContent>
                </v:textbox>
                <w10:anchorlock/>
              </v:shape>
            </w:pict>
          </mc:Fallback>
        </mc:AlternateContent>
      </w:r>
    </w:p>
    <w:p w14:paraId="35447885" w14:textId="77777777" w:rsidR="003B20FD" w:rsidRDefault="003B20FD">
      <w:pPr>
        <w:rPr>
          <w:sz w:val="20"/>
        </w:rPr>
        <w:sectPr w:rsidR="003B20FD">
          <w:pgSz w:w="15840" w:h="12240" w:orient="landscape"/>
          <w:pgMar w:top="1140" w:right="1320" w:bottom="1140" w:left="1140" w:header="0" w:footer="952" w:gutter="0"/>
          <w:cols w:space="720"/>
        </w:sectPr>
      </w:pPr>
    </w:p>
    <w:p w14:paraId="35447886" w14:textId="3ECE68EC" w:rsidR="003B20FD" w:rsidRDefault="003B20FD">
      <w:pPr>
        <w:pStyle w:val="BodyText"/>
        <w:rPr>
          <w:sz w:val="20"/>
        </w:rPr>
      </w:pPr>
    </w:p>
    <w:p w14:paraId="35447887" w14:textId="77777777" w:rsidR="003B20FD" w:rsidRDefault="003B20FD">
      <w:pPr>
        <w:pStyle w:val="BodyText"/>
        <w:rPr>
          <w:sz w:val="20"/>
        </w:rPr>
      </w:pPr>
    </w:p>
    <w:p w14:paraId="35447888" w14:textId="77777777" w:rsidR="003B20FD" w:rsidRDefault="003B20FD">
      <w:pPr>
        <w:pStyle w:val="BodyText"/>
        <w:spacing w:before="10"/>
        <w:rPr>
          <w:sz w:val="17"/>
        </w:rPr>
      </w:pPr>
    </w:p>
    <w:p w14:paraId="35447889" w14:textId="0F9BEC2C" w:rsidR="003B20FD" w:rsidRDefault="00F32A1F">
      <w:pPr>
        <w:pStyle w:val="BodyText"/>
        <w:spacing w:before="90"/>
        <w:ind w:left="220"/>
      </w:pPr>
      <w:r>
        <w:rPr>
          <w:noProof/>
        </w:rPr>
        <mc:AlternateContent>
          <mc:Choice Requires="wpg">
            <w:drawing>
              <wp:anchor distT="0" distB="0" distL="114300" distR="114300" simplePos="0" relativeHeight="503263496" behindDoc="1" locked="0" layoutInCell="1" allowOverlap="1" wp14:anchorId="354478F6" wp14:editId="16F1D4F3">
                <wp:simplePos x="0" y="0"/>
                <wp:positionH relativeFrom="margin">
                  <wp:align>right</wp:align>
                </wp:positionH>
                <wp:positionV relativeFrom="page">
                  <wp:posOffset>1200150</wp:posOffset>
                </wp:positionV>
                <wp:extent cx="8353425" cy="6115050"/>
                <wp:effectExtent l="0" t="0" r="28575" b="1905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3425" cy="6115050"/>
                          <a:chOff x="1322" y="1889"/>
                          <a:chExt cx="12972" cy="8570"/>
                        </a:xfrm>
                      </wpg:grpSpPr>
                      <wps:wsp>
                        <wps:cNvPr id="14" name="Line 19"/>
                        <wps:cNvCnPr>
                          <a:cxnSpLocks noChangeShapeType="1"/>
                        </wps:cNvCnPr>
                        <wps:spPr bwMode="auto">
                          <a:xfrm>
                            <a:off x="1327" y="189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327" y="189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337" y="1894"/>
                            <a:ext cx="129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14280" y="1894"/>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14280" y="1894"/>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1332" y="1899"/>
                            <a:ext cx="0" cy="85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3"/>
                        <wps:cNvCnPr>
                          <a:cxnSpLocks noChangeShapeType="1"/>
                        </wps:cNvCnPr>
                        <wps:spPr bwMode="auto">
                          <a:xfrm>
                            <a:off x="1327" y="1045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2"/>
                        <wps:cNvCnPr>
                          <a:cxnSpLocks noChangeShapeType="1"/>
                        </wps:cNvCnPr>
                        <wps:spPr bwMode="auto">
                          <a:xfrm>
                            <a:off x="1327" y="1045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1337" y="10454"/>
                            <a:ext cx="129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a:off x="14284" y="1899"/>
                            <a:ext cx="0" cy="85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9"/>
                        <wps:cNvCnPr>
                          <a:cxnSpLocks noChangeShapeType="1"/>
                        </wps:cNvCnPr>
                        <wps:spPr bwMode="auto">
                          <a:xfrm>
                            <a:off x="14280" y="10454"/>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8"/>
                        <wps:cNvCnPr>
                          <a:cxnSpLocks noChangeShapeType="1"/>
                        </wps:cNvCnPr>
                        <wps:spPr bwMode="auto">
                          <a:xfrm>
                            <a:off x="14280" y="10454"/>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9A4B9D" id="Group 7" o:spid="_x0000_s1026" style="position:absolute;margin-left:606.55pt;margin-top:94.5pt;width:657.75pt;height:481.5pt;z-index:-52984;mso-position-horizontal:right;mso-position-horizontal-relative:margin;mso-position-vertical-relative:page" coordorigin="1322,1889" coordsize="12972,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">
                <v:line id="Line 19" o:spid="_x0000_s1027" style="position:absolute;visibility:visible;mso-wrap-style:square" from="1327,1894" to="1337,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18" o:spid="_x0000_s1028" style="position:absolute;visibility:visible;mso-wrap-style:square" from="1327,1894" to="1337,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17" o:spid="_x0000_s1029" style="position:absolute;visibility:visible;mso-wrap-style:square" from="1337,1894" to="14280,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16" o:spid="_x0000_s1030" style="position:absolute;visibility:visible;mso-wrap-style:square" from="14280,1894" to="14289,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15" o:spid="_x0000_s1031" style="position:absolute;visibility:visible;mso-wrap-style:square" from="14280,1894" to="14289,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14" o:spid="_x0000_s1032" style="position:absolute;visibility:visible;mso-wrap-style:square" from="1332,1899" to="1332,10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13" o:spid="_x0000_s1033" style="position:absolute;visibility:visible;mso-wrap-style:square" from="1327,10454" to="1337,10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12" o:spid="_x0000_s1034" style="position:absolute;visibility:visible;mso-wrap-style:square" from="1327,10454" to="1337,10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11" o:spid="_x0000_s1035" style="position:absolute;visibility:visible;mso-wrap-style:square" from="1337,10454" to="14280,10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10" o:spid="_x0000_s1036" style="position:absolute;visibility:visible;mso-wrap-style:square" from="14284,1899" to="14284,10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9" o:spid="_x0000_s1037" style="position:absolute;visibility:visible;mso-wrap-style:square" from="14280,10454" to="14289,10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8" o:spid="_x0000_s1038" style="position:absolute;visibility:visible;mso-wrap-style:square" from="14280,10454" to="14289,10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w10:wrap anchorx="margin" anchory="page"/>
              </v:group>
            </w:pict>
          </mc:Fallback>
        </mc:AlternateContent>
      </w:r>
      <w:r w:rsidR="00483F43">
        <w:t>ADDITIONAL QUESTIONS (500 word maximum per item)</w:t>
      </w:r>
    </w:p>
    <w:p w14:paraId="3544788A" w14:textId="77777777" w:rsidR="003B20FD" w:rsidRDefault="003B20FD">
      <w:pPr>
        <w:pStyle w:val="BodyText"/>
        <w:spacing w:before="11"/>
        <w:rPr>
          <w:sz w:val="23"/>
        </w:rPr>
      </w:pPr>
    </w:p>
    <w:p w14:paraId="3544788B" w14:textId="77777777" w:rsidR="003B20FD" w:rsidRDefault="00483F43">
      <w:pPr>
        <w:pStyle w:val="ListParagraph"/>
        <w:numPr>
          <w:ilvl w:val="0"/>
          <w:numId w:val="1"/>
        </w:numPr>
        <w:tabs>
          <w:tab w:val="left" w:pos="941"/>
        </w:tabs>
        <w:rPr>
          <w:sz w:val="24"/>
        </w:rPr>
      </w:pPr>
      <w:r>
        <w:rPr>
          <w:sz w:val="24"/>
        </w:rPr>
        <w:t>Based on the Self-Assessment above, what do you think best describes your college’s guided pathways work</w:t>
      </w:r>
      <w:r>
        <w:rPr>
          <w:spacing w:val="-30"/>
          <w:sz w:val="24"/>
        </w:rPr>
        <w:t xml:space="preserve"> </w:t>
      </w:r>
      <w:r>
        <w:rPr>
          <w:sz w:val="24"/>
        </w:rPr>
        <w:t>overall?</w:t>
      </w:r>
    </w:p>
    <w:p w14:paraId="3544788C" w14:textId="77777777" w:rsidR="003B20FD" w:rsidRDefault="003B20FD">
      <w:pPr>
        <w:pStyle w:val="BodyText"/>
        <w:spacing w:before="11"/>
        <w:rPr>
          <w:sz w:val="23"/>
        </w:rPr>
      </w:pPr>
    </w:p>
    <w:p w14:paraId="3544788D" w14:textId="77777777" w:rsidR="003B20FD" w:rsidRDefault="00483F43">
      <w:pPr>
        <w:pStyle w:val="ListParagraph"/>
        <w:numPr>
          <w:ilvl w:val="1"/>
          <w:numId w:val="1"/>
        </w:numPr>
        <w:tabs>
          <w:tab w:val="left" w:pos="1145"/>
        </w:tabs>
        <w:rPr>
          <w:sz w:val="24"/>
        </w:rPr>
      </w:pPr>
      <w:r>
        <w:rPr>
          <w:sz w:val="24"/>
        </w:rPr>
        <w:t>Pre-Adoption</w:t>
      </w:r>
    </w:p>
    <w:p w14:paraId="3544788E" w14:textId="1BAE2270" w:rsidR="003B20FD" w:rsidRPr="00E9265B" w:rsidRDefault="00E9265B" w:rsidP="00E9265B">
      <w:pPr>
        <w:tabs>
          <w:tab w:val="left" w:pos="1145"/>
        </w:tabs>
        <w:ind w:left="940"/>
        <w:rPr>
          <w:sz w:val="24"/>
        </w:rPr>
      </w:pPr>
      <w:r>
        <w:rPr>
          <w:sz w:val="24"/>
        </w:rPr>
        <w:t xml:space="preserve">X </w:t>
      </w:r>
      <w:r w:rsidR="00483F43" w:rsidRPr="00E9265B">
        <w:rPr>
          <w:sz w:val="24"/>
        </w:rPr>
        <w:t>Early</w:t>
      </w:r>
      <w:r w:rsidR="00483F43" w:rsidRPr="00E9265B">
        <w:rPr>
          <w:spacing w:val="-4"/>
          <w:sz w:val="24"/>
        </w:rPr>
        <w:t xml:space="preserve"> </w:t>
      </w:r>
      <w:r w:rsidR="00483F43" w:rsidRPr="00E9265B">
        <w:rPr>
          <w:sz w:val="24"/>
        </w:rPr>
        <w:t>Adoption</w:t>
      </w:r>
    </w:p>
    <w:p w14:paraId="3544788F" w14:textId="77777777" w:rsidR="003B20FD" w:rsidRDefault="00483F43">
      <w:pPr>
        <w:pStyle w:val="ListParagraph"/>
        <w:numPr>
          <w:ilvl w:val="1"/>
          <w:numId w:val="1"/>
        </w:numPr>
        <w:tabs>
          <w:tab w:val="left" w:pos="1145"/>
        </w:tabs>
        <w:rPr>
          <w:sz w:val="24"/>
        </w:rPr>
      </w:pPr>
      <w:r>
        <w:rPr>
          <w:sz w:val="24"/>
        </w:rPr>
        <w:t>Scaling in</w:t>
      </w:r>
      <w:r>
        <w:rPr>
          <w:spacing w:val="-7"/>
          <w:sz w:val="24"/>
        </w:rPr>
        <w:t xml:space="preserve"> </w:t>
      </w:r>
      <w:r>
        <w:rPr>
          <w:sz w:val="24"/>
        </w:rPr>
        <w:t>Progress</w:t>
      </w:r>
    </w:p>
    <w:p w14:paraId="35447890" w14:textId="77777777" w:rsidR="003B20FD" w:rsidRDefault="00483F43">
      <w:pPr>
        <w:pStyle w:val="ListParagraph"/>
        <w:numPr>
          <w:ilvl w:val="1"/>
          <w:numId w:val="1"/>
        </w:numPr>
        <w:tabs>
          <w:tab w:val="left" w:pos="1145"/>
        </w:tabs>
        <w:rPr>
          <w:sz w:val="24"/>
        </w:rPr>
      </w:pPr>
      <w:r>
        <w:rPr>
          <w:sz w:val="24"/>
        </w:rPr>
        <w:t>Full</w:t>
      </w:r>
      <w:r>
        <w:rPr>
          <w:spacing w:val="-5"/>
          <w:sz w:val="24"/>
        </w:rPr>
        <w:t xml:space="preserve"> </w:t>
      </w:r>
      <w:r>
        <w:rPr>
          <w:sz w:val="24"/>
        </w:rPr>
        <w:t>Scale</w:t>
      </w:r>
    </w:p>
    <w:p w14:paraId="35447891" w14:textId="77777777" w:rsidR="003B20FD" w:rsidRDefault="003B20FD">
      <w:pPr>
        <w:pStyle w:val="BodyText"/>
        <w:spacing w:before="8"/>
        <w:rPr>
          <w:sz w:val="23"/>
        </w:rPr>
      </w:pPr>
    </w:p>
    <w:p w14:paraId="35447892" w14:textId="77777777" w:rsidR="003B20FD" w:rsidRDefault="00483F43">
      <w:pPr>
        <w:pStyle w:val="BodyText"/>
        <w:ind w:left="940"/>
      </w:pPr>
      <w:r>
        <w:t>Please briefly explain why you selected this rating:</w:t>
      </w:r>
    </w:p>
    <w:p w14:paraId="018DF28E" w14:textId="0E0BB729" w:rsidR="008A3AA1" w:rsidRDefault="008A3AA1">
      <w:pPr>
        <w:pStyle w:val="BodyText"/>
        <w:ind w:left="940"/>
      </w:pPr>
    </w:p>
    <w:p w14:paraId="792B5293" w14:textId="7449ED78" w:rsidR="008A3AA1" w:rsidRDefault="008A3AA1">
      <w:pPr>
        <w:pStyle w:val="BodyText"/>
        <w:ind w:left="940"/>
      </w:pPr>
      <w:r>
        <w:t>This overall rating was chosen to align with the results of the individual self-assessment categories. The majority of rating were in the early adoption category. The college has begun conversation and dialog concerning guided pathways, however, pathways are not in place at the moment. An extensive amount of work was done to apply for the Guided Pathway Project in FY2016-2017. College of Alameda was not selected for funding, but the application process sparked dialog and momentum to build on. First year experience programs, based on meta-majors, were vetted and implemented at the college. The work done as part of the BSSOT grant has led to discussions of student pathways, changes to assessment/placement practices, and curriculum re-alignment/acceleration.</w:t>
      </w:r>
    </w:p>
    <w:p w14:paraId="35447895" w14:textId="77777777" w:rsidR="003B20FD" w:rsidRDefault="003B20FD">
      <w:pPr>
        <w:pStyle w:val="BodyText"/>
        <w:rPr>
          <w:sz w:val="26"/>
        </w:rPr>
      </w:pPr>
    </w:p>
    <w:p w14:paraId="35447896" w14:textId="77777777" w:rsidR="003B20FD" w:rsidRDefault="00483F43">
      <w:pPr>
        <w:pStyle w:val="ListParagraph"/>
        <w:numPr>
          <w:ilvl w:val="0"/>
          <w:numId w:val="1"/>
        </w:numPr>
        <w:tabs>
          <w:tab w:val="left" w:pos="941"/>
        </w:tabs>
        <w:spacing w:before="206"/>
        <w:ind w:right="448"/>
        <w:rPr>
          <w:sz w:val="24"/>
        </w:rPr>
      </w:pPr>
      <w:r>
        <w:rPr>
          <w:sz w:val="24"/>
        </w:rPr>
        <w:t>What kinds of support would be most helpful to you as your campus begins or continues its work on guided pathways? Are there resources or supports that would most help your college progress on any particular element?  Please</w:t>
      </w:r>
      <w:r>
        <w:rPr>
          <w:spacing w:val="-16"/>
          <w:sz w:val="24"/>
        </w:rPr>
        <w:t xml:space="preserve"> </w:t>
      </w:r>
      <w:r>
        <w:rPr>
          <w:sz w:val="24"/>
        </w:rPr>
        <w:t>describe:</w:t>
      </w:r>
    </w:p>
    <w:p w14:paraId="5328068F" w14:textId="4DAE2C3E" w:rsidR="008A3AA1" w:rsidRDefault="008A3AA1" w:rsidP="008A3AA1">
      <w:pPr>
        <w:pStyle w:val="ListParagraph"/>
        <w:tabs>
          <w:tab w:val="left" w:pos="941"/>
        </w:tabs>
        <w:spacing w:before="206"/>
        <w:ind w:left="940" w:right="448" w:firstLine="0"/>
        <w:rPr>
          <w:sz w:val="24"/>
        </w:rPr>
      </w:pPr>
      <w:r>
        <w:rPr>
          <w:sz w:val="24"/>
        </w:rPr>
        <w:t xml:space="preserve">There is a need for focused professional development opportunities for faculty, staff and administrators around guided pathways pedagogy and best practices. Regional workshops and training opportunities would be helpful. Also the ability to have experts come to campus to lead in-depth discussions would provide the ability to </w:t>
      </w:r>
      <w:r w:rsidR="00F32A1F">
        <w:rPr>
          <w:sz w:val="24"/>
        </w:rPr>
        <w:t>organize this at greater scale.</w:t>
      </w:r>
    </w:p>
    <w:p w14:paraId="516FDE4E" w14:textId="20F6DF78" w:rsidR="001A0B29" w:rsidRPr="001A0B29" w:rsidRDefault="001A0B29" w:rsidP="001A0B29">
      <w:pPr>
        <w:pStyle w:val="ListParagraph"/>
        <w:tabs>
          <w:tab w:val="left" w:pos="941"/>
        </w:tabs>
        <w:spacing w:before="206"/>
        <w:ind w:left="940" w:right="448" w:firstLine="0"/>
        <w:rPr>
          <w:sz w:val="24"/>
        </w:rPr>
      </w:pPr>
      <w:r>
        <w:rPr>
          <w:sz w:val="24"/>
        </w:rPr>
        <w:t>Funding to allow faculty and administrator time to devote on developing and scaling this work create an environment for success. Building this work as an additional assignment raises barriers. Having data reporting elements distributed to the field early will assist in provide accurate data and building systems to a common goal. Funding for research capacity should be part of any forthcoming funding.</w:t>
      </w:r>
    </w:p>
    <w:p w14:paraId="35447897" w14:textId="77777777" w:rsidR="003B20FD" w:rsidRDefault="003B20FD">
      <w:pPr>
        <w:pStyle w:val="BodyText"/>
        <w:rPr>
          <w:sz w:val="26"/>
        </w:rPr>
      </w:pPr>
    </w:p>
    <w:p w14:paraId="35447898" w14:textId="77777777" w:rsidR="003B20FD" w:rsidRDefault="003B20FD">
      <w:pPr>
        <w:pStyle w:val="BodyText"/>
        <w:rPr>
          <w:sz w:val="26"/>
        </w:rPr>
      </w:pPr>
    </w:p>
    <w:p w14:paraId="35447899" w14:textId="77777777" w:rsidR="003B20FD" w:rsidRDefault="00483F43">
      <w:pPr>
        <w:pStyle w:val="ListParagraph"/>
        <w:numPr>
          <w:ilvl w:val="0"/>
          <w:numId w:val="1"/>
        </w:numPr>
        <w:tabs>
          <w:tab w:val="left" w:pos="941"/>
        </w:tabs>
        <w:spacing w:before="230"/>
        <w:ind w:right="808"/>
        <w:rPr>
          <w:sz w:val="24"/>
        </w:rPr>
      </w:pPr>
      <w:r>
        <w:rPr>
          <w:sz w:val="24"/>
        </w:rPr>
        <w:lastRenderedPageBreak/>
        <w:t>Comment (optional): Please share any guided pathways practices or processes that were particularly successful for</w:t>
      </w:r>
      <w:r>
        <w:rPr>
          <w:spacing w:val="-23"/>
          <w:sz w:val="24"/>
        </w:rPr>
        <w:t xml:space="preserve"> </w:t>
      </w:r>
      <w:r>
        <w:rPr>
          <w:sz w:val="24"/>
        </w:rPr>
        <w:t>your college.</w:t>
      </w:r>
    </w:p>
    <w:p w14:paraId="3544789A" w14:textId="77777777" w:rsidR="003B20FD" w:rsidRDefault="003B20FD">
      <w:pPr>
        <w:pStyle w:val="BodyText"/>
        <w:rPr>
          <w:sz w:val="26"/>
        </w:rPr>
      </w:pPr>
    </w:p>
    <w:p w14:paraId="3544789B" w14:textId="77777777" w:rsidR="003B20FD" w:rsidRDefault="003B20FD">
      <w:pPr>
        <w:pStyle w:val="BodyText"/>
        <w:rPr>
          <w:sz w:val="26"/>
        </w:rPr>
      </w:pPr>
    </w:p>
    <w:p w14:paraId="3544789C" w14:textId="77777777" w:rsidR="003B20FD" w:rsidRDefault="003B20FD">
      <w:pPr>
        <w:pStyle w:val="BodyText"/>
        <w:rPr>
          <w:sz w:val="26"/>
        </w:rPr>
      </w:pPr>
    </w:p>
    <w:p w14:paraId="3544789D" w14:textId="77777777" w:rsidR="003B20FD" w:rsidRDefault="00483F43">
      <w:pPr>
        <w:pStyle w:val="ListParagraph"/>
        <w:numPr>
          <w:ilvl w:val="0"/>
          <w:numId w:val="1"/>
        </w:numPr>
        <w:tabs>
          <w:tab w:val="left" w:pos="941"/>
        </w:tabs>
        <w:spacing w:before="207"/>
        <w:ind w:right="377"/>
        <w:rPr>
          <w:sz w:val="24"/>
        </w:rPr>
      </w:pPr>
      <w:r>
        <w:rPr>
          <w:sz w:val="24"/>
        </w:rPr>
        <w:t>Comment (optional): Are there any questions, comments and/or concerns or additional information that you want to</w:t>
      </w:r>
      <w:r>
        <w:rPr>
          <w:spacing w:val="-17"/>
          <w:sz w:val="24"/>
        </w:rPr>
        <w:t xml:space="preserve"> </w:t>
      </w:r>
      <w:r>
        <w:rPr>
          <w:sz w:val="24"/>
        </w:rPr>
        <w:t>provide that has not been addressed sufficiently in this</w:t>
      </w:r>
      <w:r>
        <w:rPr>
          <w:spacing w:val="-10"/>
          <w:sz w:val="24"/>
        </w:rPr>
        <w:t xml:space="preserve"> </w:t>
      </w:r>
      <w:r>
        <w:rPr>
          <w:sz w:val="24"/>
        </w:rPr>
        <w:t>tool?</w:t>
      </w:r>
    </w:p>
    <w:p w14:paraId="3544789E" w14:textId="77777777" w:rsidR="003B20FD" w:rsidRDefault="003B20FD">
      <w:pPr>
        <w:rPr>
          <w:sz w:val="24"/>
        </w:rPr>
        <w:sectPr w:rsidR="003B20FD">
          <w:footerReference w:type="default" r:id="rId15"/>
          <w:pgSz w:w="15840" w:h="12240" w:orient="landscape"/>
          <w:pgMar w:top="1140" w:right="1320" w:bottom="1200" w:left="1220" w:header="0" w:footer="1012" w:gutter="0"/>
          <w:cols w:space="720"/>
        </w:sectPr>
      </w:pPr>
    </w:p>
    <w:p w14:paraId="3544789F" w14:textId="567C03F0" w:rsidR="003B20FD" w:rsidRDefault="00481935">
      <w:pPr>
        <w:tabs>
          <w:tab w:val="left" w:pos="6843"/>
        </w:tabs>
        <w:spacing w:before="68"/>
        <w:ind w:left="231"/>
        <w:rPr>
          <w:rFonts w:ascii="Arial"/>
          <w:b/>
        </w:rPr>
      </w:pPr>
      <w:r>
        <w:rPr>
          <w:noProof/>
        </w:rPr>
        <w:lastRenderedPageBreak/>
        <mc:AlternateContent>
          <mc:Choice Requires="wpg">
            <w:drawing>
              <wp:anchor distT="0" distB="0" distL="0" distR="0" simplePos="0" relativeHeight="1240" behindDoc="0" locked="0" layoutInCell="1" allowOverlap="1" wp14:anchorId="354478F7" wp14:editId="0A360C21">
                <wp:simplePos x="0" y="0"/>
                <wp:positionH relativeFrom="page">
                  <wp:posOffset>728980</wp:posOffset>
                </wp:positionH>
                <wp:positionV relativeFrom="paragraph">
                  <wp:posOffset>250190</wp:posOffset>
                </wp:positionV>
                <wp:extent cx="6753225" cy="9525"/>
                <wp:effectExtent l="5080" t="8890" r="4445" b="635"/>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9525"/>
                          <a:chOff x="1148" y="394"/>
                          <a:chExt cx="10635" cy="15"/>
                        </a:xfrm>
                      </wpg:grpSpPr>
                      <wps:wsp>
                        <wps:cNvPr id="9" name="Line 6"/>
                        <wps:cNvCnPr>
                          <a:cxnSpLocks noChangeShapeType="1"/>
                        </wps:cNvCnPr>
                        <wps:spPr bwMode="auto">
                          <a:xfrm>
                            <a:off x="7095" y="402"/>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1155" y="402"/>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7095" y="402"/>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1155" y="402"/>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0520E2" id="Group 2" o:spid="_x0000_s1026" style="position:absolute;margin-left:57.4pt;margin-top:19.7pt;width:531.75pt;height:.75pt;z-index:1240;mso-wrap-distance-left:0;mso-wrap-distance-right:0;mso-position-horizontal-relative:page" coordorigin="1148,394" coordsize="106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">
                <v:line id="Line 6" o:spid="_x0000_s1027" style="position:absolute;visibility:visible;mso-wrap-style:square" from="7095,402" to="11775,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5" o:spid="_x0000_s1028" style="position:absolute;visibility:visible;mso-wrap-style:square" from="1155,402" to="7095,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4" o:spid="_x0000_s1029" style="position:absolute;visibility:visible;mso-wrap-style:square" from="7095,402" to="11775,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3" o:spid="_x0000_s1030" style="position:absolute;visibility:visible;mso-wrap-style:square" from="1155,402" to="7095,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w10:wrap type="topAndBottom" anchorx="page"/>
              </v:group>
            </w:pict>
          </mc:Fallback>
        </mc:AlternateContent>
      </w:r>
      <w:r w:rsidR="00483F43">
        <w:rPr>
          <w:noProof/>
        </w:rPr>
        <w:drawing>
          <wp:anchor distT="0" distB="0" distL="0" distR="0" simplePos="0" relativeHeight="1264" behindDoc="0" locked="0" layoutInCell="1" allowOverlap="1" wp14:anchorId="354478F8" wp14:editId="354478F9">
            <wp:simplePos x="0" y="0"/>
            <wp:positionH relativeFrom="page">
              <wp:posOffset>6496050</wp:posOffset>
            </wp:positionH>
            <wp:positionV relativeFrom="paragraph">
              <wp:posOffset>336141</wp:posOffset>
            </wp:positionV>
            <wp:extent cx="542925" cy="5429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542925" cy="542925"/>
                    </a:xfrm>
                    <a:prstGeom prst="rect">
                      <a:avLst/>
                    </a:prstGeom>
                  </pic:spPr>
                </pic:pic>
              </a:graphicData>
            </a:graphic>
          </wp:anchor>
        </w:drawing>
      </w:r>
      <w:r w:rsidR="00483F43">
        <w:rPr>
          <w:rFonts w:ascii="Arial"/>
          <w:b/>
        </w:rPr>
        <w:t>STATE</w:t>
      </w:r>
      <w:r w:rsidR="00483F43">
        <w:rPr>
          <w:rFonts w:ascii="Arial"/>
          <w:b/>
          <w:spacing w:val="-5"/>
        </w:rPr>
        <w:t xml:space="preserve"> </w:t>
      </w:r>
      <w:r w:rsidR="00483F43">
        <w:rPr>
          <w:rFonts w:ascii="Arial"/>
          <w:b/>
        </w:rPr>
        <w:t>OF</w:t>
      </w:r>
      <w:r w:rsidR="00483F43">
        <w:rPr>
          <w:rFonts w:ascii="Arial"/>
          <w:b/>
          <w:spacing w:val="-5"/>
        </w:rPr>
        <w:t xml:space="preserve"> </w:t>
      </w:r>
      <w:r w:rsidR="00483F43">
        <w:rPr>
          <w:rFonts w:ascii="Arial"/>
          <w:b/>
        </w:rPr>
        <w:t>CALIFORNIA</w:t>
      </w:r>
      <w:r w:rsidR="00483F43">
        <w:rPr>
          <w:rFonts w:ascii="Arial"/>
          <w:b/>
        </w:rPr>
        <w:tab/>
        <w:t>ELOY ORTIZ OAKLEY,</w:t>
      </w:r>
      <w:r w:rsidR="00483F43">
        <w:rPr>
          <w:rFonts w:ascii="Arial"/>
          <w:b/>
          <w:spacing w:val="-25"/>
        </w:rPr>
        <w:t xml:space="preserve"> </w:t>
      </w:r>
      <w:r w:rsidR="00483F43">
        <w:rPr>
          <w:rFonts w:ascii="Arial"/>
          <w:b/>
        </w:rPr>
        <w:t>CHANCELLOR</w:t>
      </w:r>
    </w:p>
    <w:p w14:paraId="354478A0" w14:textId="77777777" w:rsidR="003B20FD" w:rsidRDefault="00483F43">
      <w:pPr>
        <w:spacing w:before="75" w:line="228" w:lineRule="auto"/>
        <w:ind w:left="231" w:right="6286"/>
        <w:rPr>
          <w:rFonts w:ascii="Calibri" w:hAnsi="Calibri"/>
          <w:b/>
        </w:rPr>
      </w:pPr>
      <w:r>
        <w:rPr>
          <w:rFonts w:ascii="Calibri" w:hAnsi="Calibri"/>
          <w:b/>
          <w:w w:val="95"/>
        </w:rPr>
        <w:t>CALIFORNIA COMMUNITY COLLEGES CHANCELLOR’S  OFFICE</w:t>
      </w:r>
    </w:p>
    <w:p w14:paraId="354478A1" w14:textId="77777777" w:rsidR="003B20FD" w:rsidRDefault="00483F43">
      <w:pPr>
        <w:spacing w:before="9" w:line="215" w:lineRule="exact"/>
        <w:ind w:left="231"/>
        <w:rPr>
          <w:rFonts w:ascii="Calibri"/>
          <w:sz w:val="18"/>
        </w:rPr>
      </w:pPr>
      <w:r>
        <w:rPr>
          <w:rFonts w:ascii="Calibri"/>
          <w:sz w:val="18"/>
        </w:rPr>
        <w:t xml:space="preserve">1102 Q </w:t>
      </w:r>
      <w:r>
        <w:rPr>
          <w:rFonts w:ascii="Calibri"/>
          <w:sz w:val="12"/>
        </w:rPr>
        <w:t>STREET</w:t>
      </w:r>
      <w:r>
        <w:rPr>
          <w:rFonts w:ascii="Calibri"/>
          <w:sz w:val="18"/>
        </w:rPr>
        <w:t>, S</w:t>
      </w:r>
      <w:r>
        <w:rPr>
          <w:rFonts w:ascii="Calibri"/>
          <w:sz w:val="12"/>
        </w:rPr>
        <w:t xml:space="preserve">UITE </w:t>
      </w:r>
      <w:r>
        <w:rPr>
          <w:rFonts w:ascii="Calibri"/>
          <w:sz w:val="18"/>
        </w:rPr>
        <w:t>4400</w:t>
      </w:r>
    </w:p>
    <w:p w14:paraId="354478A2" w14:textId="77777777" w:rsidR="003B20FD" w:rsidRDefault="00483F43">
      <w:pPr>
        <w:spacing w:line="210" w:lineRule="exact"/>
        <w:ind w:left="231"/>
        <w:rPr>
          <w:rFonts w:ascii="Calibri"/>
          <w:sz w:val="18"/>
        </w:rPr>
      </w:pPr>
      <w:r>
        <w:rPr>
          <w:rFonts w:ascii="Calibri"/>
          <w:sz w:val="18"/>
        </w:rPr>
        <w:t>S</w:t>
      </w:r>
      <w:r>
        <w:rPr>
          <w:rFonts w:ascii="Calibri"/>
          <w:sz w:val="12"/>
        </w:rPr>
        <w:t>ACRAMENTO</w:t>
      </w:r>
      <w:r>
        <w:rPr>
          <w:rFonts w:ascii="Calibri"/>
          <w:sz w:val="18"/>
        </w:rPr>
        <w:t>, C</w:t>
      </w:r>
      <w:r>
        <w:rPr>
          <w:rFonts w:ascii="Calibri"/>
          <w:sz w:val="12"/>
        </w:rPr>
        <w:t xml:space="preserve">A   </w:t>
      </w:r>
      <w:r>
        <w:rPr>
          <w:rFonts w:ascii="Calibri"/>
          <w:sz w:val="18"/>
        </w:rPr>
        <w:t>95811-6549</w:t>
      </w:r>
    </w:p>
    <w:p w14:paraId="354478A3" w14:textId="77777777" w:rsidR="003B20FD" w:rsidRDefault="00483F43">
      <w:pPr>
        <w:spacing w:line="210" w:lineRule="exact"/>
        <w:ind w:left="231"/>
        <w:rPr>
          <w:rFonts w:ascii="Calibri"/>
          <w:sz w:val="18"/>
        </w:rPr>
      </w:pPr>
      <w:r>
        <w:rPr>
          <w:rFonts w:ascii="Calibri"/>
          <w:sz w:val="18"/>
        </w:rPr>
        <w:t>(916) 322-4005</w:t>
      </w:r>
    </w:p>
    <w:p w14:paraId="354478A4" w14:textId="77777777" w:rsidR="003B20FD" w:rsidRDefault="00FB6C7A">
      <w:pPr>
        <w:spacing w:line="215" w:lineRule="exact"/>
        <w:ind w:left="231"/>
        <w:rPr>
          <w:rFonts w:ascii="Calibri"/>
          <w:sz w:val="18"/>
        </w:rPr>
      </w:pPr>
      <w:hyperlink r:id="rId17">
        <w:r w:rsidR="00483F43">
          <w:rPr>
            <w:rFonts w:ascii="Calibri"/>
            <w:color w:val="0000FF"/>
            <w:sz w:val="18"/>
            <w:u w:val="single" w:color="0000FF"/>
          </w:rPr>
          <w:t>http://www.cccco.edu</w:t>
        </w:r>
      </w:hyperlink>
    </w:p>
    <w:p w14:paraId="354478A5" w14:textId="77777777" w:rsidR="003B20FD" w:rsidRDefault="003B20FD">
      <w:pPr>
        <w:pStyle w:val="BodyText"/>
        <w:spacing w:before="8"/>
        <w:rPr>
          <w:rFonts w:ascii="Calibri"/>
          <w:sz w:val="25"/>
        </w:rPr>
      </w:pPr>
    </w:p>
    <w:p w14:paraId="354478A6" w14:textId="77777777" w:rsidR="003B20FD" w:rsidRDefault="00483F43">
      <w:pPr>
        <w:spacing w:before="90"/>
        <w:ind w:left="231"/>
        <w:rPr>
          <w:b/>
          <w:sz w:val="24"/>
        </w:rPr>
      </w:pPr>
      <w:r>
        <w:rPr>
          <w:b/>
          <w:color w:val="212121"/>
          <w:sz w:val="24"/>
        </w:rPr>
        <w:t>Guided Pathways Award Program Self-Assessment Signature Page</w:t>
      </w:r>
    </w:p>
    <w:p w14:paraId="354478A7" w14:textId="77777777" w:rsidR="003B20FD" w:rsidRDefault="003B20FD">
      <w:pPr>
        <w:pStyle w:val="BodyText"/>
        <w:spacing w:before="4"/>
        <w:rPr>
          <w:b/>
          <w:sz w:val="15"/>
        </w:rPr>
      </w:pPr>
    </w:p>
    <w:p w14:paraId="354478A8" w14:textId="77777777" w:rsidR="003B20FD" w:rsidRDefault="00483F43">
      <w:pPr>
        <w:spacing w:before="91" w:line="285" w:lineRule="auto"/>
        <w:ind w:left="231" w:right="461"/>
      </w:pPr>
      <w:r>
        <w:t>In submitting this document to the Chancellor's Office, and by our signatures, we the undersigned certify the information outlined in our Guided Pathways Award Program Self-Assessment was informed by input and agreement among a cross-functional team that spans the constituencies of the college. With submission of this document, we indicate our commitment to adopt a guided pathways framework.</w:t>
      </w:r>
    </w:p>
    <w:p w14:paraId="354478A9" w14:textId="77777777" w:rsidR="003B20FD" w:rsidRDefault="003B20FD">
      <w:pPr>
        <w:pStyle w:val="BodyText"/>
        <w:rPr>
          <w:sz w:val="20"/>
        </w:rPr>
      </w:pPr>
    </w:p>
    <w:p w14:paraId="354478AA" w14:textId="77777777" w:rsidR="003B20FD" w:rsidRDefault="003B20FD">
      <w:pPr>
        <w:pStyle w:val="BodyText"/>
        <w:rPr>
          <w:sz w:val="20"/>
        </w:rPr>
      </w:pPr>
    </w:p>
    <w:p w14:paraId="354478AB" w14:textId="77777777" w:rsidR="003B20FD" w:rsidRDefault="003B20FD">
      <w:pPr>
        <w:pStyle w:val="BodyText"/>
        <w:rPr>
          <w:sz w:val="20"/>
        </w:rPr>
      </w:pPr>
    </w:p>
    <w:p w14:paraId="354478AC" w14:textId="77777777" w:rsidR="003B20FD" w:rsidRDefault="003B20FD">
      <w:pPr>
        <w:pStyle w:val="BodyText"/>
        <w:rPr>
          <w:sz w:val="20"/>
        </w:rPr>
      </w:pPr>
    </w:p>
    <w:p w14:paraId="354478AD" w14:textId="54AEC839" w:rsidR="003B20FD" w:rsidRDefault="00036703">
      <w:pPr>
        <w:pStyle w:val="BodyText"/>
        <w:rPr>
          <w:sz w:val="20"/>
        </w:rPr>
      </w:pPr>
      <w:r>
        <w:rPr>
          <w:sz w:val="20"/>
        </w:rPr>
        <w:t>College of Alameda</w:t>
      </w:r>
    </w:p>
    <w:p w14:paraId="354478AE" w14:textId="77777777" w:rsidR="003B20FD" w:rsidRDefault="003B20FD">
      <w:pPr>
        <w:pStyle w:val="BodyText"/>
        <w:spacing w:before="5"/>
        <w:rPr>
          <w:sz w:val="12"/>
        </w:rPr>
      </w:pPr>
    </w:p>
    <w:tbl>
      <w:tblPr>
        <w:tblW w:w="0" w:type="auto"/>
        <w:tblInd w:w="115" w:type="dxa"/>
        <w:tblLayout w:type="fixed"/>
        <w:tblCellMar>
          <w:left w:w="0" w:type="dxa"/>
          <w:right w:w="0" w:type="dxa"/>
        </w:tblCellMar>
        <w:tblLook w:val="01E0" w:firstRow="1" w:lastRow="1" w:firstColumn="1" w:lastColumn="1" w:noHBand="0" w:noVBand="0"/>
      </w:tblPr>
      <w:tblGrid>
        <w:gridCol w:w="120"/>
        <w:gridCol w:w="3915"/>
        <w:gridCol w:w="1763"/>
        <w:gridCol w:w="2317"/>
        <w:gridCol w:w="300"/>
        <w:gridCol w:w="1590"/>
        <w:gridCol w:w="75"/>
      </w:tblGrid>
      <w:tr w:rsidR="003B20FD" w14:paraId="354478B6" w14:textId="77777777">
        <w:trPr>
          <w:trHeight w:val="1860"/>
        </w:trPr>
        <w:tc>
          <w:tcPr>
            <w:tcW w:w="120" w:type="dxa"/>
            <w:vMerge w:val="restart"/>
            <w:tcBorders>
              <w:top w:val="single" w:sz="6" w:space="0" w:color="000000"/>
            </w:tcBorders>
          </w:tcPr>
          <w:p w14:paraId="354478AF" w14:textId="77777777" w:rsidR="003B20FD" w:rsidRDefault="003B20FD">
            <w:pPr>
              <w:pStyle w:val="TableParagraph"/>
              <w:rPr>
                <w:sz w:val="20"/>
              </w:rPr>
            </w:pPr>
          </w:p>
        </w:tc>
        <w:tc>
          <w:tcPr>
            <w:tcW w:w="3915" w:type="dxa"/>
            <w:tcBorders>
              <w:top w:val="single" w:sz="6" w:space="0" w:color="000000"/>
              <w:bottom w:val="single" w:sz="6" w:space="0" w:color="000000"/>
            </w:tcBorders>
          </w:tcPr>
          <w:p w14:paraId="354478B0" w14:textId="77777777" w:rsidR="003B20FD" w:rsidRDefault="003B20FD">
            <w:pPr>
              <w:pStyle w:val="TableParagraph"/>
            </w:pPr>
          </w:p>
          <w:p w14:paraId="354478B1" w14:textId="77777777" w:rsidR="003B20FD" w:rsidRDefault="003B20FD">
            <w:pPr>
              <w:pStyle w:val="TableParagraph"/>
            </w:pPr>
          </w:p>
          <w:p w14:paraId="354478B2" w14:textId="77777777" w:rsidR="003B20FD" w:rsidRDefault="003B20FD">
            <w:pPr>
              <w:pStyle w:val="TableParagraph"/>
              <w:spacing w:before="1"/>
              <w:rPr>
                <w:sz w:val="27"/>
              </w:rPr>
            </w:pPr>
          </w:p>
          <w:p w14:paraId="354478B3" w14:textId="77777777" w:rsidR="003B20FD" w:rsidRDefault="00483F43">
            <w:pPr>
              <w:pStyle w:val="TableParagraph"/>
              <w:spacing w:before="1"/>
              <w:ind w:left="116"/>
              <w:rPr>
                <w:b/>
                <w:sz w:val="20"/>
              </w:rPr>
            </w:pPr>
            <w:r>
              <w:rPr>
                <w:b/>
                <w:sz w:val="20"/>
              </w:rPr>
              <w:t>Self-Assessment Signatories</w:t>
            </w:r>
          </w:p>
        </w:tc>
        <w:tc>
          <w:tcPr>
            <w:tcW w:w="1763" w:type="dxa"/>
            <w:tcBorders>
              <w:top w:val="single" w:sz="6" w:space="0" w:color="000000"/>
              <w:bottom w:val="single" w:sz="6" w:space="0" w:color="000000"/>
            </w:tcBorders>
          </w:tcPr>
          <w:p w14:paraId="354478B4" w14:textId="77777777" w:rsidR="003B20FD" w:rsidRDefault="00483F43">
            <w:pPr>
              <w:pStyle w:val="TableParagraph"/>
              <w:spacing w:before="4"/>
              <w:ind w:left="251"/>
              <w:rPr>
                <w:b/>
              </w:rPr>
            </w:pPr>
            <w:r>
              <w:rPr>
                <w:b/>
              </w:rPr>
              <w:t>Name of college</w:t>
            </w:r>
          </w:p>
        </w:tc>
        <w:tc>
          <w:tcPr>
            <w:tcW w:w="4282" w:type="dxa"/>
            <w:gridSpan w:val="4"/>
            <w:tcBorders>
              <w:top w:val="single" w:sz="6" w:space="0" w:color="000000"/>
            </w:tcBorders>
          </w:tcPr>
          <w:p w14:paraId="354478B5" w14:textId="77777777" w:rsidR="003B20FD" w:rsidRDefault="003B20FD">
            <w:pPr>
              <w:pStyle w:val="TableParagraph"/>
              <w:rPr>
                <w:sz w:val="20"/>
              </w:rPr>
            </w:pPr>
          </w:p>
        </w:tc>
      </w:tr>
      <w:tr w:rsidR="003B20FD" w14:paraId="354478BE" w14:textId="77777777">
        <w:trPr>
          <w:trHeight w:val="1060"/>
        </w:trPr>
        <w:tc>
          <w:tcPr>
            <w:tcW w:w="120" w:type="dxa"/>
            <w:vMerge/>
            <w:tcBorders>
              <w:top w:val="nil"/>
            </w:tcBorders>
          </w:tcPr>
          <w:p w14:paraId="354478B7" w14:textId="77777777" w:rsidR="003B20FD" w:rsidRDefault="003B20FD">
            <w:pPr>
              <w:rPr>
                <w:sz w:val="2"/>
                <w:szCs w:val="2"/>
              </w:rPr>
            </w:pPr>
          </w:p>
        </w:tc>
        <w:tc>
          <w:tcPr>
            <w:tcW w:w="3915" w:type="dxa"/>
            <w:tcBorders>
              <w:top w:val="single" w:sz="6" w:space="0" w:color="000000"/>
              <w:bottom w:val="single" w:sz="6" w:space="0" w:color="000000"/>
            </w:tcBorders>
          </w:tcPr>
          <w:p w14:paraId="354478B8" w14:textId="77777777" w:rsidR="003B20FD" w:rsidRDefault="00483F43">
            <w:pPr>
              <w:pStyle w:val="TableParagraph"/>
              <w:spacing w:before="8"/>
              <w:ind w:left="161"/>
              <w:rPr>
                <w:sz w:val="20"/>
              </w:rPr>
            </w:pPr>
            <w:r>
              <w:rPr>
                <w:sz w:val="20"/>
              </w:rPr>
              <w:t>Signature, President of the Governing Board</w:t>
            </w:r>
          </w:p>
        </w:tc>
        <w:tc>
          <w:tcPr>
            <w:tcW w:w="1763" w:type="dxa"/>
            <w:tcBorders>
              <w:top w:val="single" w:sz="6" w:space="0" w:color="000000"/>
              <w:bottom w:val="single" w:sz="6" w:space="0" w:color="000000"/>
            </w:tcBorders>
          </w:tcPr>
          <w:p w14:paraId="354478B9" w14:textId="77777777" w:rsidR="003B20FD" w:rsidRDefault="003B20FD">
            <w:pPr>
              <w:pStyle w:val="TableParagraph"/>
              <w:rPr>
                <w:sz w:val="20"/>
              </w:rPr>
            </w:pPr>
          </w:p>
        </w:tc>
        <w:tc>
          <w:tcPr>
            <w:tcW w:w="2317" w:type="dxa"/>
            <w:tcBorders>
              <w:top w:val="single" w:sz="6" w:space="0" w:color="000000"/>
              <w:bottom w:val="single" w:sz="6" w:space="0" w:color="000000"/>
            </w:tcBorders>
          </w:tcPr>
          <w:p w14:paraId="354478BA" w14:textId="77777777" w:rsidR="003B20FD" w:rsidRDefault="00483F43">
            <w:pPr>
              <w:pStyle w:val="TableParagraph"/>
              <w:spacing w:before="8"/>
              <w:ind w:left="33"/>
              <w:rPr>
                <w:sz w:val="20"/>
              </w:rPr>
            </w:pPr>
            <w:r>
              <w:rPr>
                <w:sz w:val="20"/>
              </w:rPr>
              <w:t>Printed Name</w:t>
            </w:r>
          </w:p>
        </w:tc>
        <w:tc>
          <w:tcPr>
            <w:tcW w:w="300" w:type="dxa"/>
          </w:tcPr>
          <w:p w14:paraId="354478BB" w14:textId="77777777" w:rsidR="003B20FD" w:rsidRDefault="003B20FD">
            <w:pPr>
              <w:pStyle w:val="TableParagraph"/>
              <w:rPr>
                <w:sz w:val="20"/>
              </w:rPr>
            </w:pPr>
          </w:p>
        </w:tc>
        <w:tc>
          <w:tcPr>
            <w:tcW w:w="1590" w:type="dxa"/>
            <w:tcBorders>
              <w:top w:val="single" w:sz="6" w:space="0" w:color="000000"/>
              <w:bottom w:val="single" w:sz="6" w:space="0" w:color="000000"/>
            </w:tcBorders>
          </w:tcPr>
          <w:p w14:paraId="354478BC" w14:textId="77777777" w:rsidR="003B20FD" w:rsidRDefault="00483F43">
            <w:pPr>
              <w:pStyle w:val="TableParagraph"/>
              <w:spacing w:before="8"/>
              <w:ind w:left="293" w:right="307"/>
              <w:jc w:val="center"/>
              <w:rPr>
                <w:sz w:val="20"/>
              </w:rPr>
            </w:pPr>
            <w:r>
              <w:rPr>
                <w:sz w:val="20"/>
              </w:rPr>
              <w:t>Date signed</w:t>
            </w:r>
          </w:p>
        </w:tc>
        <w:tc>
          <w:tcPr>
            <w:tcW w:w="75" w:type="dxa"/>
          </w:tcPr>
          <w:p w14:paraId="354478BD" w14:textId="77777777" w:rsidR="003B20FD" w:rsidRDefault="003B20FD">
            <w:pPr>
              <w:pStyle w:val="TableParagraph"/>
              <w:rPr>
                <w:sz w:val="20"/>
              </w:rPr>
            </w:pPr>
          </w:p>
        </w:tc>
      </w:tr>
      <w:tr w:rsidR="003B20FD" w14:paraId="354478C6" w14:textId="77777777">
        <w:trPr>
          <w:trHeight w:val="1100"/>
        </w:trPr>
        <w:tc>
          <w:tcPr>
            <w:tcW w:w="120" w:type="dxa"/>
            <w:vMerge/>
            <w:tcBorders>
              <w:top w:val="nil"/>
            </w:tcBorders>
          </w:tcPr>
          <w:p w14:paraId="354478BF" w14:textId="77777777" w:rsidR="003B20FD" w:rsidRDefault="003B20FD">
            <w:pPr>
              <w:rPr>
                <w:sz w:val="2"/>
                <w:szCs w:val="2"/>
              </w:rPr>
            </w:pPr>
          </w:p>
        </w:tc>
        <w:tc>
          <w:tcPr>
            <w:tcW w:w="3915" w:type="dxa"/>
            <w:tcBorders>
              <w:top w:val="single" w:sz="6" w:space="0" w:color="000000"/>
              <w:bottom w:val="single" w:sz="6" w:space="0" w:color="000000"/>
            </w:tcBorders>
          </w:tcPr>
          <w:p w14:paraId="354478C0" w14:textId="77777777" w:rsidR="003B20FD" w:rsidRDefault="00483F43">
            <w:pPr>
              <w:pStyle w:val="TableParagraph"/>
              <w:spacing w:before="8"/>
              <w:ind w:left="146"/>
              <w:rPr>
                <w:sz w:val="20"/>
              </w:rPr>
            </w:pPr>
            <w:r>
              <w:rPr>
                <w:sz w:val="20"/>
              </w:rPr>
              <w:t>Signature, Chief Executive Officer/President</w:t>
            </w:r>
          </w:p>
        </w:tc>
        <w:tc>
          <w:tcPr>
            <w:tcW w:w="1763" w:type="dxa"/>
            <w:tcBorders>
              <w:top w:val="single" w:sz="6" w:space="0" w:color="000000"/>
              <w:bottom w:val="single" w:sz="6" w:space="0" w:color="000000"/>
            </w:tcBorders>
          </w:tcPr>
          <w:p w14:paraId="354478C1" w14:textId="77777777" w:rsidR="003B20FD" w:rsidRDefault="003B20FD">
            <w:pPr>
              <w:pStyle w:val="TableParagraph"/>
              <w:rPr>
                <w:sz w:val="20"/>
              </w:rPr>
            </w:pPr>
          </w:p>
        </w:tc>
        <w:tc>
          <w:tcPr>
            <w:tcW w:w="2317" w:type="dxa"/>
            <w:tcBorders>
              <w:top w:val="single" w:sz="6" w:space="0" w:color="000000"/>
              <w:bottom w:val="single" w:sz="6" w:space="0" w:color="000000"/>
            </w:tcBorders>
          </w:tcPr>
          <w:p w14:paraId="354478C2" w14:textId="77777777" w:rsidR="003B20FD" w:rsidRDefault="00483F43">
            <w:pPr>
              <w:pStyle w:val="TableParagraph"/>
              <w:spacing w:before="8"/>
              <w:ind w:left="33"/>
              <w:rPr>
                <w:sz w:val="20"/>
              </w:rPr>
            </w:pPr>
            <w:r>
              <w:rPr>
                <w:sz w:val="20"/>
              </w:rPr>
              <w:t>Printed Name</w:t>
            </w:r>
          </w:p>
        </w:tc>
        <w:tc>
          <w:tcPr>
            <w:tcW w:w="300" w:type="dxa"/>
          </w:tcPr>
          <w:p w14:paraId="354478C3" w14:textId="77777777" w:rsidR="003B20FD" w:rsidRDefault="003B20FD">
            <w:pPr>
              <w:pStyle w:val="TableParagraph"/>
              <w:rPr>
                <w:sz w:val="20"/>
              </w:rPr>
            </w:pPr>
          </w:p>
        </w:tc>
        <w:tc>
          <w:tcPr>
            <w:tcW w:w="1590" w:type="dxa"/>
            <w:tcBorders>
              <w:top w:val="single" w:sz="6" w:space="0" w:color="000000"/>
              <w:bottom w:val="single" w:sz="6" w:space="0" w:color="000000"/>
            </w:tcBorders>
          </w:tcPr>
          <w:p w14:paraId="354478C4" w14:textId="77777777" w:rsidR="003B20FD" w:rsidRDefault="00483F43">
            <w:pPr>
              <w:pStyle w:val="TableParagraph"/>
              <w:spacing w:before="8"/>
              <w:ind w:left="293" w:right="307"/>
              <w:jc w:val="center"/>
              <w:rPr>
                <w:sz w:val="20"/>
              </w:rPr>
            </w:pPr>
            <w:r>
              <w:rPr>
                <w:sz w:val="20"/>
              </w:rPr>
              <w:t>Date signed</w:t>
            </w:r>
          </w:p>
        </w:tc>
        <w:tc>
          <w:tcPr>
            <w:tcW w:w="75" w:type="dxa"/>
          </w:tcPr>
          <w:p w14:paraId="354478C5" w14:textId="77777777" w:rsidR="003B20FD" w:rsidRDefault="003B20FD">
            <w:pPr>
              <w:pStyle w:val="TableParagraph"/>
              <w:rPr>
                <w:sz w:val="20"/>
              </w:rPr>
            </w:pPr>
          </w:p>
        </w:tc>
      </w:tr>
      <w:tr w:rsidR="003B20FD" w14:paraId="354478CE" w14:textId="77777777">
        <w:trPr>
          <w:trHeight w:val="1180"/>
        </w:trPr>
        <w:tc>
          <w:tcPr>
            <w:tcW w:w="120" w:type="dxa"/>
            <w:vMerge/>
            <w:tcBorders>
              <w:top w:val="nil"/>
            </w:tcBorders>
          </w:tcPr>
          <w:p w14:paraId="354478C7" w14:textId="77777777" w:rsidR="003B20FD" w:rsidRDefault="003B20FD">
            <w:pPr>
              <w:rPr>
                <w:sz w:val="2"/>
                <w:szCs w:val="2"/>
              </w:rPr>
            </w:pPr>
          </w:p>
        </w:tc>
        <w:tc>
          <w:tcPr>
            <w:tcW w:w="3915" w:type="dxa"/>
            <w:tcBorders>
              <w:top w:val="single" w:sz="6" w:space="0" w:color="000000"/>
              <w:bottom w:val="single" w:sz="6" w:space="0" w:color="000000"/>
            </w:tcBorders>
          </w:tcPr>
          <w:p w14:paraId="354478C8" w14:textId="77777777" w:rsidR="003B20FD" w:rsidRDefault="00483F43">
            <w:pPr>
              <w:pStyle w:val="TableParagraph"/>
              <w:spacing w:before="8"/>
              <w:ind w:left="416"/>
              <w:rPr>
                <w:sz w:val="20"/>
              </w:rPr>
            </w:pPr>
            <w:r>
              <w:rPr>
                <w:sz w:val="20"/>
              </w:rPr>
              <w:t>Signature, Academic Senate President</w:t>
            </w:r>
          </w:p>
        </w:tc>
        <w:tc>
          <w:tcPr>
            <w:tcW w:w="1763" w:type="dxa"/>
            <w:tcBorders>
              <w:top w:val="single" w:sz="6" w:space="0" w:color="000000"/>
              <w:bottom w:val="single" w:sz="6" w:space="0" w:color="000000"/>
            </w:tcBorders>
          </w:tcPr>
          <w:p w14:paraId="354478C9" w14:textId="77777777" w:rsidR="003B20FD" w:rsidRDefault="003B20FD">
            <w:pPr>
              <w:pStyle w:val="TableParagraph"/>
              <w:rPr>
                <w:sz w:val="20"/>
              </w:rPr>
            </w:pPr>
          </w:p>
        </w:tc>
        <w:tc>
          <w:tcPr>
            <w:tcW w:w="2317" w:type="dxa"/>
            <w:tcBorders>
              <w:top w:val="single" w:sz="6" w:space="0" w:color="000000"/>
              <w:bottom w:val="single" w:sz="6" w:space="0" w:color="000000"/>
            </w:tcBorders>
          </w:tcPr>
          <w:p w14:paraId="354478CA" w14:textId="77777777" w:rsidR="003B20FD" w:rsidRDefault="00483F43">
            <w:pPr>
              <w:pStyle w:val="TableParagraph"/>
              <w:spacing w:before="8"/>
              <w:ind w:left="33"/>
              <w:rPr>
                <w:sz w:val="20"/>
              </w:rPr>
            </w:pPr>
            <w:r>
              <w:rPr>
                <w:sz w:val="20"/>
              </w:rPr>
              <w:t>Printed Name</w:t>
            </w:r>
          </w:p>
        </w:tc>
        <w:tc>
          <w:tcPr>
            <w:tcW w:w="300" w:type="dxa"/>
          </w:tcPr>
          <w:p w14:paraId="354478CB" w14:textId="77777777" w:rsidR="003B20FD" w:rsidRDefault="003B20FD">
            <w:pPr>
              <w:pStyle w:val="TableParagraph"/>
              <w:rPr>
                <w:sz w:val="20"/>
              </w:rPr>
            </w:pPr>
          </w:p>
        </w:tc>
        <w:tc>
          <w:tcPr>
            <w:tcW w:w="1590" w:type="dxa"/>
            <w:tcBorders>
              <w:top w:val="single" w:sz="6" w:space="0" w:color="000000"/>
              <w:bottom w:val="single" w:sz="6" w:space="0" w:color="000000"/>
            </w:tcBorders>
          </w:tcPr>
          <w:p w14:paraId="354478CC" w14:textId="77777777" w:rsidR="003B20FD" w:rsidRDefault="00483F43">
            <w:pPr>
              <w:pStyle w:val="TableParagraph"/>
              <w:spacing w:before="8"/>
              <w:ind w:left="293" w:right="307"/>
              <w:jc w:val="center"/>
              <w:rPr>
                <w:sz w:val="20"/>
              </w:rPr>
            </w:pPr>
            <w:r>
              <w:rPr>
                <w:sz w:val="20"/>
              </w:rPr>
              <w:t>Date signed</w:t>
            </w:r>
          </w:p>
        </w:tc>
        <w:tc>
          <w:tcPr>
            <w:tcW w:w="75" w:type="dxa"/>
          </w:tcPr>
          <w:p w14:paraId="354478CD" w14:textId="77777777" w:rsidR="003B20FD" w:rsidRDefault="003B20FD">
            <w:pPr>
              <w:pStyle w:val="TableParagraph"/>
              <w:rPr>
                <w:sz w:val="20"/>
              </w:rPr>
            </w:pPr>
          </w:p>
        </w:tc>
      </w:tr>
      <w:tr w:rsidR="003B20FD" w14:paraId="354478D6" w14:textId="77777777">
        <w:trPr>
          <w:trHeight w:val="1140"/>
        </w:trPr>
        <w:tc>
          <w:tcPr>
            <w:tcW w:w="120" w:type="dxa"/>
            <w:vMerge/>
            <w:tcBorders>
              <w:top w:val="nil"/>
            </w:tcBorders>
          </w:tcPr>
          <w:p w14:paraId="354478CF" w14:textId="77777777" w:rsidR="003B20FD" w:rsidRDefault="003B20FD">
            <w:pPr>
              <w:rPr>
                <w:sz w:val="2"/>
                <w:szCs w:val="2"/>
              </w:rPr>
            </w:pPr>
          </w:p>
        </w:tc>
        <w:tc>
          <w:tcPr>
            <w:tcW w:w="3915" w:type="dxa"/>
            <w:tcBorders>
              <w:top w:val="single" w:sz="6" w:space="0" w:color="000000"/>
              <w:bottom w:val="single" w:sz="6" w:space="0" w:color="000000"/>
            </w:tcBorders>
          </w:tcPr>
          <w:p w14:paraId="354478D0" w14:textId="77777777" w:rsidR="003B20FD" w:rsidRDefault="00483F43">
            <w:pPr>
              <w:pStyle w:val="TableParagraph"/>
              <w:spacing w:before="8"/>
              <w:ind w:left="446"/>
              <w:rPr>
                <w:sz w:val="20"/>
              </w:rPr>
            </w:pPr>
            <w:r>
              <w:rPr>
                <w:sz w:val="20"/>
              </w:rPr>
              <w:t>Signature, Chief Instructional Officer</w:t>
            </w:r>
          </w:p>
        </w:tc>
        <w:tc>
          <w:tcPr>
            <w:tcW w:w="1763" w:type="dxa"/>
            <w:tcBorders>
              <w:top w:val="single" w:sz="6" w:space="0" w:color="000000"/>
              <w:bottom w:val="single" w:sz="6" w:space="0" w:color="000000"/>
            </w:tcBorders>
          </w:tcPr>
          <w:p w14:paraId="354478D1" w14:textId="77777777" w:rsidR="003B20FD" w:rsidRDefault="003B20FD">
            <w:pPr>
              <w:pStyle w:val="TableParagraph"/>
              <w:rPr>
                <w:sz w:val="20"/>
              </w:rPr>
            </w:pPr>
          </w:p>
        </w:tc>
        <w:tc>
          <w:tcPr>
            <w:tcW w:w="2317" w:type="dxa"/>
            <w:tcBorders>
              <w:top w:val="single" w:sz="6" w:space="0" w:color="000000"/>
              <w:bottom w:val="single" w:sz="6" w:space="0" w:color="000000"/>
            </w:tcBorders>
          </w:tcPr>
          <w:p w14:paraId="354478D2" w14:textId="77777777" w:rsidR="003B20FD" w:rsidRDefault="00483F43">
            <w:pPr>
              <w:pStyle w:val="TableParagraph"/>
              <w:spacing w:before="8"/>
              <w:ind w:left="33"/>
              <w:rPr>
                <w:sz w:val="20"/>
              </w:rPr>
            </w:pPr>
            <w:r>
              <w:rPr>
                <w:sz w:val="20"/>
              </w:rPr>
              <w:t>Printed Name</w:t>
            </w:r>
          </w:p>
        </w:tc>
        <w:tc>
          <w:tcPr>
            <w:tcW w:w="300" w:type="dxa"/>
          </w:tcPr>
          <w:p w14:paraId="354478D3" w14:textId="77777777" w:rsidR="003B20FD" w:rsidRDefault="003B20FD">
            <w:pPr>
              <w:pStyle w:val="TableParagraph"/>
              <w:rPr>
                <w:sz w:val="20"/>
              </w:rPr>
            </w:pPr>
          </w:p>
        </w:tc>
        <w:tc>
          <w:tcPr>
            <w:tcW w:w="1590" w:type="dxa"/>
            <w:tcBorders>
              <w:top w:val="single" w:sz="6" w:space="0" w:color="000000"/>
              <w:bottom w:val="single" w:sz="6" w:space="0" w:color="000000"/>
            </w:tcBorders>
          </w:tcPr>
          <w:p w14:paraId="354478D4" w14:textId="77777777" w:rsidR="003B20FD" w:rsidRDefault="00483F43">
            <w:pPr>
              <w:pStyle w:val="TableParagraph"/>
              <w:spacing w:before="8"/>
              <w:ind w:left="293" w:right="307"/>
              <w:jc w:val="center"/>
              <w:rPr>
                <w:sz w:val="20"/>
              </w:rPr>
            </w:pPr>
            <w:r>
              <w:rPr>
                <w:sz w:val="20"/>
              </w:rPr>
              <w:t>Date signed</w:t>
            </w:r>
          </w:p>
        </w:tc>
        <w:tc>
          <w:tcPr>
            <w:tcW w:w="75" w:type="dxa"/>
          </w:tcPr>
          <w:p w14:paraId="354478D5" w14:textId="77777777" w:rsidR="003B20FD" w:rsidRDefault="003B20FD">
            <w:pPr>
              <w:pStyle w:val="TableParagraph"/>
              <w:rPr>
                <w:sz w:val="20"/>
              </w:rPr>
            </w:pPr>
          </w:p>
        </w:tc>
      </w:tr>
      <w:tr w:rsidR="003B20FD" w14:paraId="354478DE" w14:textId="77777777">
        <w:trPr>
          <w:trHeight w:val="220"/>
        </w:trPr>
        <w:tc>
          <w:tcPr>
            <w:tcW w:w="120" w:type="dxa"/>
          </w:tcPr>
          <w:p w14:paraId="354478D7" w14:textId="77777777" w:rsidR="003B20FD" w:rsidRDefault="003B20FD">
            <w:pPr>
              <w:pStyle w:val="TableParagraph"/>
              <w:rPr>
                <w:sz w:val="16"/>
              </w:rPr>
            </w:pPr>
          </w:p>
        </w:tc>
        <w:tc>
          <w:tcPr>
            <w:tcW w:w="3915" w:type="dxa"/>
            <w:tcBorders>
              <w:top w:val="single" w:sz="6" w:space="0" w:color="000000"/>
            </w:tcBorders>
          </w:tcPr>
          <w:p w14:paraId="354478D8" w14:textId="77777777" w:rsidR="003B20FD" w:rsidRDefault="00483F43">
            <w:pPr>
              <w:pStyle w:val="TableParagraph"/>
              <w:spacing w:before="8" w:line="210" w:lineRule="exact"/>
              <w:ind w:left="281"/>
              <w:rPr>
                <w:sz w:val="20"/>
              </w:rPr>
            </w:pPr>
            <w:r>
              <w:rPr>
                <w:sz w:val="20"/>
              </w:rPr>
              <w:t>Signature, Chief Student Services Officer</w:t>
            </w:r>
          </w:p>
        </w:tc>
        <w:tc>
          <w:tcPr>
            <w:tcW w:w="1763" w:type="dxa"/>
            <w:tcBorders>
              <w:top w:val="single" w:sz="6" w:space="0" w:color="000000"/>
            </w:tcBorders>
          </w:tcPr>
          <w:p w14:paraId="354478D9" w14:textId="77777777" w:rsidR="003B20FD" w:rsidRDefault="003B20FD">
            <w:pPr>
              <w:pStyle w:val="TableParagraph"/>
              <w:rPr>
                <w:sz w:val="16"/>
              </w:rPr>
            </w:pPr>
          </w:p>
        </w:tc>
        <w:tc>
          <w:tcPr>
            <w:tcW w:w="2317" w:type="dxa"/>
            <w:tcBorders>
              <w:top w:val="single" w:sz="6" w:space="0" w:color="000000"/>
            </w:tcBorders>
          </w:tcPr>
          <w:p w14:paraId="354478DA" w14:textId="77777777" w:rsidR="003B20FD" w:rsidRDefault="00483F43">
            <w:pPr>
              <w:pStyle w:val="TableParagraph"/>
              <w:spacing w:before="8" w:line="210" w:lineRule="exact"/>
              <w:ind w:left="33"/>
              <w:rPr>
                <w:sz w:val="20"/>
              </w:rPr>
            </w:pPr>
            <w:r>
              <w:rPr>
                <w:sz w:val="20"/>
              </w:rPr>
              <w:t>Printed Name</w:t>
            </w:r>
          </w:p>
        </w:tc>
        <w:tc>
          <w:tcPr>
            <w:tcW w:w="300" w:type="dxa"/>
          </w:tcPr>
          <w:p w14:paraId="354478DB" w14:textId="77777777" w:rsidR="003B20FD" w:rsidRDefault="003B20FD">
            <w:pPr>
              <w:pStyle w:val="TableParagraph"/>
              <w:rPr>
                <w:sz w:val="16"/>
              </w:rPr>
            </w:pPr>
          </w:p>
        </w:tc>
        <w:tc>
          <w:tcPr>
            <w:tcW w:w="1590" w:type="dxa"/>
            <w:tcBorders>
              <w:top w:val="single" w:sz="6" w:space="0" w:color="000000"/>
            </w:tcBorders>
          </w:tcPr>
          <w:p w14:paraId="354478DC" w14:textId="77777777" w:rsidR="003B20FD" w:rsidRDefault="00483F43">
            <w:pPr>
              <w:pStyle w:val="TableParagraph"/>
              <w:spacing w:before="8" w:line="210" w:lineRule="exact"/>
              <w:ind w:left="293" w:right="307"/>
              <w:jc w:val="center"/>
              <w:rPr>
                <w:sz w:val="20"/>
              </w:rPr>
            </w:pPr>
            <w:r>
              <w:rPr>
                <w:sz w:val="20"/>
              </w:rPr>
              <w:t>Date signed</w:t>
            </w:r>
          </w:p>
        </w:tc>
        <w:tc>
          <w:tcPr>
            <w:tcW w:w="75" w:type="dxa"/>
          </w:tcPr>
          <w:p w14:paraId="354478DD" w14:textId="77777777" w:rsidR="003B20FD" w:rsidRDefault="003B20FD">
            <w:pPr>
              <w:pStyle w:val="TableParagraph"/>
              <w:rPr>
                <w:sz w:val="16"/>
              </w:rPr>
            </w:pPr>
          </w:p>
        </w:tc>
      </w:tr>
    </w:tbl>
    <w:p w14:paraId="354478DF" w14:textId="77777777" w:rsidR="003B20FD" w:rsidRDefault="003B20FD">
      <w:pPr>
        <w:rPr>
          <w:sz w:val="16"/>
        </w:rPr>
        <w:sectPr w:rsidR="003B20FD">
          <w:footerReference w:type="default" r:id="rId18"/>
          <w:pgSz w:w="12240" w:h="15840"/>
          <w:pgMar w:top="1420" w:right="340" w:bottom="280" w:left="920" w:header="0" w:footer="0" w:gutter="0"/>
          <w:cols w:space="720"/>
        </w:sectPr>
      </w:pPr>
    </w:p>
    <w:p w14:paraId="354478E0" w14:textId="77777777" w:rsidR="003B20FD" w:rsidRDefault="00483F43">
      <w:pPr>
        <w:spacing w:before="73" w:line="249" w:lineRule="auto"/>
        <w:ind w:left="4471" w:right="229"/>
        <w:rPr>
          <w:sz w:val="20"/>
        </w:rPr>
      </w:pPr>
      <w:r>
        <w:rPr>
          <w:b/>
          <w:sz w:val="20"/>
        </w:rPr>
        <w:lastRenderedPageBreak/>
        <w:t xml:space="preserve">Please print, complete and mail this page to: </w:t>
      </w:r>
      <w:r>
        <w:rPr>
          <w:sz w:val="20"/>
        </w:rPr>
        <w:t>California Community Colleges Chancellor’s Office Attention:  Mia Keeley</w:t>
      </w:r>
    </w:p>
    <w:p w14:paraId="354478E1" w14:textId="77777777" w:rsidR="003B20FD" w:rsidRDefault="00483F43">
      <w:pPr>
        <w:spacing w:before="1"/>
        <w:ind w:left="4451" w:right="3317"/>
        <w:jc w:val="center"/>
        <w:rPr>
          <w:sz w:val="20"/>
        </w:rPr>
      </w:pPr>
      <w:r>
        <w:rPr>
          <w:sz w:val="20"/>
        </w:rPr>
        <w:t>1102 Q Street</w:t>
      </w:r>
    </w:p>
    <w:p w14:paraId="354478E2" w14:textId="77777777" w:rsidR="003B20FD" w:rsidRDefault="00483F43">
      <w:pPr>
        <w:spacing w:before="10"/>
        <w:ind w:left="4471"/>
        <w:rPr>
          <w:sz w:val="20"/>
        </w:rPr>
      </w:pPr>
      <w:r>
        <w:rPr>
          <w:sz w:val="20"/>
        </w:rPr>
        <w:t>Sacramento, CA 95811</w:t>
      </w:r>
    </w:p>
    <w:p w14:paraId="354478E3" w14:textId="77777777" w:rsidR="003B20FD" w:rsidRDefault="003B20FD">
      <w:pPr>
        <w:pStyle w:val="BodyText"/>
        <w:rPr>
          <w:sz w:val="22"/>
        </w:rPr>
      </w:pPr>
    </w:p>
    <w:p w14:paraId="354478E4" w14:textId="77777777" w:rsidR="003B20FD" w:rsidRDefault="00483F43">
      <w:pPr>
        <w:spacing w:before="192"/>
        <w:ind w:left="1591"/>
        <w:rPr>
          <w:sz w:val="20"/>
        </w:rPr>
      </w:pPr>
      <w:r>
        <w:rPr>
          <w:b/>
          <w:sz w:val="20"/>
        </w:rPr>
        <w:t xml:space="preserve">In lieu of mailing, a scanned copy may be emailed to: </w:t>
      </w:r>
      <w:hyperlink r:id="rId19">
        <w:r>
          <w:rPr>
            <w:color w:val="0000FF"/>
            <w:sz w:val="20"/>
            <w:u w:val="single" w:color="0000FF"/>
          </w:rPr>
          <w:t>COGuidedPathways@cccco.edu</w:t>
        </w:r>
      </w:hyperlink>
    </w:p>
    <w:sectPr w:rsidR="003B20FD">
      <w:footerReference w:type="default" r:id="rId20"/>
      <w:pgSz w:w="12240" w:h="15840"/>
      <w:pgMar w:top="940" w:right="1600" w:bottom="280" w:left="1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06749" w14:textId="77777777" w:rsidR="00FB6C7A" w:rsidRDefault="00FB6C7A">
      <w:r>
        <w:separator/>
      </w:r>
    </w:p>
  </w:endnote>
  <w:endnote w:type="continuationSeparator" w:id="0">
    <w:p w14:paraId="579CCD7F" w14:textId="77777777" w:rsidR="00FB6C7A" w:rsidRDefault="00FB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78FA" w14:textId="75864690" w:rsidR="007E598D" w:rsidRDefault="007E598D">
    <w:pPr>
      <w:pStyle w:val="BodyText"/>
      <w:spacing w:line="14" w:lineRule="auto"/>
      <w:rPr>
        <w:sz w:val="16"/>
      </w:rPr>
    </w:pPr>
    <w:r>
      <w:rPr>
        <w:noProof/>
      </w:rPr>
      <mc:AlternateContent>
        <mc:Choice Requires="wps">
          <w:drawing>
            <wp:anchor distT="0" distB="0" distL="114300" distR="114300" simplePos="0" relativeHeight="503263304" behindDoc="1" locked="0" layoutInCell="1" allowOverlap="1" wp14:anchorId="35447902" wp14:editId="2EAE7333">
              <wp:simplePos x="0" y="0"/>
              <wp:positionH relativeFrom="page">
                <wp:posOffset>9050020</wp:posOffset>
              </wp:positionH>
              <wp:positionV relativeFrom="page">
                <wp:posOffset>6990080</wp:posOffset>
              </wp:positionV>
              <wp:extent cx="121920" cy="165735"/>
              <wp:effectExtent l="1270" t="0" r="63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7945" w14:textId="77777777" w:rsidR="007E598D" w:rsidRDefault="007E598D">
                          <w:pPr>
                            <w:spacing w:line="245" w:lineRule="exact"/>
                            <w:ind w:left="40"/>
                            <w:rPr>
                              <w:rFonts w:ascii="Calibri"/>
                            </w:rPr>
                          </w:pPr>
                          <w:r>
                            <w:fldChar w:fldCharType="begin"/>
                          </w:r>
                          <w:r>
                            <w:rPr>
                              <w:rFonts w:ascii="Calibri"/>
                            </w:rPr>
                            <w:instrText xml:space="preserve"> PAGE </w:instrText>
                          </w:r>
                          <w:r>
                            <w:fldChar w:fldCharType="separate"/>
                          </w:r>
                          <w:r w:rsidR="003C774D">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47902" id="_x0000_t202" coordsize="21600,21600" o:spt="202" path="m,l,21600r21600,l21600,xe">
              <v:stroke joinstyle="miter"/>
              <v:path gradientshapeok="t" o:connecttype="rect"/>
            </v:shapetype>
            <v:shape id="Text Box 6" o:spid="_x0000_s1033" type="#_x0000_t202" style="position:absolute;margin-left:712.6pt;margin-top:550.4pt;width:9.6pt;height:13.05pt;z-index:-53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p91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" filled="f" stroked="f">
              <v:textbox inset="0,0,0,0">
                <w:txbxContent>
                  <w:p w14:paraId="35447945" w14:textId="77777777" w:rsidR="007E598D" w:rsidRDefault="007E598D">
                    <w:pPr>
                      <w:spacing w:line="245" w:lineRule="exact"/>
                      <w:ind w:left="40"/>
                      <w:rPr>
                        <w:rFonts w:ascii="Calibri"/>
                      </w:rPr>
                    </w:pPr>
                    <w:r>
                      <w:fldChar w:fldCharType="begin"/>
                    </w:r>
                    <w:r>
                      <w:rPr>
                        <w:rFonts w:ascii="Calibri"/>
                      </w:rPr>
                      <w:instrText xml:space="preserve"> PAGE </w:instrText>
                    </w:r>
                    <w:r>
                      <w:fldChar w:fldCharType="separate"/>
                    </w:r>
                    <w:r w:rsidR="003C774D">
                      <w:rPr>
                        <w:rFonts w:ascii="Calibri"/>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78FB" w14:textId="633349DF" w:rsidR="007E598D" w:rsidRDefault="007E598D">
    <w:pPr>
      <w:pStyle w:val="BodyText"/>
      <w:spacing w:line="14" w:lineRule="auto"/>
      <w:rPr>
        <w:sz w:val="20"/>
      </w:rPr>
    </w:pPr>
    <w:r>
      <w:rPr>
        <w:noProof/>
      </w:rPr>
      <mc:AlternateContent>
        <mc:Choice Requires="wps">
          <w:drawing>
            <wp:anchor distT="0" distB="0" distL="114300" distR="114300" simplePos="0" relativeHeight="503263328" behindDoc="1" locked="0" layoutInCell="1" allowOverlap="1" wp14:anchorId="35447903" wp14:editId="7021FEA7">
              <wp:simplePos x="0" y="0"/>
              <wp:positionH relativeFrom="page">
                <wp:posOffset>8990965</wp:posOffset>
              </wp:positionH>
              <wp:positionV relativeFrom="page">
                <wp:posOffset>6990080</wp:posOffset>
              </wp:positionV>
              <wp:extent cx="168910" cy="165735"/>
              <wp:effectExtent l="0" t="0" r="317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7946" w14:textId="77777777" w:rsidR="007E598D" w:rsidRDefault="007E598D">
                          <w:pPr>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47903" id="_x0000_t202" coordsize="21600,21600" o:spt="202" path="m,l,21600r21600,l21600,xe">
              <v:stroke joinstyle="miter"/>
              <v:path gradientshapeok="t" o:connecttype="rect"/>
            </v:shapetype>
            <v:shape id="Text Box 5" o:spid="_x0000_s1034" type="#_x0000_t202" style="position:absolute;margin-left:707.95pt;margin-top:550.4pt;width:13.3pt;height:13.05pt;z-index:-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iusAIAAK8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" filled="f" stroked="f">
              <v:textbox inset="0,0,0,0">
                <w:txbxContent>
                  <w:p w14:paraId="35447946" w14:textId="77777777" w:rsidR="007E598D" w:rsidRDefault="007E598D">
                    <w:pPr>
                      <w:spacing w:line="245" w:lineRule="exact"/>
                      <w:ind w:left="20"/>
                      <w:rPr>
                        <w:rFonts w:ascii="Calibri"/>
                      </w:rPr>
                    </w:pPr>
                    <w:r>
                      <w:rPr>
                        <w:rFonts w:ascii="Calibri"/>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78FC" w14:textId="54B3A363" w:rsidR="007E598D" w:rsidRDefault="007E598D">
    <w:pPr>
      <w:pStyle w:val="BodyText"/>
      <w:spacing w:line="14" w:lineRule="auto"/>
      <w:rPr>
        <w:sz w:val="20"/>
      </w:rPr>
    </w:pPr>
    <w:r>
      <w:rPr>
        <w:noProof/>
      </w:rPr>
      <mc:AlternateContent>
        <mc:Choice Requires="wps">
          <w:drawing>
            <wp:anchor distT="0" distB="0" distL="114300" distR="114300" simplePos="0" relativeHeight="503263352" behindDoc="1" locked="0" layoutInCell="1" allowOverlap="1" wp14:anchorId="35447904" wp14:editId="33476327">
              <wp:simplePos x="0" y="0"/>
              <wp:positionH relativeFrom="page">
                <wp:posOffset>8978265</wp:posOffset>
              </wp:positionH>
              <wp:positionV relativeFrom="page">
                <wp:posOffset>6990080</wp:posOffset>
              </wp:positionV>
              <wp:extent cx="194310" cy="165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7947" w14:textId="77777777" w:rsidR="007E598D" w:rsidRDefault="007E598D">
                          <w:pPr>
                            <w:spacing w:line="245" w:lineRule="exact"/>
                            <w:ind w:left="40"/>
                            <w:rPr>
                              <w:rFonts w:ascii="Calibri"/>
                            </w:rPr>
                          </w:pPr>
                          <w:r>
                            <w:fldChar w:fldCharType="begin"/>
                          </w:r>
                          <w:r>
                            <w:rPr>
                              <w:rFonts w:ascii="Calibri"/>
                            </w:rPr>
                            <w:instrText xml:space="preserve"> PAGE </w:instrText>
                          </w:r>
                          <w:r>
                            <w:fldChar w:fldCharType="separate"/>
                          </w:r>
                          <w:r w:rsidR="003C774D">
                            <w:rPr>
                              <w:rFonts w:ascii="Calibri"/>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47904" id="_x0000_t202" coordsize="21600,21600" o:spt="202" path="m,l,21600r21600,l21600,xe">
              <v:stroke joinstyle="miter"/>
              <v:path gradientshapeok="t" o:connecttype="rect"/>
            </v:shapetype>
            <v:shape id="Text Box 4" o:spid="_x0000_s1035" type="#_x0000_t202" style="position:absolute;margin-left:706.95pt;margin-top:550.4pt;width:15.3pt;height:13.05pt;z-index:-5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7S0rwIAAK8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" filled="f" stroked="f">
              <v:textbox inset="0,0,0,0">
                <w:txbxContent>
                  <w:p w14:paraId="35447947" w14:textId="77777777" w:rsidR="007E598D" w:rsidRDefault="007E598D">
                    <w:pPr>
                      <w:spacing w:line="245" w:lineRule="exact"/>
                      <w:ind w:left="40"/>
                      <w:rPr>
                        <w:rFonts w:ascii="Calibri"/>
                      </w:rPr>
                    </w:pPr>
                    <w:r>
                      <w:fldChar w:fldCharType="begin"/>
                    </w:r>
                    <w:r>
                      <w:rPr>
                        <w:rFonts w:ascii="Calibri"/>
                      </w:rPr>
                      <w:instrText xml:space="preserve"> PAGE </w:instrText>
                    </w:r>
                    <w:r>
                      <w:fldChar w:fldCharType="separate"/>
                    </w:r>
                    <w:r w:rsidR="003C774D">
                      <w:rPr>
                        <w:rFonts w:ascii="Calibri"/>
                        <w:noProof/>
                      </w:rP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78FD" w14:textId="5A9354A5" w:rsidR="007E598D" w:rsidRDefault="007E598D">
    <w:pPr>
      <w:pStyle w:val="BodyText"/>
      <w:spacing w:line="14" w:lineRule="auto"/>
      <w:rPr>
        <w:sz w:val="20"/>
      </w:rPr>
    </w:pPr>
    <w:r>
      <w:rPr>
        <w:noProof/>
      </w:rPr>
      <mc:AlternateContent>
        <mc:Choice Requires="wps">
          <w:drawing>
            <wp:anchor distT="0" distB="0" distL="114300" distR="114300" simplePos="0" relativeHeight="503263376" behindDoc="1" locked="0" layoutInCell="1" allowOverlap="1" wp14:anchorId="35447905" wp14:editId="33017932">
              <wp:simplePos x="0" y="0"/>
              <wp:positionH relativeFrom="page">
                <wp:posOffset>8990965</wp:posOffset>
              </wp:positionH>
              <wp:positionV relativeFrom="page">
                <wp:posOffset>6990080</wp:posOffset>
              </wp:positionV>
              <wp:extent cx="168910" cy="165735"/>
              <wp:effectExtent l="0" t="0" r="317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7948" w14:textId="77777777" w:rsidR="007E598D" w:rsidRDefault="007E598D">
                          <w:pPr>
                            <w:spacing w:line="245" w:lineRule="exact"/>
                            <w:ind w:left="20"/>
                            <w:rPr>
                              <w:rFonts w:ascii="Calibri"/>
                            </w:rPr>
                          </w:pPr>
                          <w:r>
                            <w:rPr>
                              <w:rFonts w:ascii="Calibri"/>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47905" id="_x0000_t202" coordsize="21600,21600" o:spt="202" path="m,l,21600r21600,l21600,xe">
              <v:stroke joinstyle="miter"/>
              <v:path gradientshapeok="t" o:connecttype="rect"/>
            </v:shapetype>
            <v:shape id="Text Box 3" o:spid="_x0000_s1036" type="#_x0000_t202" style="position:absolute;margin-left:707.95pt;margin-top:550.4pt;width:13.3pt;height:13.05pt;z-index:-5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" filled="f" stroked="f">
              <v:textbox inset="0,0,0,0">
                <w:txbxContent>
                  <w:p w14:paraId="35447948" w14:textId="77777777" w:rsidR="007E598D" w:rsidRDefault="007E598D">
                    <w:pPr>
                      <w:spacing w:line="245" w:lineRule="exact"/>
                      <w:ind w:left="20"/>
                      <w:rPr>
                        <w:rFonts w:ascii="Calibri"/>
                      </w:rPr>
                    </w:pPr>
                    <w:r>
                      <w:rPr>
                        <w:rFonts w:ascii="Calibri"/>
                      </w:rPr>
                      <w:t>20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78FE" w14:textId="4F5E9265" w:rsidR="007E598D" w:rsidRDefault="007E598D">
    <w:pPr>
      <w:pStyle w:val="BodyText"/>
      <w:spacing w:line="14" w:lineRule="auto"/>
      <w:rPr>
        <w:sz w:val="20"/>
      </w:rPr>
    </w:pPr>
    <w:r>
      <w:rPr>
        <w:noProof/>
      </w:rPr>
      <mc:AlternateContent>
        <mc:Choice Requires="wps">
          <w:drawing>
            <wp:anchor distT="0" distB="0" distL="114300" distR="114300" simplePos="0" relativeHeight="503263400" behindDoc="1" locked="0" layoutInCell="1" allowOverlap="1" wp14:anchorId="35447906" wp14:editId="7A9F6124">
              <wp:simplePos x="0" y="0"/>
              <wp:positionH relativeFrom="page">
                <wp:posOffset>8978265</wp:posOffset>
              </wp:positionH>
              <wp:positionV relativeFrom="page">
                <wp:posOffset>6990080</wp:posOffset>
              </wp:positionV>
              <wp:extent cx="1943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7949" w14:textId="77777777" w:rsidR="007E598D" w:rsidRDefault="007E598D">
                          <w:pPr>
                            <w:spacing w:line="245" w:lineRule="exact"/>
                            <w:ind w:left="40"/>
                            <w:rPr>
                              <w:rFonts w:ascii="Calibri"/>
                            </w:rPr>
                          </w:pPr>
                          <w:r>
                            <w:fldChar w:fldCharType="begin"/>
                          </w:r>
                          <w:r>
                            <w:rPr>
                              <w:rFonts w:ascii="Calibri"/>
                            </w:rPr>
                            <w:instrText xml:space="preserve"> PAGE </w:instrText>
                          </w:r>
                          <w:r>
                            <w:fldChar w:fldCharType="separate"/>
                          </w:r>
                          <w:r w:rsidR="003C774D">
                            <w:rPr>
                              <w:rFonts w:ascii="Calibri"/>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47906" id="_x0000_t202" coordsize="21600,21600" o:spt="202" path="m,l,21600r21600,l21600,xe">
              <v:stroke joinstyle="miter"/>
              <v:path gradientshapeok="t" o:connecttype="rect"/>
            </v:shapetype>
            <v:shape id="Text Box 2" o:spid="_x0000_s1037" type="#_x0000_t202" style="position:absolute;margin-left:706.95pt;margin-top:550.4pt;width:15.3pt;height:13.05pt;z-index:-53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Av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RmFEx9OcjjyZ9P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" filled="f" stroked="f">
              <v:textbox inset="0,0,0,0">
                <w:txbxContent>
                  <w:p w14:paraId="35447949" w14:textId="77777777" w:rsidR="007E598D" w:rsidRDefault="007E598D">
                    <w:pPr>
                      <w:spacing w:line="245" w:lineRule="exact"/>
                      <w:ind w:left="40"/>
                      <w:rPr>
                        <w:rFonts w:ascii="Calibri"/>
                      </w:rPr>
                    </w:pPr>
                    <w:r>
                      <w:fldChar w:fldCharType="begin"/>
                    </w:r>
                    <w:r>
                      <w:rPr>
                        <w:rFonts w:ascii="Calibri"/>
                      </w:rPr>
                      <w:instrText xml:space="preserve"> PAGE </w:instrText>
                    </w:r>
                    <w:r>
                      <w:fldChar w:fldCharType="separate"/>
                    </w:r>
                    <w:r w:rsidR="003C774D">
                      <w:rPr>
                        <w:rFonts w:ascii="Calibri"/>
                        <w:noProof/>
                      </w:rPr>
                      <w:t>30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78FF" w14:textId="40FCED0A" w:rsidR="007E598D" w:rsidRDefault="007E598D">
    <w:pPr>
      <w:pStyle w:val="BodyText"/>
      <w:spacing w:line="14" w:lineRule="auto"/>
      <w:rPr>
        <w:sz w:val="20"/>
      </w:rPr>
    </w:pPr>
    <w:r>
      <w:rPr>
        <w:noProof/>
      </w:rPr>
      <mc:AlternateContent>
        <mc:Choice Requires="wps">
          <w:drawing>
            <wp:anchor distT="0" distB="0" distL="114300" distR="114300" simplePos="0" relativeHeight="503263424" behindDoc="1" locked="0" layoutInCell="1" allowOverlap="1" wp14:anchorId="35447907" wp14:editId="101CEEAC">
              <wp:simplePos x="0" y="0"/>
              <wp:positionH relativeFrom="page">
                <wp:posOffset>8990965</wp:posOffset>
              </wp:positionH>
              <wp:positionV relativeFrom="page">
                <wp:posOffset>6990080</wp:posOffset>
              </wp:positionV>
              <wp:extent cx="168910" cy="165735"/>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794A" w14:textId="77777777" w:rsidR="007E598D" w:rsidRDefault="007E598D">
                          <w:pPr>
                            <w:spacing w:line="245" w:lineRule="exact"/>
                            <w:ind w:left="20"/>
                            <w:rPr>
                              <w:rFonts w:ascii="Calibri"/>
                            </w:rPr>
                          </w:pPr>
                          <w:r>
                            <w:rPr>
                              <w:rFonts w:asci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47907" id="_x0000_t202" coordsize="21600,21600" o:spt="202" path="m,l,21600r21600,l21600,xe">
              <v:stroke joinstyle="miter"/>
              <v:path gradientshapeok="t" o:connecttype="rect"/>
            </v:shapetype>
            <v:shape id="Text Box 1" o:spid="_x0000_s1038" type="#_x0000_t202" style="position:absolute;margin-left:707.95pt;margin-top:550.4pt;width:13.3pt;height:13.05pt;z-index:-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BDrQIAAK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" filled="f" stroked="f">
              <v:textbox inset="0,0,0,0">
                <w:txbxContent>
                  <w:p w14:paraId="3544794A" w14:textId="77777777" w:rsidR="007E598D" w:rsidRDefault="007E598D">
                    <w:pPr>
                      <w:spacing w:line="245" w:lineRule="exact"/>
                      <w:ind w:left="20"/>
                      <w:rPr>
                        <w:rFonts w:ascii="Calibri"/>
                      </w:rPr>
                    </w:pPr>
                    <w:r>
                      <w:rPr>
                        <w:rFonts w:ascii="Calibri"/>
                      </w:rPr>
                      <w:t>30</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7900" w14:textId="77777777" w:rsidR="007E598D" w:rsidRDefault="007E598D">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7901" w14:textId="77777777" w:rsidR="007E598D" w:rsidRDefault="007E598D">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F490C" w14:textId="77777777" w:rsidR="00FB6C7A" w:rsidRDefault="00FB6C7A">
      <w:r>
        <w:separator/>
      </w:r>
    </w:p>
  </w:footnote>
  <w:footnote w:type="continuationSeparator" w:id="0">
    <w:p w14:paraId="4C4697C9" w14:textId="77777777" w:rsidR="00FB6C7A" w:rsidRDefault="00FB6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086"/>
    <w:multiLevelType w:val="hybridMultilevel"/>
    <w:tmpl w:val="667CFDE0"/>
    <w:lvl w:ilvl="0" w:tplc="1AF823C2">
      <w:numFmt w:val="bullet"/>
      <w:lvlText w:val="○"/>
      <w:lvlJc w:val="left"/>
      <w:pPr>
        <w:ind w:left="88" w:hanging="344"/>
      </w:pPr>
      <w:rPr>
        <w:rFonts w:ascii="Times New Roman" w:eastAsia="Times New Roman" w:hAnsi="Times New Roman" w:cs="Times New Roman" w:hint="default"/>
        <w:w w:val="100"/>
        <w:sz w:val="40"/>
        <w:szCs w:val="40"/>
      </w:rPr>
    </w:lvl>
    <w:lvl w:ilvl="1" w:tplc="54CC89F0">
      <w:numFmt w:val="bullet"/>
      <w:lvlText w:val="•"/>
      <w:lvlJc w:val="left"/>
      <w:pPr>
        <w:ind w:left="301" w:hanging="344"/>
      </w:pPr>
      <w:rPr>
        <w:rFonts w:hint="default"/>
      </w:rPr>
    </w:lvl>
    <w:lvl w:ilvl="2" w:tplc="4DC27884">
      <w:numFmt w:val="bullet"/>
      <w:lvlText w:val="•"/>
      <w:lvlJc w:val="left"/>
      <w:pPr>
        <w:ind w:left="523" w:hanging="344"/>
      </w:pPr>
      <w:rPr>
        <w:rFonts w:hint="default"/>
      </w:rPr>
    </w:lvl>
    <w:lvl w:ilvl="3" w:tplc="F9B064FC">
      <w:numFmt w:val="bullet"/>
      <w:lvlText w:val="•"/>
      <w:lvlJc w:val="left"/>
      <w:pPr>
        <w:ind w:left="745" w:hanging="344"/>
      </w:pPr>
      <w:rPr>
        <w:rFonts w:hint="default"/>
      </w:rPr>
    </w:lvl>
    <w:lvl w:ilvl="4" w:tplc="7B62DD98">
      <w:numFmt w:val="bullet"/>
      <w:lvlText w:val="•"/>
      <w:lvlJc w:val="left"/>
      <w:pPr>
        <w:ind w:left="967" w:hanging="344"/>
      </w:pPr>
      <w:rPr>
        <w:rFonts w:hint="default"/>
      </w:rPr>
    </w:lvl>
    <w:lvl w:ilvl="5" w:tplc="A5F2A86A">
      <w:numFmt w:val="bullet"/>
      <w:lvlText w:val="•"/>
      <w:lvlJc w:val="left"/>
      <w:pPr>
        <w:ind w:left="1189" w:hanging="344"/>
      </w:pPr>
      <w:rPr>
        <w:rFonts w:hint="default"/>
      </w:rPr>
    </w:lvl>
    <w:lvl w:ilvl="6" w:tplc="711A5EA0">
      <w:numFmt w:val="bullet"/>
      <w:lvlText w:val="•"/>
      <w:lvlJc w:val="left"/>
      <w:pPr>
        <w:ind w:left="1411" w:hanging="344"/>
      </w:pPr>
      <w:rPr>
        <w:rFonts w:hint="default"/>
      </w:rPr>
    </w:lvl>
    <w:lvl w:ilvl="7" w:tplc="839A544E">
      <w:numFmt w:val="bullet"/>
      <w:lvlText w:val="•"/>
      <w:lvlJc w:val="left"/>
      <w:pPr>
        <w:ind w:left="1632" w:hanging="344"/>
      </w:pPr>
      <w:rPr>
        <w:rFonts w:hint="default"/>
      </w:rPr>
    </w:lvl>
    <w:lvl w:ilvl="8" w:tplc="CF408588">
      <w:numFmt w:val="bullet"/>
      <w:lvlText w:val="•"/>
      <w:lvlJc w:val="left"/>
      <w:pPr>
        <w:ind w:left="1854" w:hanging="344"/>
      </w:pPr>
      <w:rPr>
        <w:rFonts w:hint="default"/>
      </w:rPr>
    </w:lvl>
  </w:abstractNum>
  <w:abstractNum w:abstractNumId="1" w15:restartNumberingAfterBreak="0">
    <w:nsid w:val="074C1F9F"/>
    <w:multiLevelType w:val="hybridMultilevel"/>
    <w:tmpl w:val="9418C0FC"/>
    <w:lvl w:ilvl="0" w:tplc="197E73DE">
      <w:start w:val="1"/>
      <w:numFmt w:val="decimal"/>
      <w:lvlText w:val="%1."/>
      <w:lvlJc w:val="left"/>
      <w:pPr>
        <w:ind w:left="823" w:hanging="360"/>
        <w:jc w:val="left"/>
      </w:pPr>
      <w:rPr>
        <w:rFonts w:ascii="Times New Roman" w:eastAsia="Times New Roman" w:hAnsi="Times New Roman" w:cs="Times New Roman" w:hint="default"/>
        <w:spacing w:val="-5"/>
        <w:w w:val="99"/>
        <w:sz w:val="24"/>
        <w:szCs w:val="24"/>
      </w:rPr>
    </w:lvl>
    <w:lvl w:ilvl="1" w:tplc="8EDE5488">
      <w:numFmt w:val="bullet"/>
      <w:lvlText w:val="•"/>
      <w:lvlJc w:val="left"/>
      <w:pPr>
        <w:ind w:left="2050" w:hanging="360"/>
      </w:pPr>
      <w:rPr>
        <w:rFonts w:hint="default"/>
      </w:rPr>
    </w:lvl>
    <w:lvl w:ilvl="2" w:tplc="6B285D56">
      <w:numFmt w:val="bullet"/>
      <w:lvlText w:val="•"/>
      <w:lvlJc w:val="left"/>
      <w:pPr>
        <w:ind w:left="3281" w:hanging="360"/>
      </w:pPr>
      <w:rPr>
        <w:rFonts w:hint="default"/>
      </w:rPr>
    </w:lvl>
    <w:lvl w:ilvl="3" w:tplc="0388D122">
      <w:numFmt w:val="bullet"/>
      <w:lvlText w:val="•"/>
      <w:lvlJc w:val="left"/>
      <w:pPr>
        <w:ind w:left="4512" w:hanging="360"/>
      </w:pPr>
      <w:rPr>
        <w:rFonts w:hint="default"/>
      </w:rPr>
    </w:lvl>
    <w:lvl w:ilvl="4" w:tplc="B2CCF400">
      <w:numFmt w:val="bullet"/>
      <w:lvlText w:val="•"/>
      <w:lvlJc w:val="left"/>
      <w:pPr>
        <w:ind w:left="5743" w:hanging="360"/>
      </w:pPr>
      <w:rPr>
        <w:rFonts w:hint="default"/>
      </w:rPr>
    </w:lvl>
    <w:lvl w:ilvl="5" w:tplc="252C75DA">
      <w:numFmt w:val="bullet"/>
      <w:lvlText w:val="•"/>
      <w:lvlJc w:val="left"/>
      <w:pPr>
        <w:ind w:left="6973" w:hanging="360"/>
      </w:pPr>
      <w:rPr>
        <w:rFonts w:hint="default"/>
      </w:rPr>
    </w:lvl>
    <w:lvl w:ilvl="6" w:tplc="9574F19C">
      <w:numFmt w:val="bullet"/>
      <w:lvlText w:val="•"/>
      <w:lvlJc w:val="left"/>
      <w:pPr>
        <w:ind w:left="8204" w:hanging="360"/>
      </w:pPr>
      <w:rPr>
        <w:rFonts w:hint="default"/>
      </w:rPr>
    </w:lvl>
    <w:lvl w:ilvl="7" w:tplc="A28A077E">
      <w:numFmt w:val="bullet"/>
      <w:lvlText w:val="•"/>
      <w:lvlJc w:val="left"/>
      <w:pPr>
        <w:ind w:left="9435" w:hanging="360"/>
      </w:pPr>
      <w:rPr>
        <w:rFonts w:hint="default"/>
      </w:rPr>
    </w:lvl>
    <w:lvl w:ilvl="8" w:tplc="E34C8434">
      <w:numFmt w:val="bullet"/>
      <w:lvlText w:val="•"/>
      <w:lvlJc w:val="left"/>
      <w:pPr>
        <w:ind w:left="10666" w:hanging="360"/>
      </w:pPr>
      <w:rPr>
        <w:rFonts w:hint="default"/>
      </w:rPr>
    </w:lvl>
  </w:abstractNum>
  <w:abstractNum w:abstractNumId="2" w15:restartNumberingAfterBreak="0">
    <w:nsid w:val="091652F3"/>
    <w:multiLevelType w:val="hybridMultilevel"/>
    <w:tmpl w:val="05D8A8F0"/>
    <w:lvl w:ilvl="0" w:tplc="9730AE2A">
      <w:numFmt w:val="bullet"/>
      <w:lvlText w:val="○"/>
      <w:lvlJc w:val="left"/>
      <w:pPr>
        <w:ind w:left="90" w:hanging="344"/>
      </w:pPr>
      <w:rPr>
        <w:rFonts w:ascii="Times New Roman" w:eastAsia="Times New Roman" w:hAnsi="Times New Roman" w:cs="Times New Roman" w:hint="default"/>
        <w:w w:val="100"/>
        <w:sz w:val="40"/>
        <w:szCs w:val="40"/>
      </w:rPr>
    </w:lvl>
    <w:lvl w:ilvl="1" w:tplc="EDC430E8">
      <w:numFmt w:val="bullet"/>
      <w:lvlText w:val="•"/>
      <w:lvlJc w:val="left"/>
      <w:pPr>
        <w:ind w:left="376" w:hanging="344"/>
      </w:pPr>
      <w:rPr>
        <w:rFonts w:hint="default"/>
      </w:rPr>
    </w:lvl>
    <w:lvl w:ilvl="2" w:tplc="97E84874">
      <w:numFmt w:val="bullet"/>
      <w:lvlText w:val="•"/>
      <w:lvlJc w:val="left"/>
      <w:pPr>
        <w:ind w:left="652" w:hanging="344"/>
      </w:pPr>
      <w:rPr>
        <w:rFonts w:hint="default"/>
      </w:rPr>
    </w:lvl>
    <w:lvl w:ilvl="3" w:tplc="186E95B6">
      <w:numFmt w:val="bullet"/>
      <w:lvlText w:val="•"/>
      <w:lvlJc w:val="left"/>
      <w:pPr>
        <w:ind w:left="928" w:hanging="344"/>
      </w:pPr>
      <w:rPr>
        <w:rFonts w:hint="default"/>
      </w:rPr>
    </w:lvl>
    <w:lvl w:ilvl="4" w:tplc="DE1A0602">
      <w:numFmt w:val="bullet"/>
      <w:lvlText w:val="•"/>
      <w:lvlJc w:val="left"/>
      <w:pPr>
        <w:ind w:left="1204" w:hanging="344"/>
      </w:pPr>
      <w:rPr>
        <w:rFonts w:hint="default"/>
      </w:rPr>
    </w:lvl>
    <w:lvl w:ilvl="5" w:tplc="E51E3F62">
      <w:numFmt w:val="bullet"/>
      <w:lvlText w:val="•"/>
      <w:lvlJc w:val="left"/>
      <w:pPr>
        <w:ind w:left="1480" w:hanging="344"/>
      </w:pPr>
      <w:rPr>
        <w:rFonts w:hint="default"/>
      </w:rPr>
    </w:lvl>
    <w:lvl w:ilvl="6" w:tplc="169A91F0">
      <w:numFmt w:val="bullet"/>
      <w:lvlText w:val="•"/>
      <w:lvlJc w:val="left"/>
      <w:pPr>
        <w:ind w:left="1756" w:hanging="344"/>
      </w:pPr>
      <w:rPr>
        <w:rFonts w:hint="default"/>
      </w:rPr>
    </w:lvl>
    <w:lvl w:ilvl="7" w:tplc="17C4FB22">
      <w:numFmt w:val="bullet"/>
      <w:lvlText w:val="•"/>
      <w:lvlJc w:val="left"/>
      <w:pPr>
        <w:ind w:left="2032" w:hanging="344"/>
      </w:pPr>
      <w:rPr>
        <w:rFonts w:hint="default"/>
      </w:rPr>
    </w:lvl>
    <w:lvl w:ilvl="8" w:tplc="CB16C840">
      <w:numFmt w:val="bullet"/>
      <w:lvlText w:val="•"/>
      <w:lvlJc w:val="left"/>
      <w:pPr>
        <w:ind w:left="2308" w:hanging="344"/>
      </w:pPr>
      <w:rPr>
        <w:rFonts w:hint="default"/>
      </w:rPr>
    </w:lvl>
  </w:abstractNum>
  <w:abstractNum w:abstractNumId="3" w15:restartNumberingAfterBreak="0">
    <w:nsid w:val="09EA7D59"/>
    <w:multiLevelType w:val="hybridMultilevel"/>
    <w:tmpl w:val="2772BD9C"/>
    <w:lvl w:ilvl="0" w:tplc="965A5F6C">
      <w:numFmt w:val="bullet"/>
      <w:lvlText w:val="○"/>
      <w:lvlJc w:val="left"/>
      <w:pPr>
        <w:ind w:left="90" w:hanging="344"/>
      </w:pPr>
      <w:rPr>
        <w:rFonts w:ascii="Times New Roman" w:eastAsia="Times New Roman" w:hAnsi="Times New Roman" w:cs="Times New Roman" w:hint="default"/>
        <w:w w:val="100"/>
        <w:sz w:val="40"/>
        <w:szCs w:val="40"/>
      </w:rPr>
    </w:lvl>
    <w:lvl w:ilvl="1" w:tplc="4512492A">
      <w:numFmt w:val="bullet"/>
      <w:lvlText w:val="•"/>
      <w:lvlJc w:val="left"/>
      <w:pPr>
        <w:ind w:left="349" w:hanging="344"/>
      </w:pPr>
      <w:rPr>
        <w:rFonts w:hint="default"/>
      </w:rPr>
    </w:lvl>
    <w:lvl w:ilvl="2" w:tplc="5D6434DE">
      <w:numFmt w:val="bullet"/>
      <w:lvlText w:val="•"/>
      <w:lvlJc w:val="left"/>
      <w:pPr>
        <w:ind w:left="598" w:hanging="344"/>
      </w:pPr>
      <w:rPr>
        <w:rFonts w:hint="default"/>
      </w:rPr>
    </w:lvl>
    <w:lvl w:ilvl="3" w:tplc="7A34B12C">
      <w:numFmt w:val="bullet"/>
      <w:lvlText w:val="•"/>
      <w:lvlJc w:val="left"/>
      <w:pPr>
        <w:ind w:left="847" w:hanging="344"/>
      </w:pPr>
      <w:rPr>
        <w:rFonts w:hint="default"/>
      </w:rPr>
    </w:lvl>
    <w:lvl w:ilvl="4" w:tplc="527261C4">
      <w:numFmt w:val="bullet"/>
      <w:lvlText w:val="•"/>
      <w:lvlJc w:val="left"/>
      <w:pPr>
        <w:ind w:left="1096" w:hanging="344"/>
      </w:pPr>
      <w:rPr>
        <w:rFonts w:hint="default"/>
      </w:rPr>
    </w:lvl>
    <w:lvl w:ilvl="5" w:tplc="01DA445A">
      <w:numFmt w:val="bullet"/>
      <w:lvlText w:val="•"/>
      <w:lvlJc w:val="left"/>
      <w:pPr>
        <w:ind w:left="1345" w:hanging="344"/>
      </w:pPr>
      <w:rPr>
        <w:rFonts w:hint="default"/>
      </w:rPr>
    </w:lvl>
    <w:lvl w:ilvl="6" w:tplc="AF389408">
      <w:numFmt w:val="bullet"/>
      <w:lvlText w:val="•"/>
      <w:lvlJc w:val="left"/>
      <w:pPr>
        <w:ind w:left="1594" w:hanging="344"/>
      </w:pPr>
      <w:rPr>
        <w:rFonts w:hint="default"/>
      </w:rPr>
    </w:lvl>
    <w:lvl w:ilvl="7" w:tplc="799A84B2">
      <w:numFmt w:val="bullet"/>
      <w:lvlText w:val="•"/>
      <w:lvlJc w:val="left"/>
      <w:pPr>
        <w:ind w:left="1843" w:hanging="344"/>
      </w:pPr>
      <w:rPr>
        <w:rFonts w:hint="default"/>
      </w:rPr>
    </w:lvl>
    <w:lvl w:ilvl="8" w:tplc="37A66C52">
      <w:numFmt w:val="bullet"/>
      <w:lvlText w:val="•"/>
      <w:lvlJc w:val="left"/>
      <w:pPr>
        <w:ind w:left="2092" w:hanging="344"/>
      </w:pPr>
      <w:rPr>
        <w:rFonts w:hint="default"/>
      </w:rPr>
    </w:lvl>
  </w:abstractNum>
  <w:abstractNum w:abstractNumId="4" w15:restartNumberingAfterBreak="0">
    <w:nsid w:val="0A870A35"/>
    <w:multiLevelType w:val="hybridMultilevel"/>
    <w:tmpl w:val="80604862"/>
    <w:lvl w:ilvl="0" w:tplc="4C362C3C">
      <w:numFmt w:val="bullet"/>
      <w:lvlText w:val="○"/>
      <w:lvlJc w:val="left"/>
      <w:pPr>
        <w:ind w:left="88" w:hanging="344"/>
      </w:pPr>
      <w:rPr>
        <w:rFonts w:ascii="Times New Roman" w:eastAsia="Times New Roman" w:hAnsi="Times New Roman" w:cs="Times New Roman" w:hint="default"/>
        <w:w w:val="100"/>
        <w:sz w:val="40"/>
        <w:szCs w:val="40"/>
      </w:rPr>
    </w:lvl>
    <w:lvl w:ilvl="1" w:tplc="80ACE9A4">
      <w:numFmt w:val="bullet"/>
      <w:lvlText w:val="•"/>
      <w:lvlJc w:val="left"/>
      <w:pPr>
        <w:ind w:left="330" w:hanging="344"/>
      </w:pPr>
      <w:rPr>
        <w:rFonts w:hint="default"/>
      </w:rPr>
    </w:lvl>
    <w:lvl w:ilvl="2" w:tplc="DF5EBB5A">
      <w:numFmt w:val="bullet"/>
      <w:lvlText w:val="•"/>
      <w:lvlJc w:val="left"/>
      <w:pPr>
        <w:ind w:left="581" w:hanging="344"/>
      </w:pPr>
      <w:rPr>
        <w:rFonts w:hint="default"/>
      </w:rPr>
    </w:lvl>
    <w:lvl w:ilvl="3" w:tplc="18B89B14">
      <w:numFmt w:val="bullet"/>
      <w:lvlText w:val="•"/>
      <w:lvlJc w:val="left"/>
      <w:pPr>
        <w:ind w:left="832" w:hanging="344"/>
      </w:pPr>
      <w:rPr>
        <w:rFonts w:hint="default"/>
      </w:rPr>
    </w:lvl>
    <w:lvl w:ilvl="4" w:tplc="F19EFC90">
      <w:numFmt w:val="bullet"/>
      <w:lvlText w:val="•"/>
      <w:lvlJc w:val="left"/>
      <w:pPr>
        <w:ind w:left="1083" w:hanging="344"/>
      </w:pPr>
      <w:rPr>
        <w:rFonts w:hint="default"/>
      </w:rPr>
    </w:lvl>
    <w:lvl w:ilvl="5" w:tplc="C150BE8E">
      <w:numFmt w:val="bullet"/>
      <w:lvlText w:val="•"/>
      <w:lvlJc w:val="left"/>
      <w:pPr>
        <w:ind w:left="1334" w:hanging="344"/>
      </w:pPr>
      <w:rPr>
        <w:rFonts w:hint="default"/>
      </w:rPr>
    </w:lvl>
    <w:lvl w:ilvl="6" w:tplc="EA2AF5F2">
      <w:numFmt w:val="bullet"/>
      <w:lvlText w:val="•"/>
      <w:lvlJc w:val="left"/>
      <w:pPr>
        <w:ind w:left="1585" w:hanging="344"/>
      </w:pPr>
      <w:rPr>
        <w:rFonts w:hint="default"/>
      </w:rPr>
    </w:lvl>
    <w:lvl w:ilvl="7" w:tplc="DD2C88C0">
      <w:numFmt w:val="bullet"/>
      <w:lvlText w:val="•"/>
      <w:lvlJc w:val="left"/>
      <w:pPr>
        <w:ind w:left="1836" w:hanging="344"/>
      </w:pPr>
      <w:rPr>
        <w:rFonts w:hint="default"/>
      </w:rPr>
    </w:lvl>
    <w:lvl w:ilvl="8" w:tplc="CF5447B0">
      <w:numFmt w:val="bullet"/>
      <w:lvlText w:val="•"/>
      <w:lvlJc w:val="left"/>
      <w:pPr>
        <w:ind w:left="2087" w:hanging="344"/>
      </w:pPr>
      <w:rPr>
        <w:rFonts w:hint="default"/>
      </w:rPr>
    </w:lvl>
  </w:abstractNum>
  <w:abstractNum w:abstractNumId="5" w15:restartNumberingAfterBreak="0">
    <w:nsid w:val="0B2C4040"/>
    <w:multiLevelType w:val="hybridMultilevel"/>
    <w:tmpl w:val="411E95DE"/>
    <w:lvl w:ilvl="0" w:tplc="D354F184">
      <w:numFmt w:val="bullet"/>
      <w:lvlText w:val=""/>
      <w:lvlJc w:val="left"/>
      <w:pPr>
        <w:ind w:left="621" w:hanging="361"/>
      </w:pPr>
      <w:rPr>
        <w:rFonts w:ascii="Symbol" w:eastAsia="Symbol" w:hAnsi="Symbol" w:cs="Symbol" w:hint="default"/>
        <w:w w:val="100"/>
        <w:sz w:val="24"/>
        <w:szCs w:val="24"/>
      </w:rPr>
    </w:lvl>
    <w:lvl w:ilvl="1" w:tplc="0B8E811C">
      <w:numFmt w:val="bullet"/>
      <w:lvlText w:val="•"/>
      <w:lvlJc w:val="left"/>
      <w:pPr>
        <w:ind w:left="871" w:hanging="361"/>
      </w:pPr>
      <w:rPr>
        <w:rFonts w:hint="default"/>
      </w:rPr>
    </w:lvl>
    <w:lvl w:ilvl="2" w:tplc="7C4E3C32">
      <w:numFmt w:val="bullet"/>
      <w:lvlText w:val="•"/>
      <w:lvlJc w:val="left"/>
      <w:pPr>
        <w:ind w:left="1122" w:hanging="361"/>
      </w:pPr>
      <w:rPr>
        <w:rFonts w:hint="default"/>
      </w:rPr>
    </w:lvl>
    <w:lvl w:ilvl="3" w:tplc="D9D4548C">
      <w:numFmt w:val="bullet"/>
      <w:lvlText w:val="•"/>
      <w:lvlJc w:val="left"/>
      <w:pPr>
        <w:ind w:left="1373" w:hanging="361"/>
      </w:pPr>
      <w:rPr>
        <w:rFonts w:hint="default"/>
      </w:rPr>
    </w:lvl>
    <w:lvl w:ilvl="4" w:tplc="EA8A37A6">
      <w:numFmt w:val="bullet"/>
      <w:lvlText w:val="•"/>
      <w:lvlJc w:val="left"/>
      <w:pPr>
        <w:ind w:left="1624" w:hanging="361"/>
      </w:pPr>
      <w:rPr>
        <w:rFonts w:hint="default"/>
      </w:rPr>
    </w:lvl>
    <w:lvl w:ilvl="5" w:tplc="30848FEA">
      <w:numFmt w:val="bullet"/>
      <w:lvlText w:val="•"/>
      <w:lvlJc w:val="left"/>
      <w:pPr>
        <w:ind w:left="1875" w:hanging="361"/>
      </w:pPr>
      <w:rPr>
        <w:rFonts w:hint="default"/>
      </w:rPr>
    </w:lvl>
    <w:lvl w:ilvl="6" w:tplc="820C9520">
      <w:numFmt w:val="bullet"/>
      <w:lvlText w:val="•"/>
      <w:lvlJc w:val="left"/>
      <w:pPr>
        <w:ind w:left="2127" w:hanging="361"/>
      </w:pPr>
      <w:rPr>
        <w:rFonts w:hint="default"/>
      </w:rPr>
    </w:lvl>
    <w:lvl w:ilvl="7" w:tplc="8E62DB38">
      <w:numFmt w:val="bullet"/>
      <w:lvlText w:val="•"/>
      <w:lvlJc w:val="left"/>
      <w:pPr>
        <w:ind w:left="2378" w:hanging="361"/>
      </w:pPr>
      <w:rPr>
        <w:rFonts w:hint="default"/>
      </w:rPr>
    </w:lvl>
    <w:lvl w:ilvl="8" w:tplc="AF98C61E">
      <w:numFmt w:val="bullet"/>
      <w:lvlText w:val="•"/>
      <w:lvlJc w:val="left"/>
      <w:pPr>
        <w:ind w:left="2629" w:hanging="361"/>
      </w:pPr>
      <w:rPr>
        <w:rFonts w:hint="default"/>
      </w:rPr>
    </w:lvl>
  </w:abstractNum>
  <w:abstractNum w:abstractNumId="6" w15:restartNumberingAfterBreak="0">
    <w:nsid w:val="0B2E0504"/>
    <w:multiLevelType w:val="hybridMultilevel"/>
    <w:tmpl w:val="29A60D0E"/>
    <w:lvl w:ilvl="0" w:tplc="37262890">
      <w:numFmt w:val="bullet"/>
      <w:lvlText w:val="○"/>
      <w:lvlJc w:val="left"/>
      <w:pPr>
        <w:ind w:left="103" w:hanging="344"/>
      </w:pPr>
      <w:rPr>
        <w:rFonts w:ascii="Times New Roman" w:eastAsia="Times New Roman" w:hAnsi="Times New Roman" w:cs="Times New Roman" w:hint="default"/>
        <w:w w:val="100"/>
        <w:sz w:val="40"/>
        <w:szCs w:val="40"/>
      </w:rPr>
    </w:lvl>
    <w:lvl w:ilvl="1" w:tplc="7F86A73A">
      <w:numFmt w:val="bullet"/>
      <w:lvlText w:val="•"/>
      <w:lvlJc w:val="left"/>
      <w:pPr>
        <w:ind w:left="376" w:hanging="344"/>
      </w:pPr>
      <w:rPr>
        <w:rFonts w:hint="default"/>
      </w:rPr>
    </w:lvl>
    <w:lvl w:ilvl="2" w:tplc="C5D87890">
      <w:numFmt w:val="bullet"/>
      <w:lvlText w:val="•"/>
      <w:lvlJc w:val="left"/>
      <w:pPr>
        <w:ind w:left="652" w:hanging="344"/>
      </w:pPr>
      <w:rPr>
        <w:rFonts w:hint="default"/>
      </w:rPr>
    </w:lvl>
    <w:lvl w:ilvl="3" w:tplc="B01CB788">
      <w:numFmt w:val="bullet"/>
      <w:lvlText w:val="•"/>
      <w:lvlJc w:val="left"/>
      <w:pPr>
        <w:ind w:left="929" w:hanging="344"/>
      </w:pPr>
      <w:rPr>
        <w:rFonts w:hint="default"/>
      </w:rPr>
    </w:lvl>
    <w:lvl w:ilvl="4" w:tplc="6E4CD1D8">
      <w:numFmt w:val="bullet"/>
      <w:lvlText w:val="•"/>
      <w:lvlJc w:val="left"/>
      <w:pPr>
        <w:ind w:left="1205" w:hanging="344"/>
      </w:pPr>
      <w:rPr>
        <w:rFonts w:hint="default"/>
      </w:rPr>
    </w:lvl>
    <w:lvl w:ilvl="5" w:tplc="C714FCEE">
      <w:numFmt w:val="bullet"/>
      <w:lvlText w:val="•"/>
      <w:lvlJc w:val="left"/>
      <w:pPr>
        <w:ind w:left="1481" w:hanging="344"/>
      </w:pPr>
      <w:rPr>
        <w:rFonts w:hint="default"/>
      </w:rPr>
    </w:lvl>
    <w:lvl w:ilvl="6" w:tplc="FCCE3858">
      <w:numFmt w:val="bullet"/>
      <w:lvlText w:val="•"/>
      <w:lvlJc w:val="left"/>
      <w:pPr>
        <w:ind w:left="1758" w:hanging="344"/>
      </w:pPr>
      <w:rPr>
        <w:rFonts w:hint="default"/>
      </w:rPr>
    </w:lvl>
    <w:lvl w:ilvl="7" w:tplc="16BA2CF4">
      <w:numFmt w:val="bullet"/>
      <w:lvlText w:val="•"/>
      <w:lvlJc w:val="left"/>
      <w:pPr>
        <w:ind w:left="2034" w:hanging="344"/>
      </w:pPr>
      <w:rPr>
        <w:rFonts w:hint="default"/>
      </w:rPr>
    </w:lvl>
    <w:lvl w:ilvl="8" w:tplc="E5348994">
      <w:numFmt w:val="bullet"/>
      <w:lvlText w:val="•"/>
      <w:lvlJc w:val="left"/>
      <w:pPr>
        <w:ind w:left="2310" w:hanging="344"/>
      </w:pPr>
      <w:rPr>
        <w:rFonts w:hint="default"/>
      </w:rPr>
    </w:lvl>
  </w:abstractNum>
  <w:abstractNum w:abstractNumId="7" w15:restartNumberingAfterBreak="0">
    <w:nsid w:val="0BDF108B"/>
    <w:multiLevelType w:val="hybridMultilevel"/>
    <w:tmpl w:val="C26AFDDC"/>
    <w:lvl w:ilvl="0" w:tplc="AA949F0E">
      <w:numFmt w:val="bullet"/>
      <w:lvlText w:val="○"/>
      <w:lvlJc w:val="left"/>
      <w:pPr>
        <w:ind w:left="90" w:hanging="346"/>
      </w:pPr>
      <w:rPr>
        <w:rFonts w:ascii="Times New Roman" w:eastAsia="Times New Roman" w:hAnsi="Times New Roman" w:cs="Times New Roman" w:hint="default"/>
        <w:w w:val="100"/>
        <w:sz w:val="40"/>
        <w:szCs w:val="40"/>
      </w:rPr>
    </w:lvl>
    <w:lvl w:ilvl="1" w:tplc="7CAC5B4A">
      <w:numFmt w:val="bullet"/>
      <w:lvlText w:val="•"/>
      <w:lvlJc w:val="left"/>
      <w:pPr>
        <w:ind w:left="384" w:hanging="346"/>
      </w:pPr>
      <w:rPr>
        <w:rFonts w:hint="default"/>
      </w:rPr>
    </w:lvl>
    <w:lvl w:ilvl="2" w:tplc="8708E7B0">
      <w:numFmt w:val="bullet"/>
      <w:lvlText w:val="•"/>
      <w:lvlJc w:val="left"/>
      <w:pPr>
        <w:ind w:left="669" w:hanging="346"/>
      </w:pPr>
      <w:rPr>
        <w:rFonts w:hint="default"/>
      </w:rPr>
    </w:lvl>
    <w:lvl w:ilvl="3" w:tplc="FFB6B4DA">
      <w:numFmt w:val="bullet"/>
      <w:lvlText w:val="•"/>
      <w:lvlJc w:val="left"/>
      <w:pPr>
        <w:ind w:left="954" w:hanging="346"/>
      </w:pPr>
      <w:rPr>
        <w:rFonts w:hint="default"/>
      </w:rPr>
    </w:lvl>
    <w:lvl w:ilvl="4" w:tplc="BED46BD2">
      <w:numFmt w:val="bullet"/>
      <w:lvlText w:val="•"/>
      <w:lvlJc w:val="left"/>
      <w:pPr>
        <w:ind w:left="1239" w:hanging="346"/>
      </w:pPr>
      <w:rPr>
        <w:rFonts w:hint="default"/>
      </w:rPr>
    </w:lvl>
    <w:lvl w:ilvl="5" w:tplc="BDAACC88">
      <w:numFmt w:val="bullet"/>
      <w:lvlText w:val="•"/>
      <w:lvlJc w:val="left"/>
      <w:pPr>
        <w:ind w:left="1524" w:hanging="346"/>
      </w:pPr>
      <w:rPr>
        <w:rFonts w:hint="default"/>
      </w:rPr>
    </w:lvl>
    <w:lvl w:ilvl="6" w:tplc="F39C4DB6">
      <w:numFmt w:val="bullet"/>
      <w:lvlText w:val="•"/>
      <w:lvlJc w:val="left"/>
      <w:pPr>
        <w:ind w:left="1809" w:hanging="346"/>
      </w:pPr>
      <w:rPr>
        <w:rFonts w:hint="default"/>
      </w:rPr>
    </w:lvl>
    <w:lvl w:ilvl="7" w:tplc="B2D40834">
      <w:numFmt w:val="bullet"/>
      <w:lvlText w:val="•"/>
      <w:lvlJc w:val="left"/>
      <w:pPr>
        <w:ind w:left="2094" w:hanging="346"/>
      </w:pPr>
      <w:rPr>
        <w:rFonts w:hint="default"/>
      </w:rPr>
    </w:lvl>
    <w:lvl w:ilvl="8" w:tplc="F72A924E">
      <w:numFmt w:val="bullet"/>
      <w:lvlText w:val="•"/>
      <w:lvlJc w:val="left"/>
      <w:pPr>
        <w:ind w:left="2379" w:hanging="346"/>
      </w:pPr>
      <w:rPr>
        <w:rFonts w:hint="default"/>
      </w:rPr>
    </w:lvl>
  </w:abstractNum>
  <w:abstractNum w:abstractNumId="8" w15:restartNumberingAfterBreak="0">
    <w:nsid w:val="0CA7223E"/>
    <w:multiLevelType w:val="hybridMultilevel"/>
    <w:tmpl w:val="B590DE74"/>
    <w:lvl w:ilvl="0" w:tplc="B61A77DC">
      <w:start w:val="1"/>
      <w:numFmt w:val="decimal"/>
      <w:lvlText w:val="%1."/>
      <w:lvlJc w:val="left"/>
      <w:pPr>
        <w:ind w:left="811" w:hanging="360"/>
        <w:jc w:val="left"/>
      </w:pPr>
      <w:rPr>
        <w:rFonts w:ascii="Times New Roman" w:eastAsia="Times New Roman" w:hAnsi="Times New Roman" w:cs="Times New Roman" w:hint="default"/>
        <w:spacing w:val="-5"/>
        <w:w w:val="99"/>
        <w:sz w:val="24"/>
        <w:szCs w:val="24"/>
      </w:rPr>
    </w:lvl>
    <w:lvl w:ilvl="1" w:tplc="BEAC5A9C">
      <w:numFmt w:val="bullet"/>
      <w:lvlText w:val="•"/>
      <w:lvlJc w:val="left"/>
      <w:pPr>
        <w:ind w:left="2050" w:hanging="360"/>
      </w:pPr>
      <w:rPr>
        <w:rFonts w:hint="default"/>
      </w:rPr>
    </w:lvl>
    <w:lvl w:ilvl="2" w:tplc="A29A9B2C">
      <w:numFmt w:val="bullet"/>
      <w:lvlText w:val="•"/>
      <w:lvlJc w:val="left"/>
      <w:pPr>
        <w:ind w:left="3280" w:hanging="360"/>
      </w:pPr>
      <w:rPr>
        <w:rFonts w:hint="default"/>
      </w:rPr>
    </w:lvl>
    <w:lvl w:ilvl="3" w:tplc="5B8691E8">
      <w:numFmt w:val="bullet"/>
      <w:lvlText w:val="•"/>
      <w:lvlJc w:val="left"/>
      <w:pPr>
        <w:ind w:left="4510" w:hanging="360"/>
      </w:pPr>
      <w:rPr>
        <w:rFonts w:hint="default"/>
      </w:rPr>
    </w:lvl>
    <w:lvl w:ilvl="4" w:tplc="0CB28E0A">
      <w:numFmt w:val="bullet"/>
      <w:lvlText w:val="•"/>
      <w:lvlJc w:val="left"/>
      <w:pPr>
        <w:ind w:left="5740" w:hanging="360"/>
      </w:pPr>
      <w:rPr>
        <w:rFonts w:hint="default"/>
      </w:rPr>
    </w:lvl>
    <w:lvl w:ilvl="5" w:tplc="983CC94A">
      <w:numFmt w:val="bullet"/>
      <w:lvlText w:val="•"/>
      <w:lvlJc w:val="left"/>
      <w:pPr>
        <w:ind w:left="6971" w:hanging="360"/>
      </w:pPr>
      <w:rPr>
        <w:rFonts w:hint="default"/>
      </w:rPr>
    </w:lvl>
    <w:lvl w:ilvl="6" w:tplc="AD562CA2">
      <w:numFmt w:val="bullet"/>
      <w:lvlText w:val="•"/>
      <w:lvlJc w:val="left"/>
      <w:pPr>
        <w:ind w:left="8201" w:hanging="360"/>
      </w:pPr>
      <w:rPr>
        <w:rFonts w:hint="default"/>
      </w:rPr>
    </w:lvl>
    <w:lvl w:ilvl="7" w:tplc="A800A9C2">
      <w:numFmt w:val="bullet"/>
      <w:lvlText w:val="•"/>
      <w:lvlJc w:val="left"/>
      <w:pPr>
        <w:ind w:left="9431" w:hanging="360"/>
      </w:pPr>
      <w:rPr>
        <w:rFonts w:hint="default"/>
      </w:rPr>
    </w:lvl>
    <w:lvl w:ilvl="8" w:tplc="16DAF4B6">
      <w:numFmt w:val="bullet"/>
      <w:lvlText w:val="•"/>
      <w:lvlJc w:val="left"/>
      <w:pPr>
        <w:ind w:left="10661" w:hanging="360"/>
      </w:pPr>
      <w:rPr>
        <w:rFonts w:hint="default"/>
      </w:rPr>
    </w:lvl>
  </w:abstractNum>
  <w:abstractNum w:abstractNumId="9" w15:restartNumberingAfterBreak="0">
    <w:nsid w:val="0CE86402"/>
    <w:multiLevelType w:val="hybridMultilevel"/>
    <w:tmpl w:val="EC647760"/>
    <w:lvl w:ilvl="0" w:tplc="06D2F8F0">
      <w:numFmt w:val="bullet"/>
      <w:lvlText w:val="○"/>
      <w:lvlJc w:val="left"/>
      <w:pPr>
        <w:ind w:left="90" w:hanging="344"/>
      </w:pPr>
      <w:rPr>
        <w:rFonts w:ascii="Times New Roman" w:eastAsia="Times New Roman" w:hAnsi="Times New Roman" w:cs="Times New Roman" w:hint="default"/>
        <w:w w:val="100"/>
        <w:sz w:val="40"/>
        <w:szCs w:val="40"/>
      </w:rPr>
    </w:lvl>
    <w:lvl w:ilvl="1" w:tplc="A0D0EC74">
      <w:numFmt w:val="bullet"/>
      <w:lvlText w:val="•"/>
      <w:lvlJc w:val="left"/>
      <w:pPr>
        <w:ind w:left="310" w:hanging="344"/>
      </w:pPr>
      <w:rPr>
        <w:rFonts w:hint="default"/>
      </w:rPr>
    </w:lvl>
    <w:lvl w:ilvl="2" w:tplc="9B4299D0">
      <w:numFmt w:val="bullet"/>
      <w:lvlText w:val="•"/>
      <w:lvlJc w:val="left"/>
      <w:pPr>
        <w:ind w:left="520" w:hanging="344"/>
      </w:pPr>
      <w:rPr>
        <w:rFonts w:hint="default"/>
      </w:rPr>
    </w:lvl>
    <w:lvl w:ilvl="3" w:tplc="4A98296E">
      <w:numFmt w:val="bullet"/>
      <w:lvlText w:val="•"/>
      <w:lvlJc w:val="left"/>
      <w:pPr>
        <w:ind w:left="730" w:hanging="344"/>
      </w:pPr>
      <w:rPr>
        <w:rFonts w:hint="default"/>
      </w:rPr>
    </w:lvl>
    <w:lvl w:ilvl="4" w:tplc="A6A2289E">
      <w:numFmt w:val="bullet"/>
      <w:lvlText w:val="•"/>
      <w:lvlJc w:val="left"/>
      <w:pPr>
        <w:ind w:left="940" w:hanging="344"/>
      </w:pPr>
      <w:rPr>
        <w:rFonts w:hint="default"/>
      </w:rPr>
    </w:lvl>
    <w:lvl w:ilvl="5" w:tplc="B61277FC">
      <w:numFmt w:val="bullet"/>
      <w:lvlText w:val="•"/>
      <w:lvlJc w:val="left"/>
      <w:pPr>
        <w:ind w:left="1150" w:hanging="344"/>
      </w:pPr>
      <w:rPr>
        <w:rFonts w:hint="default"/>
      </w:rPr>
    </w:lvl>
    <w:lvl w:ilvl="6" w:tplc="5FD289BC">
      <w:numFmt w:val="bullet"/>
      <w:lvlText w:val="•"/>
      <w:lvlJc w:val="left"/>
      <w:pPr>
        <w:ind w:left="1360" w:hanging="344"/>
      </w:pPr>
      <w:rPr>
        <w:rFonts w:hint="default"/>
      </w:rPr>
    </w:lvl>
    <w:lvl w:ilvl="7" w:tplc="594AE9BE">
      <w:numFmt w:val="bullet"/>
      <w:lvlText w:val="•"/>
      <w:lvlJc w:val="left"/>
      <w:pPr>
        <w:ind w:left="1570" w:hanging="344"/>
      </w:pPr>
      <w:rPr>
        <w:rFonts w:hint="default"/>
      </w:rPr>
    </w:lvl>
    <w:lvl w:ilvl="8" w:tplc="C0DC6C96">
      <w:numFmt w:val="bullet"/>
      <w:lvlText w:val="•"/>
      <w:lvlJc w:val="left"/>
      <w:pPr>
        <w:ind w:left="1780" w:hanging="344"/>
      </w:pPr>
      <w:rPr>
        <w:rFonts w:hint="default"/>
      </w:rPr>
    </w:lvl>
  </w:abstractNum>
  <w:abstractNum w:abstractNumId="10" w15:restartNumberingAfterBreak="0">
    <w:nsid w:val="0E63171D"/>
    <w:multiLevelType w:val="hybridMultilevel"/>
    <w:tmpl w:val="F746CF20"/>
    <w:lvl w:ilvl="0" w:tplc="B4243BD8">
      <w:numFmt w:val="bullet"/>
      <w:lvlText w:val=""/>
      <w:lvlJc w:val="left"/>
      <w:pPr>
        <w:ind w:left="621" w:hanging="360"/>
      </w:pPr>
      <w:rPr>
        <w:rFonts w:ascii="Symbol" w:eastAsia="Symbol" w:hAnsi="Symbol" w:cs="Symbol" w:hint="default"/>
        <w:w w:val="100"/>
        <w:sz w:val="24"/>
        <w:szCs w:val="24"/>
      </w:rPr>
    </w:lvl>
    <w:lvl w:ilvl="1" w:tplc="3C62CD06">
      <w:numFmt w:val="bullet"/>
      <w:lvlText w:val="•"/>
      <w:lvlJc w:val="left"/>
      <w:pPr>
        <w:ind w:left="826" w:hanging="360"/>
      </w:pPr>
      <w:rPr>
        <w:rFonts w:hint="default"/>
      </w:rPr>
    </w:lvl>
    <w:lvl w:ilvl="2" w:tplc="E69EC612">
      <w:numFmt w:val="bullet"/>
      <w:lvlText w:val="•"/>
      <w:lvlJc w:val="left"/>
      <w:pPr>
        <w:ind w:left="1032" w:hanging="360"/>
      </w:pPr>
      <w:rPr>
        <w:rFonts w:hint="default"/>
      </w:rPr>
    </w:lvl>
    <w:lvl w:ilvl="3" w:tplc="5328980A">
      <w:numFmt w:val="bullet"/>
      <w:lvlText w:val="•"/>
      <w:lvlJc w:val="left"/>
      <w:pPr>
        <w:ind w:left="1238" w:hanging="360"/>
      </w:pPr>
      <w:rPr>
        <w:rFonts w:hint="default"/>
      </w:rPr>
    </w:lvl>
    <w:lvl w:ilvl="4" w:tplc="5494106A">
      <w:numFmt w:val="bullet"/>
      <w:lvlText w:val="•"/>
      <w:lvlJc w:val="left"/>
      <w:pPr>
        <w:ind w:left="1444" w:hanging="360"/>
      </w:pPr>
      <w:rPr>
        <w:rFonts w:hint="default"/>
      </w:rPr>
    </w:lvl>
    <w:lvl w:ilvl="5" w:tplc="0B0298B6">
      <w:numFmt w:val="bullet"/>
      <w:lvlText w:val="•"/>
      <w:lvlJc w:val="left"/>
      <w:pPr>
        <w:ind w:left="1650" w:hanging="360"/>
      </w:pPr>
      <w:rPr>
        <w:rFonts w:hint="default"/>
      </w:rPr>
    </w:lvl>
    <w:lvl w:ilvl="6" w:tplc="040EE9AA">
      <w:numFmt w:val="bullet"/>
      <w:lvlText w:val="•"/>
      <w:lvlJc w:val="left"/>
      <w:pPr>
        <w:ind w:left="1856" w:hanging="360"/>
      </w:pPr>
      <w:rPr>
        <w:rFonts w:hint="default"/>
      </w:rPr>
    </w:lvl>
    <w:lvl w:ilvl="7" w:tplc="A57E60DE">
      <w:numFmt w:val="bullet"/>
      <w:lvlText w:val="•"/>
      <w:lvlJc w:val="left"/>
      <w:pPr>
        <w:ind w:left="2062" w:hanging="360"/>
      </w:pPr>
      <w:rPr>
        <w:rFonts w:hint="default"/>
      </w:rPr>
    </w:lvl>
    <w:lvl w:ilvl="8" w:tplc="926A5A42">
      <w:numFmt w:val="bullet"/>
      <w:lvlText w:val="•"/>
      <w:lvlJc w:val="left"/>
      <w:pPr>
        <w:ind w:left="2268" w:hanging="360"/>
      </w:pPr>
      <w:rPr>
        <w:rFonts w:hint="default"/>
      </w:rPr>
    </w:lvl>
  </w:abstractNum>
  <w:abstractNum w:abstractNumId="11" w15:restartNumberingAfterBreak="0">
    <w:nsid w:val="0E7424DA"/>
    <w:multiLevelType w:val="hybridMultilevel"/>
    <w:tmpl w:val="FD646800"/>
    <w:lvl w:ilvl="0" w:tplc="24B20B16">
      <w:numFmt w:val="bullet"/>
      <w:lvlText w:val="○"/>
      <w:lvlJc w:val="left"/>
      <w:pPr>
        <w:ind w:left="90" w:hanging="344"/>
      </w:pPr>
      <w:rPr>
        <w:rFonts w:ascii="Times New Roman" w:eastAsia="Times New Roman" w:hAnsi="Times New Roman" w:cs="Times New Roman" w:hint="default"/>
        <w:w w:val="100"/>
        <w:sz w:val="40"/>
        <w:szCs w:val="40"/>
      </w:rPr>
    </w:lvl>
    <w:lvl w:ilvl="1" w:tplc="936ACD3A">
      <w:numFmt w:val="bullet"/>
      <w:lvlText w:val="•"/>
      <w:lvlJc w:val="left"/>
      <w:pPr>
        <w:ind w:left="331" w:hanging="344"/>
      </w:pPr>
      <w:rPr>
        <w:rFonts w:hint="default"/>
      </w:rPr>
    </w:lvl>
    <w:lvl w:ilvl="2" w:tplc="DF56AB50">
      <w:numFmt w:val="bullet"/>
      <w:lvlText w:val="•"/>
      <w:lvlJc w:val="left"/>
      <w:pPr>
        <w:ind w:left="562" w:hanging="344"/>
      </w:pPr>
      <w:rPr>
        <w:rFonts w:hint="default"/>
      </w:rPr>
    </w:lvl>
    <w:lvl w:ilvl="3" w:tplc="BB54147C">
      <w:numFmt w:val="bullet"/>
      <w:lvlText w:val="•"/>
      <w:lvlJc w:val="left"/>
      <w:pPr>
        <w:ind w:left="793" w:hanging="344"/>
      </w:pPr>
      <w:rPr>
        <w:rFonts w:hint="default"/>
      </w:rPr>
    </w:lvl>
    <w:lvl w:ilvl="4" w:tplc="34CCE176">
      <w:numFmt w:val="bullet"/>
      <w:lvlText w:val="•"/>
      <w:lvlJc w:val="left"/>
      <w:pPr>
        <w:ind w:left="1024" w:hanging="344"/>
      </w:pPr>
      <w:rPr>
        <w:rFonts w:hint="default"/>
      </w:rPr>
    </w:lvl>
    <w:lvl w:ilvl="5" w:tplc="F5DA3FA4">
      <w:numFmt w:val="bullet"/>
      <w:lvlText w:val="•"/>
      <w:lvlJc w:val="left"/>
      <w:pPr>
        <w:ind w:left="1255" w:hanging="344"/>
      </w:pPr>
      <w:rPr>
        <w:rFonts w:hint="default"/>
      </w:rPr>
    </w:lvl>
    <w:lvl w:ilvl="6" w:tplc="D3282C9C">
      <w:numFmt w:val="bullet"/>
      <w:lvlText w:val="•"/>
      <w:lvlJc w:val="left"/>
      <w:pPr>
        <w:ind w:left="1486" w:hanging="344"/>
      </w:pPr>
      <w:rPr>
        <w:rFonts w:hint="default"/>
      </w:rPr>
    </w:lvl>
    <w:lvl w:ilvl="7" w:tplc="A70CEDEC">
      <w:numFmt w:val="bullet"/>
      <w:lvlText w:val="•"/>
      <w:lvlJc w:val="left"/>
      <w:pPr>
        <w:ind w:left="1718" w:hanging="344"/>
      </w:pPr>
      <w:rPr>
        <w:rFonts w:hint="default"/>
      </w:rPr>
    </w:lvl>
    <w:lvl w:ilvl="8" w:tplc="F6163884">
      <w:numFmt w:val="bullet"/>
      <w:lvlText w:val="•"/>
      <w:lvlJc w:val="left"/>
      <w:pPr>
        <w:ind w:left="1949" w:hanging="344"/>
      </w:pPr>
      <w:rPr>
        <w:rFonts w:hint="default"/>
      </w:rPr>
    </w:lvl>
  </w:abstractNum>
  <w:abstractNum w:abstractNumId="12" w15:restartNumberingAfterBreak="0">
    <w:nsid w:val="106A69D7"/>
    <w:multiLevelType w:val="hybridMultilevel"/>
    <w:tmpl w:val="41B2ABF2"/>
    <w:lvl w:ilvl="0" w:tplc="0FFC7AB0">
      <w:numFmt w:val="bullet"/>
      <w:lvlText w:val="○"/>
      <w:lvlJc w:val="left"/>
      <w:pPr>
        <w:ind w:left="98" w:hanging="344"/>
      </w:pPr>
      <w:rPr>
        <w:rFonts w:ascii="Times New Roman" w:eastAsia="Times New Roman" w:hAnsi="Times New Roman" w:cs="Times New Roman" w:hint="default"/>
        <w:w w:val="100"/>
        <w:sz w:val="40"/>
        <w:szCs w:val="40"/>
      </w:rPr>
    </w:lvl>
    <w:lvl w:ilvl="1" w:tplc="4546E35C">
      <w:numFmt w:val="bullet"/>
      <w:lvlText w:val="•"/>
      <w:lvlJc w:val="left"/>
      <w:pPr>
        <w:ind w:left="320" w:hanging="344"/>
      </w:pPr>
      <w:rPr>
        <w:rFonts w:hint="default"/>
      </w:rPr>
    </w:lvl>
    <w:lvl w:ilvl="2" w:tplc="C47A1896">
      <w:numFmt w:val="bullet"/>
      <w:lvlText w:val="•"/>
      <w:lvlJc w:val="left"/>
      <w:pPr>
        <w:ind w:left="540" w:hanging="344"/>
      </w:pPr>
      <w:rPr>
        <w:rFonts w:hint="default"/>
      </w:rPr>
    </w:lvl>
    <w:lvl w:ilvl="3" w:tplc="78921B84">
      <w:numFmt w:val="bullet"/>
      <w:lvlText w:val="•"/>
      <w:lvlJc w:val="left"/>
      <w:pPr>
        <w:ind w:left="760" w:hanging="344"/>
      </w:pPr>
      <w:rPr>
        <w:rFonts w:hint="default"/>
      </w:rPr>
    </w:lvl>
    <w:lvl w:ilvl="4" w:tplc="D7C06C66">
      <w:numFmt w:val="bullet"/>
      <w:lvlText w:val="•"/>
      <w:lvlJc w:val="left"/>
      <w:pPr>
        <w:ind w:left="980" w:hanging="344"/>
      </w:pPr>
      <w:rPr>
        <w:rFonts w:hint="default"/>
      </w:rPr>
    </w:lvl>
    <w:lvl w:ilvl="5" w:tplc="155CC1E8">
      <w:numFmt w:val="bullet"/>
      <w:lvlText w:val="•"/>
      <w:lvlJc w:val="left"/>
      <w:pPr>
        <w:ind w:left="1200" w:hanging="344"/>
      </w:pPr>
      <w:rPr>
        <w:rFonts w:hint="default"/>
      </w:rPr>
    </w:lvl>
    <w:lvl w:ilvl="6" w:tplc="8BFA9A28">
      <w:numFmt w:val="bullet"/>
      <w:lvlText w:val="•"/>
      <w:lvlJc w:val="left"/>
      <w:pPr>
        <w:ind w:left="1420" w:hanging="344"/>
      </w:pPr>
      <w:rPr>
        <w:rFonts w:hint="default"/>
      </w:rPr>
    </w:lvl>
    <w:lvl w:ilvl="7" w:tplc="7D3CFC76">
      <w:numFmt w:val="bullet"/>
      <w:lvlText w:val="•"/>
      <w:lvlJc w:val="left"/>
      <w:pPr>
        <w:ind w:left="1640" w:hanging="344"/>
      </w:pPr>
      <w:rPr>
        <w:rFonts w:hint="default"/>
      </w:rPr>
    </w:lvl>
    <w:lvl w:ilvl="8" w:tplc="D514EB9A">
      <w:numFmt w:val="bullet"/>
      <w:lvlText w:val="•"/>
      <w:lvlJc w:val="left"/>
      <w:pPr>
        <w:ind w:left="1861" w:hanging="344"/>
      </w:pPr>
      <w:rPr>
        <w:rFonts w:hint="default"/>
      </w:rPr>
    </w:lvl>
  </w:abstractNum>
  <w:abstractNum w:abstractNumId="13" w15:restartNumberingAfterBreak="0">
    <w:nsid w:val="12131739"/>
    <w:multiLevelType w:val="hybridMultilevel"/>
    <w:tmpl w:val="2D4E559C"/>
    <w:lvl w:ilvl="0" w:tplc="D0C813FA">
      <w:start w:val="10"/>
      <w:numFmt w:val="decimal"/>
      <w:lvlText w:val="%1."/>
      <w:lvlJc w:val="left"/>
      <w:pPr>
        <w:ind w:left="463" w:hanging="361"/>
        <w:jc w:val="left"/>
      </w:pPr>
      <w:rPr>
        <w:rFonts w:ascii="Times New Roman" w:eastAsia="Times New Roman" w:hAnsi="Times New Roman" w:cs="Times New Roman" w:hint="default"/>
        <w:b/>
        <w:bCs/>
        <w:spacing w:val="-3"/>
        <w:w w:val="99"/>
        <w:sz w:val="24"/>
        <w:szCs w:val="24"/>
      </w:rPr>
    </w:lvl>
    <w:lvl w:ilvl="1" w:tplc="B4FE10F0">
      <w:numFmt w:val="bullet"/>
      <w:lvlText w:val=""/>
      <w:lvlJc w:val="left"/>
      <w:pPr>
        <w:ind w:left="823" w:hanging="360"/>
      </w:pPr>
      <w:rPr>
        <w:rFonts w:ascii="Symbol" w:eastAsia="Symbol" w:hAnsi="Symbol" w:cs="Symbol" w:hint="default"/>
        <w:w w:val="100"/>
        <w:sz w:val="24"/>
        <w:szCs w:val="24"/>
      </w:rPr>
    </w:lvl>
    <w:lvl w:ilvl="2" w:tplc="43AC7CDC">
      <w:numFmt w:val="bullet"/>
      <w:lvlText w:val="•"/>
      <w:lvlJc w:val="left"/>
      <w:pPr>
        <w:ind w:left="1060" w:hanging="360"/>
      </w:pPr>
      <w:rPr>
        <w:rFonts w:hint="default"/>
      </w:rPr>
    </w:lvl>
    <w:lvl w:ilvl="3" w:tplc="6F269004">
      <w:numFmt w:val="bullet"/>
      <w:lvlText w:val="•"/>
      <w:lvlJc w:val="left"/>
      <w:pPr>
        <w:ind w:left="1300" w:hanging="360"/>
      </w:pPr>
      <w:rPr>
        <w:rFonts w:hint="default"/>
      </w:rPr>
    </w:lvl>
    <w:lvl w:ilvl="4" w:tplc="7A14F740">
      <w:numFmt w:val="bullet"/>
      <w:lvlText w:val="•"/>
      <w:lvlJc w:val="left"/>
      <w:pPr>
        <w:ind w:left="1541" w:hanging="360"/>
      </w:pPr>
      <w:rPr>
        <w:rFonts w:hint="default"/>
      </w:rPr>
    </w:lvl>
    <w:lvl w:ilvl="5" w:tplc="D428AFD0">
      <w:numFmt w:val="bullet"/>
      <w:lvlText w:val="•"/>
      <w:lvlJc w:val="left"/>
      <w:pPr>
        <w:ind w:left="1781" w:hanging="360"/>
      </w:pPr>
      <w:rPr>
        <w:rFonts w:hint="default"/>
      </w:rPr>
    </w:lvl>
    <w:lvl w:ilvl="6" w:tplc="5C3244BA">
      <w:numFmt w:val="bullet"/>
      <w:lvlText w:val="•"/>
      <w:lvlJc w:val="left"/>
      <w:pPr>
        <w:ind w:left="2021" w:hanging="360"/>
      </w:pPr>
      <w:rPr>
        <w:rFonts w:hint="default"/>
      </w:rPr>
    </w:lvl>
    <w:lvl w:ilvl="7" w:tplc="0556EE36">
      <w:numFmt w:val="bullet"/>
      <w:lvlText w:val="•"/>
      <w:lvlJc w:val="left"/>
      <w:pPr>
        <w:ind w:left="2262" w:hanging="360"/>
      </w:pPr>
      <w:rPr>
        <w:rFonts w:hint="default"/>
      </w:rPr>
    </w:lvl>
    <w:lvl w:ilvl="8" w:tplc="480445BC">
      <w:numFmt w:val="bullet"/>
      <w:lvlText w:val="•"/>
      <w:lvlJc w:val="left"/>
      <w:pPr>
        <w:ind w:left="2502" w:hanging="360"/>
      </w:pPr>
      <w:rPr>
        <w:rFonts w:hint="default"/>
      </w:rPr>
    </w:lvl>
  </w:abstractNum>
  <w:abstractNum w:abstractNumId="14" w15:restartNumberingAfterBreak="0">
    <w:nsid w:val="129A546E"/>
    <w:multiLevelType w:val="hybridMultilevel"/>
    <w:tmpl w:val="7E40BF4C"/>
    <w:lvl w:ilvl="0" w:tplc="7D04857C">
      <w:numFmt w:val="bullet"/>
      <w:lvlText w:val="○"/>
      <w:lvlJc w:val="left"/>
      <w:pPr>
        <w:ind w:left="90" w:hanging="344"/>
      </w:pPr>
      <w:rPr>
        <w:rFonts w:ascii="Times New Roman" w:eastAsia="Times New Roman" w:hAnsi="Times New Roman" w:cs="Times New Roman" w:hint="default"/>
        <w:w w:val="100"/>
        <w:sz w:val="40"/>
        <w:szCs w:val="40"/>
      </w:rPr>
    </w:lvl>
    <w:lvl w:ilvl="1" w:tplc="8E281162">
      <w:numFmt w:val="bullet"/>
      <w:lvlText w:val="•"/>
      <w:lvlJc w:val="left"/>
      <w:pPr>
        <w:ind w:left="366" w:hanging="344"/>
      </w:pPr>
      <w:rPr>
        <w:rFonts w:hint="default"/>
      </w:rPr>
    </w:lvl>
    <w:lvl w:ilvl="2" w:tplc="5B52D14C">
      <w:numFmt w:val="bullet"/>
      <w:lvlText w:val="•"/>
      <w:lvlJc w:val="left"/>
      <w:pPr>
        <w:ind w:left="633" w:hanging="344"/>
      </w:pPr>
      <w:rPr>
        <w:rFonts w:hint="default"/>
      </w:rPr>
    </w:lvl>
    <w:lvl w:ilvl="3" w:tplc="DC703586">
      <w:numFmt w:val="bullet"/>
      <w:lvlText w:val="•"/>
      <w:lvlJc w:val="left"/>
      <w:pPr>
        <w:ind w:left="900" w:hanging="344"/>
      </w:pPr>
      <w:rPr>
        <w:rFonts w:hint="default"/>
      </w:rPr>
    </w:lvl>
    <w:lvl w:ilvl="4" w:tplc="AF12C45E">
      <w:numFmt w:val="bullet"/>
      <w:lvlText w:val="•"/>
      <w:lvlJc w:val="left"/>
      <w:pPr>
        <w:ind w:left="1167" w:hanging="344"/>
      </w:pPr>
      <w:rPr>
        <w:rFonts w:hint="default"/>
      </w:rPr>
    </w:lvl>
    <w:lvl w:ilvl="5" w:tplc="D8EC7B46">
      <w:numFmt w:val="bullet"/>
      <w:lvlText w:val="•"/>
      <w:lvlJc w:val="left"/>
      <w:pPr>
        <w:ind w:left="1434" w:hanging="344"/>
      </w:pPr>
      <w:rPr>
        <w:rFonts w:hint="default"/>
      </w:rPr>
    </w:lvl>
    <w:lvl w:ilvl="6" w:tplc="C6F431E8">
      <w:numFmt w:val="bullet"/>
      <w:lvlText w:val="•"/>
      <w:lvlJc w:val="left"/>
      <w:pPr>
        <w:ind w:left="1701" w:hanging="344"/>
      </w:pPr>
      <w:rPr>
        <w:rFonts w:hint="default"/>
      </w:rPr>
    </w:lvl>
    <w:lvl w:ilvl="7" w:tplc="08DAF6DE">
      <w:numFmt w:val="bullet"/>
      <w:lvlText w:val="•"/>
      <w:lvlJc w:val="left"/>
      <w:pPr>
        <w:ind w:left="1968" w:hanging="344"/>
      </w:pPr>
      <w:rPr>
        <w:rFonts w:hint="default"/>
      </w:rPr>
    </w:lvl>
    <w:lvl w:ilvl="8" w:tplc="4B96234A">
      <w:numFmt w:val="bullet"/>
      <w:lvlText w:val="•"/>
      <w:lvlJc w:val="left"/>
      <w:pPr>
        <w:ind w:left="2235" w:hanging="344"/>
      </w:pPr>
      <w:rPr>
        <w:rFonts w:hint="default"/>
      </w:rPr>
    </w:lvl>
  </w:abstractNum>
  <w:abstractNum w:abstractNumId="15" w15:restartNumberingAfterBreak="0">
    <w:nsid w:val="14925834"/>
    <w:multiLevelType w:val="hybridMultilevel"/>
    <w:tmpl w:val="F9C21F88"/>
    <w:lvl w:ilvl="0" w:tplc="EFB69A84">
      <w:numFmt w:val="bullet"/>
      <w:lvlText w:val="○"/>
      <w:lvlJc w:val="left"/>
      <w:pPr>
        <w:ind w:left="95" w:hanging="344"/>
      </w:pPr>
      <w:rPr>
        <w:rFonts w:ascii="Times New Roman" w:eastAsia="Times New Roman" w:hAnsi="Times New Roman" w:cs="Times New Roman" w:hint="default"/>
        <w:w w:val="100"/>
        <w:sz w:val="40"/>
        <w:szCs w:val="40"/>
      </w:rPr>
    </w:lvl>
    <w:lvl w:ilvl="1" w:tplc="41F6EA3C">
      <w:numFmt w:val="bullet"/>
      <w:lvlText w:val="•"/>
      <w:lvlJc w:val="left"/>
      <w:pPr>
        <w:ind w:left="258" w:hanging="344"/>
      </w:pPr>
      <w:rPr>
        <w:rFonts w:hint="default"/>
      </w:rPr>
    </w:lvl>
    <w:lvl w:ilvl="2" w:tplc="80F6BCE2">
      <w:numFmt w:val="bullet"/>
      <w:lvlText w:val="•"/>
      <w:lvlJc w:val="left"/>
      <w:pPr>
        <w:ind w:left="417" w:hanging="344"/>
      </w:pPr>
      <w:rPr>
        <w:rFonts w:hint="default"/>
      </w:rPr>
    </w:lvl>
    <w:lvl w:ilvl="3" w:tplc="B22A9FCC">
      <w:numFmt w:val="bullet"/>
      <w:lvlText w:val="•"/>
      <w:lvlJc w:val="left"/>
      <w:pPr>
        <w:ind w:left="576" w:hanging="344"/>
      </w:pPr>
      <w:rPr>
        <w:rFonts w:hint="default"/>
      </w:rPr>
    </w:lvl>
    <w:lvl w:ilvl="4" w:tplc="FA902C28">
      <w:numFmt w:val="bullet"/>
      <w:lvlText w:val="•"/>
      <w:lvlJc w:val="left"/>
      <w:pPr>
        <w:ind w:left="735" w:hanging="344"/>
      </w:pPr>
      <w:rPr>
        <w:rFonts w:hint="default"/>
      </w:rPr>
    </w:lvl>
    <w:lvl w:ilvl="5" w:tplc="4EC8D8EA">
      <w:numFmt w:val="bullet"/>
      <w:lvlText w:val="•"/>
      <w:lvlJc w:val="left"/>
      <w:pPr>
        <w:ind w:left="894" w:hanging="344"/>
      </w:pPr>
      <w:rPr>
        <w:rFonts w:hint="default"/>
      </w:rPr>
    </w:lvl>
    <w:lvl w:ilvl="6" w:tplc="26F6197A">
      <w:numFmt w:val="bullet"/>
      <w:lvlText w:val="•"/>
      <w:lvlJc w:val="left"/>
      <w:pPr>
        <w:ind w:left="1053" w:hanging="344"/>
      </w:pPr>
      <w:rPr>
        <w:rFonts w:hint="default"/>
      </w:rPr>
    </w:lvl>
    <w:lvl w:ilvl="7" w:tplc="C8EC9BA4">
      <w:numFmt w:val="bullet"/>
      <w:lvlText w:val="•"/>
      <w:lvlJc w:val="left"/>
      <w:pPr>
        <w:ind w:left="1212" w:hanging="344"/>
      </w:pPr>
      <w:rPr>
        <w:rFonts w:hint="default"/>
      </w:rPr>
    </w:lvl>
    <w:lvl w:ilvl="8" w:tplc="62D646A6">
      <w:numFmt w:val="bullet"/>
      <w:lvlText w:val="•"/>
      <w:lvlJc w:val="left"/>
      <w:pPr>
        <w:ind w:left="1371" w:hanging="344"/>
      </w:pPr>
      <w:rPr>
        <w:rFonts w:hint="default"/>
      </w:rPr>
    </w:lvl>
  </w:abstractNum>
  <w:abstractNum w:abstractNumId="16" w15:restartNumberingAfterBreak="0">
    <w:nsid w:val="16E62DCE"/>
    <w:multiLevelType w:val="hybridMultilevel"/>
    <w:tmpl w:val="C43EF6C8"/>
    <w:lvl w:ilvl="0" w:tplc="E2823AFC">
      <w:numFmt w:val="bullet"/>
      <w:lvlText w:val="○"/>
      <w:lvlJc w:val="left"/>
      <w:pPr>
        <w:ind w:left="88" w:hanging="344"/>
      </w:pPr>
      <w:rPr>
        <w:rFonts w:ascii="Times New Roman" w:eastAsia="Times New Roman" w:hAnsi="Times New Roman" w:cs="Times New Roman" w:hint="default"/>
        <w:w w:val="100"/>
        <w:sz w:val="40"/>
        <w:szCs w:val="40"/>
      </w:rPr>
    </w:lvl>
    <w:lvl w:ilvl="1" w:tplc="418272E0">
      <w:numFmt w:val="bullet"/>
      <w:lvlText w:val="•"/>
      <w:lvlJc w:val="left"/>
      <w:pPr>
        <w:ind w:left="341" w:hanging="344"/>
      </w:pPr>
      <w:rPr>
        <w:rFonts w:hint="default"/>
      </w:rPr>
    </w:lvl>
    <w:lvl w:ilvl="2" w:tplc="93967D38">
      <w:numFmt w:val="bullet"/>
      <w:lvlText w:val="•"/>
      <w:lvlJc w:val="left"/>
      <w:pPr>
        <w:ind w:left="603" w:hanging="344"/>
      </w:pPr>
      <w:rPr>
        <w:rFonts w:hint="default"/>
      </w:rPr>
    </w:lvl>
    <w:lvl w:ilvl="3" w:tplc="2BEA25D0">
      <w:numFmt w:val="bullet"/>
      <w:lvlText w:val="•"/>
      <w:lvlJc w:val="left"/>
      <w:pPr>
        <w:ind w:left="865" w:hanging="344"/>
      </w:pPr>
      <w:rPr>
        <w:rFonts w:hint="default"/>
      </w:rPr>
    </w:lvl>
    <w:lvl w:ilvl="4" w:tplc="FADC784A">
      <w:numFmt w:val="bullet"/>
      <w:lvlText w:val="•"/>
      <w:lvlJc w:val="left"/>
      <w:pPr>
        <w:ind w:left="1127" w:hanging="344"/>
      </w:pPr>
      <w:rPr>
        <w:rFonts w:hint="default"/>
      </w:rPr>
    </w:lvl>
    <w:lvl w:ilvl="5" w:tplc="5144004E">
      <w:numFmt w:val="bullet"/>
      <w:lvlText w:val="•"/>
      <w:lvlJc w:val="left"/>
      <w:pPr>
        <w:ind w:left="1389" w:hanging="344"/>
      </w:pPr>
      <w:rPr>
        <w:rFonts w:hint="default"/>
      </w:rPr>
    </w:lvl>
    <w:lvl w:ilvl="6" w:tplc="2516445A">
      <w:numFmt w:val="bullet"/>
      <w:lvlText w:val="•"/>
      <w:lvlJc w:val="left"/>
      <w:pPr>
        <w:ind w:left="1651" w:hanging="344"/>
      </w:pPr>
      <w:rPr>
        <w:rFonts w:hint="default"/>
      </w:rPr>
    </w:lvl>
    <w:lvl w:ilvl="7" w:tplc="7C288C48">
      <w:numFmt w:val="bullet"/>
      <w:lvlText w:val="•"/>
      <w:lvlJc w:val="left"/>
      <w:pPr>
        <w:ind w:left="1913" w:hanging="344"/>
      </w:pPr>
      <w:rPr>
        <w:rFonts w:hint="default"/>
      </w:rPr>
    </w:lvl>
    <w:lvl w:ilvl="8" w:tplc="419C820A">
      <w:numFmt w:val="bullet"/>
      <w:lvlText w:val="•"/>
      <w:lvlJc w:val="left"/>
      <w:pPr>
        <w:ind w:left="2175" w:hanging="344"/>
      </w:pPr>
      <w:rPr>
        <w:rFonts w:hint="default"/>
      </w:rPr>
    </w:lvl>
  </w:abstractNum>
  <w:abstractNum w:abstractNumId="17" w15:restartNumberingAfterBreak="0">
    <w:nsid w:val="176951B2"/>
    <w:multiLevelType w:val="hybridMultilevel"/>
    <w:tmpl w:val="AC2CAE98"/>
    <w:lvl w:ilvl="0" w:tplc="04090001">
      <w:start w:val="1"/>
      <w:numFmt w:val="bullet"/>
      <w:lvlText w:val=""/>
      <w:lvlJc w:val="left"/>
      <w:pPr>
        <w:ind w:left="823" w:hanging="360"/>
        <w:jc w:val="left"/>
      </w:pPr>
      <w:rPr>
        <w:rFonts w:ascii="Symbol" w:hAnsi="Symbol" w:hint="default"/>
        <w:spacing w:val="-5"/>
        <w:w w:val="99"/>
        <w:sz w:val="24"/>
        <w:szCs w:val="24"/>
      </w:rPr>
    </w:lvl>
    <w:lvl w:ilvl="1" w:tplc="09044CEA">
      <w:numFmt w:val="bullet"/>
      <w:lvlText w:val="•"/>
      <w:lvlJc w:val="left"/>
      <w:pPr>
        <w:ind w:left="2041" w:hanging="360"/>
      </w:pPr>
      <w:rPr>
        <w:rFonts w:hint="default"/>
      </w:rPr>
    </w:lvl>
    <w:lvl w:ilvl="2" w:tplc="FF9211C6">
      <w:numFmt w:val="bullet"/>
      <w:lvlText w:val="•"/>
      <w:lvlJc w:val="left"/>
      <w:pPr>
        <w:ind w:left="3262" w:hanging="360"/>
      </w:pPr>
      <w:rPr>
        <w:rFonts w:hint="default"/>
      </w:rPr>
    </w:lvl>
    <w:lvl w:ilvl="3" w:tplc="591AA6D0">
      <w:numFmt w:val="bullet"/>
      <w:lvlText w:val="•"/>
      <w:lvlJc w:val="left"/>
      <w:pPr>
        <w:ind w:left="4483" w:hanging="360"/>
      </w:pPr>
      <w:rPr>
        <w:rFonts w:hint="default"/>
      </w:rPr>
    </w:lvl>
    <w:lvl w:ilvl="4" w:tplc="FAE00F0A">
      <w:numFmt w:val="bullet"/>
      <w:lvlText w:val="•"/>
      <w:lvlJc w:val="left"/>
      <w:pPr>
        <w:ind w:left="5704" w:hanging="360"/>
      </w:pPr>
      <w:rPr>
        <w:rFonts w:hint="default"/>
      </w:rPr>
    </w:lvl>
    <w:lvl w:ilvl="5" w:tplc="409E4400">
      <w:numFmt w:val="bullet"/>
      <w:lvlText w:val="•"/>
      <w:lvlJc w:val="left"/>
      <w:pPr>
        <w:ind w:left="6925" w:hanging="360"/>
      </w:pPr>
      <w:rPr>
        <w:rFonts w:hint="default"/>
      </w:rPr>
    </w:lvl>
    <w:lvl w:ilvl="6" w:tplc="118A215C">
      <w:numFmt w:val="bullet"/>
      <w:lvlText w:val="•"/>
      <w:lvlJc w:val="left"/>
      <w:pPr>
        <w:ind w:left="8146" w:hanging="360"/>
      </w:pPr>
      <w:rPr>
        <w:rFonts w:hint="default"/>
      </w:rPr>
    </w:lvl>
    <w:lvl w:ilvl="7" w:tplc="0A02367C">
      <w:numFmt w:val="bullet"/>
      <w:lvlText w:val="•"/>
      <w:lvlJc w:val="left"/>
      <w:pPr>
        <w:ind w:left="9367" w:hanging="360"/>
      </w:pPr>
      <w:rPr>
        <w:rFonts w:hint="default"/>
      </w:rPr>
    </w:lvl>
    <w:lvl w:ilvl="8" w:tplc="9AD67CA2">
      <w:numFmt w:val="bullet"/>
      <w:lvlText w:val="•"/>
      <w:lvlJc w:val="left"/>
      <w:pPr>
        <w:ind w:left="10588" w:hanging="360"/>
      </w:pPr>
      <w:rPr>
        <w:rFonts w:hint="default"/>
      </w:rPr>
    </w:lvl>
  </w:abstractNum>
  <w:abstractNum w:abstractNumId="18" w15:restartNumberingAfterBreak="0">
    <w:nsid w:val="17752847"/>
    <w:multiLevelType w:val="hybridMultilevel"/>
    <w:tmpl w:val="D77A13EE"/>
    <w:lvl w:ilvl="0" w:tplc="EA8EDF12">
      <w:start w:val="2"/>
      <w:numFmt w:val="decimal"/>
      <w:lvlText w:val="%1."/>
      <w:lvlJc w:val="left"/>
      <w:pPr>
        <w:ind w:left="823" w:hanging="360"/>
        <w:jc w:val="left"/>
      </w:pPr>
      <w:rPr>
        <w:rFonts w:ascii="Times New Roman" w:eastAsia="Times New Roman" w:hAnsi="Times New Roman" w:cs="Times New Roman" w:hint="default"/>
        <w:spacing w:val="-5"/>
        <w:w w:val="99"/>
        <w:sz w:val="24"/>
        <w:szCs w:val="24"/>
      </w:rPr>
    </w:lvl>
    <w:lvl w:ilvl="1" w:tplc="37229ED0">
      <w:numFmt w:val="bullet"/>
      <w:lvlText w:val="•"/>
      <w:lvlJc w:val="left"/>
      <w:pPr>
        <w:ind w:left="2095" w:hanging="360"/>
      </w:pPr>
      <w:rPr>
        <w:rFonts w:hint="default"/>
      </w:rPr>
    </w:lvl>
    <w:lvl w:ilvl="2" w:tplc="3314E08C">
      <w:numFmt w:val="bullet"/>
      <w:lvlText w:val="•"/>
      <w:lvlJc w:val="left"/>
      <w:pPr>
        <w:ind w:left="3371" w:hanging="360"/>
      </w:pPr>
      <w:rPr>
        <w:rFonts w:hint="default"/>
      </w:rPr>
    </w:lvl>
    <w:lvl w:ilvl="3" w:tplc="EE1C5F64">
      <w:numFmt w:val="bullet"/>
      <w:lvlText w:val="•"/>
      <w:lvlJc w:val="left"/>
      <w:pPr>
        <w:ind w:left="4646" w:hanging="360"/>
      </w:pPr>
      <w:rPr>
        <w:rFonts w:hint="default"/>
      </w:rPr>
    </w:lvl>
    <w:lvl w:ilvl="4" w:tplc="DEF02BE0">
      <w:numFmt w:val="bullet"/>
      <w:lvlText w:val="•"/>
      <w:lvlJc w:val="left"/>
      <w:pPr>
        <w:ind w:left="5922" w:hanging="360"/>
      </w:pPr>
      <w:rPr>
        <w:rFonts w:hint="default"/>
      </w:rPr>
    </w:lvl>
    <w:lvl w:ilvl="5" w:tplc="AC0CD3CC">
      <w:numFmt w:val="bullet"/>
      <w:lvlText w:val="•"/>
      <w:lvlJc w:val="left"/>
      <w:pPr>
        <w:ind w:left="7198" w:hanging="360"/>
      </w:pPr>
      <w:rPr>
        <w:rFonts w:hint="default"/>
      </w:rPr>
    </w:lvl>
    <w:lvl w:ilvl="6" w:tplc="F1FE3330">
      <w:numFmt w:val="bullet"/>
      <w:lvlText w:val="•"/>
      <w:lvlJc w:val="left"/>
      <w:pPr>
        <w:ind w:left="8473" w:hanging="360"/>
      </w:pPr>
      <w:rPr>
        <w:rFonts w:hint="default"/>
      </w:rPr>
    </w:lvl>
    <w:lvl w:ilvl="7" w:tplc="3EC6943E">
      <w:numFmt w:val="bullet"/>
      <w:lvlText w:val="•"/>
      <w:lvlJc w:val="left"/>
      <w:pPr>
        <w:ind w:left="9749" w:hanging="360"/>
      </w:pPr>
      <w:rPr>
        <w:rFonts w:hint="default"/>
      </w:rPr>
    </w:lvl>
    <w:lvl w:ilvl="8" w:tplc="9C90DE22">
      <w:numFmt w:val="bullet"/>
      <w:lvlText w:val="•"/>
      <w:lvlJc w:val="left"/>
      <w:pPr>
        <w:ind w:left="11025" w:hanging="360"/>
      </w:pPr>
      <w:rPr>
        <w:rFonts w:hint="default"/>
      </w:rPr>
    </w:lvl>
  </w:abstractNum>
  <w:abstractNum w:abstractNumId="19" w15:restartNumberingAfterBreak="0">
    <w:nsid w:val="1A8C1ED7"/>
    <w:multiLevelType w:val="hybridMultilevel"/>
    <w:tmpl w:val="C0DEC13E"/>
    <w:lvl w:ilvl="0" w:tplc="DD408374">
      <w:numFmt w:val="bullet"/>
      <w:lvlText w:val="○"/>
      <w:lvlJc w:val="left"/>
      <w:pPr>
        <w:ind w:left="90" w:hanging="344"/>
      </w:pPr>
      <w:rPr>
        <w:rFonts w:ascii="Times New Roman" w:eastAsia="Times New Roman" w:hAnsi="Times New Roman" w:cs="Times New Roman" w:hint="default"/>
        <w:w w:val="100"/>
        <w:sz w:val="40"/>
        <w:szCs w:val="40"/>
      </w:rPr>
    </w:lvl>
    <w:lvl w:ilvl="1" w:tplc="57B8BE4E">
      <w:numFmt w:val="bullet"/>
      <w:lvlText w:val="•"/>
      <w:lvlJc w:val="left"/>
      <w:pPr>
        <w:ind w:left="387" w:hanging="344"/>
      </w:pPr>
      <w:rPr>
        <w:rFonts w:hint="default"/>
      </w:rPr>
    </w:lvl>
    <w:lvl w:ilvl="2" w:tplc="6EBA542C">
      <w:numFmt w:val="bullet"/>
      <w:lvlText w:val="•"/>
      <w:lvlJc w:val="left"/>
      <w:pPr>
        <w:ind w:left="674" w:hanging="344"/>
      </w:pPr>
      <w:rPr>
        <w:rFonts w:hint="default"/>
      </w:rPr>
    </w:lvl>
    <w:lvl w:ilvl="3" w:tplc="90127A60">
      <w:numFmt w:val="bullet"/>
      <w:lvlText w:val="•"/>
      <w:lvlJc w:val="left"/>
      <w:pPr>
        <w:ind w:left="961" w:hanging="344"/>
      </w:pPr>
      <w:rPr>
        <w:rFonts w:hint="default"/>
      </w:rPr>
    </w:lvl>
    <w:lvl w:ilvl="4" w:tplc="3E62ABE8">
      <w:numFmt w:val="bullet"/>
      <w:lvlText w:val="•"/>
      <w:lvlJc w:val="left"/>
      <w:pPr>
        <w:ind w:left="1248" w:hanging="344"/>
      </w:pPr>
      <w:rPr>
        <w:rFonts w:hint="default"/>
      </w:rPr>
    </w:lvl>
    <w:lvl w:ilvl="5" w:tplc="74DED478">
      <w:numFmt w:val="bullet"/>
      <w:lvlText w:val="•"/>
      <w:lvlJc w:val="left"/>
      <w:pPr>
        <w:ind w:left="1535" w:hanging="344"/>
      </w:pPr>
      <w:rPr>
        <w:rFonts w:hint="default"/>
      </w:rPr>
    </w:lvl>
    <w:lvl w:ilvl="6" w:tplc="A8B49412">
      <w:numFmt w:val="bullet"/>
      <w:lvlText w:val="•"/>
      <w:lvlJc w:val="left"/>
      <w:pPr>
        <w:ind w:left="1822" w:hanging="344"/>
      </w:pPr>
      <w:rPr>
        <w:rFonts w:hint="default"/>
      </w:rPr>
    </w:lvl>
    <w:lvl w:ilvl="7" w:tplc="184806A8">
      <w:numFmt w:val="bullet"/>
      <w:lvlText w:val="•"/>
      <w:lvlJc w:val="left"/>
      <w:pPr>
        <w:ind w:left="2109" w:hanging="344"/>
      </w:pPr>
      <w:rPr>
        <w:rFonts w:hint="default"/>
      </w:rPr>
    </w:lvl>
    <w:lvl w:ilvl="8" w:tplc="97B68EFA">
      <w:numFmt w:val="bullet"/>
      <w:lvlText w:val="•"/>
      <w:lvlJc w:val="left"/>
      <w:pPr>
        <w:ind w:left="2396" w:hanging="344"/>
      </w:pPr>
      <w:rPr>
        <w:rFonts w:hint="default"/>
      </w:rPr>
    </w:lvl>
  </w:abstractNum>
  <w:abstractNum w:abstractNumId="20" w15:restartNumberingAfterBreak="0">
    <w:nsid w:val="1E590650"/>
    <w:multiLevelType w:val="hybridMultilevel"/>
    <w:tmpl w:val="B2145E38"/>
    <w:lvl w:ilvl="0" w:tplc="0852A230">
      <w:start w:val="1"/>
      <w:numFmt w:val="decimal"/>
      <w:lvlText w:val="%1."/>
      <w:lvlJc w:val="left"/>
      <w:pPr>
        <w:ind w:left="940" w:hanging="360"/>
        <w:jc w:val="left"/>
      </w:pPr>
      <w:rPr>
        <w:rFonts w:ascii="Times New Roman" w:eastAsia="Times New Roman" w:hAnsi="Times New Roman" w:cs="Times New Roman" w:hint="default"/>
        <w:spacing w:val="-5"/>
        <w:w w:val="99"/>
        <w:sz w:val="24"/>
        <w:szCs w:val="24"/>
      </w:rPr>
    </w:lvl>
    <w:lvl w:ilvl="1" w:tplc="B61A8EFA">
      <w:numFmt w:val="bullet"/>
      <w:lvlText w:val="○"/>
      <w:lvlJc w:val="left"/>
      <w:pPr>
        <w:ind w:left="1144" w:hanging="204"/>
      </w:pPr>
      <w:rPr>
        <w:rFonts w:ascii="Times New Roman" w:eastAsia="Times New Roman" w:hAnsi="Times New Roman" w:cs="Times New Roman" w:hint="default"/>
        <w:w w:val="100"/>
        <w:sz w:val="24"/>
        <w:szCs w:val="24"/>
      </w:rPr>
    </w:lvl>
    <w:lvl w:ilvl="2" w:tplc="8D0476D0">
      <w:numFmt w:val="bullet"/>
      <w:lvlText w:val="•"/>
      <w:lvlJc w:val="left"/>
      <w:pPr>
        <w:ind w:left="2491" w:hanging="204"/>
      </w:pPr>
      <w:rPr>
        <w:rFonts w:hint="default"/>
      </w:rPr>
    </w:lvl>
    <w:lvl w:ilvl="3" w:tplc="72E889D6">
      <w:numFmt w:val="bullet"/>
      <w:lvlText w:val="•"/>
      <w:lvlJc w:val="left"/>
      <w:pPr>
        <w:ind w:left="3842" w:hanging="204"/>
      </w:pPr>
      <w:rPr>
        <w:rFonts w:hint="default"/>
      </w:rPr>
    </w:lvl>
    <w:lvl w:ilvl="4" w:tplc="3A4272A0">
      <w:numFmt w:val="bullet"/>
      <w:lvlText w:val="•"/>
      <w:lvlJc w:val="left"/>
      <w:pPr>
        <w:ind w:left="5193" w:hanging="204"/>
      </w:pPr>
      <w:rPr>
        <w:rFonts w:hint="default"/>
      </w:rPr>
    </w:lvl>
    <w:lvl w:ilvl="5" w:tplc="F584646E">
      <w:numFmt w:val="bullet"/>
      <w:lvlText w:val="•"/>
      <w:lvlJc w:val="left"/>
      <w:pPr>
        <w:ind w:left="6544" w:hanging="204"/>
      </w:pPr>
      <w:rPr>
        <w:rFonts w:hint="default"/>
      </w:rPr>
    </w:lvl>
    <w:lvl w:ilvl="6" w:tplc="6246AF3A">
      <w:numFmt w:val="bullet"/>
      <w:lvlText w:val="•"/>
      <w:lvlJc w:val="left"/>
      <w:pPr>
        <w:ind w:left="7895" w:hanging="204"/>
      </w:pPr>
      <w:rPr>
        <w:rFonts w:hint="default"/>
      </w:rPr>
    </w:lvl>
    <w:lvl w:ilvl="7" w:tplc="D97AB508">
      <w:numFmt w:val="bullet"/>
      <w:lvlText w:val="•"/>
      <w:lvlJc w:val="left"/>
      <w:pPr>
        <w:ind w:left="9246" w:hanging="204"/>
      </w:pPr>
      <w:rPr>
        <w:rFonts w:hint="default"/>
      </w:rPr>
    </w:lvl>
    <w:lvl w:ilvl="8" w:tplc="9D160316">
      <w:numFmt w:val="bullet"/>
      <w:lvlText w:val="•"/>
      <w:lvlJc w:val="left"/>
      <w:pPr>
        <w:ind w:left="10597" w:hanging="204"/>
      </w:pPr>
      <w:rPr>
        <w:rFonts w:hint="default"/>
      </w:rPr>
    </w:lvl>
  </w:abstractNum>
  <w:abstractNum w:abstractNumId="21" w15:restartNumberingAfterBreak="0">
    <w:nsid w:val="219F1AFA"/>
    <w:multiLevelType w:val="hybridMultilevel"/>
    <w:tmpl w:val="4210A9BC"/>
    <w:lvl w:ilvl="0" w:tplc="2FE016E2">
      <w:numFmt w:val="bullet"/>
      <w:lvlText w:val="○"/>
      <w:lvlJc w:val="left"/>
      <w:pPr>
        <w:ind w:left="90" w:hanging="344"/>
      </w:pPr>
      <w:rPr>
        <w:rFonts w:ascii="Times New Roman" w:eastAsia="Times New Roman" w:hAnsi="Times New Roman" w:cs="Times New Roman" w:hint="default"/>
        <w:w w:val="100"/>
        <w:sz w:val="40"/>
        <w:szCs w:val="40"/>
      </w:rPr>
    </w:lvl>
    <w:lvl w:ilvl="1" w:tplc="605872E4">
      <w:numFmt w:val="bullet"/>
      <w:lvlText w:val="•"/>
      <w:lvlJc w:val="left"/>
      <w:pPr>
        <w:ind w:left="340" w:hanging="344"/>
      </w:pPr>
      <w:rPr>
        <w:rFonts w:hint="default"/>
      </w:rPr>
    </w:lvl>
    <w:lvl w:ilvl="2" w:tplc="ED6618D4">
      <w:numFmt w:val="bullet"/>
      <w:lvlText w:val="•"/>
      <w:lvlJc w:val="left"/>
      <w:pPr>
        <w:ind w:left="580" w:hanging="344"/>
      </w:pPr>
      <w:rPr>
        <w:rFonts w:hint="default"/>
      </w:rPr>
    </w:lvl>
    <w:lvl w:ilvl="3" w:tplc="E336127C">
      <w:numFmt w:val="bullet"/>
      <w:lvlText w:val="•"/>
      <w:lvlJc w:val="left"/>
      <w:pPr>
        <w:ind w:left="820" w:hanging="344"/>
      </w:pPr>
      <w:rPr>
        <w:rFonts w:hint="default"/>
      </w:rPr>
    </w:lvl>
    <w:lvl w:ilvl="4" w:tplc="5F9A159C">
      <w:numFmt w:val="bullet"/>
      <w:lvlText w:val="•"/>
      <w:lvlJc w:val="left"/>
      <w:pPr>
        <w:ind w:left="1060" w:hanging="344"/>
      </w:pPr>
      <w:rPr>
        <w:rFonts w:hint="default"/>
      </w:rPr>
    </w:lvl>
    <w:lvl w:ilvl="5" w:tplc="65B4397E">
      <w:numFmt w:val="bullet"/>
      <w:lvlText w:val="•"/>
      <w:lvlJc w:val="left"/>
      <w:pPr>
        <w:ind w:left="1300" w:hanging="344"/>
      </w:pPr>
      <w:rPr>
        <w:rFonts w:hint="default"/>
      </w:rPr>
    </w:lvl>
    <w:lvl w:ilvl="6" w:tplc="DED88ABA">
      <w:numFmt w:val="bullet"/>
      <w:lvlText w:val="•"/>
      <w:lvlJc w:val="left"/>
      <w:pPr>
        <w:ind w:left="1540" w:hanging="344"/>
      </w:pPr>
      <w:rPr>
        <w:rFonts w:hint="default"/>
      </w:rPr>
    </w:lvl>
    <w:lvl w:ilvl="7" w:tplc="AC4ECE0C">
      <w:numFmt w:val="bullet"/>
      <w:lvlText w:val="•"/>
      <w:lvlJc w:val="left"/>
      <w:pPr>
        <w:ind w:left="1780" w:hanging="344"/>
      </w:pPr>
      <w:rPr>
        <w:rFonts w:hint="default"/>
      </w:rPr>
    </w:lvl>
    <w:lvl w:ilvl="8" w:tplc="16729500">
      <w:numFmt w:val="bullet"/>
      <w:lvlText w:val="•"/>
      <w:lvlJc w:val="left"/>
      <w:pPr>
        <w:ind w:left="2020" w:hanging="344"/>
      </w:pPr>
      <w:rPr>
        <w:rFonts w:hint="default"/>
      </w:rPr>
    </w:lvl>
  </w:abstractNum>
  <w:abstractNum w:abstractNumId="22" w15:restartNumberingAfterBreak="0">
    <w:nsid w:val="24034C95"/>
    <w:multiLevelType w:val="hybridMultilevel"/>
    <w:tmpl w:val="68D64508"/>
    <w:lvl w:ilvl="0" w:tplc="CD249D9E">
      <w:numFmt w:val="bullet"/>
      <w:lvlText w:val="○"/>
      <w:lvlJc w:val="left"/>
      <w:pPr>
        <w:ind w:left="90" w:hanging="344"/>
      </w:pPr>
      <w:rPr>
        <w:rFonts w:ascii="Times New Roman" w:eastAsia="Times New Roman" w:hAnsi="Times New Roman" w:cs="Times New Roman" w:hint="default"/>
        <w:w w:val="100"/>
        <w:sz w:val="40"/>
        <w:szCs w:val="40"/>
      </w:rPr>
    </w:lvl>
    <w:lvl w:ilvl="1" w:tplc="35C2B9EC">
      <w:numFmt w:val="bullet"/>
      <w:lvlText w:val="•"/>
      <w:lvlJc w:val="left"/>
      <w:pPr>
        <w:ind w:left="438" w:hanging="344"/>
      </w:pPr>
      <w:rPr>
        <w:rFonts w:hint="default"/>
      </w:rPr>
    </w:lvl>
    <w:lvl w:ilvl="2" w:tplc="31B8DC78">
      <w:numFmt w:val="bullet"/>
      <w:lvlText w:val="•"/>
      <w:lvlJc w:val="left"/>
      <w:pPr>
        <w:ind w:left="777" w:hanging="344"/>
      </w:pPr>
      <w:rPr>
        <w:rFonts w:hint="default"/>
      </w:rPr>
    </w:lvl>
    <w:lvl w:ilvl="3" w:tplc="A6F45536">
      <w:numFmt w:val="bullet"/>
      <w:lvlText w:val="•"/>
      <w:lvlJc w:val="left"/>
      <w:pPr>
        <w:ind w:left="1116" w:hanging="344"/>
      </w:pPr>
      <w:rPr>
        <w:rFonts w:hint="default"/>
      </w:rPr>
    </w:lvl>
    <w:lvl w:ilvl="4" w:tplc="87068456">
      <w:numFmt w:val="bullet"/>
      <w:lvlText w:val="•"/>
      <w:lvlJc w:val="left"/>
      <w:pPr>
        <w:ind w:left="1455" w:hanging="344"/>
      </w:pPr>
      <w:rPr>
        <w:rFonts w:hint="default"/>
      </w:rPr>
    </w:lvl>
    <w:lvl w:ilvl="5" w:tplc="448AAE8E">
      <w:numFmt w:val="bullet"/>
      <w:lvlText w:val="•"/>
      <w:lvlJc w:val="left"/>
      <w:pPr>
        <w:ind w:left="1794" w:hanging="344"/>
      </w:pPr>
      <w:rPr>
        <w:rFonts w:hint="default"/>
      </w:rPr>
    </w:lvl>
    <w:lvl w:ilvl="6" w:tplc="F344FB96">
      <w:numFmt w:val="bullet"/>
      <w:lvlText w:val="•"/>
      <w:lvlJc w:val="left"/>
      <w:pPr>
        <w:ind w:left="2133" w:hanging="344"/>
      </w:pPr>
      <w:rPr>
        <w:rFonts w:hint="default"/>
      </w:rPr>
    </w:lvl>
    <w:lvl w:ilvl="7" w:tplc="46408B78">
      <w:numFmt w:val="bullet"/>
      <w:lvlText w:val="•"/>
      <w:lvlJc w:val="left"/>
      <w:pPr>
        <w:ind w:left="2472" w:hanging="344"/>
      </w:pPr>
      <w:rPr>
        <w:rFonts w:hint="default"/>
      </w:rPr>
    </w:lvl>
    <w:lvl w:ilvl="8" w:tplc="226AAA0C">
      <w:numFmt w:val="bullet"/>
      <w:lvlText w:val="•"/>
      <w:lvlJc w:val="left"/>
      <w:pPr>
        <w:ind w:left="2811" w:hanging="344"/>
      </w:pPr>
      <w:rPr>
        <w:rFonts w:hint="default"/>
      </w:rPr>
    </w:lvl>
  </w:abstractNum>
  <w:abstractNum w:abstractNumId="23" w15:restartNumberingAfterBreak="0">
    <w:nsid w:val="244E0E93"/>
    <w:multiLevelType w:val="hybridMultilevel"/>
    <w:tmpl w:val="7F64BFF2"/>
    <w:lvl w:ilvl="0" w:tplc="4DE491D0">
      <w:numFmt w:val="bullet"/>
      <w:lvlText w:val=""/>
      <w:lvlJc w:val="left"/>
      <w:pPr>
        <w:ind w:left="823" w:hanging="360"/>
      </w:pPr>
      <w:rPr>
        <w:rFonts w:ascii="Symbol" w:eastAsia="Symbol" w:hAnsi="Symbol" w:cs="Symbol" w:hint="default"/>
        <w:w w:val="100"/>
        <w:sz w:val="24"/>
        <w:szCs w:val="24"/>
      </w:rPr>
    </w:lvl>
    <w:lvl w:ilvl="1" w:tplc="68D41C7E">
      <w:numFmt w:val="bullet"/>
      <w:lvlText w:val="•"/>
      <w:lvlJc w:val="left"/>
      <w:pPr>
        <w:ind w:left="1036" w:hanging="360"/>
      </w:pPr>
      <w:rPr>
        <w:rFonts w:hint="default"/>
      </w:rPr>
    </w:lvl>
    <w:lvl w:ilvl="2" w:tplc="7500DD2C">
      <w:numFmt w:val="bullet"/>
      <w:lvlText w:val="•"/>
      <w:lvlJc w:val="left"/>
      <w:pPr>
        <w:ind w:left="1252" w:hanging="360"/>
      </w:pPr>
      <w:rPr>
        <w:rFonts w:hint="default"/>
      </w:rPr>
    </w:lvl>
    <w:lvl w:ilvl="3" w:tplc="72FA5B9E">
      <w:numFmt w:val="bullet"/>
      <w:lvlText w:val="•"/>
      <w:lvlJc w:val="left"/>
      <w:pPr>
        <w:ind w:left="1468" w:hanging="360"/>
      </w:pPr>
      <w:rPr>
        <w:rFonts w:hint="default"/>
      </w:rPr>
    </w:lvl>
    <w:lvl w:ilvl="4" w:tplc="4B8EF10E">
      <w:numFmt w:val="bullet"/>
      <w:lvlText w:val="•"/>
      <w:lvlJc w:val="left"/>
      <w:pPr>
        <w:ind w:left="1685" w:hanging="360"/>
      </w:pPr>
      <w:rPr>
        <w:rFonts w:hint="default"/>
      </w:rPr>
    </w:lvl>
    <w:lvl w:ilvl="5" w:tplc="376A4A62">
      <w:numFmt w:val="bullet"/>
      <w:lvlText w:val="•"/>
      <w:lvlJc w:val="left"/>
      <w:pPr>
        <w:ind w:left="1901" w:hanging="360"/>
      </w:pPr>
      <w:rPr>
        <w:rFonts w:hint="default"/>
      </w:rPr>
    </w:lvl>
    <w:lvl w:ilvl="6" w:tplc="18F02522">
      <w:numFmt w:val="bullet"/>
      <w:lvlText w:val="•"/>
      <w:lvlJc w:val="left"/>
      <w:pPr>
        <w:ind w:left="2117" w:hanging="360"/>
      </w:pPr>
      <w:rPr>
        <w:rFonts w:hint="default"/>
      </w:rPr>
    </w:lvl>
    <w:lvl w:ilvl="7" w:tplc="04ACBB26">
      <w:numFmt w:val="bullet"/>
      <w:lvlText w:val="•"/>
      <w:lvlJc w:val="left"/>
      <w:pPr>
        <w:ind w:left="2334" w:hanging="360"/>
      </w:pPr>
      <w:rPr>
        <w:rFonts w:hint="default"/>
      </w:rPr>
    </w:lvl>
    <w:lvl w:ilvl="8" w:tplc="2302604E">
      <w:numFmt w:val="bullet"/>
      <w:lvlText w:val="•"/>
      <w:lvlJc w:val="left"/>
      <w:pPr>
        <w:ind w:left="2550" w:hanging="360"/>
      </w:pPr>
      <w:rPr>
        <w:rFonts w:hint="default"/>
      </w:rPr>
    </w:lvl>
  </w:abstractNum>
  <w:abstractNum w:abstractNumId="24" w15:restartNumberingAfterBreak="0">
    <w:nsid w:val="262052D2"/>
    <w:multiLevelType w:val="hybridMultilevel"/>
    <w:tmpl w:val="379E2EC6"/>
    <w:lvl w:ilvl="0" w:tplc="E9B8EE4E">
      <w:start w:val="3"/>
      <w:numFmt w:val="decimal"/>
      <w:lvlText w:val="%1."/>
      <w:lvlJc w:val="left"/>
      <w:pPr>
        <w:ind w:left="458" w:hanging="361"/>
        <w:jc w:val="left"/>
      </w:pPr>
      <w:rPr>
        <w:rFonts w:ascii="Times New Roman" w:eastAsia="Times New Roman" w:hAnsi="Times New Roman" w:cs="Times New Roman" w:hint="default"/>
        <w:b/>
        <w:bCs/>
        <w:spacing w:val="-3"/>
        <w:w w:val="99"/>
        <w:sz w:val="24"/>
        <w:szCs w:val="24"/>
      </w:rPr>
    </w:lvl>
    <w:lvl w:ilvl="1" w:tplc="E9D665FE">
      <w:numFmt w:val="bullet"/>
      <w:lvlText w:val=""/>
      <w:lvlJc w:val="left"/>
      <w:pPr>
        <w:ind w:left="808" w:hanging="360"/>
      </w:pPr>
      <w:rPr>
        <w:rFonts w:ascii="Symbol" w:eastAsia="Symbol" w:hAnsi="Symbol" w:cs="Symbol" w:hint="default"/>
        <w:w w:val="100"/>
        <w:sz w:val="24"/>
        <w:szCs w:val="24"/>
      </w:rPr>
    </w:lvl>
    <w:lvl w:ilvl="2" w:tplc="387AF448">
      <w:numFmt w:val="bullet"/>
      <w:lvlText w:val="•"/>
      <w:lvlJc w:val="left"/>
      <w:pPr>
        <w:ind w:left="1051" w:hanging="360"/>
      </w:pPr>
      <w:rPr>
        <w:rFonts w:hint="default"/>
      </w:rPr>
    </w:lvl>
    <w:lvl w:ilvl="3" w:tplc="EED4E87E">
      <w:numFmt w:val="bullet"/>
      <w:lvlText w:val="•"/>
      <w:lvlJc w:val="left"/>
      <w:pPr>
        <w:ind w:left="1302" w:hanging="360"/>
      </w:pPr>
      <w:rPr>
        <w:rFonts w:hint="default"/>
      </w:rPr>
    </w:lvl>
    <w:lvl w:ilvl="4" w:tplc="EA24007A">
      <w:numFmt w:val="bullet"/>
      <w:lvlText w:val="•"/>
      <w:lvlJc w:val="left"/>
      <w:pPr>
        <w:ind w:left="1553" w:hanging="360"/>
      </w:pPr>
      <w:rPr>
        <w:rFonts w:hint="default"/>
      </w:rPr>
    </w:lvl>
    <w:lvl w:ilvl="5" w:tplc="8EDC04B0">
      <w:numFmt w:val="bullet"/>
      <w:lvlText w:val="•"/>
      <w:lvlJc w:val="left"/>
      <w:pPr>
        <w:ind w:left="1804" w:hanging="360"/>
      </w:pPr>
      <w:rPr>
        <w:rFonts w:hint="default"/>
      </w:rPr>
    </w:lvl>
    <w:lvl w:ilvl="6" w:tplc="16A05092">
      <w:numFmt w:val="bullet"/>
      <w:lvlText w:val="•"/>
      <w:lvlJc w:val="left"/>
      <w:pPr>
        <w:ind w:left="2055" w:hanging="360"/>
      </w:pPr>
      <w:rPr>
        <w:rFonts w:hint="default"/>
      </w:rPr>
    </w:lvl>
    <w:lvl w:ilvl="7" w:tplc="4E6632AE">
      <w:numFmt w:val="bullet"/>
      <w:lvlText w:val="•"/>
      <w:lvlJc w:val="left"/>
      <w:pPr>
        <w:ind w:left="2306" w:hanging="360"/>
      </w:pPr>
      <w:rPr>
        <w:rFonts w:hint="default"/>
      </w:rPr>
    </w:lvl>
    <w:lvl w:ilvl="8" w:tplc="A508BD1C">
      <w:numFmt w:val="bullet"/>
      <w:lvlText w:val="•"/>
      <w:lvlJc w:val="left"/>
      <w:pPr>
        <w:ind w:left="2557" w:hanging="360"/>
      </w:pPr>
      <w:rPr>
        <w:rFonts w:hint="default"/>
      </w:rPr>
    </w:lvl>
  </w:abstractNum>
  <w:abstractNum w:abstractNumId="25" w15:restartNumberingAfterBreak="0">
    <w:nsid w:val="2E06599C"/>
    <w:multiLevelType w:val="hybridMultilevel"/>
    <w:tmpl w:val="DFC0834A"/>
    <w:lvl w:ilvl="0" w:tplc="52E80164">
      <w:numFmt w:val="bullet"/>
      <w:lvlText w:val="○"/>
      <w:lvlJc w:val="left"/>
      <w:pPr>
        <w:ind w:left="98" w:hanging="204"/>
      </w:pPr>
      <w:rPr>
        <w:rFonts w:ascii="Times New Roman" w:eastAsia="Times New Roman" w:hAnsi="Times New Roman" w:cs="Times New Roman" w:hint="default"/>
        <w:w w:val="100"/>
        <w:sz w:val="24"/>
        <w:szCs w:val="24"/>
      </w:rPr>
    </w:lvl>
    <w:lvl w:ilvl="1" w:tplc="CD7A8118">
      <w:numFmt w:val="bullet"/>
      <w:lvlText w:val="•"/>
      <w:lvlJc w:val="left"/>
      <w:pPr>
        <w:ind w:left="302" w:hanging="204"/>
      </w:pPr>
      <w:rPr>
        <w:rFonts w:hint="default"/>
      </w:rPr>
    </w:lvl>
    <w:lvl w:ilvl="2" w:tplc="DE866F8E">
      <w:numFmt w:val="bullet"/>
      <w:lvlText w:val="•"/>
      <w:lvlJc w:val="left"/>
      <w:pPr>
        <w:ind w:left="504" w:hanging="204"/>
      </w:pPr>
      <w:rPr>
        <w:rFonts w:hint="default"/>
      </w:rPr>
    </w:lvl>
    <w:lvl w:ilvl="3" w:tplc="0494FBE8">
      <w:numFmt w:val="bullet"/>
      <w:lvlText w:val="•"/>
      <w:lvlJc w:val="left"/>
      <w:pPr>
        <w:ind w:left="706" w:hanging="204"/>
      </w:pPr>
      <w:rPr>
        <w:rFonts w:hint="default"/>
      </w:rPr>
    </w:lvl>
    <w:lvl w:ilvl="4" w:tplc="756C20B6">
      <w:numFmt w:val="bullet"/>
      <w:lvlText w:val="•"/>
      <w:lvlJc w:val="left"/>
      <w:pPr>
        <w:ind w:left="908" w:hanging="204"/>
      </w:pPr>
      <w:rPr>
        <w:rFonts w:hint="default"/>
      </w:rPr>
    </w:lvl>
    <w:lvl w:ilvl="5" w:tplc="317A84C6">
      <w:numFmt w:val="bullet"/>
      <w:lvlText w:val="•"/>
      <w:lvlJc w:val="left"/>
      <w:pPr>
        <w:ind w:left="1110" w:hanging="204"/>
      </w:pPr>
      <w:rPr>
        <w:rFonts w:hint="default"/>
      </w:rPr>
    </w:lvl>
    <w:lvl w:ilvl="6" w:tplc="10AC070C">
      <w:numFmt w:val="bullet"/>
      <w:lvlText w:val="•"/>
      <w:lvlJc w:val="left"/>
      <w:pPr>
        <w:ind w:left="1312" w:hanging="204"/>
      </w:pPr>
      <w:rPr>
        <w:rFonts w:hint="default"/>
      </w:rPr>
    </w:lvl>
    <w:lvl w:ilvl="7" w:tplc="BBA0A1BE">
      <w:numFmt w:val="bullet"/>
      <w:lvlText w:val="•"/>
      <w:lvlJc w:val="left"/>
      <w:pPr>
        <w:ind w:left="1514" w:hanging="204"/>
      </w:pPr>
      <w:rPr>
        <w:rFonts w:hint="default"/>
      </w:rPr>
    </w:lvl>
    <w:lvl w:ilvl="8" w:tplc="84005C9A">
      <w:numFmt w:val="bullet"/>
      <w:lvlText w:val="•"/>
      <w:lvlJc w:val="left"/>
      <w:pPr>
        <w:ind w:left="1717" w:hanging="204"/>
      </w:pPr>
      <w:rPr>
        <w:rFonts w:hint="default"/>
      </w:rPr>
    </w:lvl>
  </w:abstractNum>
  <w:abstractNum w:abstractNumId="26" w15:restartNumberingAfterBreak="0">
    <w:nsid w:val="2E524EF8"/>
    <w:multiLevelType w:val="hybridMultilevel"/>
    <w:tmpl w:val="96A0E11A"/>
    <w:lvl w:ilvl="0" w:tplc="22F8EAB0">
      <w:numFmt w:val="bullet"/>
      <w:lvlText w:val="○"/>
      <w:lvlJc w:val="left"/>
      <w:pPr>
        <w:ind w:left="98" w:hanging="344"/>
      </w:pPr>
      <w:rPr>
        <w:rFonts w:ascii="Times New Roman" w:eastAsia="Times New Roman" w:hAnsi="Times New Roman" w:cs="Times New Roman" w:hint="default"/>
        <w:w w:val="100"/>
        <w:sz w:val="40"/>
        <w:szCs w:val="40"/>
      </w:rPr>
    </w:lvl>
    <w:lvl w:ilvl="1" w:tplc="F364DD88">
      <w:numFmt w:val="bullet"/>
      <w:lvlText w:val="•"/>
      <w:lvlJc w:val="left"/>
      <w:pPr>
        <w:ind w:left="295" w:hanging="344"/>
      </w:pPr>
      <w:rPr>
        <w:rFonts w:hint="default"/>
      </w:rPr>
    </w:lvl>
    <w:lvl w:ilvl="2" w:tplc="2758AB46">
      <w:numFmt w:val="bullet"/>
      <w:lvlText w:val="•"/>
      <w:lvlJc w:val="left"/>
      <w:pPr>
        <w:ind w:left="490" w:hanging="344"/>
      </w:pPr>
      <w:rPr>
        <w:rFonts w:hint="default"/>
      </w:rPr>
    </w:lvl>
    <w:lvl w:ilvl="3" w:tplc="3FC844EA">
      <w:numFmt w:val="bullet"/>
      <w:lvlText w:val="•"/>
      <w:lvlJc w:val="left"/>
      <w:pPr>
        <w:ind w:left="685" w:hanging="344"/>
      </w:pPr>
      <w:rPr>
        <w:rFonts w:hint="default"/>
      </w:rPr>
    </w:lvl>
    <w:lvl w:ilvl="4" w:tplc="5C6C1308">
      <w:numFmt w:val="bullet"/>
      <w:lvlText w:val="•"/>
      <w:lvlJc w:val="left"/>
      <w:pPr>
        <w:ind w:left="880" w:hanging="344"/>
      </w:pPr>
      <w:rPr>
        <w:rFonts w:hint="default"/>
      </w:rPr>
    </w:lvl>
    <w:lvl w:ilvl="5" w:tplc="9DAA0360">
      <w:numFmt w:val="bullet"/>
      <w:lvlText w:val="•"/>
      <w:lvlJc w:val="left"/>
      <w:pPr>
        <w:ind w:left="1075" w:hanging="344"/>
      </w:pPr>
      <w:rPr>
        <w:rFonts w:hint="default"/>
      </w:rPr>
    </w:lvl>
    <w:lvl w:ilvl="6" w:tplc="BCDE3C16">
      <w:numFmt w:val="bullet"/>
      <w:lvlText w:val="•"/>
      <w:lvlJc w:val="left"/>
      <w:pPr>
        <w:ind w:left="1271" w:hanging="344"/>
      </w:pPr>
      <w:rPr>
        <w:rFonts w:hint="default"/>
      </w:rPr>
    </w:lvl>
    <w:lvl w:ilvl="7" w:tplc="71147774">
      <w:numFmt w:val="bullet"/>
      <w:lvlText w:val="•"/>
      <w:lvlJc w:val="left"/>
      <w:pPr>
        <w:ind w:left="1466" w:hanging="344"/>
      </w:pPr>
      <w:rPr>
        <w:rFonts w:hint="default"/>
      </w:rPr>
    </w:lvl>
    <w:lvl w:ilvl="8" w:tplc="2C5AEFA0">
      <w:numFmt w:val="bullet"/>
      <w:lvlText w:val="•"/>
      <w:lvlJc w:val="left"/>
      <w:pPr>
        <w:ind w:left="1661" w:hanging="344"/>
      </w:pPr>
      <w:rPr>
        <w:rFonts w:hint="default"/>
      </w:rPr>
    </w:lvl>
  </w:abstractNum>
  <w:abstractNum w:abstractNumId="27" w15:restartNumberingAfterBreak="0">
    <w:nsid w:val="30C114B1"/>
    <w:multiLevelType w:val="hybridMultilevel"/>
    <w:tmpl w:val="ED8A55E2"/>
    <w:lvl w:ilvl="0" w:tplc="277E684A">
      <w:numFmt w:val="bullet"/>
      <w:lvlText w:val="○"/>
      <w:lvlJc w:val="left"/>
      <w:pPr>
        <w:ind w:left="98" w:hanging="303"/>
      </w:pPr>
      <w:rPr>
        <w:rFonts w:ascii="Times New Roman" w:eastAsia="Times New Roman" w:hAnsi="Times New Roman" w:cs="Times New Roman" w:hint="default"/>
        <w:w w:val="100"/>
        <w:sz w:val="40"/>
        <w:szCs w:val="40"/>
      </w:rPr>
    </w:lvl>
    <w:lvl w:ilvl="1" w:tplc="3E5CAD10">
      <w:numFmt w:val="bullet"/>
      <w:lvlText w:val="•"/>
      <w:lvlJc w:val="left"/>
      <w:pPr>
        <w:ind w:left="320" w:hanging="303"/>
      </w:pPr>
      <w:rPr>
        <w:rFonts w:hint="default"/>
      </w:rPr>
    </w:lvl>
    <w:lvl w:ilvl="2" w:tplc="EFD2CB16">
      <w:numFmt w:val="bullet"/>
      <w:lvlText w:val="•"/>
      <w:lvlJc w:val="left"/>
      <w:pPr>
        <w:ind w:left="540" w:hanging="303"/>
      </w:pPr>
      <w:rPr>
        <w:rFonts w:hint="default"/>
      </w:rPr>
    </w:lvl>
    <w:lvl w:ilvl="3" w:tplc="953830FC">
      <w:numFmt w:val="bullet"/>
      <w:lvlText w:val="•"/>
      <w:lvlJc w:val="left"/>
      <w:pPr>
        <w:ind w:left="760" w:hanging="303"/>
      </w:pPr>
      <w:rPr>
        <w:rFonts w:hint="default"/>
      </w:rPr>
    </w:lvl>
    <w:lvl w:ilvl="4" w:tplc="8C423808">
      <w:numFmt w:val="bullet"/>
      <w:lvlText w:val="•"/>
      <w:lvlJc w:val="left"/>
      <w:pPr>
        <w:ind w:left="980" w:hanging="303"/>
      </w:pPr>
      <w:rPr>
        <w:rFonts w:hint="default"/>
      </w:rPr>
    </w:lvl>
    <w:lvl w:ilvl="5" w:tplc="F83A9066">
      <w:numFmt w:val="bullet"/>
      <w:lvlText w:val="•"/>
      <w:lvlJc w:val="left"/>
      <w:pPr>
        <w:ind w:left="1200" w:hanging="303"/>
      </w:pPr>
      <w:rPr>
        <w:rFonts w:hint="default"/>
      </w:rPr>
    </w:lvl>
    <w:lvl w:ilvl="6" w:tplc="43126DF8">
      <w:numFmt w:val="bullet"/>
      <w:lvlText w:val="•"/>
      <w:lvlJc w:val="left"/>
      <w:pPr>
        <w:ind w:left="1420" w:hanging="303"/>
      </w:pPr>
      <w:rPr>
        <w:rFonts w:hint="default"/>
      </w:rPr>
    </w:lvl>
    <w:lvl w:ilvl="7" w:tplc="443C0666">
      <w:numFmt w:val="bullet"/>
      <w:lvlText w:val="•"/>
      <w:lvlJc w:val="left"/>
      <w:pPr>
        <w:ind w:left="1640" w:hanging="303"/>
      </w:pPr>
      <w:rPr>
        <w:rFonts w:hint="default"/>
      </w:rPr>
    </w:lvl>
    <w:lvl w:ilvl="8" w:tplc="D2E052F6">
      <w:numFmt w:val="bullet"/>
      <w:lvlText w:val="•"/>
      <w:lvlJc w:val="left"/>
      <w:pPr>
        <w:ind w:left="1861" w:hanging="303"/>
      </w:pPr>
      <w:rPr>
        <w:rFonts w:hint="default"/>
      </w:rPr>
    </w:lvl>
  </w:abstractNum>
  <w:abstractNum w:abstractNumId="28" w15:restartNumberingAfterBreak="0">
    <w:nsid w:val="31F840D6"/>
    <w:multiLevelType w:val="hybridMultilevel"/>
    <w:tmpl w:val="06B6EF50"/>
    <w:lvl w:ilvl="0" w:tplc="4FC6EBAA">
      <w:start w:val="1"/>
      <w:numFmt w:val="decimal"/>
      <w:lvlText w:val="%1."/>
      <w:lvlJc w:val="left"/>
      <w:pPr>
        <w:ind w:left="823" w:hanging="360"/>
        <w:jc w:val="left"/>
      </w:pPr>
      <w:rPr>
        <w:rFonts w:ascii="Times New Roman" w:eastAsia="Times New Roman" w:hAnsi="Times New Roman" w:cs="Times New Roman" w:hint="default"/>
        <w:spacing w:val="-5"/>
        <w:w w:val="99"/>
        <w:sz w:val="24"/>
        <w:szCs w:val="24"/>
      </w:rPr>
    </w:lvl>
    <w:lvl w:ilvl="1" w:tplc="75607974">
      <w:numFmt w:val="bullet"/>
      <w:lvlText w:val="•"/>
      <w:lvlJc w:val="left"/>
      <w:pPr>
        <w:ind w:left="2051" w:hanging="360"/>
      </w:pPr>
      <w:rPr>
        <w:rFonts w:hint="default"/>
      </w:rPr>
    </w:lvl>
    <w:lvl w:ilvl="2" w:tplc="E018972C">
      <w:numFmt w:val="bullet"/>
      <w:lvlText w:val="•"/>
      <w:lvlJc w:val="left"/>
      <w:pPr>
        <w:ind w:left="3282" w:hanging="360"/>
      </w:pPr>
      <w:rPr>
        <w:rFonts w:hint="default"/>
      </w:rPr>
    </w:lvl>
    <w:lvl w:ilvl="3" w:tplc="DF8ECECE">
      <w:numFmt w:val="bullet"/>
      <w:lvlText w:val="•"/>
      <w:lvlJc w:val="left"/>
      <w:pPr>
        <w:ind w:left="4513" w:hanging="360"/>
      </w:pPr>
      <w:rPr>
        <w:rFonts w:hint="default"/>
      </w:rPr>
    </w:lvl>
    <w:lvl w:ilvl="4" w:tplc="5B6A5FA4">
      <w:numFmt w:val="bullet"/>
      <w:lvlText w:val="•"/>
      <w:lvlJc w:val="left"/>
      <w:pPr>
        <w:ind w:left="5744" w:hanging="360"/>
      </w:pPr>
      <w:rPr>
        <w:rFonts w:hint="default"/>
      </w:rPr>
    </w:lvl>
    <w:lvl w:ilvl="5" w:tplc="A89038A2">
      <w:numFmt w:val="bullet"/>
      <w:lvlText w:val="•"/>
      <w:lvlJc w:val="left"/>
      <w:pPr>
        <w:ind w:left="6976" w:hanging="360"/>
      </w:pPr>
      <w:rPr>
        <w:rFonts w:hint="default"/>
      </w:rPr>
    </w:lvl>
    <w:lvl w:ilvl="6" w:tplc="05784D64">
      <w:numFmt w:val="bullet"/>
      <w:lvlText w:val="•"/>
      <w:lvlJc w:val="left"/>
      <w:pPr>
        <w:ind w:left="8207" w:hanging="360"/>
      </w:pPr>
      <w:rPr>
        <w:rFonts w:hint="default"/>
      </w:rPr>
    </w:lvl>
    <w:lvl w:ilvl="7" w:tplc="784439BC">
      <w:numFmt w:val="bullet"/>
      <w:lvlText w:val="•"/>
      <w:lvlJc w:val="left"/>
      <w:pPr>
        <w:ind w:left="9438" w:hanging="360"/>
      </w:pPr>
      <w:rPr>
        <w:rFonts w:hint="default"/>
      </w:rPr>
    </w:lvl>
    <w:lvl w:ilvl="8" w:tplc="3AECFC98">
      <w:numFmt w:val="bullet"/>
      <w:lvlText w:val="•"/>
      <w:lvlJc w:val="left"/>
      <w:pPr>
        <w:ind w:left="10669" w:hanging="360"/>
      </w:pPr>
      <w:rPr>
        <w:rFonts w:hint="default"/>
      </w:rPr>
    </w:lvl>
  </w:abstractNum>
  <w:abstractNum w:abstractNumId="29" w15:restartNumberingAfterBreak="0">
    <w:nsid w:val="35FF29E5"/>
    <w:multiLevelType w:val="hybridMultilevel"/>
    <w:tmpl w:val="D04448DE"/>
    <w:lvl w:ilvl="0" w:tplc="FD9839E6">
      <w:numFmt w:val="bullet"/>
      <w:lvlText w:val="○"/>
      <w:lvlJc w:val="left"/>
      <w:pPr>
        <w:ind w:left="88" w:hanging="344"/>
      </w:pPr>
      <w:rPr>
        <w:rFonts w:ascii="Times New Roman" w:eastAsia="Times New Roman" w:hAnsi="Times New Roman" w:cs="Times New Roman" w:hint="default"/>
        <w:w w:val="100"/>
        <w:sz w:val="40"/>
        <w:szCs w:val="40"/>
      </w:rPr>
    </w:lvl>
    <w:lvl w:ilvl="1" w:tplc="7E3433FE">
      <w:numFmt w:val="bullet"/>
      <w:lvlText w:val="•"/>
      <w:lvlJc w:val="left"/>
      <w:pPr>
        <w:ind w:left="394" w:hanging="344"/>
      </w:pPr>
      <w:rPr>
        <w:rFonts w:hint="default"/>
      </w:rPr>
    </w:lvl>
    <w:lvl w:ilvl="2" w:tplc="E47C1C4A">
      <w:numFmt w:val="bullet"/>
      <w:lvlText w:val="•"/>
      <w:lvlJc w:val="left"/>
      <w:pPr>
        <w:ind w:left="708" w:hanging="344"/>
      </w:pPr>
      <w:rPr>
        <w:rFonts w:hint="default"/>
      </w:rPr>
    </w:lvl>
    <w:lvl w:ilvl="3" w:tplc="C9CE7436">
      <w:numFmt w:val="bullet"/>
      <w:lvlText w:val="•"/>
      <w:lvlJc w:val="left"/>
      <w:pPr>
        <w:ind w:left="1022" w:hanging="344"/>
      </w:pPr>
      <w:rPr>
        <w:rFonts w:hint="default"/>
      </w:rPr>
    </w:lvl>
    <w:lvl w:ilvl="4" w:tplc="A464FDD0">
      <w:numFmt w:val="bullet"/>
      <w:lvlText w:val="•"/>
      <w:lvlJc w:val="left"/>
      <w:pPr>
        <w:ind w:left="1336" w:hanging="344"/>
      </w:pPr>
      <w:rPr>
        <w:rFonts w:hint="default"/>
      </w:rPr>
    </w:lvl>
    <w:lvl w:ilvl="5" w:tplc="D59C806E">
      <w:numFmt w:val="bullet"/>
      <w:lvlText w:val="•"/>
      <w:lvlJc w:val="left"/>
      <w:pPr>
        <w:ind w:left="1650" w:hanging="344"/>
      </w:pPr>
      <w:rPr>
        <w:rFonts w:hint="default"/>
      </w:rPr>
    </w:lvl>
    <w:lvl w:ilvl="6" w:tplc="68B432DC">
      <w:numFmt w:val="bullet"/>
      <w:lvlText w:val="•"/>
      <w:lvlJc w:val="left"/>
      <w:pPr>
        <w:ind w:left="1964" w:hanging="344"/>
      </w:pPr>
      <w:rPr>
        <w:rFonts w:hint="default"/>
      </w:rPr>
    </w:lvl>
    <w:lvl w:ilvl="7" w:tplc="8B1E93E4">
      <w:numFmt w:val="bullet"/>
      <w:lvlText w:val="•"/>
      <w:lvlJc w:val="left"/>
      <w:pPr>
        <w:ind w:left="2278" w:hanging="344"/>
      </w:pPr>
      <w:rPr>
        <w:rFonts w:hint="default"/>
      </w:rPr>
    </w:lvl>
    <w:lvl w:ilvl="8" w:tplc="23B43790">
      <w:numFmt w:val="bullet"/>
      <w:lvlText w:val="•"/>
      <w:lvlJc w:val="left"/>
      <w:pPr>
        <w:ind w:left="2592" w:hanging="344"/>
      </w:pPr>
      <w:rPr>
        <w:rFonts w:hint="default"/>
      </w:rPr>
    </w:lvl>
  </w:abstractNum>
  <w:abstractNum w:abstractNumId="30" w15:restartNumberingAfterBreak="0">
    <w:nsid w:val="367434AA"/>
    <w:multiLevelType w:val="hybridMultilevel"/>
    <w:tmpl w:val="EB20DE66"/>
    <w:lvl w:ilvl="0" w:tplc="BE6A9288">
      <w:start w:val="1"/>
      <w:numFmt w:val="decimal"/>
      <w:lvlText w:val="%1."/>
      <w:lvlJc w:val="left"/>
      <w:pPr>
        <w:ind w:left="810" w:hanging="360"/>
        <w:jc w:val="left"/>
      </w:pPr>
      <w:rPr>
        <w:rFonts w:ascii="Times New Roman" w:eastAsia="Times New Roman" w:hAnsi="Times New Roman" w:cs="Times New Roman" w:hint="default"/>
        <w:spacing w:val="-5"/>
        <w:w w:val="99"/>
        <w:sz w:val="24"/>
        <w:szCs w:val="24"/>
      </w:rPr>
    </w:lvl>
    <w:lvl w:ilvl="1" w:tplc="480EAF82">
      <w:numFmt w:val="bullet"/>
      <w:lvlText w:val="•"/>
      <w:lvlJc w:val="left"/>
      <w:pPr>
        <w:ind w:left="2051" w:hanging="360"/>
      </w:pPr>
      <w:rPr>
        <w:rFonts w:hint="default"/>
      </w:rPr>
    </w:lvl>
    <w:lvl w:ilvl="2" w:tplc="AD981CDE">
      <w:numFmt w:val="bullet"/>
      <w:lvlText w:val="•"/>
      <w:lvlJc w:val="left"/>
      <w:pPr>
        <w:ind w:left="3301" w:hanging="360"/>
      </w:pPr>
      <w:rPr>
        <w:rFonts w:hint="default"/>
      </w:rPr>
    </w:lvl>
    <w:lvl w:ilvl="3" w:tplc="CA6AD67E">
      <w:numFmt w:val="bullet"/>
      <w:lvlText w:val="•"/>
      <w:lvlJc w:val="left"/>
      <w:pPr>
        <w:ind w:left="4551" w:hanging="360"/>
      </w:pPr>
      <w:rPr>
        <w:rFonts w:hint="default"/>
      </w:rPr>
    </w:lvl>
    <w:lvl w:ilvl="4" w:tplc="52B4594C">
      <w:numFmt w:val="bullet"/>
      <w:lvlText w:val="•"/>
      <w:lvlJc w:val="left"/>
      <w:pPr>
        <w:ind w:left="5802" w:hanging="360"/>
      </w:pPr>
      <w:rPr>
        <w:rFonts w:hint="default"/>
      </w:rPr>
    </w:lvl>
    <w:lvl w:ilvl="5" w:tplc="1570BB7C">
      <w:numFmt w:val="bullet"/>
      <w:lvlText w:val="•"/>
      <w:lvlJc w:val="left"/>
      <w:pPr>
        <w:ind w:left="7052" w:hanging="360"/>
      </w:pPr>
      <w:rPr>
        <w:rFonts w:hint="default"/>
      </w:rPr>
    </w:lvl>
    <w:lvl w:ilvl="6" w:tplc="222C6AC6">
      <w:numFmt w:val="bullet"/>
      <w:lvlText w:val="•"/>
      <w:lvlJc w:val="left"/>
      <w:pPr>
        <w:ind w:left="8302" w:hanging="360"/>
      </w:pPr>
      <w:rPr>
        <w:rFonts w:hint="default"/>
      </w:rPr>
    </w:lvl>
    <w:lvl w:ilvl="7" w:tplc="CC5C7544">
      <w:numFmt w:val="bullet"/>
      <w:lvlText w:val="•"/>
      <w:lvlJc w:val="left"/>
      <w:pPr>
        <w:ind w:left="9552" w:hanging="360"/>
      </w:pPr>
      <w:rPr>
        <w:rFonts w:hint="default"/>
      </w:rPr>
    </w:lvl>
    <w:lvl w:ilvl="8" w:tplc="49D01886">
      <w:numFmt w:val="bullet"/>
      <w:lvlText w:val="•"/>
      <w:lvlJc w:val="left"/>
      <w:pPr>
        <w:ind w:left="10803" w:hanging="360"/>
      </w:pPr>
      <w:rPr>
        <w:rFonts w:hint="default"/>
      </w:rPr>
    </w:lvl>
  </w:abstractNum>
  <w:abstractNum w:abstractNumId="31" w15:restartNumberingAfterBreak="0">
    <w:nsid w:val="376B5472"/>
    <w:multiLevelType w:val="hybridMultilevel"/>
    <w:tmpl w:val="A4CE167E"/>
    <w:lvl w:ilvl="0" w:tplc="3BDE19C4">
      <w:numFmt w:val="bullet"/>
      <w:lvlText w:val="○"/>
      <w:lvlJc w:val="left"/>
      <w:pPr>
        <w:ind w:left="90" w:hanging="344"/>
      </w:pPr>
      <w:rPr>
        <w:rFonts w:ascii="Times New Roman" w:eastAsia="Times New Roman" w:hAnsi="Times New Roman" w:cs="Times New Roman" w:hint="default"/>
        <w:w w:val="100"/>
        <w:sz w:val="40"/>
        <w:szCs w:val="40"/>
      </w:rPr>
    </w:lvl>
    <w:lvl w:ilvl="1" w:tplc="B53A26BE">
      <w:numFmt w:val="bullet"/>
      <w:lvlText w:val="•"/>
      <w:lvlJc w:val="left"/>
      <w:pPr>
        <w:ind w:left="328" w:hanging="344"/>
      </w:pPr>
      <w:rPr>
        <w:rFonts w:hint="default"/>
      </w:rPr>
    </w:lvl>
    <w:lvl w:ilvl="2" w:tplc="B2C01D40">
      <w:numFmt w:val="bullet"/>
      <w:lvlText w:val="•"/>
      <w:lvlJc w:val="left"/>
      <w:pPr>
        <w:ind w:left="557" w:hanging="344"/>
      </w:pPr>
      <w:rPr>
        <w:rFonts w:hint="default"/>
      </w:rPr>
    </w:lvl>
    <w:lvl w:ilvl="3" w:tplc="6EE610EA">
      <w:numFmt w:val="bullet"/>
      <w:lvlText w:val="•"/>
      <w:lvlJc w:val="left"/>
      <w:pPr>
        <w:ind w:left="785" w:hanging="344"/>
      </w:pPr>
      <w:rPr>
        <w:rFonts w:hint="default"/>
      </w:rPr>
    </w:lvl>
    <w:lvl w:ilvl="4" w:tplc="39D85F96">
      <w:numFmt w:val="bullet"/>
      <w:lvlText w:val="•"/>
      <w:lvlJc w:val="left"/>
      <w:pPr>
        <w:ind w:left="1014" w:hanging="344"/>
      </w:pPr>
      <w:rPr>
        <w:rFonts w:hint="default"/>
      </w:rPr>
    </w:lvl>
    <w:lvl w:ilvl="5" w:tplc="577242B0">
      <w:numFmt w:val="bullet"/>
      <w:lvlText w:val="•"/>
      <w:lvlJc w:val="left"/>
      <w:pPr>
        <w:ind w:left="1242" w:hanging="344"/>
      </w:pPr>
      <w:rPr>
        <w:rFonts w:hint="default"/>
      </w:rPr>
    </w:lvl>
    <w:lvl w:ilvl="6" w:tplc="CF16FA44">
      <w:numFmt w:val="bullet"/>
      <w:lvlText w:val="•"/>
      <w:lvlJc w:val="left"/>
      <w:pPr>
        <w:ind w:left="1471" w:hanging="344"/>
      </w:pPr>
      <w:rPr>
        <w:rFonts w:hint="default"/>
      </w:rPr>
    </w:lvl>
    <w:lvl w:ilvl="7" w:tplc="CA8602E0">
      <w:numFmt w:val="bullet"/>
      <w:lvlText w:val="•"/>
      <w:lvlJc w:val="left"/>
      <w:pPr>
        <w:ind w:left="1699" w:hanging="344"/>
      </w:pPr>
      <w:rPr>
        <w:rFonts w:hint="default"/>
      </w:rPr>
    </w:lvl>
    <w:lvl w:ilvl="8" w:tplc="BDCE20B2">
      <w:numFmt w:val="bullet"/>
      <w:lvlText w:val="•"/>
      <w:lvlJc w:val="left"/>
      <w:pPr>
        <w:ind w:left="1928" w:hanging="344"/>
      </w:pPr>
      <w:rPr>
        <w:rFonts w:hint="default"/>
      </w:rPr>
    </w:lvl>
  </w:abstractNum>
  <w:abstractNum w:abstractNumId="32" w15:restartNumberingAfterBreak="0">
    <w:nsid w:val="3B6B345C"/>
    <w:multiLevelType w:val="hybridMultilevel"/>
    <w:tmpl w:val="EF40EAE0"/>
    <w:lvl w:ilvl="0" w:tplc="1BB65DEE">
      <w:numFmt w:val="bullet"/>
      <w:lvlText w:val="○"/>
      <w:lvlJc w:val="left"/>
      <w:pPr>
        <w:ind w:left="90" w:hanging="344"/>
      </w:pPr>
      <w:rPr>
        <w:rFonts w:ascii="Times New Roman" w:eastAsia="Times New Roman" w:hAnsi="Times New Roman" w:cs="Times New Roman" w:hint="default"/>
        <w:w w:val="100"/>
        <w:sz w:val="40"/>
        <w:szCs w:val="40"/>
      </w:rPr>
    </w:lvl>
    <w:lvl w:ilvl="1" w:tplc="D8C6D052">
      <w:numFmt w:val="bullet"/>
      <w:lvlText w:val="•"/>
      <w:lvlJc w:val="left"/>
      <w:pPr>
        <w:ind w:left="392" w:hanging="344"/>
      </w:pPr>
      <w:rPr>
        <w:rFonts w:hint="default"/>
      </w:rPr>
    </w:lvl>
    <w:lvl w:ilvl="2" w:tplc="6720AE5C">
      <w:numFmt w:val="bullet"/>
      <w:lvlText w:val="•"/>
      <w:lvlJc w:val="left"/>
      <w:pPr>
        <w:ind w:left="684" w:hanging="344"/>
      </w:pPr>
      <w:rPr>
        <w:rFonts w:hint="default"/>
      </w:rPr>
    </w:lvl>
    <w:lvl w:ilvl="3" w:tplc="B5D669DE">
      <w:numFmt w:val="bullet"/>
      <w:lvlText w:val="•"/>
      <w:lvlJc w:val="left"/>
      <w:pPr>
        <w:ind w:left="976" w:hanging="344"/>
      </w:pPr>
      <w:rPr>
        <w:rFonts w:hint="default"/>
      </w:rPr>
    </w:lvl>
    <w:lvl w:ilvl="4" w:tplc="C0FAC1A6">
      <w:numFmt w:val="bullet"/>
      <w:lvlText w:val="•"/>
      <w:lvlJc w:val="left"/>
      <w:pPr>
        <w:ind w:left="1268" w:hanging="344"/>
      </w:pPr>
      <w:rPr>
        <w:rFonts w:hint="default"/>
      </w:rPr>
    </w:lvl>
    <w:lvl w:ilvl="5" w:tplc="AA368DFE">
      <w:numFmt w:val="bullet"/>
      <w:lvlText w:val="•"/>
      <w:lvlJc w:val="left"/>
      <w:pPr>
        <w:ind w:left="1560" w:hanging="344"/>
      </w:pPr>
      <w:rPr>
        <w:rFonts w:hint="default"/>
      </w:rPr>
    </w:lvl>
    <w:lvl w:ilvl="6" w:tplc="BDA01888">
      <w:numFmt w:val="bullet"/>
      <w:lvlText w:val="•"/>
      <w:lvlJc w:val="left"/>
      <w:pPr>
        <w:ind w:left="1852" w:hanging="344"/>
      </w:pPr>
      <w:rPr>
        <w:rFonts w:hint="default"/>
      </w:rPr>
    </w:lvl>
    <w:lvl w:ilvl="7" w:tplc="72A6B6A8">
      <w:numFmt w:val="bullet"/>
      <w:lvlText w:val="•"/>
      <w:lvlJc w:val="left"/>
      <w:pPr>
        <w:ind w:left="2144" w:hanging="344"/>
      </w:pPr>
      <w:rPr>
        <w:rFonts w:hint="default"/>
      </w:rPr>
    </w:lvl>
    <w:lvl w:ilvl="8" w:tplc="FD0EC912">
      <w:numFmt w:val="bullet"/>
      <w:lvlText w:val="•"/>
      <w:lvlJc w:val="left"/>
      <w:pPr>
        <w:ind w:left="2437" w:hanging="344"/>
      </w:pPr>
      <w:rPr>
        <w:rFonts w:hint="default"/>
      </w:rPr>
    </w:lvl>
  </w:abstractNum>
  <w:abstractNum w:abstractNumId="33" w15:restartNumberingAfterBreak="0">
    <w:nsid w:val="3BD51EEC"/>
    <w:multiLevelType w:val="hybridMultilevel"/>
    <w:tmpl w:val="FF54F4D0"/>
    <w:lvl w:ilvl="0" w:tplc="5EF43850">
      <w:numFmt w:val="bullet"/>
      <w:lvlText w:val="○"/>
      <w:lvlJc w:val="left"/>
      <w:pPr>
        <w:ind w:left="103" w:hanging="344"/>
      </w:pPr>
      <w:rPr>
        <w:rFonts w:ascii="Times New Roman" w:eastAsia="Times New Roman" w:hAnsi="Times New Roman" w:cs="Times New Roman" w:hint="default"/>
        <w:w w:val="100"/>
        <w:sz w:val="40"/>
        <w:szCs w:val="40"/>
      </w:rPr>
    </w:lvl>
    <w:lvl w:ilvl="1" w:tplc="B27CF5AE">
      <w:numFmt w:val="bullet"/>
      <w:lvlText w:val="•"/>
      <w:lvlJc w:val="left"/>
      <w:pPr>
        <w:ind w:left="365" w:hanging="344"/>
      </w:pPr>
      <w:rPr>
        <w:rFonts w:hint="default"/>
      </w:rPr>
    </w:lvl>
    <w:lvl w:ilvl="2" w:tplc="DCFC57D4">
      <w:numFmt w:val="bullet"/>
      <w:lvlText w:val="•"/>
      <w:lvlJc w:val="left"/>
      <w:pPr>
        <w:ind w:left="631" w:hanging="344"/>
      </w:pPr>
      <w:rPr>
        <w:rFonts w:hint="default"/>
      </w:rPr>
    </w:lvl>
    <w:lvl w:ilvl="3" w:tplc="E9365828">
      <w:numFmt w:val="bullet"/>
      <w:lvlText w:val="•"/>
      <w:lvlJc w:val="left"/>
      <w:pPr>
        <w:ind w:left="897" w:hanging="344"/>
      </w:pPr>
      <w:rPr>
        <w:rFonts w:hint="default"/>
      </w:rPr>
    </w:lvl>
    <w:lvl w:ilvl="4" w:tplc="8472ADF8">
      <w:numFmt w:val="bullet"/>
      <w:lvlText w:val="•"/>
      <w:lvlJc w:val="left"/>
      <w:pPr>
        <w:ind w:left="1162" w:hanging="344"/>
      </w:pPr>
      <w:rPr>
        <w:rFonts w:hint="default"/>
      </w:rPr>
    </w:lvl>
    <w:lvl w:ilvl="5" w:tplc="815C4F08">
      <w:numFmt w:val="bullet"/>
      <w:lvlText w:val="•"/>
      <w:lvlJc w:val="left"/>
      <w:pPr>
        <w:ind w:left="1428" w:hanging="344"/>
      </w:pPr>
      <w:rPr>
        <w:rFonts w:hint="default"/>
      </w:rPr>
    </w:lvl>
    <w:lvl w:ilvl="6" w:tplc="56F0A4BA">
      <w:numFmt w:val="bullet"/>
      <w:lvlText w:val="•"/>
      <w:lvlJc w:val="left"/>
      <w:pPr>
        <w:ind w:left="1694" w:hanging="344"/>
      </w:pPr>
      <w:rPr>
        <w:rFonts w:hint="default"/>
      </w:rPr>
    </w:lvl>
    <w:lvl w:ilvl="7" w:tplc="27566286">
      <w:numFmt w:val="bullet"/>
      <w:lvlText w:val="•"/>
      <w:lvlJc w:val="left"/>
      <w:pPr>
        <w:ind w:left="1960" w:hanging="344"/>
      </w:pPr>
      <w:rPr>
        <w:rFonts w:hint="default"/>
      </w:rPr>
    </w:lvl>
    <w:lvl w:ilvl="8" w:tplc="0EEAAB5C">
      <w:numFmt w:val="bullet"/>
      <w:lvlText w:val="•"/>
      <w:lvlJc w:val="left"/>
      <w:pPr>
        <w:ind w:left="2225" w:hanging="344"/>
      </w:pPr>
      <w:rPr>
        <w:rFonts w:hint="default"/>
      </w:rPr>
    </w:lvl>
  </w:abstractNum>
  <w:abstractNum w:abstractNumId="34" w15:restartNumberingAfterBreak="0">
    <w:nsid w:val="3C7103F0"/>
    <w:multiLevelType w:val="hybridMultilevel"/>
    <w:tmpl w:val="6226C956"/>
    <w:lvl w:ilvl="0" w:tplc="A73ADF86">
      <w:numFmt w:val="bullet"/>
      <w:lvlText w:val="○"/>
      <w:lvlJc w:val="left"/>
      <w:pPr>
        <w:ind w:left="90" w:hanging="346"/>
      </w:pPr>
      <w:rPr>
        <w:rFonts w:ascii="Times New Roman" w:eastAsia="Times New Roman" w:hAnsi="Times New Roman" w:cs="Times New Roman" w:hint="default"/>
        <w:w w:val="100"/>
        <w:sz w:val="40"/>
        <w:szCs w:val="40"/>
      </w:rPr>
    </w:lvl>
    <w:lvl w:ilvl="1" w:tplc="C74888A0">
      <w:numFmt w:val="bullet"/>
      <w:lvlText w:val="•"/>
      <w:lvlJc w:val="left"/>
      <w:pPr>
        <w:ind w:left="358" w:hanging="346"/>
      </w:pPr>
      <w:rPr>
        <w:rFonts w:hint="default"/>
      </w:rPr>
    </w:lvl>
    <w:lvl w:ilvl="2" w:tplc="F2A66AB2">
      <w:numFmt w:val="bullet"/>
      <w:lvlText w:val="•"/>
      <w:lvlJc w:val="left"/>
      <w:pPr>
        <w:ind w:left="616" w:hanging="346"/>
      </w:pPr>
      <w:rPr>
        <w:rFonts w:hint="default"/>
      </w:rPr>
    </w:lvl>
    <w:lvl w:ilvl="3" w:tplc="98B29008">
      <w:numFmt w:val="bullet"/>
      <w:lvlText w:val="•"/>
      <w:lvlJc w:val="left"/>
      <w:pPr>
        <w:ind w:left="874" w:hanging="346"/>
      </w:pPr>
      <w:rPr>
        <w:rFonts w:hint="default"/>
      </w:rPr>
    </w:lvl>
    <w:lvl w:ilvl="4" w:tplc="08540264">
      <w:numFmt w:val="bullet"/>
      <w:lvlText w:val="•"/>
      <w:lvlJc w:val="left"/>
      <w:pPr>
        <w:ind w:left="1132" w:hanging="346"/>
      </w:pPr>
      <w:rPr>
        <w:rFonts w:hint="default"/>
      </w:rPr>
    </w:lvl>
    <w:lvl w:ilvl="5" w:tplc="05F627FC">
      <w:numFmt w:val="bullet"/>
      <w:lvlText w:val="•"/>
      <w:lvlJc w:val="left"/>
      <w:pPr>
        <w:ind w:left="1390" w:hanging="346"/>
      </w:pPr>
      <w:rPr>
        <w:rFonts w:hint="default"/>
      </w:rPr>
    </w:lvl>
    <w:lvl w:ilvl="6" w:tplc="615A4562">
      <w:numFmt w:val="bullet"/>
      <w:lvlText w:val="•"/>
      <w:lvlJc w:val="left"/>
      <w:pPr>
        <w:ind w:left="1648" w:hanging="346"/>
      </w:pPr>
      <w:rPr>
        <w:rFonts w:hint="default"/>
      </w:rPr>
    </w:lvl>
    <w:lvl w:ilvl="7" w:tplc="3DC894F2">
      <w:numFmt w:val="bullet"/>
      <w:lvlText w:val="•"/>
      <w:lvlJc w:val="left"/>
      <w:pPr>
        <w:ind w:left="1906" w:hanging="346"/>
      </w:pPr>
      <w:rPr>
        <w:rFonts w:hint="default"/>
      </w:rPr>
    </w:lvl>
    <w:lvl w:ilvl="8" w:tplc="B6569530">
      <w:numFmt w:val="bullet"/>
      <w:lvlText w:val="•"/>
      <w:lvlJc w:val="left"/>
      <w:pPr>
        <w:ind w:left="2164" w:hanging="346"/>
      </w:pPr>
      <w:rPr>
        <w:rFonts w:hint="default"/>
      </w:rPr>
    </w:lvl>
  </w:abstractNum>
  <w:abstractNum w:abstractNumId="35" w15:restartNumberingAfterBreak="0">
    <w:nsid w:val="3C9D0CBA"/>
    <w:multiLevelType w:val="hybridMultilevel"/>
    <w:tmpl w:val="C784CAA8"/>
    <w:lvl w:ilvl="0" w:tplc="45A4F282">
      <w:start w:val="1"/>
      <w:numFmt w:val="decimal"/>
      <w:lvlText w:val="%1."/>
      <w:lvlJc w:val="left"/>
      <w:pPr>
        <w:ind w:left="823" w:hanging="360"/>
        <w:jc w:val="left"/>
      </w:pPr>
      <w:rPr>
        <w:rFonts w:ascii="Times New Roman" w:eastAsia="Times New Roman" w:hAnsi="Times New Roman" w:cs="Times New Roman" w:hint="default"/>
        <w:spacing w:val="-5"/>
        <w:w w:val="99"/>
        <w:sz w:val="24"/>
        <w:szCs w:val="24"/>
      </w:rPr>
    </w:lvl>
    <w:lvl w:ilvl="1" w:tplc="09044CEA">
      <w:numFmt w:val="bullet"/>
      <w:lvlText w:val="•"/>
      <w:lvlJc w:val="left"/>
      <w:pPr>
        <w:ind w:left="2041" w:hanging="360"/>
      </w:pPr>
      <w:rPr>
        <w:rFonts w:hint="default"/>
      </w:rPr>
    </w:lvl>
    <w:lvl w:ilvl="2" w:tplc="FF9211C6">
      <w:numFmt w:val="bullet"/>
      <w:lvlText w:val="•"/>
      <w:lvlJc w:val="left"/>
      <w:pPr>
        <w:ind w:left="3262" w:hanging="360"/>
      </w:pPr>
      <w:rPr>
        <w:rFonts w:hint="default"/>
      </w:rPr>
    </w:lvl>
    <w:lvl w:ilvl="3" w:tplc="591AA6D0">
      <w:numFmt w:val="bullet"/>
      <w:lvlText w:val="•"/>
      <w:lvlJc w:val="left"/>
      <w:pPr>
        <w:ind w:left="4483" w:hanging="360"/>
      </w:pPr>
      <w:rPr>
        <w:rFonts w:hint="default"/>
      </w:rPr>
    </w:lvl>
    <w:lvl w:ilvl="4" w:tplc="FAE00F0A">
      <w:numFmt w:val="bullet"/>
      <w:lvlText w:val="•"/>
      <w:lvlJc w:val="left"/>
      <w:pPr>
        <w:ind w:left="5704" w:hanging="360"/>
      </w:pPr>
      <w:rPr>
        <w:rFonts w:hint="default"/>
      </w:rPr>
    </w:lvl>
    <w:lvl w:ilvl="5" w:tplc="409E4400">
      <w:numFmt w:val="bullet"/>
      <w:lvlText w:val="•"/>
      <w:lvlJc w:val="left"/>
      <w:pPr>
        <w:ind w:left="6925" w:hanging="360"/>
      </w:pPr>
      <w:rPr>
        <w:rFonts w:hint="default"/>
      </w:rPr>
    </w:lvl>
    <w:lvl w:ilvl="6" w:tplc="118A215C">
      <w:numFmt w:val="bullet"/>
      <w:lvlText w:val="•"/>
      <w:lvlJc w:val="left"/>
      <w:pPr>
        <w:ind w:left="8146" w:hanging="360"/>
      </w:pPr>
      <w:rPr>
        <w:rFonts w:hint="default"/>
      </w:rPr>
    </w:lvl>
    <w:lvl w:ilvl="7" w:tplc="0A02367C">
      <w:numFmt w:val="bullet"/>
      <w:lvlText w:val="•"/>
      <w:lvlJc w:val="left"/>
      <w:pPr>
        <w:ind w:left="9367" w:hanging="360"/>
      </w:pPr>
      <w:rPr>
        <w:rFonts w:hint="default"/>
      </w:rPr>
    </w:lvl>
    <w:lvl w:ilvl="8" w:tplc="9AD67CA2">
      <w:numFmt w:val="bullet"/>
      <w:lvlText w:val="•"/>
      <w:lvlJc w:val="left"/>
      <w:pPr>
        <w:ind w:left="10588" w:hanging="360"/>
      </w:pPr>
      <w:rPr>
        <w:rFonts w:hint="default"/>
      </w:rPr>
    </w:lvl>
  </w:abstractNum>
  <w:abstractNum w:abstractNumId="36" w15:restartNumberingAfterBreak="0">
    <w:nsid w:val="3CBB0FB9"/>
    <w:multiLevelType w:val="hybridMultilevel"/>
    <w:tmpl w:val="BFA264CA"/>
    <w:lvl w:ilvl="0" w:tplc="EF7AA192">
      <w:numFmt w:val="bullet"/>
      <w:lvlText w:val="○"/>
      <w:lvlJc w:val="left"/>
      <w:pPr>
        <w:ind w:left="98" w:hanging="303"/>
      </w:pPr>
      <w:rPr>
        <w:rFonts w:ascii="Times New Roman" w:eastAsia="Times New Roman" w:hAnsi="Times New Roman" w:cs="Times New Roman" w:hint="default"/>
        <w:w w:val="100"/>
        <w:sz w:val="40"/>
        <w:szCs w:val="40"/>
      </w:rPr>
    </w:lvl>
    <w:lvl w:ilvl="1" w:tplc="CC72CFE2">
      <w:numFmt w:val="bullet"/>
      <w:lvlText w:val="•"/>
      <w:lvlJc w:val="left"/>
      <w:pPr>
        <w:ind w:left="310" w:hanging="303"/>
      </w:pPr>
      <w:rPr>
        <w:rFonts w:hint="default"/>
      </w:rPr>
    </w:lvl>
    <w:lvl w:ilvl="2" w:tplc="BB8EE384">
      <w:numFmt w:val="bullet"/>
      <w:lvlText w:val="•"/>
      <w:lvlJc w:val="left"/>
      <w:pPr>
        <w:ind w:left="520" w:hanging="303"/>
      </w:pPr>
      <w:rPr>
        <w:rFonts w:hint="default"/>
      </w:rPr>
    </w:lvl>
    <w:lvl w:ilvl="3" w:tplc="BD46CDA4">
      <w:numFmt w:val="bullet"/>
      <w:lvlText w:val="•"/>
      <w:lvlJc w:val="left"/>
      <w:pPr>
        <w:ind w:left="730" w:hanging="303"/>
      </w:pPr>
      <w:rPr>
        <w:rFonts w:hint="default"/>
      </w:rPr>
    </w:lvl>
    <w:lvl w:ilvl="4" w:tplc="8CEE2E48">
      <w:numFmt w:val="bullet"/>
      <w:lvlText w:val="•"/>
      <w:lvlJc w:val="left"/>
      <w:pPr>
        <w:ind w:left="940" w:hanging="303"/>
      </w:pPr>
      <w:rPr>
        <w:rFonts w:hint="default"/>
      </w:rPr>
    </w:lvl>
    <w:lvl w:ilvl="5" w:tplc="CED0BBCE">
      <w:numFmt w:val="bullet"/>
      <w:lvlText w:val="•"/>
      <w:lvlJc w:val="left"/>
      <w:pPr>
        <w:ind w:left="1150" w:hanging="303"/>
      </w:pPr>
      <w:rPr>
        <w:rFonts w:hint="default"/>
      </w:rPr>
    </w:lvl>
    <w:lvl w:ilvl="6" w:tplc="8744CBD8">
      <w:numFmt w:val="bullet"/>
      <w:lvlText w:val="•"/>
      <w:lvlJc w:val="left"/>
      <w:pPr>
        <w:ind w:left="1360" w:hanging="303"/>
      </w:pPr>
      <w:rPr>
        <w:rFonts w:hint="default"/>
      </w:rPr>
    </w:lvl>
    <w:lvl w:ilvl="7" w:tplc="B2028476">
      <w:numFmt w:val="bullet"/>
      <w:lvlText w:val="•"/>
      <w:lvlJc w:val="left"/>
      <w:pPr>
        <w:ind w:left="1570" w:hanging="303"/>
      </w:pPr>
      <w:rPr>
        <w:rFonts w:hint="default"/>
      </w:rPr>
    </w:lvl>
    <w:lvl w:ilvl="8" w:tplc="33E2C78E">
      <w:numFmt w:val="bullet"/>
      <w:lvlText w:val="•"/>
      <w:lvlJc w:val="left"/>
      <w:pPr>
        <w:ind w:left="1780" w:hanging="303"/>
      </w:pPr>
      <w:rPr>
        <w:rFonts w:hint="default"/>
      </w:rPr>
    </w:lvl>
  </w:abstractNum>
  <w:abstractNum w:abstractNumId="37" w15:restartNumberingAfterBreak="0">
    <w:nsid w:val="3EE047BD"/>
    <w:multiLevelType w:val="hybridMultilevel"/>
    <w:tmpl w:val="A454A882"/>
    <w:lvl w:ilvl="0" w:tplc="2F181036">
      <w:numFmt w:val="bullet"/>
      <w:lvlText w:val="○"/>
      <w:lvlJc w:val="left"/>
      <w:pPr>
        <w:ind w:left="88" w:hanging="344"/>
      </w:pPr>
      <w:rPr>
        <w:rFonts w:ascii="Times New Roman" w:eastAsia="Times New Roman" w:hAnsi="Times New Roman" w:cs="Times New Roman" w:hint="default"/>
        <w:w w:val="100"/>
        <w:sz w:val="40"/>
        <w:szCs w:val="40"/>
      </w:rPr>
    </w:lvl>
    <w:lvl w:ilvl="1" w:tplc="5A62FA80">
      <w:numFmt w:val="bullet"/>
      <w:lvlText w:val="•"/>
      <w:lvlJc w:val="left"/>
      <w:pPr>
        <w:ind w:left="329" w:hanging="344"/>
      </w:pPr>
      <w:rPr>
        <w:rFonts w:hint="default"/>
      </w:rPr>
    </w:lvl>
    <w:lvl w:ilvl="2" w:tplc="B6127E34">
      <w:numFmt w:val="bullet"/>
      <w:lvlText w:val="•"/>
      <w:lvlJc w:val="left"/>
      <w:pPr>
        <w:ind w:left="578" w:hanging="344"/>
      </w:pPr>
      <w:rPr>
        <w:rFonts w:hint="default"/>
      </w:rPr>
    </w:lvl>
    <w:lvl w:ilvl="3" w:tplc="1088A6E2">
      <w:numFmt w:val="bullet"/>
      <w:lvlText w:val="•"/>
      <w:lvlJc w:val="left"/>
      <w:pPr>
        <w:ind w:left="827" w:hanging="344"/>
      </w:pPr>
      <w:rPr>
        <w:rFonts w:hint="default"/>
      </w:rPr>
    </w:lvl>
    <w:lvl w:ilvl="4" w:tplc="D6AC04E8">
      <w:numFmt w:val="bullet"/>
      <w:lvlText w:val="•"/>
      <w:lvlJc w:val="left"/>
      <w:pPr>
        <w:ind w:left="1076" w:hanging="344"/>
      </w:pPr>
      <w:rPr>
        <w:rFonts w:hint="default"/>
      </w:rPr>
    </w:lvl>
    <w:lvl w:ilvl="5" w:tplc="A260C388">
      <w:numFmt w:val="bullet"/>
      <w:lvlText w:val="•"/>
      <w:lvlJc w:val="left"/>
      <w:pPr>
        <w:ind w:left="1325" w:hanging="344"/>
      </w:pPr>
      <w:rPr>
        <w:rFonts w:hint="default"/>
      </w:rPr>
    </w:lvl>
    <w:lvl w:ilvl="6" w:tplc="AC06CE72">
      <w:numFmt w:val="bullet"/>
      <w:lvlText w:val="•"/>
      <w:lvlJc w:val="left"/>
      <w:pPr>
        <w:ind w:left="1574" w:hanging="344"/>
      </w:pPr>
      <w:rPr>
        <w:rFonts w:hint="default"/>
      </w:rPr>
    </w:lvl>
    <w:lvl w:ilvl="7" w:tplc="AA3C52DA">
      <w:numFmt w:val="bullet"/>
      <w:lvlText w:val="•"/>
      <w:lvlJc w:val="left"/>
      <w:pPr>
        <w:ind w:left="1823" w:hanging="344"/>
      </w:pPr>
      <w:rPr>
        <w:rFonts w:hint="default"/>
      </w:rPr>
    </w:lvl>
    <w:lvl w:ilvl="8" w:tplc="09902A44">
      <w:numFmt w:val="bullet"/>
      <w:lvlText w:val="•"/>
      <w:lvlJc w:val="left"/>
      <w:pPr>
        <w:ind w:left="2072" w:hanging="344"/>
      </w:pPr>
      <w:rPr>
        <w:rFonts w:hint="default"/>
      </w:rPr>
    </w:lvl>
  </w:abstractNum>
  <w:abstractNum w:abstractNumId="38" w15:restartNumberingAfterBreak="0">
    <w:nsid w:val="3F5C6121"/>
    <w:multiLevelType w:val="hybridMultilevel"/>
    <w:tmpl w:val="0EAE8704"/>
    <w:lvl w:ilvl="0" w:tplc="3E4C4E92">
      <w:numFmt w:val="bullet"/>
      <w:lvlText w:val="○"/>
      <w:lvlJc w:val="left"/>
      <w:pPr>
        <w:ind w:left="98" w:hanging="344"/>
      </w:pPr>
      <w:rPr>
        <w:rFonts w:ascii="Times New Roman" w:eastAsia="Times New Roman" w:hAnsi="Times New Roman" w:cs="Times New Roman" w:hint="default"/>
        <w:w w:val="100"/>
        <w:sz w:val="40"/>
        <w:szCs w:val="40"/>
      </w:rPr>
    </w:lvl>
    <w:lvl w:ilvl="1" w:tplc="C5783DE4">
      <w:numFmt w:val="bullet"/>
      <w:lvlText w:val="•"/>
      <w:lvlJc w:val="left"/>
      <w:pPr>
        <w:ind w:left="258" w:hanging="344"/>
      </w:pPr>
      <w:rPr>
        <w:rFonts w:hint="default"/>
      </w:rPr>
    </w:lvl>
    <w:lvl w:ilvl="2" w:tplc="CC2AF5C8">
      <w:numFmt w:val="bullet"/>
      <w:lvlText w:val="•"/>
      <w:lvlJc w:val="left"/>
      <w:pPr>
        <w:ind w:left="417" w:hanging="344"/>
      </w:pPr>
      <w:rPr>
        <w:rFonts w:hint="default"/>
      </w:rPr>
    </w:lvl>
    <w:lvl w:ilvl="3" w:tplc="A3A0C29E">
      <w:numFmt w:val="bullet"/>
      <w:lvlText w:val="•"/>
      <w:lvlJc w:val="left"/>
      <w:pPr>
        <w:ind w:left="576" w:hanging="344"/>
      </w:pPr>
      <w:rPr>
        <w:rFonts w:hint="default"/>
      </w:rPr>
    </w:lvl>
    <w:lvl w:ilvl="4" w:tplc="A6127306">
      <w:numFmt w:val="bullet"/>
      <w:lvlText w:val="•"/>
      <w:lvlJc w:val="left"/>
      <w:pPr>
        <w:ind w:left="735" w:hanging="344"/>
      </w:pPr>
      <w:rPr>
        <w:rFonts w:hint="default"/>
      </w:rPr>
    </w:lvl>
    <w:lvl w:ilvl="5" w:tplc="1200EDAC">
      <w:numFmt w:val="bullet"/>
      <w:lvlText w:val="•"/>
      <w:lvlJc w:val="left"/>
      <w:pPr>
        <w:ind w:left="894" w:hanging="344"/>
      </w:pPr>
      <w:rPr>
        <w:rFonts w:hint="default"/>
      </w:rPr>
    </w:lvl>
    <w:lvl w:ilvl="6" w:tplc="631E034E">
      <w:numFmt w:val="bullet"/>
      <w:lvlText w:val="•"/>
      <w:lvlJc w:val="left"/>
      <w:pPr>
        <w:ind w:left="1053" w:hanging="344"/>
      </w:pPr>
      <w:rPr>
        <w:rFonts w:hint="default"/>
      </w:rPr>
    </w:lvl>
    <w:lvl w:ilvl="7" w:tplc="2390952A">
      <w:numFmt w:val="bullet"/>
      <w:lvlText w:val="•"/>
      <w:lvlJc w:val="left"/>
      <w:pPr>
        <w:ind w:left="1212" w:hanging="344"/>
      </w:pPr>
      <w:rPr>
        <w:rFonts w:hint="default"/>
      </w:rPr>
    </w:lvl>
    <w:lvl w:ilvl="8" w:tplc="108E5656">
      <w:numFmt w:val="bullet"/>
      <w:lvlText w:val="•"/>
      <w:lvlJc w:val="left"/>
      <w:pPr>
        <w:ind w:left="1371" w:hanging="344"/>
      </w:pPr>
      <w:rPr>
        <w:rFonts w:hint="default"/>
      </w:rPr>
    </w:lvl>
  </w:abstractNum>
  <w:abstractNum w:abstractNumId="39" w15:restartNumberingAfterBreak="0">
    <w:nsid w:val="3F710CDB"/>
    <w:multiLevelType w:val="hybridMultilevel"/>
    <w:tmpl w:val="9B70A564"/>
    <w:lvl w:ilvl="0" w:tplc="9996B83A">
      <w:numFmt w:val="bullet"/>
      <w:lvlText w:val="○"/>
      <w:lvlJc w:val="left"/>
      <w:pPr>
        <w:ind w:left="88" w:hanging="344"/>
      </w:pPr>
      <w:rPr>
        <w:rFonts w:ascii="Times New Roman" w:eastAsia="Times New Roman" w:hAnsi="Times New Roman" w:cs="Times New Roman" w:hint="default"/>
        <w:w w:val="100"/>
        <w:sz w:val="40"/>
        <w:szCs w:val="40"/>
      </w:rPr>
    </w:lvl>
    <w:lvl w:ilvl="1" w:tplc="2546574C">
      <w:numFmt w:val="bullet"/>
      <w:lvlText w:val="•"/>
      <w:lvlJc w:val="left"/>
      <w:pPr>
        <w:ind w:left="292" w:hanging="344"/>
      </w:pPr>
      <w:rPr>
        <w:rFonts w:hint="default"/>
      </w:rPr>
    </w:lvl>
    <w:lvl w:ilvl="2" w:tplc="5650BB24">
      <w:numFmt w:val="bullet"/>
      <w:lvlText w:val="•"/>
      <w:lvlJc w:val="left"/>
      <w:pPr>
        <w:ind w:left="505" w:hanging="344"/>
      </w:pPr>
      <w:rPr>
        <w:rFonts w:hint="default"/>
      </w:rPr>
    </w:lvl>
    <w:lvl w:ilvl="3" w:tplc="E5AEEBD4">
      <w:numFmt w:val="bullet"/>
      <w:lvlText w:val="•"/>
      <w:lvlJc w:val="left"/>
      <w:pPr>
        <w:ind w:left="718" w:hanging="344"/>
      </w:pPr>
      <w:rPr>
        <w:rFonts w:hint="default"/>
      </w:rPr>
    </w:lvl>
    <w:lvl w:ilvl="4" w:tplc="DCB0D598">
      <w:numFmt w:val="bullet"/>
      <w:lvlText w:val="•"/>
      <w:lvlJc w:val="left"/>
      <w:pPr>
        <w:ind w:left="931" w:hanging="344"/>
      </w:pPr>
      <w:rPr>
        <w:rFonts w:hint="default"/>
      </w:rPr>
    </w:lvl>
    <w:lvl w:ilvl="5" w:tplc="B85C4FCA">
      <w:numFmt w:val="bullet"/>
      <w:lvlText w:val="•"/>
      <w:lvlJc w:val="left"/>
      <w:pPr>
        <w:ind w:left="1144" w:hanging="344"/>
      </w:pPr>
      <w:rPr>
        <w:rFonts w:hint="default"/>
      </w:rPr>
    </w:lvl>
    <w:lvl w:ilvl="6" w:tplc="6CC070A2">
      <w:numFmt w:val="bullet"/>
      <w:lvlText w:val="•"/>
      <w:lvlJc w:val="left"/>
      <w:pPr>
        <w:ind w:left="1357" w:hanging="344"/>
      </w:pPr>
      <w:rPr>
        <w:rFonts w:hint="default"/>
      </w:rPr>
    </w:lvl>
    <w:lvl w:ilvl="7" w:tplc="8EFA9920">
      <w:numFmt w:val="bullet"/>
      <w:lvlText w:val="•"/>
      <w:lvlJc w:val="left"/>
      <w:pPr>
        <w:ind w:left="1570" w:hanging="344"/>
      </w:pPr>
      <w:rPr>
        <w:rFonts w:hint="default"/>
      </w:rPr>
    </w:lvl>
    <w:lvl w:ilvl="8" w:tplc="08AE514E">
      <w:numFmt w:val="bullet"/>
      <w:lvlText w:val="•"/>
      <w:lvlJc w:val="left"/>
      <w:pPr>
        <w:ind w:left="1783" w:hanging="344"/>
      </w:pPr>
      <w:rPr>
        <w:rFonts w:hint="default"/>
      </w:rPr>
    </w:lvl>
  </w:abstractNum>
  <w:abstractNum w:abstractNumId="40" w15:restartNumberingAfterBreak="0">
    <w:nsid w:val="40EE34D1"/>
    <w:multiLevelType w:val="hybridMultilevel"/>
    <w:tmpl w:val="EDFEC6DC"/>
    <w:lvl w:ilvl="0" w:tplc="6C603686">
      <w:numFmt w:val="bullet"/>
      <w:lvlText w:val="○"/>
      <w:lvlJc w:val="left"/>
      <w:pPr>
        <w:ind w:left="90" w:hanging="344"/>
      </w:pPr>
      <w:rPr>
        <w:rFonts w:ascii="Times New Roman" w:eastAsia="Times New Roman" w:hAnsi="Times New Roman" w:cs="Times New Roman" w:hint="default"/>
        <w:w w:val="100"/>
        <w:sz w:val="40"/>
        <w:szCs w:val="40"/>
      </w:rPr>
    </w:lvl>
    <w:lvl w:ilvl="1" w:tplc="39D65410">
      <w:numFmt w:val="bullet"/>
      <w:lvlText w:val="•"/>
      <w:lvlJc w:val="left"/>
      <w:pPr>
        <w:ind w:left="376" w:hanging="344"/>
      </w:pPr>
      <w:rPr>
        <w:rFonts w:hint="default"/>
      </w:rPr>
    </w:lvl>
    <w:lvl w:ilvl="2" w:tplc="55900CC8">
      <w:numFmt w:val="bullet"/>
      <w:lvlText w:val="•"/>
      <w:lvlJc w:val="left"/>
      <w:pPr>
        <w:ind w:left="652" w:hanging="344"/>
      </w:pPr>
      <w:rPr>
        <w:rFonts w:hint="default"/>
      </w:rPr>
    </w:lvl>
    <w:lvl w:ilvl="3" w:tplc="D870E302">
      <w:numFmt w:val="bullet"/>
      <w:lvlText w:val="•"/>
      <w:lvlJc w:val="left"/>
      <w:pPr>
        <w:ind w:left="928" w:hanging="344"/>
      </w:pPr>
      <w:rPr>
        <w:rFonts w:hint="default"/>
      </w:rPr>
    </w:lvl>
    <w:lvl w:ilvl="4" w:tplc="61EC29C0">
      <w:numFmt w:val="bullet"/>
      <w:lvlText w:val="•"/>
      <w:lvlJc w:val="left"/>
      <w:pPr>
        <w:ind w:left="1204" w:hanging="344"/>
      </w:pPr>
      <w:rPr>
        <w:rFonts w:hint="default"/>
      </w:rPr>
    </w:lvl>
    <w:lvl w:ilvl="5" w:tplc="29D64CEE">
      <w:numFmt w:val="bullet"/>
      <w:lvlText w:val="•"/>
      <w:lvlJc w:val="left"/>
      <w:pPr>
        <w:ind w:left="1480" w:hanging="344"/>
      </w:pPr>
      <w:rPr>
        <w:rFonts w:hint="default"/>
      </w:rPr>
    </w:lvl>
    <w:lvl w:ilvl="6" w:tplc="DDD01EB0">
      <w:numFmt w:val="bullet"/>
      <w:lvlText w:val="•"/>
      <w:lvlJc w:val="left"/>
      <w:pPr>
        <w:ind w:left="1756" w:hanging="344"/>
      </w:pPr>
      <w:rPr>
        <w:rFonts w:hint="default"/>
      </w:rPr>
    </w:lvl>
    <w:lvl w:ilvl="7" w:tplc="8A78A2DE">
      <w:numFmt w:val="bullet"/>
      <w:lvlText w:val="•"/>
      <w:lvlJc w:val="left"/>
      <w:pPr>
        <w:ind w:left="2032" w:hanging="344"/>
      </w:pPr>
      <w:rPr>
        <w:rFonts w:hint="default"/>
      </w:rPr>
    </w:lvl>
    <w:lvl w:ilvl="8" w:tplc="9B34BCA6">
      <w:numFmt w:val="bullet"/>
      <w:lvlText w:val="•"/>
      <w:lvlJc w:val="left"/>
      <w:pPr>
        <w:ind w:left="2308" w:hanging="344"/>
      </w:pPr>
      <w:rPr>
        <w:rFonts w:hint="default"/>
      </w:rPr>
    </w:lvl>
  </w:abstractNum>
  <w:abstractNum w:abstractNumId="41" w15:restartNumberingAfterBreak="0">
    <w:nsid w:val="41B910A7"/>
    <w:multiLevelType w:val="hybridMultilevel"/>
    <w:tmpl w:val="2384F606"/>
    <w:lvl w:ilvl="0" w:tplc="F9D4EC20">
      <w:start w:val="1"/>
      <w:numFmt w:val="decimal"/>
      <w:lvlText w:val="%1."/>
      <w:lvlJc w:val="left"/>
      <w:pPr>
        <w:ind w:left="809" w:hanging="360"/>
        <w:jc w:val="left"/>
      </w:pPr>
      <w:rPr>
        <w:rFonts w:ascii="Times New Roman" w:eastAsia="Times New Roman" w:hAnsi="Times New Roman" w:cs="Times New Roman" w:hint="default"/>
        <w:spacing w:val="-5"/>
        <w:w w:val="99"/>
        <w:sz w:val="24"/>
        <w:szCs w:val="24"/>
      </w:rPr>
    </w:lvl>
    <w:lvl w:ilvl="1" w:tplc="1202590C">
      <w:numFmt w:val="bullet"/>
      <w:lvlText w:val="•"/>
      <w:lvlJc w:val="left"/>
      <w:pPr>
        <w:ind w:left="2050" w:hanging="360"/>
      </w:pPr>
      <w:rPr>
        <w:rFonts w:hint="default"/>
      </w:rPr>
    </w:lvl>
    <w:lvl w:ilvl="2" w:tplc="7328561E">
      <w:numFmt w:val="bullet"/>
      <w:lvlText w:val="•"/>
      <w:lvlJc w:val="left"/>
      <w:pPr>
        <w:ind w:left="3300" w:hanging="360"/>
      </w:pPr>
      <w:rPr>
        <w:rFonts w:hint="default"/>
      </w:rPr>
    </w:lvl>
    <w:lvl w:ilvl="3" w:tplc="1D1C3938">
      <w:numFmt w:val="bullet"/>
      <w:lvlText w:val="•"/>
      <w:lvlJc w:val="left"/>
      <w:pPr>
        <w:ind w:left="4550" w:hanging="360"/>
      </w:pPr>
      <w:rPr>
        <w:rFonts w:hint="default"/>
      </w:rPr>
    </w:lvl>
    <w:lvl w:ilvl="4" w:tplc="62FA924C">
      <w:numFmt w:val="bullet"/>
      <w:lvlText w:val="•"/>
      <w:lvlJc w:val="left"/>
      <w:pPr>
        <w:ind w:left="5801" w:hanging="360"/>
      </w:pPr>
      <w:rPr>
        <w:rFonts w:hint="default"/>
      </w:rPr>
    </w:lvl>
    <w:lvl w:ilvl="5" w:tplc="F48E9F9A">
      <w:numFmt w:val="bullet"/>
      <w:lvlText w:val="•"/>
      <w:lvlJc w:val="left"/>
      <w:pPr>
        <w:ind w:left="7051" w:hanging="360"/>
      </w:pPr>
      <w:rPr>
        <w:rFonts w:hint="default"/>
      </w:rPr>
    </w:lvl>
    <w:lvl w:ilvl="6" w:tplc="5E0A22AA">
      <w:numFmt w:val="bullet"/>
      <w:lvlText w:val="•"/>
      <w:lvlJc w:val="left"/>
      <w:pPr>
        <w:ind w:left="8301" w:hanging="360"/>
      </w:pPr>
      <w:rPr>
        <w:rFonts w:hint="default"/>
      </w:rPr>
    </w:lvl>
    <w:lvl w:ilvl="7" w:tplc="6012EDFE">
      <w:numFmt w:val="bullet"/>
      <w:lvlText w:val="•"/>
      <w:lvlJc w:val="left"/>
      <w:pPr>
        <w:ind w:left="9551" w:hanging="360"/>
      </w:pPr>
      <w:rPr>
        <w:rFonts w:hint="default"/>
      </w:rPr>
    </w:lvl>
    <w:lvl w:ilvl="8" w:tplc="DF0A35F6">
      <w:numFmt w:val="bullet"/>
      <w:lvlText w:val="•"/>
      <w:lvlJc w:val="left"/>
      <w:pPr>
        <w:ind w:left="10802" w:hanging="360"/>
      </w:pPr>
      <w:rPr>
        <w:rFonts w:hint="default"/>
      </w:rPr>
    </w:lvl>
  </w:abstractNum>
  <w:abstractNum w:abstractNumId="42" w15:restartNumberingAfterBreak="0">
    <w:nsid w:val="43403D44"/>
    <w:multiLevelType w:val="hybridMultilevel"/>
    <w:tmpl w:val="42983614"/>
    <w:lvl w:ilvl="0" w:tplc="1A70BB18">
      <w:numFmt w:val="bullet"/>
      <w:lvlText w:val="○"/>
      <w:lvlJc w:val="left"/>
      <w:pPr>
        <w:ind w:left="88" w:hanging="346"/>
      </w:pPr>
      <w:rPr>
        <w:rFonts w:ascii="Times New Roman" w:eastAsia="Times New Roman" w:hAnsi="Times New Roman" w:cs="Times New Roman" w:hint="default"/>
        <w:w w:val="100"/>
        <w:sz w:val="40"/>
        <w:szCs w:val="40"/>
      </w:rPr>
    </w:lvl>
    <w:lvl w:ilvl="1" w:tplc="35A438C8">
      <w:numFmt w:val="bullet"/>
      <w:lvlText w:val="•"/>
      <w:lvlJc w:val="left"/>
      <w:pPr>
        <w:ind w:left="312" w:hanging="346"/>
      </w:pPr>
      <w:rPr>
        <w:rFonts w:hint="default"/>
      </w:rPr>
    </w:lvl>
    <w:lvl w:ilvl="2" w:tplc="BF2EFA1A">
      <w:numFmt w:val="bullet"/>
      <w:lvlText w:val="•"/>
      <w:lvlJc w:val="left"/>
      <w:pPr>
        <w:ind w:left="545" w:hanging="346"/>
      </w:pPr>
      <w:rPr>
        <w:rFonts w:hint="default"/>
      </w:rPr>
    </w:lvl>
    <w:lvl w:ilvl="3" w:tplc="47F86BF6">
      <w:numFmt w:val="bullet"/>
      <w:lvlText w:val="•"/>
      <w:lvlJc w:val="left"/>
      <w:pPr>
        <w:ind w:left="778" w:hanging="346"/>
      </w:pPr>
      <w:rPr>
        <w:rFonts w:hint="default"/>
      </w:rPr>
    </w:lvl>
    <w:lvl w:ilvl="4" w:tplc="2AF682CA">
      <w:numFmt w:val="bullet"/>
      <w:lvlText w:val="•"/>
      <w:lvlJc w:val="left"/>
      <w:pPr>
        <w:ind w:left="1011" w:hanging="346"/>
      </w:pPr>
      <w:rPr>
        <w:rFonts w:hint="default"/>
      </w:rPr>
    </w:lvl>
    <w:lvl w:ilvl="5" w:tplc="18EC68C4">
      <w:numFmt w:val="bullet"/>
      <w:lvlText w:val="•"/>
      <w:lvlJc w:val="left"/>
      <w:pPr>
        <w:ind w:left="1244" w:hanging="346"/>
      </w:pPr>
      <w:rPr>
        <w:rFonts w:hint="default"/>
      </w:rPr>
    </w:lvl>
    <w:lvl w:ilvl="6" w:tplc="8CC292A2">
      <w:numFmt w:val="bullet"/>
      <w:lvlText w:val="•"/>
      <w:lvlJc w:val="left"/>
      <w:pPr>
        <w:ind w:left="1477" w:hanging="346"/>
      </w:pPr>
      <w:rPr>
        <w:rFonts w:hint="default"/>
      </w:rPr>
    </w:lvl>
    <w:lvl w:ilvl="7" w:tplc="EBF23884">
      <w:numFmt w:val="bullet"/>
      <w:lvlText w:val="•"/>
      <w:lvlJc w:val="left"/>
      <w:pPr>
        <w:ind w:left="1710" w:hanging="346"/>
      </w:pPr>
      <w:rPr>
        <w:rFonts w:hint="default"/>
      </w:rPr>
    </w:lvl>
    <w:lvl w:ilvl="8" w:tplc="AE207642">
      <w:numFmt w:val="bullet"/>
      <w:lvlText w:val="•"/>
      <w:lvlJc w:val="left"/>
      <w:pPr>
        <w:ind w:left="1943" w:hanging="346"/>
      </w:pPr>
      <w:rPr>
        <w:rFonts w:hint="default"/>
      </w:rPr>
    </w:lvl>
  </w:abstractNum>
  <w:abstractNum w:abstractNumId="43" w15:restartNumberingAfterBreak="0">
    <w:nsid w:val="450628F2"/>
    <w:multiLevelType w:val="hybridMultilevel"/>
    <w:tmpl w:val="F33CE34A"/>
    <w:lvl w:ilvl="0" w:tplc="37F86EBA">
      <w:numFmt w:val="bullet"/>
      <w:lvlText w:val=""/>
      <w:lvlJc w:val="left"/>
      <w:pPr>
        <w:ind w:left="808" w:hanging="360"/>
      </w:pPr>
      <w:rPr>
        <w:rFonts w:ascii="Symbol" w:eastAsia="Symbol" w:hAnsi="Symbol" w:cs="Symbol" w:hint="default"/>
        <w:w w:val="100"/>
        <w:sz w:val="24"/>
        <w:szCs w:val="24"/>
      </w:rPr>
    </w:lvl>
    <w:lvl w:ilvl="1" w:tplc="35A8D84C">
      <w:numFmt w:val="bullet"/>
      <w:lvlText w:val="•"/>
      <w:lvlJc w:val="left"/>
      <w:pPr>
        <w:ind w:left="1025" w:hanging="360"/>
      </w:pPr>
      <w:rPr>
        <w:rFonts w:hint="default"/>
      </w:rPr>
    </w:lvl>
    <w:lvl w:ilvl="2" w:tplc="89CE3544">
      <w:numFmt w:val="bullet"/>
      <w:lvlText w:val="•"/>
      <w:lvlJc w:val="left"/>
      <w:pPr>
        <w:ind w:left="1251" w:hanging="360"/>
      </w:pPr>
      <w:rPr>
        <w:rFonts w:hint="default"/>
      </w:rPr>
    </w:lvl>
    <w:lvl w:ilvl="3" w:tplc="EF66CE34">
      <w:numFmt w:val="bullet"/>
      <w:lvlText w:val="•"/>
      <w:lvlJc w:val="left"/>
      <w:pPr>
        <w:ind w:left="1477" w:hanging="360"/>
      </w:pPr>
      <w:rPr>
        <w:rFonts w:hint="default"/>
      </w:rPr>
    </w:lvl>
    <w:lvl w:ilvl="4" w:tplc="1E0C2E5A">
      <w:numFmt w:val="bullet"/>
      <w:lvlText w:val="•"/>
      <w:lvlJc w:val="left"/>
      <w:pPr>
        <w:ind w:left="1703" w:hanging="360"/>
      </w:pPr>
      <w:rPr>
        <w:rFonts w:hint="default"/>
      </w:rPr>
    </w:lvl>
    <w:lvl w:ilvl="5" w:tplc="AB0427A4">
      <w:numFmt w:val="bullet"/>
      <w:lvlText w:val="•"/>
      <w:lvlJc w:val="left"/>
      <w:pPr>
        <w:ind w:left="1929" w:hanging="360"/>
      </w:pPr>
      <w:rPr>
        <w:rFonts w:hint="default"/>
      </w:rPr>
    </w:lvl>
    <w:lvl w:ilvl="6" w:tplc="0B1C84D8">
      <w:numFmt w:val="bullet"/>
      <w:lvlText w:val="•"/>
      <w:lvlJc w:val="left"/>
      <w:pPr>
        <w:ind w:left="2155" w:hanging="360"/>
      </w:pPr>
      <w:rPr>
        <w:rFonts w:hint="default"/>
      </w:rPr>
    </w:lvl>
    <w:lvl w:ilvl="7" w:tplc="CAEE9728">
      <w:numFmt w:val="bullet"/>
      <w:lvlText w:val="•"/>
      <w:lvlJc w:val="left"/>
      <w:pPr>
        <w:ind w:left="2381" w:hanging="360"/>
      </w:pPr>
      <w:rPr>
        <w:rFonts w:hint="default"/>
      </w:rPr>
    </w:lvl>
    <w:lvl w:ilvl="8" w:tplc="6472FF9A">
      <w:numFmt w:val="bullet"/>
      <w:lvlText w:val="•"/>
      <w:lvlJc w:val="left"/>
      <w:pPr>
        <w:ind w:left="2607" w:hanging="360"/>
      </w:pPr>
      <w:rPr>
        <w:rFonts w:hint="default"/>
      </w:rPr>
    </w:lvl>
  </w:abstractNum>
  <w:abstractNum w:abstractNumId="44" w15:restartNumberingAfterBreak="0">
    <w:nsid w:val="45452990"/>
    <w:multiLevelType w:val="hybridMultilevel"/>
    <w:tmpl w:val="76A62382"/>
    <w:lvl w:ilvl="0" w:tplc="BCC8E902">
      <w:numFmt w:val="bullet"/>
      <w:lvlText w:val="○"/>
      <w:lvlJc w:val="left"/>
      <w:pPr>
        <w:ind w:left="88" w:hanging="344"/>
      </w:pPr>
      <w:rPr>
        <w:rFonts w:ascii="Times New Roman" w:eastAsia="Times New Roman" w:hAnsi="Times New Roman" w:cs="Times New Roman" w:hint="default"/>
        <w:w w:val="100"/>
        <w:sz w:val="40"/>
        <w:szCs w:val="40"/>
      </w:rPr>
    </w:lvl>
    <w:lvl w:ilvl="1" w:tplc="9AC4E998">
      <w:numFmt w:val="bullet"/>
      <w:lvlText w:val="•"/>
      <w:lvlJc w:val="left"/>
      <w:pPr>
        <w:ind w:left="315" w:hanging="344"/>
      </w:pPr>
      <w:rPr>
        <w:rFonts w:hint="default"/>
      </w:rPr>
    </w:lvl>
    <w:lvl w:ilvl="2" w:tplc="23864B5E">
      <w:numFmt w:val="bullet"/>
      <w:lvlText w:val="•"/>
      <w:lvlJc w:val="left"/>
      <w:pPr>
        <w:ind w:left="550" w:hanging="344"/>
      </w:pPr>
      <w:rPr>
        <w:rFonts w:hint="default"/>
      </w:rPr>
    </w:lvl>
    <w:lvl w:ilvl="3" w:tplc="DD86E918">
      <w:numFmt w:val="bullet"/>
      <w:lvlText w:val="•"/>
      <w:lvlJc w:val="left"/>
      <w:pPr>
        <w:ind w:left="785" w:hanging="344"/>
      </w:pPr>
      <w:rPr>
        <w:rFonts w:hint="default"/>
      </w:rPr>
    </w:lvl>
    <w:lvl w:ilvl="4" w:tplc="DC4C03D4">
      <w:numFmt w:val="bullet"/>
      <w:lvlText w:val="•"/>
      <w:lvlJc w:val="left"/>
      <w:pPr>
        <w:ind w:left="1020" w:hanging="344"/>
      </w:pPr>
      <w:rPr>
        <w:rFonts w:hint="default"/>
      </w:rPr>
    </w:lvl>
    <w:lvl w:ilvl="5" w:tplc="4EC6720A">
      <w:numFmt w:val="bullet"/>
      <w:lvlText w:val="•"/>
      <w:lvlJc w:val="left"/>
      <w:pPr>
        <w:ind w:left="1255" w:hanging="344"/>
      </w:pPr>
      <w:rPr>
        <w:rFonts w:hint="default"/>
      </w:rPr>
    </w:lvl>
    <w:lvl w:ilvl="6" w:tplc="8D742530">
      <w:numFmt w:val="bullet"/>
      <w:lvlText w:val="•"/>
      <w:lvlJc w:val="left"/>
      <w:pPr>
        <w:ind w:left="1490" w:hanging="344"/>
      </w:pPr>
      <w:rPr>
        <w:rFonts w:hint="default"/>
      </w:rPr>
    </w:lvl>
    <w:lvl w:ilvl="7" w:tplc="230CD59E">
      <w:numFmt w:val="bullet"/>
      <w:lvlText w:val="•"/>
      <w:lvlJc w:val="left"/>
      <w:pPr>
        <w:ind w:left="1725" w:hanging="344"/>
      </w:pPr>
      <w:rPr>
        <w:rFonts w:hint="default"/>
      </w:rPr>
    </w:lvl>
    <w:lvl w:ilvl="8" w:tplc="940E79AE">
      <w:numFmt w:val="bullet"/>
      <w:lvlText w:val="•"/>
      <w:lvlJc w:val="left"/>
      <w:pPr>
        <w:ind w:left="1960" w:hanging="344"/>
      </w:pPr>
      <w:rPr>
        <w:rFonts w:hint="default"/>
      </w:rPr>
    </w:lvl>
  </w:abstractNum>
  <w:abstractNum w:abstractNumId="45" w15:restartNumberingAfterBreak="0">
    <w:nsid w:val="45B26F97"/>
    <w:multiLevelType w:val="hybridMultilevel"/>
    <w:tmpl w:val="81D42962"/>
    <w:lvl w:ilvl="0" w:tplc="0B60A002">
      <w:numFmt w:val="bullet"/>
      <w:lvlText w:val="○"/>
      <w:lvlJc w:val="left"/>
      <w:pPr>
        <w:ind w:left="90" w:hanging="344"/>
      </w:pPr>
      <w:rPr>
        <w:rFonts w:ascii="Times New Roman" w:eastAsia="Times New Roman" w:hAnsi="Times New Roman" w:cs="Times New Roman" w:hint="default"/>
        <w:w w:val="100"/>
        <w:sz w:val="40"/>
        <w:szCs w:val="40"/>
      </w:rPr>
    </w:lvl>
    <w:lvl w:ilvl="1" w:tplc="F0EAC65A">
      <w:numFmt w:val="bullet"/>
      <w:lvlText w:val="•"/>
      <w:lvlJc w:val="left"/>
      <w:pPr>
        <w:ind w:left="346" w:hanging="344"/>
      </w:pPr>
      <w:rPr>
        <w:rFonts w:hint="default"/>
      </w:rPr>
    </w:lvl>
    <w:lvl w:ilvl="2" w:tplc="1E003148">
      <w:numFmt w:val="bullet"/>
      <w:lvlText w:val="•"/>
      <w:lvlJc w:val="left"/>
      <w:pPr>
        <w:ind w:left="592" w:hanging="344"/>
      </w:pPr>
      <w:rPr>
        <w:rFonts w:hint="default"/>
      </w:rPr>
    </w:lvl>
    <w:lvl w:ilvl="3" w:tplc="20863300">
      <w:numFmt w:val="bullet"/>
      <w:lvlText w:val="•"/>
      <w:lvlJc w:val="left"/>
      <w:pPr>
        <w:ind w:left="838" w:hanging="344"/>
      </w:pPr>
      <w:rPr>
        <w:rFonts w:hint="default"/>
      </w:rPr>
    </w:lvl>
    <w:lvl w:ilvl="4" w:tplc="FCC8172C">
      <w:numFmt w:val="bullet"/>
      <w:lvlText w:val="•"/>
      <w:lvlJc w:val="left"/>
      <w:pPr>
        <w:ind w:left="1084" w:hanging="344"/>
      </w:pPr>
      <w:rPr>
        <w:rFonts w:hint="default"/>
      </w:rPr>
    </w:lvl>
    <w:lvl w:ilvl="5" w:tplc="3822C15A">
      <w:numFmt w:val="bullet"/>
      <w:lvlText w:val="•"/>
      <w:lvlJc w:val="left"/>
      <w:pPr>
        <w:ind w:left="1331" w:hanging="344"/>
      </w:pPr>
      <w:rPr>
        <w:rFonts w:hint="default"/>
      </w:rPr>
    </w:lvl>
    <w:lvl w:ilvl="6" w:tplc="55562AD2">
      <w:numFmt w:val="bullet"/>
      <w:lvlText w:val="•"/>
      <w:lvlJc w:val="left"/>
      <w:pPr>
        <w:ind w:left="1577" w:hanging="344"/>
      </w:pPr>
      <w:rPr>
        <w:rFonts w:hint="default"/>
      </w:rPr>
    </w:lvl>
    <w:lvl w:ilvl="7" w:tplc="30662876">
      <w:numFmt w:val="bullet"/>
      <w:lvlText w:val="•"/>
      <w:lvlJc w:val="left"/>
      <w:pPr>
        <w:ind w:left="1823" w:hanging="344"/>
      </w:pPr>
      <w:rPr>
        <w:rFonts w:hint="default"/>
      </w:rPr>
    </w:lvl>
    <w:lvl w:ilvl="8" w:tplc="A60CB282">
      <w:numFmt w:val="bullet"/>
      <w:lvlText w:val="•"/>
      <w:lvlJc w:val="left"/>
      <w:pPr>
        <w:ind w:left="2069" w:hanging="344"/>
      </w:pPr>
      <w:rPr>
        <w:rFonts w:hint="default"/>
      </w:rPr>
    </w:lvl>
  </w:abstractNum>
  <w:abstractNum w:abstractNumId="46" w15:restartNumberingAfterBreak="0">
    <w:nsid w:val="45B56899"/>
    <w:multiLevelType w:val="hybridMultilevel"/>
    <w:tmpl w:val="F8DE1F30"/>
    <w:lvl w:ilvl="0" w:tplc="F6B8A61A">
      <w:numFmt w:val="bullet"/>
      <w:lvlText w:val="○"/>
      <w:lvlJc w:val="left"/>
      <w:pPr>
        <w:ind w:left="90" w:hanging="344"/>
      </w:pPr>
      <w:rPr>
        <w:rFonts w:ascii="Times New Roman" w:eastAsia="Times New Roman" w:hAnsi="Times New Roman" w:cs="Times New Roman" w:hint="default"/>
        <w:w w:val="100"/>
        <w:sz w:val="40"/>
        <w:szCs w:val="40"/>
      </w:rPr>
    </w:lvl>
    <w:lvl w:ilvl="1" w:tplc="CEF65562">
      <w:numFmt w:val="bullet"/>
      <w:lvlText w:val="•"/>
      <w:lvlJc w:val="left"/>
      <w:pPr>
        <w:ind w:left="420" w:hanging="344"/>
      </w:pPr>
      <w:rPr>
        <w:rFonts w:hint="default"/>
      </w:rPr>
    </w:lvl>
    <w:lvl w:ilvl="2" w:tplc="F020AEFA">
      <w:numFmt w:val="bullet"/>
      <w:lvlText w:val="•"/>
      <w:lvlJc w:val="left"/>
      <w:pPr>
        <w:ind w:left="741" w:hanging="344"/>
      </w:pPr>
      <w:rPr>
        <w:rFonts w:hint="default"/>
      </w:rPr>
    </w:lvl>
    <w:lvl w:ilvl="3" w:tplc="21AE8CD2">
      <w:numFmt w:val="bullet"/>
      <w:lvlText w:val="•"/>
      <w:lvlJc w:val="left"/>
      <w:pPr>
        <w:ind w:left="1062" w:hanging="344"/>
      </w:pPr>
      <w:rPr>
        <w:rFonts w:hint="default"/>
      </w:rPr>
    </w:lvl>
    <w:lvl w:ilvl="4" w:tplc="DF427ABE">
      <w:numFmt w:val="bullet"/>
      <w:lvlText w:val="•"/>
      <w:lvlJc w:val="left"/>
      <w:pPr>
        <w:ind w:left="1383" w:hanging="344"/>
      </w:pPr>
      <w:rPr>
        <w:rFonts w:hint="default"/>
      </w:rPr>
    </w:lvl>
    <w:lvl w:ilvl="5" w:tplc="3C18D0C8">
      <w:numFmt w:val="bullet"/>
      <w:lvlText w:val="•"/>
      <w:lvlJc w:val="left"/>
      <w:pPr>
        <w:ind w:left="1704" w:hanging="344"/>
      </w:pPr>
      <w:rPr>
        <w:rFonts w:hint="default"/>
      </w:rPr>
    </w:lvl>
    <w:lvl w:ilvl="6" w:tplc="1218788A">
      <w:numFmt w:val="bullet"/>
      <w:lvlText w:val="•"/>
      <w:lvlJc w:val="left"/>
      <w:pPr>
        <w:ind w:left="2025" w:hanging="344"/>
      </w:pPr>
      <w:rPr>
        <w:rFonts w:hint="default"/>
      </w:rPr>
    </w:lvl>
    <w:lvl w:ilvl="7" w:tplc="C5AAA434">
      <w:numFmt w:val="bullet"/>
      <w:lvlText w:val="•"/>
      <w:lvlJc w:val="left"/>
      <w:pPr>
        <w:ind w:left="2346" w:hanging="344"/>
      </w:pPr>
      <w:rPr>
        <w:rFonts w:hint="default"/>
      </w:rPr>
    </w:lvl>
    <w:lvl w:ilvl="8" w:tplc="CE60CA4E">
      <w:numFmt w:val="bullet"/>
      <w:lvlText w:val="•"/>
      <w:lvlJc w:val="left"/>
      <w:pPr>
        <w:ind w:left="2667" w:hanging="344"/>
      </w:pPr>
      <w:rPr>
        <w:rFonts w:hint="default"/>
      </w:rPr>
    </w:lvl>
  </w:abstractNum>
  <w:abstractNum w:abstractNumId="47" w15:restartNumberingAfterBreak="0">
    <w:nsid w:val="45C432F2"/>
    <w:multiLevelType w:val="hybridMultilevel"/>
    <w:tmpl w:val="5354446A"/>
    <w:lvl w:ilvl="0" w:tplc="0EDA1462">
      <w:start w:val="1"/>
      <w:numFmt w:val="decimal"/>
      <w:lvlText w:val="%1."/>
      <w:lvlJc w:val="left"/>
      <w:pPr>
        <w:ind w:left="811" w:hanging="360"/>
        <w:jc w:val="left"/>
      </w:pPr>
      <w:rPr>
        <w:rFonts w:ascii="Times New Roman" w:eastAsia="Times New Roman" w:hAnsi="Times New Roman" w:cs="Times New Roman" w:hint="default"/>
        <w:spacing w:val="-5"/>
        <w:w w:val="99"/>
        <w:sz w:val="24"/>
        <w:szCs w:val="24"/>
      </w:rPr>
    </w:lvl>
    <w:lvl w:ilvl="1" w:tplc="4608F178">
      <w:numFmt w:val="bullet"/>
      <w:lvlText w:val="•"/>
      <w:lvlJc w:val="left"/>
      <w:pPr>
        <w:ind w:left="2068" w:hanging="360"/>
      </w:pPr>
      <w:rPr>
        <w:rFonts w:hint="default"/>
      </w:rPr>
    </w:lvl>
    <w:lvl w:ilvl="2" w:tplc="2CAC0760">
      <w:numFmt w:val="bullet"/>
      <w:lvlText w:val="•"/>
      <w:lvlJc w:val="left"/>
      <w:pPr>
        <w:ind w:left="3316" w:hanging="360"/>
      </w:pPr>
      <w:rPr>
        <w:rFonts w:hint="default"/>
      </w:rPr>
    </w:lvl>
    <w:lvl w:ilvl="3" w:tplc="29529952">
      <w:numFmt w:val="bullet"/>
      <w:lvlText w:val="•"/>
      <w:lvlJc w:val="left"/>
      <w:pPr>
        <w:ind w:left="4564" w:hanging="360"/>
      </w:pPr>
      <w:rPr>
        <w:rFonts w:hint="default"/>
      </w:rPr>
    </w:lvl>
    <w:lvl w:ilvl="4" w:tplc="5FE2E58A">
      <w:numFmt w:val="bullet"/>
      <w:lvlText w:val="•"/>
      <w:lvlJc w:val="left"/>
      <w:pPr>
        <w:ind w:left="5812" w:hanging="360"/>
      </w:pPr>
      <w:rPr>
        <w:rFonts w:hint="default"/>
      </w:rPr>
    </w:lvl>
    <w:lvl w:ilvl="5" w:tplc="A6BA9FE2">
      <w:numFmt w:val="bullet"/>
      <w:lvlText w:val="•"/>
      <w:lvlJc w:val="left"/>
      <w:pPr>
        <w:ind w:left="7061" w:hanging="360"/>
      </w:pPr>
      <w:rPr>
        <w:rFonts w:hint="default"/>
      </w:rPr>
    </w:lvl>
    <w:lvl w:ilvl="6" w:tplc="0AD86CAC">
      <w:numFmt w:val="bullet"/>
      <w:lvlText w:val="•"/>
      <w:lvlJc w:val="left"/>
      <w:pPr>
        <w:ind w:left="8309" w:hanging="360"/>
      </w:pPr>
      <w:rPr>
        <w:rFonts w:hint="default"/>
      </w:rPr>
    </w:lvl>
    <w:lvl w:ilvl="7" w:tplc="6DA607C0">
      <w:numFmt w:val="bullet"/>
      <w:lvlText w:val="•"/>
      <w:lvlJc w:val="left"/>
      <w:pPr>
        <w:ind w:left="9557" w:hanging="360"/>
      </w:pPr>
      <w:rPr>
        <w:rFonts w:hint="default"/>
      </w:rPr>
    </w:lvl>
    <w:lvl w:ilvl="8" w:tplc="B04CE00C">
      <w:numFmt w:val="bullet"/>
      <w:lvlText w:val="•"/>
      <w:lvlJc w:val="left"/>
      <w:pPr>
        <w:ind w:left="10805" w:hanging="360"/>
      </w:pPr>
      <w:rPr>
        <w:rFonts w:hint="default"/>
      </w:rPr>
    </w:lvl>
  </w:abstractNum>
  <w:abstractNum w:abstractNumId="48" w15:restartNumberingAfterBreak="0">
    <w:nsid w:val="49AD3C2E"/>
    <w:multiLevelType w:val="hybridMultilevel"/>
    <w:tmpl w:val="E11C692E"/>
    <w:lvl w:ilvl="0" w:tplc="6136BB7E">
      <w:numFmt w:val="bullet"/>
      <w:lvlText w:val="○"/>
      <w:lvlJc w:val="left"/>
      <w:pPr>
        <w:ind w:left="90" w:hanging="344"/>
      </w:pPr>
      <w:rPr>
        <w:rFonts w:ascii="Times New Roman" w:eastAsia="Times New Roman" w:hAnsi="Times New Roman" w:cs="Times New Roman" w:hint="default"/>
        <w:w w:val="100"/>
        <w:sz w:val="40"/>
        <w:szCs w:val="40"/>
      </w:rPr>
    </w:lvl>
    <w:lvl w:ilvl="1" w:tplc="4AD2A8FC">
      <w:numFmt w:val="bullet"/>
      <w:lvlText w:val="•"/>
      <w:lvlJc w:val="left"/>
      <w:pPr>
        <w:ind w:left="349" w:hanging="344"/>
      </w:pPr>
      <w:rPr>
        <w:rFonts w:hint="default"/>
      </w:rPr>
    </w:lvl>
    <w:lvl w:ilvl="2" w:tplc="41305ADC">
      <w:numFmt w:val="bullet"/>
      <w:lvlText w:val="•"/>
      <w:lvlJc w:val="left"/>
      <w:pPr>
        <w:ind w:left="598" w:hanging="344"/>
      </w:pPr>
      <w:rPr>
        <w:rFonts w:hint="default"/>
      </w:rPr>
    </w:lvl>
    <w:lvl w:ilvl="3" w:tplc="11FAE0F6">
      <w:numFmt w:val="bullet"/>
      <w:lvlText w:val="•"/>
      <w:lvlJc w:val="left"/>
      <w:pPr>
        <w:ind w:left="847" w:hanging="344"/>
      </w:pPr>
      <w:rPr>
        <w:rFonts w:hint="default"/>
      </w:rPr>
    </w:lvl>
    <w:lvl w:ilvl="4" w:tplc="F5240B56">
      <w:numFmt w:val="bullet"/>
      <w:lvlText w:val="•"/>
      <w:lvlJc w:val="left"/>
      <w:pPr>
        <w:ind w:left="1096" w:hanging="344"/>
      </w:pPr>
      <w:rPr>
        <w:rFonts w:hint="default"/>
      </w:rPr>
    </w:lvl>
    <w:lvl w:ilvl="5" w:tplc="684EEFDE">
      <w:numFmt w:val="bullet"/>
      <w:lvlText w:val="•"/>
      <w:lvlJc w:val="left"/>
      <w:pPr>
        <w:ind w:left="1345" w:hanging="344"/>
      </w:pPr>
      <w:rPr>
        <w:rFonts w:hint="default"/>
      </w:rPr>
    </w:lvl>
    <w:lvl w:ilvl="6" w:tplc="C6DECCAA">
      <w:numFmt w:val="bullet"/>
      <w:lvlText w:val="•"/>
      <w:lvlJc w:val="left"/>
      <w:pPr>
        <w:ind w:left="1594" w:hanging="344"/>
      </w:pPr>
      <w:rPr>
        <w:rFonts w:hint="default"/>
      </w:rPr>
    </w:lvl>
    <w:lvl w:ilvl="7" w:tplc="195AE3D4">
      <w:numFmt w:val="bullet"/>
      <w:lvlText w:val="•"/>
      <w:lvlJc w:val="left"/>
      <w:pPr>
        <w:ind w:left="1843" w:hanging="344"/>
      </w:pPr>
      <w:rPr>
        <w:rFonts w:hint="default"/>
      </w:rPr>
    </w:lvl>
    <w:lvl w:ilvl="8" w:tplc="F544F138">
      <w:numFmt w:val="bullet"/>
      <w:lvlText w:val="•"/>
      <w:lvlJc w:val="left"/>
      <w:pPr>
        <w:ind w:left="2092" w:hanging="344"/>
      </w:pPr>
      <w:rPr>
        <w:rFonts w:hint="default"/>
      </w:rPr>
    </w:lvl>
  </w:abstractNum>
  <w:abstractNum w:abstractNumId="49" w15:restartNumberingAfterBreak="0">
    <w:nsid w:val="4A363502"/>
    <w:multiLevelType w:val="hybridMultilevel"/>
    <w:tmpl w:val="BA12C714"/>
    <w:lvl w:ilvl="0" w:tplc="EBFEF632">
      <w:numFmt w:val="bullet"/>
      <w:lvlText w:val="○"/>
      <w:lvlJc w:val="left"/>
      <w:pPr>
        <w:ind w:left="90" w:hanging="344"/>
      </w:pPr>
      <w:rPr>
        <w:rFonts w:ascii="Times New Roman" w:eastAsia="Times New Roman" w:hAnsi="Times New Roman" w:cs="Times New Roman" w:hint="default"/>
        <w:w w:val="100"/>
        <w:sz w:val="40"/>
        <w:szCs w:val="40"/>
      </w:rPr>
    </w:lvl>
    <w:lvl w:ilvl="1" w:tplc="6748BA34">
      <w:numFmt w:val="bullet"/>
      <w:lvlText w:val="•"/>
      <w:lvlJc w:val="left"/>
      <w:pPr>
        <w:ind w:left="295" w:hanging="344"/>
      </w:pPr>
      <w:rPr>
        <w:rFonts w:hint="default"/>
      </w:rPr>
    </w:lvl>
    <w:lvl w:ilvl="2" w:tplc="D0D4145E">
      <w:numFmt w:val="bullet"/>
      <w:lvlText w:val="•"/>
      <w:lvlJc w:val="left"/>
      <w:pPr>
        <w:ind w:left="490" w:hanging="344"/>
      </w:pPr>
      <w:rPr>
        <w:rFonts w:hint="default"/>
      </w:rPr>
    </w:lvl>
    <w:lvl w:ilvl="3" w:tplc="C1E89A90">
      <w:numFmt w:val="bullet"/>
      <w:lvlText w:val="•"/>
      <w:lvlJc w:val="left"/>
      <w:pPr>
        <w:ind w:left="685" w:hanging="344"/>
      </w:pPr>
      <w:rPr>
        <w:rFonts w:hint="default"/>
      </w:rPr>
    </w:lvl>
    <w:lvl w:ilvl="4" w:tplc="24CCF550">
      <w:numFmt w:val="bullet"/>
      <w:lvlText w:val="•"/>
      <w:lvlJc w:val="left"/>
      <w:pPr>
        <w:ind w:left="880" w:hanging="344"/>
      </w:pPr>
      <w:rPr>
        <w:rFonts w:hint="default"/>
      </w:rPr>
    </w:lvl>
    <w:lvl w:ilvl="5" w:tplc="C5E4753C">
      <w:numFmt w:val="bullet"/>
      <w:lvlText w:val="•"/>
      <w:lvlJc w:val="left"/>
      <w:pPr>
        <w:ind w:left="1075" w:hanging="344"/>
      </w:pPr>
      <w:rPr>
        <w:rFonts w:hint="default"/>
      </w:rPr>
    </w:lvl>
    <w:lvl w:ilvl="6" w:tplc="182A8BF0">
      <w:numFmt w:val="bullet"/>
      <w:lvlText w:val="•"/>
      <w:lvlJc w:val="left"/>
      <w:pPr>
        <w:ind w:left="1270" w:hanging="344"/>
      </w:pPr>
      <w:rPr>
        <w:rFonts w:hint="default"/>
      </w:rPr>
    </w:lvl>
    <w:lvl w:ilvl="7" w:tplc="167032D4">
      <w:numFmt w:val="bullet"/>
      <w:lvlText w:val="•"/>
      <w:lvlJc w:val="left"/>
      <w:pPr>
        <w:ind w:left="1466" w:hanging="344"/>
      </w:pPr>
      <w:rPr>
        <w:rFonts w:hint="default"/>
      </w:rPr>
    </w:lvl>
    <w:lvl w:ilvl="8" w:tplc="7F2AE7AC">
      <w:numFmt w:val="bullet"/>
      <w:lvlText w:val="•"/>
      <w:lvlJc w:val="left"/>
      <w:pPr>
        <w:ind w:left="1661" w:hanging="344"/>
      </w:pPr>
      <w:rPr>
        <w:rFonts w:hint="default"/>
      </w:rPr>
    </w:lvl>
  </w:abstractNum>
  <w:abstractNum w:abstractNumId="50" w15:restartNumberingAfterBreak="0">
    <w:nsid w:val="4A4B6DE9"/>
    <w:multiLevelType w:val="hybridMultilevel"/>
    <w:tmpl w:val="9490074C"/>
    <w:lvl w:ilvl="0" w:tplc="4096233E">
      <w:start w:val="1"/>
      <w:numFmt w:val="decimal"/>
      <w:lvlText w:val="%1."/>
      <w:lvlJc w:val="left"/>
      <w:pPr>
        <w:ind w:left="823" w:hanging="360"/>
        <w:jc w:val="left"/>
      </w:pPr>
      <w:rPr>
        <w:rFonts w:hint="default"/>
        <w:spacing w:val="-5"/>
        <w:w w:val="99"/>
      </w:rPr>
    </w:lvl>
    <w:lvl w:ilvl="1" w:tplc="70F24C36">
      <w:numFmt w:val="bullet"/>
      <w:lvlText w:val="•"/>
      <w:lvlJc w:val="left"/>
      <w:pPr>
        <w:ind w:left="2041" w:hanging="360"/>
      </w:pPr>
      <w:rPr>
        <w:rFonts w:hint="default"/>
      </w:rPr>
    </w:lvl>
    <w:lvl w:ilvl="2" w:tplc="170EC9C0">
      <w:numFmt w:val="bullet"/>
      <w:lvlText w:val="•"/>
      <w:lvlJc w:val="left"/>
      <w:pPr>
        <w:ind w:left="3263" w:hanging="360"/>
      </w:pPr>
      <w:rPr>
        <w:rFonts w:hint="default"/>
      </w:rPr>
    </w:lvl>
    <w:lvl w:ilvl="3" w:tplc="5378A41E">
      <w:numFmt w:val="bullet"/>
      <w:lvlText w:val="•"/>
      <w:lvlJc w:val="left"/>
      <w:pPr>
        <w:ind w:left="4485" w:hanging="360"/>
      </w:pPr>
      <w:rPr>
        <w:rFonts w:hint="default"/>
      </w:rPr>
    </w:lvl>
    <w:lvl w:ilvl="4" w:tplc="B3AEBFDE">
      <w:numFmt w:val="bullet"/>
      <w:lvlText w:val="•"/>
      <w:lvlJc w:val="left"/>
      <w:pPr>
        <w:ind w:left="5707" w:hanging="360"/>
      </w:pPr>
      <w:rPr>
        <w:rFonts w:hint="default"/>
      </w:rPr>
    </w:lvl>
    <w:lvl w:ilvl="5" w:tplc="3E966C16">
      <w:numFmt w:val="bullet"/>
      <w:lvlText w:val="•"/>
      <w:lvlJc w:val="left"/>
      <w:pPr>
        <w:ind w:left="6929" w:hanging="360"/>
      </w:pPr>
      <w:rPr>
        <w:rFonts w:hint="default"/>
      </w:rPr>
    </w:lvl>
    <w:lvl w:ilvl="6" w:tplc="10608582">
      <w:numFmt w:val="bullet"/>
      <w:lvlText w:val="•"/>
      <w:lvlJc w:val="left"/>
      <w:pPr>
        <w:ind w:left="8151" w:hanging="360"/>
      </w:pPr>
      <w:rPr>
        <w:rFonts w:hint="default"/>
      </w:rPr>
    </w:lvl>
    <w:lvl w:ilvl="7" w:tplc="4864A372">
      <w:numFmt w:val="bullet"/>
      <w:lvlText w:val="•"/>
      <w:lvlJc w:val="left"/>
      <w:pPr>
        <w:ind w:left="9373" w:hanging="360"/>
      </w:pPr>
      <w:rPr>
        <w:rFonts w:hint="default"/>
      </w:rPr>
    </w:lvl>
    <w:lvl w:ilvl="8" w:tplc="D8608648">
      <w:numFmt w:val="bullet"/>
      <w:lvlText w:val="•"/>
      <w:lvlJc w:val="left"/>
      <w:pPr>
        <w:ind w:left="10595" w:hanging="360"/>
      </w:pPr>
      <w:rPr>
        <w:rFonts w:hint="default"/>
      </w:rPr>
    </w:lvl>
  </w:abstractNum>
  <w:abstractNum w:abstractNumId="51" w15:restartNumberingAfterBreak="0">
    <w:nsid w:val="4B1771E1"/>
    <w:multiLevelType w:val="hybridMultilevel"/>
    <w:tmpl w:val="25D0E326"/>
    <w:lvl w:ilvl="0" w:tplc="C7D01848">
      <w:numFmt w:val="bullet"/>
      <w:lvlText w:val="○"/>
      <w:lvlJc w:val="left"/>
      <w:pPr>
        <w:ind w:left="103" w:hanging="344"/>
      </w:pPr>
      <w:rPr>
        <w:rFonts w:ascii="Times New Roman" w:eastAsia="Times New Roman" w:hAnsi="Times New Roman" w:cs="Times New Roman" w:hint="default"/>
        <w:w w:val="100"/>
        <w:sz w:val="40"/>
        <w:szCs w:val="40"/>
      </w:rPr>
    </w:lvl>
    <w:lvl w:ilvl="1" w:tplc="C3F2B202">
      <w:numFmt w:val="bullet"/>
      <w:lvlText w:val="•"/>
      <w:lvlJc w:val="left"/>
      <w:pPr>
        <w:ind w:left="359" w:hanging="344"/>
      </w:pPr>
      <w:rPr>
        <w:rFonts w:hint="default"/>
      </w:rPr>
    </w:lvl>
    <w:lvl w:ilvl="2" w:tplc="9D5C5CDE">
      <w:numFmt w:val="bullet"/>
      <w:lvlText w:val="•"/>
      <w:lvlJc w:val="left"/>
      <w:pPr>
        <w:ind w:left="618" w:hanging="344"/>
      </w:pPr>
      <w:rPr>
        <w:rFonts w:hint="default"/>
      </w:rPr>
    </w:lvl>
    <w:lvl w:ilvl="3" w:tplc="4E9E5A8E">
      <w:numFmt w:val="bullet"/>
      <w:lvlText w:val="•"/>
      <w:lvlJc w:val="left"/>
      <w:pPr>
        <w:ind w:left="877" w:hanging="344"/>
      </w:pPr>
      <w:rPr>
        <w:rFonts w:hint="default"/>
      </w:rPr>
    </w:lvl>
    <w:lvl w:ilvl="4" w:tplc="4D565FCC">
      <w:numFmt w:val="bullet"/>
      <w:lvlText w:val="•"/>
      <w:lvlJc w:val="left"/>
      <w:pPr>
        <w:ind w:left="1136" w:hanging="344"/>
      </w:pPr>
      <w:rPr>
        <w:rFonts w:hint="default"/>
      </w:rPr>
    </w:lvl>
    <w:lvl w:ilvl="5" w:tplc="9F142EBA">
      <w:numFmt w:val="bullet"/>
      <w:lvlText w:val="•"/>
      <w:lvlJc w:val="left"/>
      <w:pPr>
        <w:ind w:left="1395" w:hanging="344"/>
      </w:pPr>
      <w:rPr>
        <w:rFonts w:hint="default"/>
      </w:rPr>
    </w:lvl>
    <w:lvl w:ilvl="6" w:tplc="14F4436E">
      <w:numFmt w:val="bullet"/>
      <w:lvlText w:val="•"/>
      <w:lvlJc w:val="left"/>
      <w:pPr>
        <w:ind w:left="1654" w:hanging="344"/>
      </w:pPr>
      <w:rPr>
        <w:rFonts w:hint="default"/>
      </w:rPr>
    </w:lvl>
    <w:lvl w:ilvl="7" w:tplc="25F2428E">
      <w:numFmt w:val="bullet"/>
      <w:lvlText w:val="•"/>
      <w:lvlJc w:val="left"/>
      <w:pPr>
        <w:ind w:left="1913" w:hanging="344"/>
      </w:pPr>
      <w:rPr>
        <w:rFonts w:hint="default"/>
      </w:rPr>
    </w:lvl>
    <w:lvl w:ilvl="8" w:tplc="8BEEB63E">
      <w:numFmt w:val="bullet"/>
      <w:lvlText w:val="•"/>
      <w:lvlJc w:val="left"/>
      <w:pPr>
        <w:ind w:left="2172" w:hanging="344"/>
      </w:pPr>
      <w:rPr>
        <w:rFonts w:hint="default"/>
      </w:rPr>
    </w:lvl>
  </w:abstractNum>
  <w:abstractNum w:abstractNumId="52" w15:restartNumberingAfterBreak="0">
    <w:nsid w:val="4ECC3D8E"/>
    <w:multiLevelType w:val="hybridMultilevel"/>
    <w:tmpl w:val="B19428AE"/>
    <w:lvl w:ilvl="0" w:tplc="09127A56">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53" w15:restartNumberingAfterBreak="0">
    <w:nsid w:val="4FF81340"/>
    <w:multiLevelType w:val="hybridMultilevel"/>
    <w:tmpl w:val="787A61F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4FF942BB"/>
    <w:multiLevelType w:val="hybridMultilevel"/>
    <w:tmpl w:val="8D78AD0A"/>
    <w:lvl w:ilvl="0" w:tplc="FFB8BC06">
      <w:numFmt w:val="bullet"/>
      <w:lvlText w:val="○"/>
      <w:lvlJc w:val="left"/>
      <w:pPr>
        <w:ind w:left="98" w:hanging="344"/>
      </w:pPr>
      <w:rPr>
        <w:rFonts w:ascii="Times New Roman" w:eastAsia="Times New Roman" w:hAnsi="Times New Roman" w:cs="Times New Roman" w:hint="default"/>
        <w:w w:val="100"/>
        <w:sz w:val="40"/>
        <w:szCs w:val="40"/>
      </w:rPr>
    </w:lvl>
    <w:lvl w:ilvl="1" w:tplc="EC02911C">
      <w:numFmt w:val="bullet"/>
      <w:lvlText w:val="•"/>
      <w:lvlJc w:val="left"/>
      <w:pPr>
        <w:ind w:left="282" w:hanging="344"/>
      </w:pPr>
      <w:rPr>
        <w:rFonts w:hint="default"/>
      </w:rPr>
    </w:lvl>
    <w:lvl w:ilvl="2" w:tplc="4F2E0796">
      <w:numFmt w:val="bullet"/>
      <w:lvlText w:val="•"/>
      <w:lvlJc w:val="left"/>
      <w:pPr>
        <w:ind w:left="464" w:hanging="344"/>
      </w:pPr>
      <w:rPr>
        <w:rFonts w:hint="default"/>
      </w:rPr>
    </w:lvl>
    <w:lvl w:ilvl="3" w:tplc="740C5EA8">
      <w:numFmt w:val="bullet"/>
      <w:lvlText w:val="•"/>
      <w:lvlJc w:val="left"/>
      <w:pPr>
        <w:ind w:left="647" w:hanging="344"/>
      </w:pPr>
      <w:rPr>
        <w:rFonts w:hint="default"/>
      </w:rPr>
    </w:lvl>
    <w:lvl w:ilvl="4" w:tplc="B3D2241C">
      <w:numFmt w:val="bullet"/>
      <w:lvlText w:val="•"/>
      <w:lvlJc w:val="left"/>
      <w:pPr>
        <w:ind w:left="829" w:hanging="344"/>
      </w:pPr>
      <w:rPr>
        <w:rFonts w:hint="default"/>
      </w:rPr>
    </w:lvl>
    <w:lvl w:ilvl="5" w:tplc="920A080C">
      <w:numFmt w:val="bullet"/>
      <w:lvlText w:val="•"/>
      <w:lvlJc w:val="left"/>
      <w:pPr>
        <w:ind w:left="1012" w:hanging="344"/>
      </w:pPr>
      <w:rPr>
        <w:rFonts w:hint="default"/>
      </w:rPr>
    </w:lvl>
    <w:lvl w:ilvl="6" w:tplc="F3242D5A">
      <w:numFmt w:val="bullet"/>
      <w:lvlText w:val="•"/>
      <w:lvlJc w:val="left"/>
      <w:pPr>
        <w:ind w:left="1194" w:hanging="344"/>
      </w:pPr>
      <w:rPr>
        <w:rFonts w:hint="default"/>
      </w:rPr>
    </w:lvl>
    <w:lvl w:ilvl="7" w:tplc="4C50097A">
      <w:numFmt w:val="bullet"/>
      <w:lvlText w:val="•"/>
      <w:lvlJc w:val="left"/>
      <w:pPr>
        <w:ind w:left="1377" w:hanging="344"/>
      </w:pPr>
      <w:rPr>
        <w:rFonts w:hint="default"/>
      </w:rPr>
    </w:lvl>
    <w:lvl w:ilvl="8" w:tplc="1292D156">
      <w:numFmt w:val="bullet"/>
      <w:lvlText w:val="•"/>
      <w:lvlJc w:val="left"/>
      <w:pPr>
        <w:ind w:left="1559" w:hanging="344"/>
      </w:pPr>
      <w:rPr>
        <w:rFonts w:hint="default"/>
      </w:rPr>
    </w:lvl>
  </w:abstractNum>
  <w:abstractNum w:abstractNumId="55" w15:restartNumberingAfterBreak="0">
    <w:nsid w:val="536338B0"/>
    <w:multiLevelType w:val="hybridMultilevel"/>
    <w:tmpl w:val="1284AA4C"/>
    <w:lvl w:ilvl="0" w:tplc="9288CEEE">
      <w:numFmt w:val="bullet"/>
      <w:lvlText w:val="○"/>
      <w:lvlJc w:val="left"/>
      <w:pPr>
        <w:ind w:left="90" w:hanging="344"/>
      </w:pPr>
      <w:rPr>
        <w:rFonts w:ascii="Times New Roman" w:eastAsia="Times New Roman" w:hAnsi="Times New Roman" w:cs="Times New Roman" w:hint="default"/>
        <w:w w:val="100"/>
        <w:sz w:val="40"/>
        <w:szCs w:val="40"/>
      </w:rPr>
    </w:lvl>
    <w:lvl w:ilvl="1" w:tplc="0F50DA4A">
      <w:numFmt w:val="bullet"/>
      <w:lvlText w:val="•"/>
      <w:lvlJc w:val="left"/>
      <w:pPr>
        <w:ind w:left="430" w:hanging="344"/>
      </w:pPr>
      <w:rPr>
        <w:rFonts w:hint="default"/>
      </w:rPr>
    </w:lvl>
    <w:lvl w:ilvl="2" w:tplc="05E20A9A">
      <w:numFmt w:val="bullet"/>
      <w:lvlText w:val="•"/>
      <w:lvlJc w:val="left"/>
      <w:pPr>
        <w:ind w:left="760" w:hanging="344"/>
      </w:pPr>
      <w:rPr>
        <w:rFonts w:hint="default"/>
      </w:rPr>
    </w:lvl>
    <w:lvl w:ilvl="3" w:tplc="099E30CA">
      <w:numFmt w:val="bullet"/>
      <w:lvlText w:val="•"/>
      <w:lvlJc w:val="left"/>
      <w:pPr>
        <w:ind w:left="1090" w:hanging="344"/>
      </w:pPr>
      <w:rPr>
        <w:rFonts w:hint="default"/>
      </w:rPr>
    </w:lvl>
    <w:lvl w:ilvl="4" w:tplc="24F06BDC">
      <w:numFmt w:val="bullet"/>
      <w:lvlText w:val="•"/>
      <w:lvlJc w:val="left"/>
      <w:pPr>
        <w:ind w:left="1420" w:hanging="344"/>
      </w:pPr>
      <w:rPr>
        <w:rFonts w:hint="default"/>
      </w:rPr>
    </w:lvl>
    <w:lvl w:ilvl="5" w:tplc="6DF857D2">
      <w:numFmt w:val="bullet"/>
      <w:lvlText w:val="•"/>
      <w:lvlJc w:val="left"/>
      <w:pPr>
        <w:ind w:left="1750" w:hanging="344"/>
      </w:pPr>
      <w:rPr>
        <w:rFonts w:hint="default"/>
      </w:rPr>
    </w:lvl>
    <w:lvl w:ilvl="6" w:tplc="94D2CB6E">
      <w:numFmt w:val="bullet"/>
      <w:lvlText w:val="•"/>
      <w:lvlJc w:val="left"/>
      <w:pPr>
        <w:ind w:left="2080" w:hanging="344"/>
      </w:pPr>
      <w:rPr>
        <w:rFonts w:hint="default"/>
      </w:rPr>
    </w:lvl>
    <w:lvl w:ilvl="7" w:tplc="D0F4CCA8">
      <w:numFmt w:val="bullet"/>
      <w:lvlText w:val="•"/>
      <w:lvlJc w:val="left"/>
      <w:pPr>
        <w:ind w:left="2410" w:hanging="344"/>
      </w:pPr>
      <w:rPr>
        <w:rFonts w:hint="default"/>
      </w:rPr>
    </w:lvl>
    <w:lvl w:ilvl="8" w:tplc="C972C31C">
      <w:numFmt w:val="bullet"/>
      <w:lvlText w:val="•"/>
      <w:lvlJc w:val="left"/>
      <w:pPr>
        <w:ind w:left="2740" w:hanging="344"/>
      </w:pPr>
      <w:rPr>
        <w:rFonts w:hint="default"/>
      </w:rPr>
    </w:lvl>
  </w:abstractNum>
  <w:abstractNum w:abstractNumId="56" w15:restartNumberingAfterBreak="0">
    <w:nsid w:val="5372097F"/>
    <w:multiLevelType w:val="hybridMultilevel"/>
    <w:tmpl w:val="0CBE4AF0"/>
    <w:lvl w:ilvl="0" w:tplc="420ACFAE">
      <w:numFmt w:val="bullet"/>
      <w:lvlText w:val="○"/>
      <w:lvlJc w:val="left"/>
      <w:pPr>
        <w:ind w:left="98" w:hanging="344"/>
      </w:pPr>
      <w:rPr>
        <w:rFonts w:ascii="Times New Roman" w:eastAsia="Times New Roman" w:hAnsi="Times New Roman" w:cs="Times New Roman" w:hint="default"/>
        <w:w w:val="100"/>
        <w:sz w:val="40"/>
        <w:szCs w:val="40"/>
      </w:rPr>
    </w:lvl>
    <w:lvl w:ilvl="1" w:tplc="BBE0138A">
      <w:numFmt w:val="bullet"/>
      <w:lvlText w:val="•"/>
      <w:lvlJc w:val="left"/>
      <w:pPr>
        <w:ind w:left="293" w:hanging="344"/>
      </w:pPr>
      <w:rPr>
        <w:rFonts w:hint="default"/>
      </w:rPr>
    </w:lvl>
    <w:lvl w:ilvl="2" w:tplc="F710EC2A">
      <w:numFmt w:val="bullet"/>
      <w:lvlText w:val="•"/>
      <w:lvlJc w:val="left"/>
      <w:pPr>
        <w:ind w:left="486" w:hanging="344"/>
      </w:pPr>
      <w:rPr>
        <w:rFonts w:hint="default"/>
      </w:rPr>
    </w:lvl>
    <w:lvl w:ilvl="3" w:tplc="D0C6BF56">
      <w:numFmt w:val="bullet"/>
      <w:lvlText w:val="•"/>
      <w:lvlJc w:val="left"/>
      <w:pPr>
        <w:ind w:left="679" w:hanging="344"/>
      </w:pPr>
      <w:rPr>
        <w:rFonts w:hint="default"/>
      </w:rPr>
    </w:lvl>
    <w:lvl w:ilvl="4" w:tplc="CE4E32FE">
      <w:numFmt w:val="bullet"/>
      <w:lvlText w:val="•"/>
      <w:lvlJc w:val="left"/>
      <w:pPr>
        <w:ind w:left="872" w:hanging="344"/>
      </w:pPr>
      <w:rPr>
        <w:rFonts w:hint="default"/>
      </w:rPr>
    </w:lvl>
    <w:lvl w:ilvl="5" w:tplc="A28C44E6">
      <w:numFmt w:val="bullet"/>
      <w:lvlText w:val="•"/>
      <w:lvlJc w:val="left"/>
      <w:pPr>
        <w:ind w:left="1065" w:hanging="344"/>
      </w:pPr>
      <w:rPr>
        <w:rFonts w:hint="default"/>
      </w:rPr>
    </w:lvl>
    <w:lvl w:ilvl="6" w:tplc="A24A8152">
      <w:numFmt w:val="bullet"/>
      <w:lvlText w:val="•"/>
      <w:lvlJc w:val="left"/>
      <w:pPr>
        <w:ind w:left="1258" w:hanging="344"/>
      </w:pPr>
      <w:rPr>
        <w:rFonts w:hint="default"/>
      </w:rPr>
    </w:lvl>
    <w:lvl w:ilvl="7" w:tplc="AD2A9D58">
      <w:numFmt w:val="bullet"/>
      <w:lvlText w:val="•"/>
      <w:lvlJc w:val="left"/>
      <w:pPr>
        <w:ind w:left="1451" w:hanging="344"/>
      </w:pPr>
      <w:rPr>
        <w:rFonts w:hint="default"/>
      </w:rPr>
    </w:lvl>
    <w:lvl w:ilvl="8" w:tplc="B282A148">
      <w:numFmt w:val="bullet"/>
      <w:lvlText w:val="•"/>
      <w:lvlJc w:val="left"/>
      <w:pPr>
        <w:ind w:left="1644" w:hanging="344"/>
      </w:pPr>
      <w:rPr>
        <w:rFonts w:hint="default"/>
      </w:rPr>
    </w:lvl>
  </w:abstractNum>
  <w:abstractNum w:abstractNumId="57" w15:restartNumberingAfterBreak="0">
    <w:nsid w:val="55D8113F"/>
    <w:multiLevelType w:val="hybridMultilevel"/>
    <w:tmpl w:val="A63CBAB6"/>
    <w:lvl w:ilvl="0" w:tplc="4E989E3E">
      <w:numFmt w:val="bullet"/>
      <w:lvlText w:val="○"/>
      <w:lvlJc w:val="left"/>
      <w:pPr>
        <w:ind w:left="90" w:hanging="344"/>
      </w:pPr>
      <w:rPr>
        <w:rFonts w:ascii="Times New Roman" w:eastAsia="Times New Roman" w:hAnsi="Times New Roman" w:cs="Times New Roman" w:hint="default"/>
        <w:w w:val="100"/>
        <w:sz w:val="40"/>
        <w:szCs w:val="40"/>
      </w:rPr>
    </w:lvl>
    <w:lvl w:ilvl="1" w:tplc="6172B314">
      <w:numFmt w:val="bullet"/>
      <w:lvlText w:val="•"/>
      <w:lvlJc w:val="left"/>
      <w:pPr>
        <w:ind w:left="385" w:hanging="344"/>
      </w:pPr>
      <w:rPr>
        <w:rFonts w:hint="default"/>
      </w:rPr>
    </w:lvl>
    <w:lvl w:ilvl="2" w:tplc="82068244">
      <w:numFmt w:val="bullet"/>
      <w:lvlText w:val="•"/>
      <w:lvlJc w:val="left"/>
      <w:pPr>
        <w:ind w:left="670" w:hanging="344"/>
      </w:pPr>
      <w:rPr>
        <w:rFonts w:hint="default"/>
      </w:rPr>
    </w:lvl>
    <w:lvl w:ilvl="3" w:tplc="EF5E6B56">
      <w:numFmt w:val="bullet"/>
      <w:lvlText w:val="•"/>
      <w:lvlJc w:val="left"/>
      <w:pPr>
        <w:ind w:left="955" w:hanging="344"/>
      </w:pPr>
      <w:rPr>
        <w:rFonts w:hint="default"/>
      </w:rPr>
    </w:lvl>
    <w:lvl w:ilvl="4" w:tplc="6512E26E">
      <w:numFmt w:val="bullet"/>
      <w:lvlText w:val="•"/>
      <w:lvlJc w:val="left"/>
      <w:pPr>
        <w:ind w:left="1240" w:hanging="344"/>
      </w:pPr>
      <w:rPr>
        <w:rFonts w:hint="default"/>
      </w:rPr>
    </w:lvl>
    <w:lvl w:ilvl="5" w:tplc="1C80E372">
      <w:numFmt w:val="bullet"/>
      <w:lvlText w:val="•"/>
      <w:lvlJc w:val="left"/>
      <w:pPr>
        <w:ind w:left="1525" w:hanging="344"/>
      </w:pPr>
      <w:rPr>
        <w:rFonts w:hint="default"/>
      </w:rPr>
    </w:lvl>
    <w:lvl w:ilvl="6" w:tplc="2E0CF130">
      <w:numFmt w:val="bullet"/>
      <w:lvlText w:val="•"/>
      <w:lvlJc w:val="left"/>
      <w:pPr>
        <w:ind w:left="1811" w:hanging="344"/>
      </w:pPr>
      <w:rPr>
        <w:rFonts w:hint="default"/>
      </w:rPr>
    </w:lvl>
    <w:lvl w:ilvl="7" w:tplc="5D1462CC">
      <w:numFmt w:val="bullet"/>
      <w:lvlText w:val="•"/>
      <w:lvlJc w:val="left"/>
      <w:pPr>
        <w:ind w:left="2096" w:hanging="344"/>
      </w:pPr>
      <w:rPr>
        <w:rFonts w:hint="default"/>
      </w:rPr>
    </w:lvl>
    <w:lvl w:ilvl="8" w:tplc="AA005DFC">
      <w:numFmt w:val="bullet"/>
      <w:lvlText w:val="•"/>
      <w:lvlJc w:val="left"/>
      <w:pPr>
        <w:ind w:left="2381" w:hanging="344"/>
      </w:pPr>
      <w:rPr>
        <w:rFonts w:hint="default"/>
      </w:rPr>
    </w:lvl>
  </w:abstractNum>
  <w:abstractNum w:abstractNumId="58" w15:restartNumberingAfterBreak="0">
    <w:nsid w:val="58BF4EDE"/>
    <w:multiLevelType w:val="hybridMultilevel"/>
    <w:tmpl w:val="A79488DA"/>
    <w:lvl w:ilvl="0" w:tplc="84E277F0">
      <w:numFmt w:val="bullet"/>
      <w:lvlText w:val="○"/>
      <w:lvlJc w:val="left"/>
      <w:pPr>
        <w:ind w:left="90" w:hanging="344"/>
      </w:pPr>
      <w:rPr>
        <w:rFonts w:ascii="Times New Roman" w:eastAsia="Times New Roman" w:hAnsi="Times New Roman" w:cs="Times New Roman" w:hint="default"/>
        <w:w w:val="100"/>
        <w:sz w:val="40"/>
        <w:szCs w:val="40"/>
      </w:rPr>
    </w:lvl>
    <w:lvl w:ilvl="1" w:tplc="AFDC2FB4">
      <w:numFmt w:val="bullet"/>
      <w:lvlText w:val="•"/>
      <w:lvlJc w:val="left"/>
      <w:pPr>
        <w:ind w:left="322" w:hanging="344"/>
      </w:pPr>
      <w:rPr>
        <w:rFonts w:hint="default"/>
      </w:rPr>
    </w:lvl>
    <w:lvl w:ilvl="2" w:tplc="918060FC">
      <w:numFmt w:val="bullet"/>
      <w:lvlText w:val="•"/>
      <w:lvlJc w:val="left"/>
      <w:pPr>
        <w:ind w:left="544" w:hanging="344"/>
      </w:pPr>
      <w:rPr>
        <w:rFonts w:hint="default"/>
      </w:rPr>
    </w:lvl>
    <w:lvl w:ilvl="3" w:tplc="402C3B96">
      <w:numFmt w:val="bullet"/>
      <w:lvlText w:val="•"/>
      <w:lvlJc w:val="left"/>
      <w:pPr>
        <w:ind w:left="766" w:hanging="344"/>
      </w:pPr>
      <w:rPr>
        <w:rFonts w:hint="default"/>
      </w:rPr>
    </w:lvl>
    <w:lvl w:ilvl="4" w:tplc="4DD45416">
      <w:numFmt w:val="bullet"/>
      <w:lvlText w:val="•"/>
      <w:lvlJc w:val="left"/>
      <w:pPr>
        <w:ind w:left="988" w:hanging="344"/>
      </w:pPr>
      <w:rPr>
        <w:rFonts w:hint="default"/>
      </w:rPr>
    </w:lvl>
    <w:lvl w:ilvl="5" w:tplc="53DC70CA">
      <w:numFmt w:val="bullet"/>
      <w:lvlText w:val="•"/>
      <w:lvlJc w:val="left"/>
      <w:pPr>
        <w:ind w:left="1210" w:hanging="344"/>
      </w:pPr>
      <w:rPr>
        <w:rFonts w:hint="default"/>
      </w:rPr>
    </w:lvl>
    <w:lvl w:ilvl="6" w:tplc="8612D126">
      <w:numFmt w:val="bullet"/>
      <w:lvlText w:val="•"/>
      <w:lvlJc w:val="left"/>
      <w:pPr>
        <w:ind w:left="1432" w:hanging="344"/>
      </w:pPr>
      <w:rPr>
        <w:rFonts w:hint="default"/>
      </w:rPr>
    </w:lvl>
    <w:lvl w:ilvl="7" w:tplc="187EE22A">
      <w:numFmt w:val="bullet"/>
      <w:lvlText w:val="•"/>
      <w:lvlJc w:val="left"/>
      <w:pPr>
        <w:ind w:left="1654" w:hanging="344"/>
      </w:pPr>
      <w:rPr>
        <w:rFonts w:hint="default"/>
      </w:rPr>
    </w:lvl>
    <w:lvl w:ilvl="8" w:tplc="2A80DD46">
      <w:numFmt w:val="bullet"/>
      <w:lvlText w:val="•"/>
      <w:lvlJc w:val="left"/>
      <w:pPr>
        <w:ind w:left="1876" w:hanging="344"/>
      </w:pPr>
      <w:rPr>
        <w:rFonts w:hint="default"/>
      </w:rPr>
    </w:lvl>
  </w:abstractNum>
  <w:abstractNum w:abstractNumId="59" w15:restartNumberingAfterBreak="0">
    <w:nsid w:val="5B367607"/>
    <w:multiLevelType w:val="hybridMultilevel"/>
    <w:tmpl w:val="9696670A"/>
    <w:lvl w:ilvl="0" w:tplc="49B86AB0">
      <w:numFmt w:val="bullet"/>
      <w:lvlText w:val="○"/>
      <w:lvlJc w:val="left"/>
      <w:pPr>
        <w:ind w:left="90" w:hanging="344"/>
      </w:pPr>
      <w:rPr>
        <w:rFonts w:ascii="Times New Roman" w:eastAsia="Times New Roman" w:hAnsi="Times New Roman" w:cs="Times New Roman" w:hint="default"/>
        <w:w w:val="100"/>
        <w:sz w:val="40"/>
        <w:szCs w:val="40"/>
      </w:rPr>
    </w:lvl>
    <w:lvl w:ilvl="1" w:tplc="6646F4A0">
      <w:numFmt w:val="bullet"/>
      <w:lvlText w:val="•"/>
      <w:lvlJc w:val="left"/>
      <w:pPr>
        <w:ind w:left="376" w:hanging="344"/>
      </w:pPr>
      <w:rPr>
        <w:rFonts w:hint="default"/>
      </w:rPr>
    </w:lvl>
    <w:lvl w:ilvl="2" w:tplc="58460274">
      <w:numFmt w:val="bullet"/>
      <w:lvlText w:val="•"/>
      <w:lvlJc w:val="left"/>
      <w:pPr>
        <w:ind w:left="652" w:hanging="344"/>
      </w:pPr>
      <w:rPr>
        <w:rFonts w:hint="default"/>
      </w:rPr>
    </w:lvl>
    <w:lvl w:ilvl="3" w:tplc="53069D24">
      <w:numFmt w:val="bullet"/>
      <w:lvlText w:val="•"/>
      <w:lvlJc w:val="left"/>
      <w:pPr>
        <w:ind w:left="928" w:hanging="344"/>
      </w:pPr>
      <w:rPr>
        <w:rFonts w:hint="default"/>
      </w:rPr>
    </w:lvl>
    <w:lvl w:ilvl="4" w:tplc="D380541A">
      <w:numFmt w:val="bullet"/>
      <w:lvlText w:val="•"/>
      <w:lvlJc w:val="left"/>
      <w:pPr>
        <w:ind w:left="1204" w:hanging="344"/>
      </w:pPr>
      <w:rPr>
        <w:rFonts w:hint="default"/>
      </w:rPr>
    </w:lvl>
    <w:lvl w:ilvl="5" w:tplc="047A0422">
      <w:numFmt w:val="bullet"/>
      <w:lvlText w:val="•"/>
      <w:lvlJc w:val="left"/>
      <w:pPr>
        <w:ind w:left="1480" w:hanging="344"/>
      </w:pPr>
      <w:rPr>
        <w:rFonts w:hint="default"/>
      </w:rPr>
    </w:lvl>
    <w:lvl w:ilvl="6" w:tplc="DBD62A1C">
      <w:numFmt w:val="bullet"/>
      <w:lvlText w:val="•"/>
      <w:lvlJc w:val="left"/>
      <w:pPr>
        <w:ind w:left="1756" w:hanging="344"/>
      </w:pPr>
      <w:rPr>
        <w:rFonts w:hint="default"/>
      </w:rPr>
    </w:lvl>
    <w:lvl w:ilvl="7" w:tplc="FC6AFEEE">
      <w:numFmt w:val="bullet"/>
      <w:lvlText w:val="•"/>
      <w:lvlJc w:val="left"/>
      <w:pPr>
        <w:ind w:left="2032" w:hanging="344"/>
      </w:pPr>
      <w:rPr>
        <w:rFonts w:hint="default"/>
      </w:rPr>
    </w:lvl>
    <w:lvl w:ilvl="8" w:tplc="BD667D92">
      <w:numFmt w:val="bullet"/>
      <w:lvlText w:val="•"/>
      <w:lvlJc w:val="left"/>
      <w:pPr>
        <w:ind w:left="2308" w:hanging="344"/>
      </w:pPr>
      <w:rPr>
        <w:rFonts w:hint="default"/>
      </w:rPr>
    </w:lvl>
  </w:abstractNum>
  <w:abstractNum w:abstractNumId="60" w15:restartNumberingAfterBreak="0">
    <w:nsid w:val="5F772F76"/>
    <w:multiLevelType w:val="hybridMultilevel"/>
    <w:tmpl w:val="D806FDC0"/>
    <w:lvl w:ilvl="0" w:tplc="44500620">
      <w:numFmt w:val="bullet"/>
      <w:lvlText w:val="○"/>
      <w:lvlJc w:val="left"/>
      <w:pPr>
        <w:ind w:left="90" w:hanging="344"/>
      </w:pPr>
      <w:rPr>
        <w:rFonts w:ascii="Times New Roman" w:eastAsia="Times New Roman" w:hAnsi="Times New Roman" w:cs="Times New Roman" w:hint="default"/>
        <w:w w:val="100"/>
        <w:sz w:val="40"/>
        <w:szCs w:val="40"/>
      </w:rPr>
    </w:lvl>
    <w:lvl w:ilvl="1" w:tplc="7AE416DA">
      <w:numFmt w:val="bullet"/>
      <w:lvlText w:val="•"/>
      <w:lvlJc w:val="left"/>
      <w:pPr>
        <w:ind w:left="333" w:hanging="344"/>
      </w:pPr>
      <w:rPr>
        <w:rFonts w:hint="default"/>
      </w:rPr>
    </w:lvl>
    <w:lvl w:ilvl="2" w:tplc="142ADB16">
      <w:numFmt w:val="bullet"/>
      <w:lvlText w:val="•"/>
      <w:lvlJc w:val="left"/>
      <w:pPr>
        <w:ind w:left="566" w:hanging="344"/>
      </w:pPr>
      <w:rPr>
        <w:rFonts w:hint="default"/>
      </w:rPr>
    </w:lvl>
    <w:lvl w:ilvl="3" w:tplc="9C3C0F10">
      <w:numFmt w:val="bullet"/>
      <w:lvlText w:val="•"/>
      <w:lvlJc w:val="left"/>
      <w:pPr>
        <w:ind w:left="799" w:hanging="344"/>
      </w:pPr>
      <w:rPr>
        <w:rFonts w:hint="default"/>
      </w:rPr>
    </w:lvl>
    <w:lvl w:ilvl="4" w:tplc="4E3E2B5A">
      <w:numFmt w:val="bullet"/>
      <w:lvlText w:val="•"/>
      <w:lvlJc w:val="left"/>
      <w:pPr>
        <w:ind w:left="1032" w:hanging="344"/>
      </w:pPr>
      <w:rPr>
        <w:rFonts w:hint="default"/>
      </w:rPr>
    </w:lvl>
    <w:lvl w:ilvl="5" w:tplc="AB1488EE">
      <w:numFmt w:val="bullet"/>
      <w:lvlText w:val="•"/>
      <w:lvlJc w:val="left"/>
      <w:pPr>
        <w:ind w:left="1265" w:hanging="344"/>
      </w:pPr>
      <w:rPr>
        <w:rFonts w:hint="default"/>
      </w:rPr>
    </w:lvl>
    <w:lvl w:ilvl="6" w:tplc="8C24B816">
      <w:numFmt w:val="bullet"/>
      <w:lvlText w:val="•"/>
      <w:lvlJc w:val="left"/>
      <w:pPr>
        <w:ind w:left="1498" w:hanging="344"/>
      </w:pPr>
      <w:rPr>
        <w:rFonts w:hint="default"/>
      </w:rPr>
    </w:lvl>
    <w:lvl w:ilvl="7" w:tplc="B3B6D20E">
      <w:numFmt w:val="bullet"/>
      <w:lvlText w:val="•"/>
      <w:lvlJc w:val="left"/>
      <w:pPr>
        <w:ind w:left="1731" w:hanging="344"/>
      </w:pPr>
      <w:rPr>
        <w:rFonts w:hint="default"/>
      </w:rPr>
    </w:lvl>
    <w:lvl w:ilvl="8" w:tplc="11CAD8E4">
      <w:numFmt w:val="bullet"/>
      <w:lvlText w:val="•"/>
      <w:lvlJc w:val="left"/>
      <w:pPr>
        <w:ind w:left="1964" w:hanging="344"/>
      </w:pPr>
      <w:rPr>
        <w:rFonts w:hint="default"/>
      </w:rPr>
    </w:lvl>
  </w:abstractNum>
  <w:abstractNum w:abstractNumId="61" w15:restartNumberingAfterBreak="0">
    <w:nsid w:val="606E2B93"/>
    <w:multiLevelType w:val="hybridMultilevel"/>
    <w:tmpl w:val="E0DE27F0"/>
    <w:lvl w:ilvl="0" w:tplc="7B40DBB2">
      <w:numFmt w:val="bullet"/>
      <w:lvlText w:val="○"/>
      <w:lvlJc w:val="left"/>
      <w:pPr>
        <w:ind w:left="88" w:hanging="344"/>
      </w:pPr>
      <w:rPr>
        <w:rFonts w:ascii="Times New Roman" w:eastAsia="Times New Roman" w:hAnsi="Times New Roman" w:cs="Times New Roman" w:hint="default"/>
        <w:w w:val="100"/>
        <w:sz w:val="40"/>
        <w:szCs w:val="40"/>
      </w:rPr>
    </w:lvl>
    <w:lvl w:ilvl="1" w:tplc="DC50959E">
      <w:numFmt w:val="bullet"/>
      <w:lvlText w:val="•"/>
      <w:lvlJc w:val="left"/>
      <w:pPr>
        <w:ind w:left="394" w:hanging="344"/>
      </w:pPr>
      <w:rPr>
        <w:rFonts w:hint="default"/>
      </w:rPr>
    </w:lvl>
    <w:lvl w:ilvl="2" w:tplc="6A188D2C">
      <w:numFmt w:val="bullet"/>
      <w:lvlText w:val="•"/>
      <w:lvlJc w:val="left"/>
      <w:pPr>
        <w:ind w:left="708" w:hanging="344"/>
      </w:pPr>
      <w:rPr>
        <w:rFonts w:hint="default"/>
      </w:rPr>
    </w:lvl>
    <w:lvl w:ilvl="3" w:tplc="4D0E8964">
      <w:numFmt w:val="bullet"/>
      <w:lvlText w:val="•"/>
      <w:lvlJc w:val="left"/>
      <w:pPr>
        <w:ind w:left="1022" w:hanging="344"/>
      </w:pPr>
      <w:rPr>
        <w:rFonts w:hint="default"/>
      </w:rPr>
    </w:lvl>
    <w:lvl w:ilvl="4" w:tplc="6172D116">
      <w:numFmt w:val="bullet"/>
      <w:lvlText w:val="•"/>
      <w:lvlJc w:val="left"/>
      <w:pPr>
        <w:ind w:left="1336" w:hanging="344"/>
      </w:pPr>
      <w:rPr>
        <w:rFonts w:hint="default"/>
      </w:rPr>
    </w:lvl>
    <w:lvl w:ilvl="5" w:tplc="CCFA30E6">
      <w:numFmt w:val="bullet"/>
      <w:lvlText w:val="•"/>
      <w:lvlJc w:val="left"/>
      <w:pPr>
        <w:ind w:left="1650" w:hanging="344"/>
      </w:pPr>
      <w:rPr>
        <w:rFonts w:hint="default"/>
      </w:rPr>
    </w:lvl>
    <w:lvl w:ilvl="6" w:tplc="56486030">
      <w:numFmt w:val="bullet"/>
      <w:lvlText w:val="•"/>
      <w:lvlJc w:val="left"/>
      <w:pPr>
        <w:ind w:left="1964" w:hanging="344"/>
      </w:pPr>
      <w:rPr>
        <w:rFonts w:hint="default"/>
      </w:rPr>
    </w:lvl>
    <w:lvl w:ilvl="7" w:tplc="ADFC40C8">
      <w:numFmt w:val="bullet"/>
      <w:lvlText w:val="•"/>
      <w:lvlJc w:val="left"/>
      <w:pPr>
        <w:ind w:left="2278" w:hanging="344"/>
      </w:pPr>
      <w:rPr>
        <w:rFonts w:hint="default"/>
      </w:rPr>
    </w:lvl>
    <w:lvl w:ilvl="8" w:tplc="8E1C6BB6">
      <w:numFmt w:val="bullet"/>
      <w:lvlText w:val="•"/>
      <w:lvlJc w:val="left"/>
      <w:pPr>
        <w:ind w:left="2592" w:hanging="344"/>
      </w:pPr>
      <w:rPr>
        <w:rFonts w:hint="default"/>
      </w:rPr>
    </w:lvl>
  </w:abstractNum>
  <w:abstractNum w:abstractNumId="62" w15:restartNumberingAfterBreak="0">
    <w:nsid w:val="6206483A"/>
    <w:multiLevelType w:val="hybridMultilevel"/>
    <w:tmpl w:val="4AA05802"/>
    <w:lvl w:ilvl="0" w:tplc="9E0A7A22">
      <w:numFmt w:val="bullet"/>
      <w:lvlText w:val="○"/>
      <w:lvlJc w:val="left"/>
      <w:pPr>
        <w:ind w:left="90" w:hanging="344"/>
      </w:pPr>
      <w:rPr>
        <w:rFonts w:ascii="Times New Roman" w:eastAsia="Times New Roman" w:hAnsi="Times New Roman" w:cs="Times New Roman" w:hint="default"/>
        <w:w w:val="100"/>
        <w:sz w:val="40"/>
        <w:szCs w:val="40"/>
      </w:rPr>
    </w:lvl>
    <w:lvl w:ilvl="1" w:tplc="F1420E28">
      <w:numFmt w:val="bullet"/>
      <w:lvlText w:val="•"/>
      <w:lvlJc w:val="left"/>
      <w:pPr>
        <w:ind w:left="365" w:hanging="344"/>
      </w:pPr>
      <w:rPr>
        <w:rFonts w:hint="default"/>
      </w:rPr>
    </w:lvl>
    <w:lvl w:ilvl="2" w:tplc="804A2334">
      <w:numFmt w:val="bullet"/>
      <w:lvlText w:val="•"/>
      <w:lvlJc w:val="left"/>
      <w:pPr>
        <w:ind w:left="630" w:hanging="344"/>
      </w:pPr>
      <w:rPr>
        <w:rFonts w:hint="default"/>
      </w:rPr>
    </w:lvl>
    <w:lvl w:ilvl="3" w:tplc="E138B580">
      <w:numFmt w:val="bullet"/>
      <w:lvlText w:val="•"/>
      <w:lvlJc w:val="left"/>
      <w:pPr>
        <w:ind w:left="895" w:hanging="344"/>
      </w:pPr>
      <w:rPr>
        <w:rFonts w:hint="default"/>
      </w:rPr>
    </w:lvl>
    <w:lvl w:ilvl="4" w:tplc="7F5672EE">
      <w:numFmt w:val="bullet"/>
      <w:lvlText w:val="•"/>
      <w:lvlJc w:val="left"/>
      <w:pPr>
        <w:ind w:left="1160" w:hanging="344"/>
      </w:pPr>
      <w:rPr>
        <w:rFonts w:hint="default"/>
      </w:rPr>
    </w:lvl>
    <w:lvl w:ilvl="5" w:tplc="9F260F14">
      <w:numFmt w:val="bullet"/>
      <w:lvlText w:val="•"/>
      <w:lvlJc w:val="left"/>
      <w:pPr>
        <w:ind w:left="1425" w:hanging="344"/>
      </w:pPr>
      <w:rPr>
        <w:rFonts w:hint="default"/>
      </w:rPr>
    </w:lvl>
    <w:lvl w:ilvl="6" w:tplc="BC2A336E">
      <w:numFmt w:val="bullet"/>
      <w:lvlText w:val="•"/>
      <w:lvlJc w:val="left"/>
      <w:pPr>
        <w:ind w:left="1690" w:hanging="344"/>
      </w:pPr>
      <w:rPr>
        <w:rFonts w:hint="default"/>
      </w:rPr>
    </w:lvl>
    <w:lvl w:ilvl="7" w:tplc="6A827FCA">
      <w:numFmt w:val="bullet"/>
      <w:lvlText w:val="•"/>
      <w:lvlJc w:val="left"/>
      <w:pPr>
        <w:ind w:left="1955" w:hanging="344"/>
      </w:pPr>
      <w:rPr>
        <w:rFonts w:hint="default"/>
      </w:rPr>
    </w:lvl>
    <w:lvl w:ilvl="8" w:tplc="DD44106A">
      <w:numFmt w:val="bullet"/>
      <w:lvlText w:val="•"/>
      <w:lvlJc w:val="left"/>
      <w:pPr>
        <w:ind w:left="2220" w:hanging="344"/>
      </w:pPr>
      <w:rPr>
        <w:rFonts w:hint="default"/>
      </w:rPr>
    </w:lvl>
  </w:abstractNum>
  <w:abstractNum w:abstractNumId="63" w15:restartNumberingAfterBreak="0">
    <w:nsid w:val="62982C52"/>
    <w:multiLevelType w:val="hybridMultilevel"/>
    <w:tmpl w:val="1FFE9E4E"/>
    <w:lvl w:ilvl="0" w:tplc="89ECBBA8">
      <w:numFmt w:val="bullet"/>
      <w:lvlText w:val="○"/>
      <w:lvlJc w:val="left"/>
      <w:pPr>
        <w:ind w:left="98" w:hanging="344"/>
      </w:pPr>
      <w:rPr>
        <w:rFonts w:ascii="Times New Roman" w:eastAsia="Times New Roman" w:hAnsi="Times New Roman" w:cs="Times New Roman" w:hint="default"/>
        <w:w w:val="100"/>
        <w:sz w:val="40"/>
        <w:szCs w:val="40"/>
      </w:rPr>
    </w:lvl>
    <w:lvl w:ilvl="1" w:tplc="BFF6B21A">
      <w:numFmt w:val="bullet"/>
      <w:lvlText w:val="•"/>
      <w:lvlJc w:val="left"/>
      <w:pPr>
        <w:ind w:left="257" w:hanging="344"/>
      </w:pPr>
      <w:rPr>
        <w:rFonts w:hint="default"/>
      </w:rPr>
    </w:lvl>
    <w:lvl w:ilvl="2" w:tplc="409C15DA">
      <w:numFmt w:val="bullet"/>
      <w:lvlText w:val="•"/>
      <w:lvlJc w:val="left"/>
      <w:pPr>
        <w:ind w:left="414" w:hanging="344"/>
      </w:pPr>
      <w:rPr>
        <w:rFonts w:hint="default"/>
      </w:rPr>
    </w:lvl>
    <w:lvl w:ilvl="3" w:tplc="A418CF78">
      <w:numFmt w:val="bullet"/>
      <w:lvlText w:val="•"/>
      <w:lvlJc w:val="left"/>
      <w:pPr>
        <w:ind w:left="571" w:hanging="344"/>
      </w:pPr>
      <w:rPr>
        <w:rFonts w:hint="default"/>
      </w:rPr>
    </w:lvl>
    <w:lvl w:ilvl="4" w:tplc="CF2A3E84">
      <w:numFmt w:val="bullet"/>
      <w:lvlText w:val="•"/>
      <w:lvlJc w:val="left"/>
      <w:pPr>
        <w:ind w:left="728" w:hanging="344"/>
      </w:pPr>
      <w:rPr>
        <w:rFonts w:hint="default"/>
      </w:rPr>
    </w:lvl>
    <w:lvl w:ilvl="5" w:tplc="9870A26C">
      <w:numFmt w:val="bullet"/>
      <w:lvlText w:val="•"/>
      <w:lvlJc w:val="left"/>
      <w:pPr>
        <w:ind w:left="885" w:hanging="344"/>
      </w:pPr>
      <w:rPr>
        <w:rFonts w:hint="default"/>
      </w:rPr>
    </w:lvl>
    <w:lvl w:ilvl="6" w:tplc="AE2A30BC">
      <w:numFmt w:val="bullet"/>
      <w:lvlText w:val="•"/>
      <w:lvlJc w:val="left"/>
      <w:pPr>
        <w:ind w:left="1042" w:hanging="344"/>
      </w:pPr>
      <w:rPr>
        <w:rFonts w:hint="default"/>
      </w:rPr>
    </w:lvl>
    <w:lvl w:ilvl="7" w:tplc="220476EC">
      <w:numFmt w:val="bullet"/>
      <w:lvlText w:val="•"/>
      <w:lvlJc w:val="left"/>
      <w:pPr>
        <w:ind w:left="1199" w:hanging="344"/>
      </w:pPr>
      <w:rPr>
        <w:rFonts w:hint="default"/>
      </w:rPr>
    </w:lvl>
    <w:lvl w:ilvl="8" w:tplc="C8749722">
      <w:numFmt w:val="bullet"/>
      <w:lvlText w:val="•"/>
      <w:lvlJc w:val="left"/>
      <w:pPr>
        <w:ind w:left="1356" w:hanging="344"/>
      </w:pPr>
      <w:rPr>
        <w:rFonts w:hint="default"/>
      </w:rPr>
    </w:lvl>
  </w:abstractNum>
  <w:abstractNum w:abstractNumId="64" w15:restartNumberingAfterBreak="0">
    <w:nsid w:val="64AB312C"/>
    <w:multiLevelType w:val="hybridMultilevel"/>
    <w:tmpl w:val="59904890"/>
    <w:lvl w:ilvl="0" w:tplc="41E09E9E">
      <w:numFmt w:val="bullet"/>
      <w:lvlText w:val="○"/>
      <w:lvlJc w:val="left"/>
      <w:pPr>
        <w:ind w:left="90" w:hanging="344"/>
      </w:pPr>
      <w:rPr>
        <w:rFonts w:ascii="Times New Roman" w:eastAsia="Times New Roman" w:hAnsi="Times New Roman" w:cs="Times New Roman" w:hint="default"/>
        <w:w w:val="100"/>
        <w:sz w:val="40"/>
        <w:szCs w:val="40"/>
      </w:rPr>
    </w:lvl>
    <w:lvl w:ilvl="1" w:tplc="C2D29D7E">
      <w:numFmt w:val="bullet"/>
      <w:lvlText w:val=""/>
      <w:lvlJc w:val="left"/>
      <w:pPr>
        <w:ind w:left="621" w:hanging="360"/>
      </w:pPr>
      <w:rPr>
        <w:rFonts w:ascii="Symbol" w:eastAsia="Symbol" w:hAnsi="Symbol" w:cs="Symbol" w:hint="default"/>
        <w:w w:val="100"/>
        <w:sz w:val="24"/>
        <w:szCs w:val="24"/>
      </w:rPr>
    </w:lvl>
    <w:lvl w:ilvl="2" w:tplc="76F8898C">
      <w:numFmt w:val="bullet"/>
      <w:lvlText w:val="•"/>
      <w:lvlJc w:val="left"/>
      <w:pPr>
        <w:ind w:left="848" w:hanging="360"/>
      </w:pPr>
      <w:rPr>
        <w:rFonts w:hint="default"/>
      </w:rPr>
    </w:lvl>
    <w:lvl w:ilvl="3" w:tplc="5B8EE144">
      <w:numFmt w:val="bullet"/>
      <w:lvlText w:val="•"/>
      <w:lvlJc w:val="left"/>
      <w:pPr>
        <w:ind w:left="1077" w:hanging="360"/>
      </w:pPr>
      <w:rPr>
        <w:rFonts w:hint="default"/>
      </w:rPr>
    </w:lvl>
    <w:lvl w:ilvl="4" w:tplc="96443E00">
      <w:numFmt w:val="bullet"/>
      <w:lvlText w:val="•"/>
      <w:lvlJc w:val="left"/>
      <w:pPr>
        <w:ind w:left="1306" w:hanging="360"/>
      </w:pPr>
      <w:rPr>
        <w:rFonts w:hint="default"/>
      </w:rPr>
    </w:lvl>
    <w:lvl w:ilvl="5" w:tplc="DC9E515C">
      <w:numFmt w:val="bullet"/>
      <w:lvlText w:val="•"/>
      <w:lvlJc w:val="left"/>
      <w:pPr>
        <w:ind w:left="1535" w:hanging="360"/>
      </w:pPr>
      <w:rPr>
        <w:rFonts w:hint="default"/>
      </w:rPr>
    </w:lvl>
    <w:lvl w:ilvl="6" w:tplc="CA6C27BE">
      <w:numFmt w:val="bullet"/>
      <w:lvlText w:val="•"/>
      <w:lvlJc w:val="left"/>
      <w:pPr>
        <w:ind w:left="1764" w:hanging="360"/>
      </w:pPr>
      <w:rPr>
        <w:rFonts w:hint="default"/>
      </w:rPr>
    </w:lvl>
    <w:lvl w:ilvl="7" w:tplc="FD22A43C">
      <w:numFmt w:val="bullet"/>
      <w:lvlText w:val="•"/>
      <w:lvlJc w:val="left"/>
      <w:pPr>
        <w:ind w:left="1993" w:hanging="360"/>
      </w:pPr>
      <w:rPr>
        <w:rFonts w:hint="default"/>
      </w:rPr>
    </w:lvl>
    <w:lvl w:ilvl="8" w:tplc="397EED6A">
      <w:numFmt w:val="bullet"/>
      <w:lvlText w:val="•"/>
      <w:lvlJc w:val="left"/>
      <w:pPr>
        <w:ind w:left="2222" w:hanging="360"/>
      </w:pPr>
      <w:rPr>
        <w:rFonts w:hint="default"/>
      </w:rPr>
    </w:lvl>
  </w:abstractNum>
  <w:abstractNum w:abstractNumId="65" w15:restartNumberingAfterBreak="0">
    <w:nsid w:val="64CA7211"/>
    <w:multiLevelType w:val="hybridMultilevel"/>
    <w:tmpl w:val="89D8BBFC"/>
    <w:lvl w:ilvl="0" w:tplc="31AC1E84">
      <w:numFmt w:val="bullet"/>
      <w:lvlText w:val="○"/>
      <w:lvlJc w:val="left"/>
      <w:pPr>
        <w:ind w:left="95" w:hanging="344"/>
      </w:pPr>
      <w:rPr>
        <w:rFonts w:ascii="Times New Roman" w:eastAsia="Times New Roman" w:hAnsi="Times New Roman" w:cs="Times New Roman" w:hint="default"/>
        <w:w w:val="100"/>
        <w:sz w:val="40"/>
        <w:szCs w:val="40"/>
      </w:rPr>
    </w:lvl>
    <w:lvl w:ilvl="1" w:tplc="2CDC715C">
      <w:numFmt w:val="bullet"/>
      <w:lvlText w:val="•"/>
      <w:lvlJc w:val="left"/>
      <w:pPr>
        <w:ind w:left="283" w:hanging="344"/>
      </w:pPr>
      <w:rPr>
        <w:rFonts w:hint="default"/>
      </w:rPr>
    </w:lvl>
    <w:lvl w:ilvl="2" w:tplc="72C21274">
      <w:numFmt w:val="bullet"/>
      <w:lvlText w:val="•"/>
      <w:lvlJc w:val="left"/>
      <w:pPr>
        <w:ind w:left="467" w:hanging="344"/>
      </w:pPr>
      <w:rPr>
        <w:rFonts w:hint="default"/>
      </w:rPr>
    </w:lvl>
    <w:lvl w:ilvl="3" w:tplc="586EE202">
      <w:numFmt w:val="bullet"/>
      <w:lvlText w:val="•"/>
      <w:lvlJc w:val="left"/>
      <w:pPr>
        <w:ind w:left="651" w:hanging="344"/>
      </w:pPr>
      <w:rPr>
        <w:rFonts w:hint="default"/>
      </w:rPr>
    </w:lvl>
    <w:lvl w:ilvl="4" w:tplc="FADC57DE">
      <w:numFmt w:val="bullet"/>
      <w:lvlText w:val="•"/>
      <w:lvlJc w:val="left"/>
      <w:pPr>
        <w:ind w:left="835" w:hanging="344"/>
      </w:pPr>
      <w:rPr>
        <w:rFonts w:hint="default"/>
      </w:rPr>
    </w:lvl>
    <w:lvl w:ilvl="5" w:tplc="4A20FE14">
      <w:numFmt w:val="bullet"/>
      <w:lvlText w:val="•"/>
      <w:lvlJc w:val="left"/>
      <w:pPr>
        <w:ind w:left="1019" w:hanging="344"/>
      </w:pPr>
      <w:rPr>
        <w:rFonts w:hint="default"/>
      </w:rPr>
    </w:lvl>
    <w:lvl w:ilvl="6" w:tplc="EA66F0FE">
      <w:numFmt w:val="bullet"/>
      <w:lvlText w:val="•"/>
      <w:lvlJc w:val="left"/>
      <w:pPr>
        <w:ind w:left="1203" w:hanging="344"/>
      </w:pPr>
      <w:rPr>
        <w:rFonts w:hint="default"/>
      </w:rPr>
    </w:lvl>
    <w:lvl w:ilvl="7" w:tplc="E996ADB0">
      <w:numFmt w:val="bullet"/>
      <w:lvlText w:val="•"/>
      <w:lvlJc w:val="left"/>
      <w:pPr>
        <w:ind w:left="1387" w:hanging="344"/>
      </w:pPr>
      <w:rPr>
        <w:rFonts w:hint="default"/>
      </w:rPr>
    </w:lvl>
    <w:lvl w:ilvl="8" w:tplc="EBF6D0CE">
      <w:numFmt w:val="bullet"/>
      <w:lvlText w:val="•"/>
      <w:lvlJc w:val="left"/>
      <w:pPr>
        <w:ind w:left="1571" w:hanging="344"/>
      </w:pPr>
      <w:rPr>
        <w:rFonts w:hint="default"/>
      </w:rPr>
    </w:lvl>
  </w:abstractNum>
  <w:abstractNum w:abstractNumId="66" w15:restartNumberingAfterBreak="0">
    <w:nsid w:val="6883298C"/>
    <w:multiLevelType w:val="hybridMultilevel"/>
    <w:tmpl w:val="27F41A80"/>
    <w:lvl w:ilvl="0" w:tplc="18804B9E">
      <w:numFmt w:val="bullet"/>
      <w:lvlText w:val="○"/>
      <w:lvlJc w:val="left"/>
      <w:pPr>
        <w:ind w:left="90" w:hanging="344"/>
      </w:pPr>
      <w:rPr>
        <w:rFonts w:ascii="Times New Roman" w:eastAsia="Times New Roman" w:hAnsi="Times New Roman" w:cs="Times New Roman" w:hint="default"/>
        <w:w w:val="100"/>
        <w:sz w:val="40"/>
        <w:szCs w:val="40"/>
      </w:rPr>
    </w:lvl>
    <w:lvl w:ilvl="1" w:tplc="41EEACD0">
      <w:numFmt w:val="bullet"/>
      <w:lvlText w:val="•"/>
      <w:lvlJc w:val="left"/>
      <w:pPr>
        <w:ind w:left="375" w:hanging="344"/>
      </w:pPr>
      <w:rPr>
        <w:rFonts w:hint="default"/>
      </w:rPr>
    </w:lvl>
    <w:lvl w:ilvl="2" w:tplc="3D3A67E2">
      <w:numFmt w:val="bullet"/>
      <w:lvlText w:val="•"/>
      <w:lvlJc w:val="left"/>
      <w:pPr>
        <w:ind w:left="650" w:hanging="344"/>
      </w:pPr>
      <w:rPr>
        <w:rFonts w:hint="default"/>
      </w:rPr>
    </w:lvl>
    <w:lvl w:ilvl="3" w:tplc="E9D423AC">
      <w:numFmt w:val="bullet"/>
      <w:lvlText w:val="•"/>
      <w:lvlJc w:val="left"/>
      <w:pPr>
        <w:ind w:left="925" w:hanging="344"/>
      </w:pPr>
      <w:rPr>
        <w:rFonts w:hint="default"/>
      </w:rPr>
    </w:lvl>
    <w:lvl w:ilvl="4" w:tplc="BEA8CF14">
      <w:numFmt w:val="bullet"/>
      <w:lvlText w:val="•"/>
      <w:lvlJc w:val="left"/>
      <w:pPr>
        <w:ind w:left="1200" w:hanging="344"/>
      </w:pPr>
      <w:rPr>
        <w:rFonts w:hint="default"/>
      </w:rPr>
    </w:lvl>
    <w:lvl w:ilvl="5" w:tplc="BB88EE62">
      <w:numFmt w:val="bullet"/>
      <w:lvlText w:val="•"/>
      <w:lvlJc w:val="left"/>
      <w:pPr>
        <w:ind w:left="1475" w:hanging="344"/>
      </w:pPr>
      <w:rPr>
        <w:rFonts w:hint="default"/>
      </w:rPr>
    </w:lvl>
    <w:lvl w:ilvl="6" w:tplc="BFE2E2A2">
      <w:numFmt w:val="bullet"/>
      <w:lvlText w:val="•"/>
      <w:lvlJc w:val="left"/>
      <w:pPr>
        <w:ind w:left="1750" w:hanging="344"/>
      </w:pPr>
      <w:rPr>
        <w:rFonts w:hint="default"/>
      </w:rPr>
    </w:lvl>
    <w:lvl w:ilvl="7" w:tplc="1DDAB09C">
      <w:numFmt w:val="bullet"/>
      <w:lvlText w:val="•"/>
      <w:lvlJc w:val="left"/>
      <w:pPr>
        <w:ind w:left="2025" w:hanging="344"/>
      </w:pPr>
      <w:rPr>
        <w:rFonts w:hint="default"/>
      </w:rPr>
    </w:lvl>
    <w:lvl w:ilvl="8" w:tplc="F1D4E7C0">
      <w:numFmt w:val="bullet"/>
      <w:lvlText w:val="•"/>
      <w:lvlJc w:val="left"/>
      <w:pPr>
        <w:ind w:left="2300" w:hanging="344"/>
      </w:pPr>
      <w:rPr>
        <w:rFonts w:hint="default"/>
      </w:rPr>
    </w:lvl>
  </w:abstractNum>
  <w:abstractNum w:abstractNumId="67" w15:restartNumberingAfterBreak="0">
    <w:nsid w:val="688E67E4"/>
    <w:multiLevelType w:val="hybridMultilevel"/>
    <w:tmpl w:val="E81E8D6E"/>
    <w:lvl w:ilvl="0" w:tplc="5A04CF86">
      <w:numFmt w:val="bullet"/>
      <w:lvlText w:val="○"/>
      <w:lvlJc w:val="left"/>
      <w:pPr>
        <w:ind w:left="98" w:hanging="344"/>
      </w:pPr>
      <w:rPr>
        <w:rFonts w:ascii="Times New Roman" w:eastAsia="Times New Roman" w:hAnsi="Times New Roman" w:cs="Times New Roman" w:hint="default"/>
        <w:w w:val="100"/>
        <w:sz w:val="40"/>
        <w:szCs w:val="40"/>
      </w:rPr>
    </w:lvl>
    <w:lvl w:ilvl="1" w:tplc="05D4DED8">
      <w:numFmt w:val="bullet"/>
      <w:lvlText w:val="•"/>
      <w:lvlJc w:val="left"/>
      <w:pPr>
        <w:ind w:left="250" w:hanging="344"/>
      </w:pPr>
      <w:rPr>
        <w:rFonts w:hint="default"/>
      </w:rPr>
    </w:lvl>
    <w:lvl w:ilvl="2" w:tplc="84260B9E">
      <w:numFmt w:val="bullet"/>
      <w:lvlText w:val="•"/>
      <w:lvlJc w:val="left"/>
      <w:pPr>
        <w:ind w:left="400" w:hanging="344"/>
      </w:pPr>
      <w:rPr>
        <w:rFonts w:hint="default"/>
      </w:rPr>
    </w:lvl>
    <w:lvl w:ilvl="3" w:tplc="F2429260">
      <w:numFmt w:val="bullet"/>
      <w:lvlText w:val="•"/>
      <w:lvlJc w:val="left"/>
      <w:pPr>
        <w:ind w:left="550" w:hanging="344"/>
      </w:pPr>
      <w:rPr>
        <w:rFonts w:hint="default"/>
      </w:rPr>
    </w:lvl>
    <w:lvl w:ilvl="4" w:tplc="EC2C0B92">
      <w:numFmt w:val="bullet"/>
      <w:lvlText w:val="•"/>
      <w:lvlJc w:val="left"/>
      <w:pPr>
        <w:ind w:left="700" w:hanging="344"/>
      </w:pPr>
      <w:rPr>
        <w:rFonts w:hint="default"/>
      </w:rPr>
    </w:lvl>
    <w:lvl w:ilvl="5" w:tplc="30FC8F18">
      <w:numFmt w:val="bullet"/>
      <w:lvlText w:val="•"/>
      <w:lvlJc w:val="left"/>
      <w:pPr>
        <w:ind w:left="850" w:hanging="344"/>
      </w:pPr>
      <w:rPr>
        <w:rFonts w:hint="default"/>
      </w:rPr>
    </w:lvl>
    <w:lvl w:ilvl="6" w:tplc="21C2630C">
      <w:numFmt w:val="bullet"/>
      <w:lvlText w:val="•"/>
      <w:lvlJc w:val="left"/>
      <w:pPr>
        <w:ind w:left="1000" w:hanging="344"/>
      </w:pPr>
      <w:rPr>
        <w:rFonts w:hint="default"/>
      </w:rPr>
    </w:lvl>
    <w:lvl w:ilvl="7" w:tplc="1E169E86">
      <w:numFmt w:val="bullet"/>
      <w:lvlText w:val="•"/>
      <w:lvlJc w:val="left"/>
      <w:pPr>
        <w:ind w:left="1150" w:hanging="344"/>
      </w:pPr>
      <w:rPr>
        <w:rFonts w:hint="default"/>
      </w:rPr>
    </w:lvl>
    <w:lvl w:ilvl="8" w:tplc="1DE64BAA">
      <w:numFmt w:val="bullet"/>
      <w:lvlText w:val="•"/>
      <w:lvlJc w:val="left"/>
      <w:pPr>
        <w:ind w:left="1300" w:hanging="344"/>
      </w:pPr>
      <w:rPr>
        <w:rFonts w:hint="default"/>
      </w:rPr>
    </w:lvl>
  </w:abstractNum>
  <w:abstractNum w:abstractNumId="68" w15:restartNumberingAfterBreak="0">
    <w:nsid w:val="6B5859BF"/>
    <w:multiLevelType w:val="hybridMultilevel"/>
    <w:tmpl w:val="6486CBB2"/>
    <w:lvl w:ilvl="0" w:tplc="1CD471B6">
      <w:start w:val="1"/>
      <w:numFmt w:val="decimal"/>
      <w:lvlText w:val="%1."/>
      <w:lvlJc w:val="left"/>
      <w:pPr>
        <w:ind w:left="823" w:hanging="360"/>
        <w:jc w:val="left"/>
      </w:pPr>
      <w:rPr>
        <w:rFonts w:ascii="Times New Roman" w:eastAsia="Times New Roman" w:hAnsi="Times New Roman" w:cs="Times New Roman" w:hint="default"/>
        <w:spacing w:val="-5"/>
        <w:w w:val="99"/>
        <w:sz w:val="24"/>
        <w:szCs w:val="24"/>
      </w:rPr>
    </w:lvl>
    <w:lvl w:ilvl="1" w:tplc="DA44146C">
      <w:numFmt w:val="bullet"/>
      <w:lvlText w:val="•"/>
      <w:lvlJc w:val="left"/>
      <w:pPr>
        <w:ind w:left="2041" w:hanging="360"/>
      </w:pPr>
      <w:rPr>
        <w:rFonts w:hint="default"/>
      </w:rPr>
    </w:lvl>
    <w:lvl w:ilvl="2" w:tplc="B1826832">
      <w:numFmt w:val="bullet"/>
      <w:lvlText w:val="•"/>
      <w:lvlJc w:val="left"/>
      <w:pPr>
        <w:ind w:left="3263" w:hanging="360"/>
      </w:pPr>
      <w:rPr>
        <w:rFonts w:hint="default"/>
      </w:rPr>
    </w:lvl>
    <w:lvl w:ilvl="3" w:tplc="E312CFD8">
      <w:numFmt w:val="bullet"/>
      <w:lvlText w:val="•"/>
      <w:lvlJc w:val="left"/>
      <w:pPr>
        <w:ind w:left="4484" w:hanging="360"/>
      </w:pPr>
      <w:rPr>
        <w:rFonts w:hint="default"/>
      </w:rPr>
    </w:lvl>
    <w:lvl w:ilvl="4" w:tplc="11B6AEFE">
      <w:numFmt w:val="bullet"/>
      <w:lvlText w:val="•"/>
      <w:lvlJc w:val="left"/>
      <w:pPr>
        <w:ind w:left="5706" w:hanging="360"/>
      </w:pPr>
      <w:rPr>
        <w:rFonts w:hint="default"/>
      </w:rPr>
    </w:lvl>
    <w:lvl w:ilvl="5" w:tplc="B8C62306">
      <w:numFmt w:val="bullet"/>
      <w:lvlText w:val="•"/>
      <w:lvlJc w:val="left"/>
      <w:pPr>
        <w:ind w:left="6928" w:hanging="360"/>
      </w:pPr>
      <w:rPr>
        <w:rFonts w:hint="default"/>
      </w:rPr>
    </w:lvl>
    <w:lvl w:ilvl="6" w:tplc="ECAE8CBE">
      <w:numFmt w:val="bullet"/>
      <w:lvlText w:val="•"/>
      <w:lvlJc w:val="left"/>
      <w:pPr>
        <w:ind w:left="8149" w:hanging="360"/>
      </w:pPr>
      <w:rPr>
        <w:rFonts w:hint="default"/>
      </w:rPr>
    </w:lvl>
    <w:lvl w:ilvl="7" w:tplc="CCC06ECA">
      <w:numFmt w:val="bullet"/>
      <w:lvlText w:val="•"/>
      <w:lvlJc w:val="left"/>
      <w:pPr>
        <w:ind w:left="9371" w:hanging="360"/>
      </w:pPr>
      <w:rPr>
        <w:rFonts w:hint="default"/>
      </w:rPr>
    </w:lvl>
    <w:lvl w:ilvl="8" w:tplc="D4F08790">
      <w:numFmt w:val="bullet"/>
      <w:lvlText w:val="•"/>
      <w:lvlJc w:val="left"/>
      <w:pPr>
        <w:ind w:left="10592" w:hanging="360"/>
      </w:pPr>
      <w:rPr>
        <w:rFonts w:hint="default"/>
      </w:rPr>
    </w:lvl>
  </w:abstractNum>
  <w:abstractNum w:abstractNumId="69" w15:restartNumberingAfterBreak="0">
    <w:nsid w:val="6BFD1114"/>
    <w:multiLevelType w:val="hybridMultilevel"/>
    <w:tmpl w:val="99664DB8"/>
    <w:lvl w:ilvl="0" w:tplc="E05A5966">
      <w:numFmt w:val="bullet"/>
      <w:lvlText w:val="●"/>
      <w:lvlJc w:val="left"/>
      <w:pPr>
        <w:ind w:left="811" w:hanging="360"/>
      </w:pPr>
      <w:rPr>
        <w:rFonts w:ascii="Arial" w:eastAsia="Arial" w:hAnsi="Arial" w:cs="Arial" w:hint="default"/>
        <w:w w:val="99"/>
        <w:sz w:val="20"/>
        <w:szCs w:val="20"/>
      </w:rPr>
    </w:lvl>
    <w:lvl w:ilvl="1" w:tplc="09ECFC04">
      <w:numFmt w:val="bullet"/>
      <w:lvlText w:val="•"/>
      <w:lvlJc w:val="left"/>
      <w:pPr>
        <w:ind w:left="1035" w:hanging="360"/>
      </w:pPr>
      <w:rPr>
        <w:rFonts w:hint="default"/>
      </w:rPr>
    </w:lvl>
    <w:lvl w:ilvl="2" w:tplc="D048FFE0">
      <w:numFmt w:val="bullet"/>
      <w:lvlText w:val="•"/>
      <w:lvlJc w:val="left"/>
      <w:pPr>
        <w:ind w:left="1250" w:hanging="360"/>
      </w:pPr>
      <w:rPr>
        <w:rFonts w:hint="default"/>
      </w:rPr>
    </w:lvl>
    <w:lvl w:ilvl="3" w:tplc="F132B730">
      <w:numFmt w:val="bullet"/>
      <w:lvlText w:val="•"/>
      <w:lvlJc w:val="left"/>
      <w:pPr>
        <w:ind w:left="1465" w:hanging="360"/>
      </w:pPr>
      <w:rPr>
        <w:rFonts w:hint="default"/>
      </w:rPr>
    </w:lvl>
    <w:lvl w:ilvl="4" w:tplc="1DC0D9D6">
      <w:numFmt w:val="bullet"/>
      <w:lvlText w:val="•"/>
      <w:lvlJc w:val="left"/>
      <w:pPr>
        <w:ind w:left="1680" w:hanging="360"/>
      </w:pPr>
      <w:rPr>
        <w:rFonts w:hint="default"/>
      </w:rPr>
    </w:lvl>
    <w:lvl w:ilvl="5" w:tplc="608C513A">
      <w:numFmt w:val="bullet"/>
      <w:lvlText w:val="•"/>
      <w:lvlJc w:val="left"/>
      <w:pPr>
        <w:ind w:left="1895" w:hanging="360"/>
      </w:pPr>
      <w:rPr>
        <w:rFonts w:hint="default"/>
      </w:rPr>
    </w:lvl>
    <w:lvl w:ilvl="6" w:tplc="9C70E076">
      <w:numFmt w:val="bullet"/>
      <w:lvlText w:val="•"/>
      <w:lvlJc w:val="left"/>
      <w:pPr>
        <w:ind w:left="2110" w:hanging="360"/>
      </w:pPr>
      <w:rPr>
        <w:rFonts w:hint="default"/>
      </w:rPr>
    </w:lvl>
    <w:lvl w:ilvl="7" w:tplc="AA841F3A">
      <w:numFmt w:val="bullet"/>
      <w:lvlText w:val="•"/>
      <w:lvlJc w:val="left"/>
      <w:pPr>
        <w:ind w:left="2325" w:hanging="360"/>
      </w:pPr>
      <w:rPr>
        <w:rFonts w:hint="default"/>
      </w:rPr>
    </w:lvl>
    <w:lvl w:ilvl="8" w:tplc="7F5A057E">
      <w:numFmt w:val="bullet"/>
      <w:lvlText w:val="•"/>
      <w:lvlJc w:val="left"/>
      <w:pPr>
        <w:ind w:left="2540" w:hanging="360"/>
      </w:pPr>
      <w:rPr>
        <w:rFonts w:hint="default"/>
      </w:rPr>
    </w:lvl>
  </w:abstractNum>
  <w:abstractNum w:abstractNumId="70" w15:restartNumberingAfterBreak="0">
    <w:nsid w:val="6FD044B0"/>
    <w:multiLevelType w:val="hybridMultilevel"/>
    <w:tmpl w:val="BE425B44"/>
    <w:lvl w:ilvl="0" w:tplc="CB587F0E">
      <w:numFmt w:val="bullet"/>
      <w:lvlText w:val="○"/>
      <w:lvlJc w:val="left"/>
      <w:pPr>
        <w:ind w:left="90" w:hanging="346"/>
      </w:pPr>
      <w:rPr>
        <w:rFonts w:ascii="Times New Roman" w:eastAsia="Times New Roman" w:hAnsi="Times New Roman" w:cs="Times New Roman" w:hint="default"/>
        <w:w w:val="100"/>
        <w:sz w:val="40"/>
        <w:szCs w:val="40"/>
      </w:rPr>
    </w:lvl>
    <w:lvl w:ilvl="1" w:tplc="DECCE39E">
      <w:numFmt w:val="bullet"/>
      <w:lvlText w:val="•"/>
      <w:lvlJc w:val="left"/>
      <w:pPr>
        <w:ind w:left="349" w:hanging="346"/>
      </w:pPr>
      <w:rPr>
        <w:rFonts w:hint="default"/>
      </w:rPr>
    </w:lvl>
    <w:lvl w:ilvl="2" w:tplc="DBBEB6D4">
      <w:numFmt w:val="bullet"/>
      <w:lvlText w:val="•"/>
      <w:lvlJc w:val="left"/>
      <w:pPr>
        <w:ind w:left="598" w:hanging="346"/>
      </w:pPr>
      <w:rPr>
        <w:rFonts w:hint="default"/>
      </w:rPr>
    </w:lvl>
    <w:lvl w:ilvl="3" w:tplc="5336CF22">
      <w:numFmt w:val="bullet"/>
      <w:lvlText w:val="•"/>
      <w:lvlJc w:val="left"/>
      <w:pPr>
        <w:ind w:left="847" w:hanging="346"/>
      </w:pPr>
      <w:rPr>
        <w:rFonts w:hint="default"/>
      </w:rPr>
    </w:lvl>
    <w:lvl w:ilvl="4" w:tplc="D42073C0">
      <w:numFmt w:val="bullet"/>
      <w:lvlText w:val="•"/>
      <w:lvlJc w:val="left"/>
      <w:pPr>
        <w:ind w:left="1096" w:hanging="346"/>
      </w:pPr>
      <w:rPr>
        <w:rFonts w:hint="default"/>
      </w:rPr>
    </w:lvl>
    <w:lvl w:ilvl="5" w:tplc="2EAA8248">
      <w:numFmt w:val="bullet"/>
      <w:lvlText w:val="•"/>
      <w:lvlJc w:val="left"/>
      <w:pPr>
        <w:ind w:left="1345" w:hanging="346"/>
      </w:pPr>
      <w:rPr>
        <w:rFonts w:hint="default"/>
      </w:rPr>
    </w:lvl>
    <w:lvl w:ilvl="6" w:tplc="72E094AE">
      <w:numFmt w:val="bullet"/>
      <w:lvlText w:val="•"/>
      <w:lvlJc w:val="left"/>
      <w:pPr>
        <w:ind w:left="1595" w:hanging="346"/>
      </w:pPr>
      <w:rPr>
        <w:rFonts w:hint="default"/>
      </w:rPr>
    </w:lvl>
    <w:lvl w:ilvl="7" w:tplc="745AFBB8">
      <w:numFmt w:val="bullet"/>
      <w:lvlText w:val="•"/>
      <w:lvlJc w:val="left"/>
      <w:pPr>
        <w:ind w:left="1844" w:hanging="346"/>
      </w:pPr>
      <w:rPr>
        <w:rFonts w:hint="default"/>
      </w:rPr>
    </w:lvl>
    <w:lvl w:ilvl="8" w:tplc="74FC86D4">
      <w:numFmt w:val="bullet"/>
      <w:lvlText w:val="•"/>
      <w:lvlJc w:val="left"/>
      <w:pPr>
        <w:ind w:left="2093" w:hanging="346"/>
      </w:pPr>
      <w:rPr>
        <w:rFonts w:hint="default"/>
      </w:rPr>
    </w:lvl>
  </w:abstractNum>
  <w:abstractNum w:abstractNumId="71" w15:restartNumberingAfterBreak="0">
    <w:nsid w:val="72491B42"/>
    <w:multiLevelType w:val="hybridMultilevel"/>
    <w:tmpl w:val="C1A69C16"/>
    <w:lvl w:ilvl="0" w:tplc="8F6806CE">
      <w:start w:val="1"/>
      <w:numFmt w:val="decimal"/>
      <w:lvlText w:val="%1."/>
      <w:lvlJc w:val="left"/>
      <w:pPr>
        <w:ind w:left="823" w:hanging="360"/>
        <w:jc w:val="left"/>
      </w:pPr>
      <w:rPr>
        <w:rFonts w:ascii="Times New Roman" w:eastAsia="Times New Roman" w:hAnsi="Times New Roman" w:cs="Times New Roman" w:hint="default"/>
        <w:spacing w:val="-5"/>
        <w:w w:val="99"/>
        <w:sz w:val="24"/>
        <w:szCs w:val="24"/>
      </w:rPr>
    </w:lvl>
    <w:lvl w:ilvl="1" w:tplc="55E80570">
      <w:numFmt w:val="bullet"/>
      <w:lvlText w:val="•"/>
      <w:lvlJc w:val="left"/>
      <w:pPr>
        <w:ind w:left="2050" w:hanging="360"/>
      </w:pPr>
      <w:rPr>
        <w:rFonts w:hint="default"/>
      </w:rPr>
    </w:lvl>
    <w:lvl w:ilvl="2" w:tplc="18AE2CAE">
      <w:numFmt w:val="bullet"/>
      <w:lvlText w:val="•"/>
      <w:lvlJc w:val="left"/>
      <w:pPr>
        <w:ind w:left="3281" w:hanging="360"/>
      </w:pPr>
      <w:rPr>
        <w:rFonts w:hint="default"/>
      </w:rPr>
    </w:lvl>
    <w:lvl w:ilvl="3" w:tplc="8698DA0C">
      <w:numFmt w:val="bullet"/>
      <w:lvlText w:val="•"/>
      <w:lvlJc w:val="left"/>
      <w:pPr>
        <w:ind w:left="4512" w:hanging="360"/>
      </w:pPr>
      <w:rPr>
        <w:rFonts w:hint="default"/>
      </w:rPr>
    </w:lvl>
    <w:lvl w:ilvl="4" w:tplc="7A4E8910">
      <w:numFmt w:val="bullet"/>
      <w:lvlText w:val="•"/>
      <w:lvlJc w:val="left"/>
      <w:pPr>
        <w:ind w:left="5742" w:hanging="360"/>
      </w:pPr>
      <w:rPr>
        <w:rFonts w:hint="default"/>
      </w:rPr>
    </w:lvl>
    <w:lvl w:ilvl="5" w:tplc="AFAA94EA">
      <w:numFmt w:val="bullet"/>
      <w:lvlText w:val="•"/>
      <w:lvlJc w:val="left"/>
      <w:pPr>
        <w:ind w:left="6973" w:hanging="360"/>
      </w:pPr>
      <w:rPr>
        <w:rFonts w:hint="default"/>
      </w:rPr>
    </w:lvl>
    <w:lvl w:ilvl="6" w:tplc="4D04288E">
      <w:numFmt w:val="bullet"/>
      <w:lvlText w:val="•"/>
      <w:lvlJc w:val="left"/>
      <w:pPr>
        <w:ind w:left="8204" w:hanging="360"/>
      </w:pPr>
      <w:rPr>
        <w:rFonts w:hint="default"/>
      </w:rPr>
    </w:lvl>
    <w:lvl w:ilvl="7" w:tplc="457E80DE">
      <w:numFmt w:val="bullet"/>
      <w:lvlText w:val="•"/>
      <w:lvlJc w:val="left"/>
      <w:pPr>
        <w:ind w:left="9435" w:hanging="360"/>
      </w:pPr>
      <w:rPr>
        <w:rFonts w:hint="default"/>
      </w:rPr>
    </w:lvl>
    <w:lvl w:ilvl="8" w:tplc="4BA8D492">
      <w:numFmt w:val="bullet"/>
      <w:lvlText w:val="•"/>
      <w:lvlJc w:val="left"/>
      <w:pPr>
        <w:ind w:left="10665" w:hanging="360"/>
      </w:pPr>
      <w:rPr>
        <w:rFonts w:hint="default"/>
      </w:rPr>
    </w:lvl>
  </w:abstractNum>
  <w:abstractNum w:abstractNumId="72" w15:restartNumberingAfterBreak="0">
    <w:nsid w:val="73000653"/>
    <w:multiLevelType w:val="hybridMultilevel"/>
    <w:tmpl w:val="C1A465DE"/>
    <w:lvl w:ilvl="0" w:tplc="752ECC50">
      <w:start w:val="2"/>
      <w:numFmt w:val="decimal"/>
      <w:lvlText w:val="%1."/>
      <w:lvlJc w:val="left"/>
      <w:pPr>
        <w:ind w:left="809" w:hanging="360"/>
        <w:jc w:val="left"/>
      </w:pPr>
      <w:rPr>
        <w:rFonts w:ascii="Times New Roman" w:eastAsia="Times New Roman" w:hAnsi="Times New Roman" w:cs="Times New Roman" w:hint="default"/>
        <w:spacing w:val="-5"/>
        <w:w w:val="99"/>
        <w:sz w:val="24"/>
        <w:szCs w:val="24"/>
      </w:rPr>
    </w:lvl>
    <w:lvl w:ilvl="1" w:tplc="93940218">
      <w:numFmt w:val="bullet"/>
      <w:lvlText w:val="•"/>
      <w:lvlJc w:val="left"/>
      <w:pPr>
        <w:ind w:left="2032" w:hanging="360"/>
      </w:pPr>
      <w:rPr>
        <w:rFonts w:hint="default"/>
      </w:rPr>
    </w:lvl>
    <w:lvl w:ilvl="2" w:tplc="B546BBA2">
      <w:numFmt w:val="bullet"/>
      <w:lvlText w:val="•"/>
      <w:lvlJc w:val="left"/>
      <w:pPr>
        <w:ind w:left="3264" w:hanging="360"/>
      </w:pPr>
      <w:rPr>
        <w:rFonts w:hint="default"/>
      </w:rPr>
    </w:lvl>
    <w:lvl w:ilvl="3" w:tplc="E6B0A962">
      <w:numFmt w:val="bullet"/>
      <w:lvlText w:val="•"/>
      <w:lvlJc w:val="left"/>
      <w:pPr>
        <w:ind w:left="4496" w:hanging="360"/>
      </w:pPr>
      <w:rPr>
        <w:rFonts w:hint="default"/>
      </w:rPr>
    </w:lvl>
    <w:lvl w:ilvl="4" w:tplc="B2668876">
      <w:numFmt w:val="bullet"/>
      <w:lvlText w:val="•"/>
      <w:lvlJc w:val="left"/>
      <w:pPr>
        <w:ind w:left="5729" w:hanging="360"/>
      </w:pPr>
      <w:rPr>
        <w:rFonts w:hint="default"/>
      </w:rPr>
    </w:lvl>
    <w:lvl w:ilvl="5" w:tplc="A00EA508">
      <w:numFmt w:val="bullet"/>
      <w:lvlText w:val="•"/>
      <w:lvlJc w:val="left"/>
      <w:pPr>
        <w:ind w:left="6961" w:hanging="360"/>
      </w:pPr>
      <w:rPr>
        <w:rFonts w:hint="default"/>
      </w:rPr>
    </w:lvl>
    <w:lvl w:ilvl="6" w:tplc="A238EBA0">
      <w:numFmt w:val="bullet"/>
      <w:lvlText w:val="•"/>
      <w:lvlJc w:val="left"/>
      <w:pPr>
        <w:ind w:left="8193" w:hanging="360"/>
      </w:pPr>
      <w:rPr>
        <w:rFonts w:hint="default"/>
      </w:rPr>
    </w:lvl>
    <w:lvl w:ilvl="7" w:tplc="19DC5ADA">
      <w:numFmt w:val="bullet"/>
      <w:lvlText w:val="•"/>
      <w:lvlJc w:val="left"/>
      <w:pPr>
        <w:ind w:left="9425" w:hanging="360"/>
      </w:pPr>
      <w:rPr>
        <w:rFonts w:hint="default"/>
      </w:rPr>
    </w:lvl>
    <w:lvl w:ilvl="8" w:tplc="F6443F9A">
      <w:numFmt w:val="bullet"/>
      <w:lvlText w:val="•"/>
      <w:lvlJc w:val="left"/>
      <w:pPr>
        <w:ind w:left="10658" w:hanging="360"/>
      </w:pPr>
      <w:rPr>
        <w:rFonts w:hint="default"/>
      </w:rPr>
    </w:lvl>
  </w:abstractNum>
  <w:abstractNum w:abstractNumId="73" w15:restartNumberingAfterBreak="0">
    <w:nsid w:val="73472998"/>
    <w:multiLevelType w:val="hybridMultilevel"/>
    <w:tmpl w:val="D4B01E72"/>
    <w:lvl w:ilvl="0" w:tplc="51EAF492">
      <w:start w:val="1"/>
      <w:numFmt w:val="decimal"/>
      <w:lvlText w:val="%1."/>
      <w:lvlJc w:val="left"/>
      <w:pPr>
        <w:ind w:left="823" w:hanging="360"/>
        <w:jc w:val="left"/>
      </w:pPr>
      <w:rPr>
        <w:rFonts w:ascii="Times New Roman" w:eastAsia="Times New Roman" w:hAnsi="Times New Roman" w:cs="Times New Roman" w:hint="default"/>
        <w:spacing w:val="-5"/>
        <w:w w:val="99"/>
        <w:sz w:val="24"/>
        <w:szCs w:val="24"/>
      </w:rPr>
    </w:lvl>
    <w:lvl w:ilvl="1" w:tplc="3E56BA20">
      <w:numFmt w:val="bullet"/>
      <w:lvlText w:val="•"/>
      <w:lvlJc w:val="left"/>
      <w:pPr>
        <w:ind w:left="2041" w:hanging="360"/>
      </w:pPr>
      <w:rPr>
        <w:rFonts w:hint="default"/>
      </w:rPr>
    </w:lvl>
    <w:lvl w:ilvl="2" w:tplc="FCEC6F30">
      <w:numFmt w:val="bullet"/>
      <w:lvlText w:val="•"/>
      <w:lvlJc w:val="left"/>
      <w:pPr>
        <w:ind w:left="3263" w:hanging="360"/>
      </w:pPr>
      <w:rPr>
        <w:rFonts w:hint="default"/>
      </w:rPr>
    </w:lvl>
    <w:lvl w:ilvl="3" w:tplc="27ECE2BE">
      <w:numFmt w:val="bullet"/>
      <w:lvlText w:val="•"/>
      <w:lvlJc w:val="left"/>
      <w:pPr>
        <w:ind w:left="4484" w:hanging="360"/>
      </w:pPr>
      <w:rPr>
        <w:rFonts w:hint="default"/>
      </w:rPr>
    </w:lvl>
    <w:lvl w:ilvl="4" w:tplc="0DC23C9A">
      <w:numFmt w:val="bullet"/>
      <w:lvlText w:val="•"/>
      <w:lvlJc w:val="left"/>
      <w:pPr>
        <w:ind w:left="5706" w:hanging="360"/>
      </w:pPr>
      <w:rPr>
        <w:rFonts w:hint="default"/>
      </w:rPr>
    </w:lvl>
    <w:lvl w:ilvl="5" w:tplc="5C5A75FE">
      <w:numFmt w:val="bullet"/>
      <w:lvlText w:val="•"/>
      <w:lvlJc w:val="left"/>
      <w:pPr>
        <w:ind w:left="6928" w:hanging="360"/>
      </w:pPr>
      <w:rPr>
        <w:rFonts w:hint="default"/>
      </w:rPr>
    </w:lvl>
    <w:lvl w:ilvl="6" w:tplc="1780F756">
      <w:numFmt w:val="bullet"/>
      <w:lvlText w:val="•"/>
      <w:lvlJc w:val="left"/>
      <w:pPr>
        <w:ind w:left="8149" w:hanging="360"/>
      </w:pPr>
      <w:rPr>
        <w:rFonts w:hint="default"/>
      </w:rPr>
    </w:lvl>
    <w:lvl w:ilvl="7" w:tplc="681A0CDA">
      <w:numFmt w:val="bullet"/>
      <w:lvlText w:val="•"/>
      <w:lvlJc w:val="left"/>
      <w:pPr>
        <w:ind w:left="9371" w:hanging="360"/>
      </w:pPr>
      <w:rPr>
        <w:rFonts w:hint="default"/>
      </w:rPr>
    </w:lvl>
    <w:lvl w:ilvl="8" w:tplc="41E20B26">
      <w:numFmt w:val="bullet"/>
      <w:lvlText w:val="•"/>
      <w:lvlJc w:val="left"/>
      <w:pPr>
        <w:ind w:left="10593" w:hanging="360"/>
      </w:pPr>
      <w:rPr>
        <w:rFonts w:hint="default"/>
      </w:rPr>
    </w:lvl>
  </w:abstractNum>
  <w:abstractNum w:abstractNumId="74" w15:restartNumberingAfterBreak="0">
    <w:nsid w:val="750E6E8B"/>
    <w:multiLevelType w:val="hybridMultilevel"/>
    <w:tmpl w:val="44F025F4"/>
    <w:lvl w:ilvl="0" w:tplc="46BE56DA">
      <w:numFmt w:val="bullet"/>
      <w:lvlText w:val="○"/>
      <w:lvlJc w:val="left"/>
      <w:pPr>
        <w:ind w:left="103" w:hanging="344"/>
      </w:pPr>
      <w:rPr>
        <w:rFonts w:ascii="Times New Roman" w:eastAsia="Times New Roman" w:hAnsi="Times New Roman" w:cs="Times New Roman" w:hint="default"/>
        <w:w w:val="100"/>
        <w:sz w:val="40"/>
        <w:szCs w:val="40"/>
      </w:rPr>
    </w:lvl>
    <w:lvl w:ilvl="1" w:tplc="815ADEA0">
      <w:numFmt w:val="bullet"/>
      <w:lvlText w:val="•"/>
      <w:lvlJc w:val="left"/>
      <w:pPr>
        <w:ind w:left="260" w:hanging="344"/>
      </w:pPr>
      <w:rPr>
        <w:rFonts w:hint="default"/>
      </w:rPr>
    </w:lvl>
    <w:lvl w:ilvl="2" w:tplc="4918791C">
      <w:numFmt w:val="bullet"/>
      <w:lvlText w:val="•"/>
      <w:lvlJc w:val="left"/>
      <w:pPr>
        <w:ind w:left="420" w:hanging="344"/>
      </w:pPr>
      <w:rPr>
        <w:rFonts w:hint="default"/>
      </w:rPr>
    </w:lvl>
    <w:lvl w:ilvl="3" w:tplc="9DB25DEA">
      <w:numFmt w:val="bullet"/>
      <w:lvlText w:val="•"/>
      <w:lvlJc w:val="left"/>
      <w:pPr>
        <w:ind w:left="580" w:hanging="344"/>
      </w:pPr>
      <w:rPr>
        <w:rFonts w:hint="default"/>
      </w:rPr>
    </w:lvl>
    <w:lvl w:ilvl="4" w:tplc="3F1C615E">
      <w:numFmt w:val="bullet"/>
      <w:lvlText w:val="•"/>
      <w:lvlJc w:val="left"/>
      <w:pPr>
        <w:ind w:left="740" w:hanging="344"/>
      </w:pPr>
      <w:rPr>
        <w:rFonts w:hint="default"/>
      </w:rPr>
    </w:lvl>
    <w:lvl w:ilvl="5" w:tplc="A82AC6EE">
      <w:numFmt w:val="bullet"/>
      <w:lvlText w:val="•"/>
      <w:lvlJc w:val="left"/>
      <w:pPr>
        <w:ind w:left="900" w:hanging="344"/>
      </w:pPr>
      <w:rPr>
        <w:rFonts w:hint="default"/>
      </w:rPr>
    </w:lvl>
    <w:lvl w:ilvl="6" w:tplc="2220A1D6">
      <w:numFmt w:val="bullet"/>
      <w:lvlText w:val="•"/>
      <w:lvlJc w:val="left"/>
      <w:pPr>
        <w:ind w:left="1061" w:hanging="344"/>
      </w:pPr>
      <w:rPr>
        <w:rFonts w:hint="default"/>
      </w:rPr>
    </w:lvl>
    <w:lvl w:ilvl="7" w:tplc="1E32E892">
      <w:numFmt w:val="bullet"/>
      <w:lvlText w:val="•"/>
      <w:lvlJc w:val="left"/>
      <w:pPr>
        <w:ind w:left="1221" w:hanging="344"/>
      </w:pPr>
      <w:rPr>
        <w:rFonts w:hint="default"/>
      </w:rPr>
    </w:lvl>
    <w:lvl w:ilvl="8" w:tplc="E6C22FA4">
      <w:numFmt w:val="bullet"/>
      <w:lvlText w:val="•"/>
      <w:lvlJc w:val="left"/>
      <w:pPr>
        <w:ind w:left="1381" w:hanging="344"/>
      </w:pPr>
      <w:rPr>
        <w:rFonts w:hint="default"/>
      </w:rPr>
    </w:lvl>
  </w:abstractNum>
  <w:abstractNum w:abstractNumId="75" w15:restartNumberingAfterBreak="0">
    <w:nsid w:val="75911EFA"/>
    <w:multiLevelType w:val="hybridMultilevel"/>
    <w:tmpl w:val="3A727DFC"/>
    <w:lvl w:ilvl="0" w:tplc="A8DA5662">
      <w:numFmt w:val="bullet"/>
      <w:lvlText w:val="○"/>
      <w:lvlJc w:val="left"/>
      <w:pPr>
        <w:ind w:left="90" w:hanging="344"/>
      </w:pPr>
      <w:rPr>
        <w:rFonts w:ascii="Times New Roman" w:eastAsia="Times New Roman" w:hAnsi="Times New Roman" w:cs="Times New Roman" w:hint="default"/>
        <w:w w:val="100"/>
        <w:sz w:val="40"/>
        <w:szCs w:val="40"/>
      </w:rPr>
    </w:lvl>
    <w:lvl w:ilvl="1" w:tplc="793C74EE">
      <w:numFmt w:val="bullet"/>
      <w:lvlText w:val="•"/>
      <w:lvlJc w:val="left"/>
      <w:pPr>
        <w:ind w:left="356" w:hanging="344"/>
      </w:pPr>
      <w:rPr>
        <w:rFonts w:hint="default"/>
      </w:rPr>
    </w:lvl>
    <w:lvl w:ilvl="2" w:tplc="610EEDAA">
      <w:numFmt w:val="bullet"/>
      <w:lvlText w:val="•"/>
      <w:lvlJc w:val="left"/>
      <w:pPr>
        <w:ind w:left="612" w:hanging="344"/>
      </w:pPr>
      <w:rPr>
        <w:rFonts w:hint="default"/>
      </w:rPr>
    </w:lvl>
    <w:lvl w:ilvl="3" w:tplc="447CA2B0">
      <w:numFmt w:val="bullet"/>
      <w:lvlText w:val="•"/>
      <w:lvlJc w:val="left"/>
      <w:pPr>
        <w:ind w:left="868" w:hanging="344"/>
      </w:pPr>
      <w:rPr>
        <w:rFonts w:hint="default"/>
      </w:rPr>
    </w:lvl>
    <w:lvl w:ilvl="4" w:tplc="A2F40D46">
      <w:numFmt w:val="bullet"/>
      <w:lvlText w:val="•"/>
      <w:lvlJc w:val="left"/>
      <w:pPr>
        <w:ind w:left="1124" w:hanging="344"/>
      </w:pPr>
      <w:rPr>
        <w:rFonts w:hint="default"/>
      </w:rPr>
    </w:lvl>
    <w:lvl w:ilvl="5" w:tplc="B8148AE6">
      <w:numFmt w:val="bullet"/>
      <w:lvlText w:val="•"/>
      <w:lvlJc w:val="left"/>
      <w:pPr>
        <w:ind w:left="1380" w:hanging="344"/>
      </w:pPr>
      <w:rPr>
        <w:rFonts w:hint="default"/>
      </w:rPr>
    </w:lvl>
    <w:lvl w:ilvl="6" w:tplc="328EFBB4">
      <w:numFmt w:val="bullet"/>
      <w:lvlText w:val="•"/>
      <w:lvlJc w:val="left"/>
      <w:pPr>
        <w:ind w:left="1636" w:hanging="344"/>
      </w:pPr>
      <w:rPr>
        <w:rFonts w:hint="default"/>
      </w:rPr>
    </w:lvl>
    <w:lvl w:ilvl="7" w:tplc="F5DA5D5E">
      <w:numFmt w:val="bullet"/>
      <w:lvlText w:val="•"/>
      <w:lvlJc w:val="left"/>
      <w:pPr>
        <w:ind w:left="1892" w:hanging="344"/>
      </w:pPr>
      <w:rPr>
        <w:rFonts w:hint="default"/>
      </w:rPr>
    </w:lvl>
    <w:lvl w:ilvl="8" w:tplc="518CF65E">
      <w:numFmt w:val="bullet"/>
      <w:lvlText w:val="•"/>
      <w:lvlJc w:val="left"/>
      <w:pPr>
        <w:ind w:left="2149" w:hanging="344"/>
      </w:pPr>
      <w:rPr>
        <w:rFonts w:hint="default"/>
      </w:rPr>
    </w:lvl>
  </w:abstractNum>
  <w:abstractNum w:abstractNumId="76" w15:restartNumberingAfterBreak="0">
    <w:nsid w:val="78524495"/>
    <w:multiLevelType w:val="hybridMultilevel"/>
    <w:tmpl w:val="85E0695C"/>
    <w:lvl w:ilvl="0" w:tplc="47261138">
      <w:numFmt w:val="bullet"/>
      <w:lvlText w:val="○"/>
      <w:lvlJc w:val="left"/>
      <w:pPr>
        <w:ind w:left="98" w:hanging="344"/>
      </w:pPr>
      <w:rPr>
        <w:rFonts w:ascii="Times New Roman" w:eastAsia="Times New Roman" w:hAnsi="Times New Roman" w:cs="Times New Roman" w:hint="default"/>
        <w:w w:val="100"/>
        <w:sz w:val="40"/>
        <w:szCs w:val="40"/>
      </w:rPr>
    </w:lvl>
    <w:lvl w:ilvl="1" w:tplc="F7C4D198">
      <w:numFmt w:val="bullet"/>
      <w:lvlText w:val="•"/>
      <w:lvlJc w:val="left"/>
      <w:pPr>
        <w:ind w:left="257" w:hanging="344"/>
      </w:pPr>
      <w:rPr>
        <w:rFonts w:hint="default"/>
      </w:rPr>
    </w:lvl>
    <w:lvl w:ilvl="2" w:tplc="31283360">
      <w:numFmt w:val="bullet"/>
      <w:lvlText w:val="•"/>
      <w:lvlJc w:val="left"/>
      <w:pPr>
        <w:ind w:left="414" w:hanging="344"/>
      </w:pPr>
      <w:rPr>
        <w:rFonts w:hint="default"/>
      </w:rPr>
    </w:lvl>
    <w:lvl w:ilvl="3" w:tplc="64941A40">
      <w:numFmt w:val="bullet"/>
      <w:lvlText w:val="•"/>
      <w:lvlJc w:val="left"/>
      <w:pPr>
        <w:ind w:left="571" w:hanging="344"/>
      </w:pPr>
      <w:rPr>
        <w:rFonts w:hint="default"/>
      </w:rPr>
    </w:lvl>
    <w:lvl w:ilvl="4" w:tplc="4D86A09A">
      <w:numFmt w:val="bullet"/>
      <w:lvlText w:val="•"/>
      <w:lvlJc w:val="left"/>
      <w:pPr>
        <w:ind w:left="728" w:hanging="344"/>
      </w:pPr>
      <w:rPr>
        <w:rFonts w:hint="default"/>
      </w:rPr>
    </w:lvl>
    <w:lvl w:ilvl="5" w:tplc="BC129B9C">
      <w:numFmt w:val="bullet"/>
      <w:lvlText w:val="•"/>
      <w:lvlJc w:val="left"/>
      <w:pPr>
        <w:ind w:left="885" w:hanging="344"/>
      </w:pPr>
      <w:rPr>
        <w:rFonts w:hint="default"/>
      </w:rPr>
    </w:lvl>
    <w:lvl w:ilvl="6" w:tplc="4B2AED84">
      <w:numFmt w:val="bullet"/>
      <w:lvlText w:val="•"/>
      <w:lvlJc w:val="left"/>
      <w:pPr>
        <w:ind w:left="1042" w:hanging="344"/>
      </w:pPr>
      <w:rPr>
        <w:rFonts w:hint="default"/>
      </w:rPr>
    </w:lvl>
    <w:lvl w:ilvl="7" w:tplc="9414534E">
      <w:numFmt w:val="bullet"/>
      <w:lvlText w:val="•"/>
      <w:lvlJc w:val="left"/>
      <w:pPr>
        <w:ind w:left="1199" w:hanging="344"/>
      </w:pPr>
      <w:rPr>
        <w:rFonts w:hint="default"/>
      </w:rPr>
    </w:lvl>
    <w:lvl w:ilvl="8" w:tplc="6C520E00">
      <w:numFmt w:val="bullet"/>
      <w:lvlText w:val="•"/>
      <w:lvlJc w:val="left"/>
      <w:pPr>
        <w:ind w:left="1356" w:hanging="344"/>
      </w:pPr>
      <w:rPr>
        <w:rFonts w:hint="default"/>
      </w:rPr>
    </w:lvl>
  </w:abstractNum>
  <w:abstractNum w:abstractNumId="77" w15:restartNumberingAfterBreak="0">
    <w:nsid w:val="79F57EBF"/>
    <w:multiLevelType w:val="hybridMultilevel"/>
    <w:tmpl w:val="9142F518"/>
    <w:lvl w:ilvl="0" w:tplc="52E24218">
      <w:numFmt w:val="bullet"/>
      <w:lvlText w:val="○"/>
      <w:lvlJc w:val="left"/>
      <w:pPr>
        <w:ind w:left="90" w:hanging="344"/>
      </w:pPr>
      <w:rPr>
        <w:rFonts w:ascii="Times New Roman" w:eastAsia="Times New Roman" w:hAnsi="Times New Roman" w:cs="Times New Roman" w:hint="default"/>
        <w:w w:val="100"/>
        <w:sz w:val="40"/>
        <w:szCs w:val="40"/>
      </w:rPr>
    </w:lvl>
    <w:lvl w:ilvl="1" w:tplc="EAD23850">
      <w:numFmt w:val="bullet"/>
      <w:lvlText w:val=""/>
      <w:lvlJc w:val="left"/>
      <w:pPr>
        <w:ind w:left="621" w:hanging="361"/>
      </w:pPr>
      <w:rPr>
        <w:rFonts w:ascii="Symbol" w:eastAsia="Symbol" w:hAnsi="Symbol" w:cs="Symbol" w:hint="default"/>
        <w:w w:val="100"/>
        <w:sz w:val="24"/>
        <w:szCs w:val="24"/>
      </w:rPr>
    </w:lvl>
    <w:lvl w:ilvl="2" w:tplc="E346785C">
      <w:numFmt w:val="bullet"/>
      <w:lvlText w:val="•"/>
      <w:lvlJc w:val="left"/>
      <w:pPr>
        <w:ind w:left="899" w:hanging="361"/>
      </w:pPr>
      <w:rPr>
        <w:rFonts w:hint="default"/>
      </w:rPr>
    </w:lvl>
    <w:lvl w:ilvl="3" w:tplc="D7B83E58">
      <w:numFmt w:val="bullet"/>
      <w:lvlText w:val="•"/>
      <w:lvlJc w:val="left"/>
      <w:pPr>
        <w:ind w:left="1178" w:hanging="361"/>
      </w:pPr>
      <w:rPr>
        <w:rFonts w:hint="default"/>
      </w:rPr>
    </w:lvl>
    <w:lvl w:ilvl="4" w:tplc="183E4C08">
      <w:numFmt w:val="bullet"/>
      <w:lvlText w:val="•"/>
      <w:lvlJc w:val="left"/>
      <w:pPr>
        <w:ind w:left="1457" w:hanging="361"/>
      </w:pPr>
      <w:rPr>
        <w:rFonts w:hint="default"/>
      </w:rPr>
    </w:lvl>
    <w:lvl w:ilvl="5" w:tplc="239A0EA6">
      <w:numFmt w:val="bullet"/>
      <w:lvlText w:val="•"/>
      <w:lvlJc w:val="left"/>
      <w:pPr>
        <w:ind w:left="1736" w:hanging="361"/>
      </w:pPr>
      <w:rPr>
        <w:rFonts w:hint="default"/>
      </w:rPr>
    </w:lvl>
    <w:lvl w:ilvl="6" w:tplc="30F23132">
      <w:numFmt w:val="bullet"/>
      <w:lvlText w:val="•"/>
      <w:lvlJc w:val="left"/>
      <w:pPr>
        <w:ind w:left="2015" w:hanging="361"/>
      </w:pPr>
      <w:rPr>
        <w:rFonts w:hint="default"/>
      </w:rPr>
    </w:lvl>
    <w:lvl w:ilvl="7" w:tplc="B79A0FA0">
      <w:numFmt w:val="bullet"/>
      <w:lvlText w:val="•"/>
      <w:lvlJc w:val="left"/>
      <w:pPr>
        <w:ind w:left="2294" w:hanging="361"/>
      </w:pPr>
      <w:rPr>
        <w:rFonts w:hint="default"/>
      </w:rPr>
    </w:lvl>
    <w:lvl w:ilvl="8" w:tplc="E752E5FE">
      <w:numFmt w:val="bullet"/>
      <w:lvlText w:val="•"/>
      <w:lvlJc w:val="left"/>
      <w:pPr>
        <w:ind w:left="2573" w:hanging="361"/>
      </w:pPr>
      <w:rPr>
        <w:rFonts w:hint="default"/>
      </w:rPr>
    </w:lvl>
  </w:abstractNum>
  <w:abstractNum w:abstractNumId="78" w15:restartNumberingAfterBreak="0">
    <w:nsid w:val="7A0D0511"/>
    <w:multiLevelType w:val="hybridMultilevel"/>
    <w:tmpl w:val="2CD0AE6C"/>
    <w:lvl w:ilvl="0" w:tplc="D55A78FE">
      <w:numFmt w:val="bullet"/>
      <w:lvlText w:val="○"/>
      <w:lvlJc w:val="left"/>
      <w:pPr>
        <w:ind w:left="88" w:hanging="344"/>
      </w:pPr>
      <w:rPr>
        <w:rFonts w:ascii="Times New Roman" w:eastAsia="Times New Roman" w:hAnsi="Times New Roman" w:cs="Times New Roman" w:hint="default"/>
        <w:w w:val="100"/>
        <w:sz w:val="40"/>
        <w:szCs w:val="40"/>
      </w:rPr>
    </w:lvl>
    <w:lvl w:ilvl="1" w:tplc="1F36C756">
      <w:numFmt w:val="bullet"/>
      <w:lvlText w:val="•"/>
      <w:lvlJc w:val="left"/>
      <w:pPr>
        <w:ind w:left="391" w:hanging="344"/>
      </w:pPr>
      <w:rPr>
        <w:rFonts w:hint="default"/>
      </w:rPr>
    </w:lvl>
    <w:lvl w:ilvl="2" w:tplc="A57AAFD0">
      <w:numFmt w:val="bullet"/>
      <w:lvlText w:val="•"/>
      <w:lvlJc w:val="left"/>
      <w:pPr>
        <w:ind w:left="703" w:hanging="344"/>
      </w:pPr>
      <w:rPr>
        <w:rFonts w:hint="default"/>
      </w:rPr>
    </w:lvl>
    <w:lvl w:ilvl="3" w:tplc="316089EE">
      <w:numFmt w:val="bullet"/>
      <w:lvlText w:val="•"/>
      <w:lvlJc w:val="left"/>
      <w:pPr>
        <w:ind w:left="1015" w:hanging="344"/>
      </w:pPr>
      <w:rPr>
        <w:rFonts w:hint="default"/>
      </w:rPr>
    </w:lvl>
    <w:lvl w:ilvl="4" w:tplc="F984D838">
      <w:numFmt w:val="bullet"/>
      <w:lvlText w:val="•"/>
      <w:lvlJc w:val="left"/>
      <w:pPr>
        <w:ind w:left="1327" w:hanging="344"/>
      </w:pPr>
      <w:rPr>
        <w:rFonts w:hint="default"/>
      </w:rPr>
    </w:lvl>
    <w:lvl w:ilvl="5" w:tplc="88B06A8E">
      <w:numFmt w:val="bullet"/>
      <w:lvlText w:val="•"/>
      <w:lvlJc w:val="left"/>
      <w:pPr>
        <w:ind w:left="1639" w:hanging="344"/>
      </w:pPr>
      <w:rPr>
        <w:rFonts w:hint="default"/>
      </w:rPr>
    </w:lvl>
    <w:lvl w:ilvl="6" w:tplc="37EA570E">
      <w:numFmt w:val="bullet"/>
      <w:lvlText w:val="•"/>
      <w:lvlJc w:val="left"/>
      <w:pPr>
        <w:ind w:left="1951" w:hanging="344"/>
      </w:pPr>
      <w:rPr>
        <w:rFonts w:hint="default"/>
      </w:rPr>
    </w:lvl>
    <w:lvl w:ilvl="7" w:tplc="25E64EB0">
      <w:numFmt w:val="bullet"/>
      <w:lvlText w:val="•"/>
      <w:lvlJc w:val="left"/>
      <w:pPr>
        <w:ind w:left="2263" w:hanging="344"/>
      </w:pPr>
      <w:rPr>
        <w:rFonts w:hint="default"/>
      </w:rPr>
    </w:lvl>
    <w:lvl w:ilvl="8" w:tplc="425AE67A">
      <w:numFmt w:val="bullet"/>
      <w:lvlText w:val="•"/>
      <w:lvlJc w:val="left"/>
      <w:pPr>
        <w:ind w:left="2575" w:hanging="344"/>
      </w:pPr>
      <w:rPr>
        <w:rFonts w:hint="default"/>
      </w:rPr>
    </w:lvl>
  </w:abstractNum>
  <w:abstractNum w:abstractNumId="79" w15:restartNumberingAfterBreak="0">
    <w:nsid w:val="7BB932C1"/>
    <w:multiLevelType w:val="hybridMultilevel"/>
    <w:tmpl w:val="C1662050"/>
    <w:lvl w:ilvl="0" w:tplc="F9BC6BB6">
      <w:start w:val="1"/>
      <w:numFmt w:val="decimal"/>
      <w:lvlText w:val="%1."/>
      <w:lvlJc w:val="left"/>
      <w:pPr>
        <w:ind w:left="808" w:hanging="360"/>
        <w:jc w:val="left"/>
      </w:pPr>
      <w:rPr>
        <w:rFonts w:ascii="Times New Roman" w:eastAsia="Times New Roman" w:hAnsi="Times New Roman" w:cs="Times New Roman" w:hint="default"/>
        <w:spacing w:val="-5"/>
        <w:w w:val="99"/>
        <w:sz w:val="24"/>
        <w:szCs w:val="24"/>
      </w:rPr>
    </w:lvl>
    <w:lvl w:ilvl="1" w:tplc="BDFE39D8">
      <w:numFmt w:val="bullet"/>
      <w:lvlText w:val="•"/>
      <w:lvlJc w:val="left"/>
      <w:pPr>
        <w:ind w:left="2050" w:hanging="360"/>
      </w:pPr>
      <w:rPr>
        <w:rFonts w:hint="default"/>
      </w:rPr>
    </w:lvl>
    <w:lvl w:ilvl="2" w:tplc="A4001810">
      <w:numFmt w:val="bullet"/>
      <w:lvlText w:val="•"/>
      <w:lvlJc w:val="left"/>
      <w:pPr>
        <w:ind w:left="3300" w:hanging="360"/>
      </w:pPr>
      <w:rPr>
        <w:rFonts w:hint="default"/>
      </w:rPr>
    </w:lvl>
    <w:lvl w:ilvl="3" w:tplc="64464D8A">
      <w:numFmt w:val="bullet"/>
      <w:lvlText w:val="•"/>
      <w:lvlJc w:val="left"/>
      <w:pPr>
        <w:ind w:left="4550" w:hanging="360"/>
      </w:pPr>
      <w:rPr>
        <w:rFonts w:hint="default"/>
      </w:rPr>
    </w:lvl>
    <w:lvl w:ilvl="4" w:tplc="F488B3EC">
      <w:numFmt w:val="bullet"/>
      <w:lvlText w:val="•"/>
      <w:lvlJc w:val="left"/>
      <w:pPr>
        <w:ind w:left="5800" w:hanging="360"/>
      </w:pPr>
      <w:rPr>
        <w:rFonts w:hint="default"/>
      </w:rPr>
    </w:lvl>
    <w:lvl w:ilvl="5" w:tplc="F9A60552">
      <w:numFmt w:val="bullet"/>
      <w:lvlText w:val="•"/>
      <w:lvlJc w:val="left"/>
      <w:pPr>
        <w:ind w:left="7051" w:hanging="360"/>
      </w:pPr>
      <w:rPr>
        <w:rFonts w:hint="default"/>
      </w:rPr>
    </w:lvl>
    <w:lvl w:ilvl="6" w:tplc="5F8E3A58">
      <w:numFmt w:val="bullet"/>
      <w:lvlText w:val="•"/>
      <w:lvlJc w:val="left"/>
      <w:pPr>
        <w:ind w:left="8301" w:hanging="360"/>
      </w:pPr>
      <w:rPr>
        <w:rFonts w:hint="default"/>
      </w:rPr>
    </w:lvl>
    <w:lvl w:ilvl="7" w:tplc="CE308DB4">
      <w:numFmt w:val="bullet"/>
      <w:lvlText w:val="•"/>
      <w:lvlJc w:val="left"/>
      <w:pPr>
        <w:ind w:left="9551" w:hanging="360"/>
      </w:pPr>
      <w:rPr>
        <w:rFonts w:hint="default"/>
      </w:rPr>
    </w:lvl>
    <w:lvl w:ilvl="8" w:tplc="B82043DC">
      <w:numFmt w:val="bullet"/>
      <w:lvlText w:val="•"/>
      <w:lvlJc w:val="left"/>
      <w:pPr>
        <w:ind w:left="10801" w:hanging="360"/>
      </w:pPr>
      <w:rPr>
        <w:rFonts w:hint="default"/>
      </w:rPr>
    </w:lvl>
  </w:abstractNum>
  <w:abstractNum w:abstractNumId="80" w15:restartNumberingAfterBreak="0">
    <w:nsid w:val="7C7A3A69"/>
    <w:multiLevelType w:val="hybridMultilevel"/>
    <w:tmpl w:val="2934229C"/>
    <w:lvl w:ilvl="0" w:tplc="3CAAA4BE">
      <w:start w:val="7"/>
      <w:numFmt w:val="decimal"/>
      <w:lvlText w:val="%1."/>
      <w:lvlJc w:val="left"/>
      <w:pPr>
        <w:ind w:left="458" w:hanging="361"/>
        <w:jc w:val="left"/>
      </w:pPr>
      <w:rPr>
        <w:rFonts w:ascii="Times New Roman" w:eastAsia="Times New Roman" w:hAnsi="Times New Roman" w:cs="Times New Roman" w:hint="default"/>
        <w:b/>
        <w:bCs/>
        <w:spacing w:val="-2"/>
        <w:w w:val="99"/>
        <w:sz w:val="24"/>
        <w:szCs w:val="24"/>
      </w:rPr>
    </w:lvl>
    <w:lvl w:ilvl="1" w:tplc="99665A3E">
      <w:numFmt w:val="bullet"/>
      <w:lvlText w:val="●"/>
      <w:lvlJc w:val="left"/>
      <w:pPr>
        <w:ind w:left="811" w:hanging="360"/>
      </w:pPr>
      <w:rPr>
        <w:rFonts w:ascii="Arial" w:eastAsia="Arial" w:hAnsi="Arial" w:cs="Arial" w:hint="default"/>
        <w:w w:val="99"/>
        <w:sz w:val="20"/>
        <w:szCs w:val="20"/>
      </w:rPr>
    </w:lvl>
    <w:lvl w:ilvl="2" w:tplc="4F0044D0">
      <w:numFmt w:val="bullet"/>
      <w:lvlText w:val="•"/>
      <w:lvlJc w:val="left"/>
      <w:pPr>
        <w:ind w:left="1058" w:hanging="360"/>
      </w:pPr>
      <w:rPr>
        <w:rFonts w:hint="default"/>
      </w:rPr>
    </w:lvl>
    <w:lvl w:ilvl="3" w:tplc="6134A3FC">
      <w:numFmt w:val="bullet"/>
      <w:lvlText w:val="•"/>
      <w:lvlJc w:val="left"/>
      <w:pPr>
        <w:ind w:left="1297" w:hanging="360"/>
      </w:pPr>
      <w:rPr>
        <w:rFonts w:hint="default"/>
      </w:rPr>
    </w:lvl>
    <w:lvl w:ilvl="4" w:tplc="6406CD5A">
      <w:numFmt w:val="bullet"/>
      <w:lvlText w:val="•"/>
      <w:lvlJc w:val="left"/>
      <w:pPr>
        <w:ind w:left="1536" w:hanging="360"/>
      </w:pPr>
      <w:rPr>
        <w:rFonts w:hint="default"/>
      </w:rPr>
    </w:lvl>
    <w:lvl w:ilvl="5" w:tplc="82046AAE">
      <w:numFmt w:val="bullet"/>
      <w:lvlText w:val="•"/>
      <w:lvlJc w:val="left"/>
      <w:pPr>
        <w:ind w:left="1775" w:hanging="360"/>
      </w:pPr>
      <w:rPr>
        <w:rFonts w:hint="default"/>
      </w:rPr>
    </w:lvl>
    <w:lvl w:ilvl="6" w:tplc="0C08FB54">
      <w:numFmt w:val="bullet"/>
      <w:lvlText w:val="•"/>
      <w:lvlJc w:val="left"/>
      <w:pPr>
        <w:ind w:left="2014" w:hanging="360"/>
      </w:pPr>
      <w:rPr>
        <w:rFonts w:hint="default"/>
      </w:rPr>
    </w:lvl>
    <w:lvl w:ilvl="7" w:tplc="6E5AFA36">
      <w:numFmt w:val="bullet"/>
      <w:lvlText w:val="•"/>
      <w:lvlJc w:val="left"/>
      <w:pPr>
        <w:ind w:left="2253" w:hanging="360"/>
      </w:pPr>
      <w:rPr>
        <w:rFonts w:hint="default"/>
      </w:rPr>
    </w:lvl>
    <w:lvl w:ilvl="8" w:tplc="AAE82698">
      <w:numFmt w:val="bullet"/>
      <w:lvlText w:val="•"/>
      <w:lvlJc w:val="left"/>
      <w:pPr>
        <w:ind w:left="2492" w:hanging="360"/>
      </w:pPr>
      <w:rPr>
        <w:rFonts w:hint="default"/>
      </w:rPr>
    </w:lvl>
  </w:abstractNum>
  <w:abstractNum w:abstractNumId="81" w15:restartNumberingAfterBreak="0">
    <w:nsid w:val="7F0C3D11"/>
    <w:multiLevelType w:val="hybridMultilevel"/>
    <w:tmpl w:val="CF464E4C"/>
    <w:lvl w:ilvl="0" w:tplc="0D8648A0">
      <w:numFmt w:val="bullet"/>
      <w:lvlText w:val="○"/>
      <w:lvlJc w:val="left"/>
      <w:pPr>
        <w:ind w:left="90" w:hanging="344"/>
      </w:pPr>
      <w:rPr>
        <w:rFonts w:ascii="Times New Roman" w:eastAsia="Times New Roman" w:hAnsi="Times New Roman" w:cs="Times New Roman" w:hint="default"/>
        <w:w w:val="100"/>
        <w:sz w:val="40"/>
        <w:szCs w:val="40"/>
      </w:rPr>
    </w:lvl>
    <w:lvl w:ilvl="1" w:tplc="7824707C">
      <w:numFmt w:val="bullet"/>
      <w:lvlText w:val="•"/>
      <w:lvlJc w:val="left"/>
      <w:pPr>
        <w:ind w:left="369" w:hanging="344"/>
      </w:pPr>
      <w:rPr>
        <w:rFonts w:hint="default"/>
      </w:rPr>
    </w:lvl>
    <w:lvl w:ilvl="2" w:tplc="CB26F7AC">
      <w:numFmt w:val="bullet"/>
      <w:lvlText w:val="•"/>
      <w:lvlJc w:val="left"/>
      <w:pPr>
        <w:ind w:left="638" w:hanging="344"/>
      </w:pPr>
      <w:rPr>
        <w:rFonts w:hint="default"/>
      </w:rPr>
    </w:lvl>
    <w:lvl w:ilvl="3" w:tplc="45CE6EBC">
      <w:numFmt w:val="bullet"/>
      <w:lvlText w:val="•"/>
      <w:lvlJc w:val="left"/>
      <w:pPr>
        <w:ind w:left="907" w:hanging="344"/>
      </w:pPr>
      <w:rPr>
        <w:rFonts w:hint="default"/>
      </w:rPr>
    </w:lvl>
    <w:lvl w:ilvl="4" w:tplc="A1CC761A">
      <w:numFmt w:val="bullet"/>
      <w:lvlText w:val="•"/>
      <w:lvlJc w:val="left"/>
      <w:pPr>
        <w:ind w:left="1176" w:hanging="344"/>
      </w:pPr>
      <w:rPr>
        <w:rFonts w:hint="default"/>
      </w:rPr>
    </w:lvl>
    <w:lvl w:ilvl="5" w:tplc="3F82E1D4">
      <w:numFmt w:val="bullet"/>
      <w:lvlText w:val="•"/>
      <w:lvlJc w:val="left"/>
      <w:pPr>
        <w:ind w:left="1445" w:hanging="344"/>
      </w:pPr>
      <w:rPr>
        <w:rFonts w:hint="default"/>
      </w:rPr>
    </w:lvl>
    <w:lvl w:ilvl="6" w:tplc="27D8D0E6">
      <w:numFmt w:val="bullet"/>
      <w:lvlText w:val="•"/>
      <w:lvlJc w:val="left"/>
      <w:pPr>
        <w:ind w:left="1714" w:hanging="344"/>
      </w:pPr>
      <w:rPr>
        <w:rFonts w:hint="default"/>
      </w:rPr>
    </w:lvl>
    <w:lvl w:ilvl="7" w:tplc="A8404526">
      <w:numFmt w:val="bullet"/>
      <w:lvlText w:val="•"/>
      <w:lvlJc w:val="left"/>
      <w:pPr>
        <w:ind w:left="1983" w:hanging="344"/>
      </w:pPr>
      <w:rPr>
        <w:rFonts w:hint="default"/>
      </w:rPr>
    </w:lvl>
    <w:lvl w:ilvl="8" w:tplc="31E45B08">
      <w:numFmt w:val="bullet"/>
      <w:lvlText w:val="•"/>
      <w:lvlJc w:val="left"/>
      <w:pPr>
        <w:ind w:left="2252" w:hanging="344"/>
      </w:pPr>
      <w:rPr>
        <w:rFonts w:hint="default"/>
      </w:rPr>
    </w:lvl>
  </w:abstractNum>
  <w:num w:numId="1">
    <w:abstractNumId w:val="20"/>
  </w:num>
  <w:num w:numId="2">
    <w:abstractNumId w:val="72"/>
  </w:num>
  <w:num w:numId="3">
    <w:abstractNumId w:val="39"/>
  </w:num>
  <w:num w:numId="4">
    <w:abstractNumId w:val="57"/>
  </w:num>
  <w:num w:numId="5">
    <w:abstractNumId w:val="81"/>
  </w:num>
  <w:num w:numId="6">
    <w:abstractNumId w:val="65"/>
  </w:num>
  <w:num w:numId="7">
    <w:abstractNumId w:val="79"/>
  </w:num>
  <w:num w:numId="8">
    <w:abstractNumId w:val="61"/>
  </w:num>
  <w:num w:numId="9">
    <w:abstractNumId w:val="48"/>
  </w:num>
  <w:num w:numId="10">
    <w:abstractNumId w:val="59"/>
  </w:num>
  <w:num w:numId="11">
    <w:abstractNumId w:val="63"/>
  </w:num>
  <w:num w:numId="12">
    <w:abstractNumId w:val="41"/>
  </w:num>
  <w:num w:numId="13">
    <w:abstractNumId w:val="29"/>
  </w:num>
  <w:num w:numId="14">
    <w:abstractNumId w:val="3"/>
  </w:num>
  <w:num w:numId="15">
    <w:abstractNumId w:val="2"/>
  </w:num>
  <w:num w:numId="16">
    <w:abstractNumId w:val="76"/>
  </w:num>
  <w:num w:numId="17">
    <w:abstractNumId w:val="30"/>
  </w:num>
  <w:num w:numId="18">
    <w:abstractNumId w:val="5"/>
  </w:num>
  <w:num w:numId="19">
    <w:abstractNumId w:val="10"/>
  </w:num>
  <w:num w:numId="20">
    <w:abstractNumId w:val="77"/>
  </w:num>
  <w:num w:numId="21">
    <w:abstractNumId w:val="64"/>
  </w:num>
  <w:num w:numId="22">
    <w:abstractNumId w:val="62"/>
  </w:num>
  <w:num w:numId="23">
    <w:abstractNumId w:val="15"/>
  </w:num>
  <w:num w:numId="24">
    <w:abstractNumId w:val="68"/>
  </w:num>
  <w:num w:numId="25">
    <w:abstractNumId w:val="23"/>
  </w:num>
  <w:num w:numId="26">
    <w:abstractNumId w:val="6"/>
  </w:num>
  <w:num w:numId="27">
    <w:abstractNumId w:val="33"/>
  </w:num>
  <w:num w:numId="28">
    <w:abstractNumId w:val="51"/>
  </w:num>
  <w:num w:numId="29">
    <w:abstractNumId w:val="74"/>
  </w:num>
  <w:num w:numId="30">
    <w:abstractNumId w:val="13"/>
  </w:num>
  <w:num w:numId="31">
    <w:abstractNumId w:val="47"/>
  </w:num>
  <w:num w:numId="32">
    <w:abstractNumId w:val="55"/>
  </w:num>
  <w:num w:numId="33">
    <w:abstractNumId w:val="46"/>
  </w:num>
  <w:num w:numId="34">
    <w:abstractNumId w:val="45"/>
  </w:num>
  <w:num w:numId="35">
    <w:abstractNumId w:val="67"/>
  </w:num>
  <w:num w:numId="36">
    <w:abstractNumId w:val="1"/>
  </w:num>
  <w:num w:numId="37">
    <w:abstractNumId w:val="22"/>
  </w:num>
  <w:num w:numId="38">
    <w:abstractNumId w:val="11"/>
  </w:num>
  <w:num w:numId="39">
    <w:abstractNumId w:val="58"/>
  </w:num>
  <w:num w:numId="40">
    <w:abstractNumId w:val="38"/>
  </w:num>
  <w:num w:numId="41">
    <w:abstractNumId w:val="35"/>
  </w:num>
  <w:num w:numId="42">
    <w:abstractNumId w:val="69"/>
  </w:num>
  <w:num w:numId="43">
    <w:abstractNumId w:val="9"/>
  </w:num>
  <w:num w:numId="44">
    <w:abstractNumId w:val="14"/>
  </w:num>
  <w:num w:numId="45">
    <w:abstractNumId w:val="16"/>
  </w:num>
  <w:num w:numId="46">
    <w:abstractNumId w:val="12"/>
  </w:num>
  <w:num w:numId="47">
    <w:abstractNumId w:val="80"/>
  </w:num>
  <w:num w:numId="48">
    <w:abstractNumId w:val="8"/>
  </w:num>
  <w:num w:numId="49">
    <w:abstractNumId w:val="37"/>
  </w:num>
  <w:num w:numId="50">
    <w:abstractNumId w:val="66"/>
  </w:num>
  <w:num w:numId="51">
    <w:abstractNumId w:val="31"/>
  </w:num>
  <w:num w:numId="52">
    <w:abstractNumId w:val="54"/>
  </w:num>
  <w:num w:numId="53">
    <w:abstractNumId w:val="28"/>
  </w:num>
  <w:num w:numId="54">
    <w:abstractNumId w:val="0"/>
  </w:num>
  <w:num w:numId="55">
    <w:abstractNumId w:val="19"/>
  </w:num>
  <w:num w:numId="56">
    <w:abstractNumId w:val="40"/>
  </w:num>
  <w:num w:numId="57">
    <w:abstractNumId w:val="56"/>
  </w:num>
  <w:num w:numId="58">
    <w:abstractNumId w:val="73"/>
  </w:num>
  <w:num w:numId="59">
    <w:abstractNumId w:val="75"/>
  </w:num>
  <w:num w:numId="60">
    <w:abstractNumId w:val="4"/>
  </w:num>
  <w:num w:numId="61">
    <w:abstractNumId w:val="60"/>
  </w:num>
  <w:num w:numId="62">
    <w:abstractNumId w:val="25"/>
  </w:num>
  <w:num w:numId="63">
    <w:abstractNumId w:val="71"/>
  </w:num>
  <w:num w:numId="64">
    <w:abstractNumId w:val="43"/>
  </w:num>
  <w:num w:numId="65">
    <w:abstractNumId w:val="32"/>
  </w:num>
  <w:num w:numId="66">
    <w:abstractNumId w:val="21"/>
  </w:num>
  <w:num w:numId="67">
    <w:abstractNumId w:val="42"/>
  </w:num>
  <w:num w:numId="68">
    <w:abstractNumId w:val="26"/>
  </w:num>
  <w:num w:numId="69">
    <w:abstractNumId w:val="24"/>
  </w:num>
  <w:num w:numId="70">
    <w:abstractNumId w:val="50"/>
  </w:num>
  <w:num w:numId="71">
    <w:abstractNumId w:val="78"/>
  </w:num>
  <w:num w:numId="72">
    <w:abstractNumId w:val="44"/>
  </w:num>
  <w:num w:numId="73">
    <w:abstractNumId w:val="49"/>
  </w:num>
  <w:num w:numId="74">
    <w:abstractNumId w:val="36"/>
  </w:num>
  <w:num w:numId="75">
    <w:abstractNumId w:val="18"/>
  </w:num>
  <w:num w:numId="76">
    <w:abstractNumId w:val="34"/>
  </w:num>
  <w:num w:numId="77">
    <w:abstractNumId w:val="70"/>
  </w:num>
  <w:num w:numId="78">
    <w:abstractNumId w:val="7"/>
  </w:num>
  <w:num w:numId="79">
    <w:abstractNumId w:val="27"/>
  </w:num>
  <w:num w:numId="80">
    <w:abstractNumId w:val="52"/>
  </w:num>
  <w:num w:numId="81">
    <w:abstractNumId w:val="53"/>
  </w:num>
  <w:num w:numId="82">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FD"/>
    <w:rsid w:val="000113DB"/>
    <w:rsid w:val="00036703"/>
    <w:rsid w:val="0005515E"/>
    <w:rsid w:val="000A09BF"/>
    <w:rsid w:val="000C50ED"/>
    <w:rsid w:val="00101ACC"/>
    <w:rsid w:val="00165472"/>
    <w:rsid w:val="001748C1"/>
    <w:rsid w:val="001906DD"/>
    <w:rsid w:val="001A0B29"/>
    <w:rsid w:val="001A3F7C"/>
    <w:rsid w:val="001A3F85"/>
    <w:rsid w:val="001C5210"/>
    <w:rsid w:val="001E48E5"/>
    <w:rsid w:val="001F779B"/>
    <w:rsid w:val="002035AC"/>
    <w:rsid w:val="00205733"/>
    <w:rsid w:val="0023128D"/>
    <w:rsid w:val="002B193F"/>
    <w:rsid w:val="002D25DD"/>
    <w:rsid w:val="002E6075"/>
    <w:rsid w:val="002F495E"/>
    <w:rsid w:val="00322E2B"/>
    <w:rsid w:val="00332A6D"/>
    <w:rsid w:val="003511E0"/>
    <w:rsid w:val="0036022F"/>
    <w:rsid w:val="00365E6E"/>
    <w:rsid w:val="003B20FD"/>
    <w:rsid w:val="003C774D"/>
    <w:rsid w:val="0040756C"/>
    <w:rsid w:val="00481935"/>
    <w:rsid w:val="00483F43"/>
    <w:rsid w:val="004C29B0"/>
    <w:rsid w:val="004C2A22"/>
    <w:rsid w:val="004F4AD8"/>
    <w:rsid w:val="00506CEC"/>
    <w:rsid w:val="00551137"/>
    <w:rsid w:val="00597662"/>
    <w:rsid w:val="005A57B6"/>
    <w:rsid w:val="005B0931"/>
    <w:rsid w:val="005B35CE"/>
    <w:rsid w:val="005B5324"/>
    <w:rsid w:val="005E7CD7"/>
    <w:rsid w:val="005F55D5"/>
    <w:rsid w:val="00612111"/>
    <w:rsid w:val="0061766B"/>
    <w:rsid w:val="00633D40"/>
    <w:rsid w:val="00655D60"/>
    <w:rsid w:val="00706EB8"/>
    <w:rsid w:val="007154E9"/>
    <w:rsid w:val="00727EF0"/>
    <w:rsid w:val="007614BF"/>
    <w:rsid w:val="007634DB"/>
    <w:rsid w:val="0077480B"/>
    <w:rsid w:val="00783CC7"/>
    <w:rsid w:val="00785C4A"/>
    <w:rsid w:val="007E3235"/>
    <w:rsid w:val="007E3C5A"/>
    <w:rsid w:val="007E598D"/>
    <w:rsid w:val="00846C2E"/>
    <w:rsid w:val="008A3AA1"/>
    <w:rsid w:val="008B1FC7"/>
    <w:rsid w:val="00934BC3"/>
    <w:rsid w:val="009B54FC"/>
    <w:rsid w:val="009C6988"/>
    <w:rsid w:val="009D58DE"/>
    <w:rsid w:val="00A21A5B"/>
    <w:rsid w:val="00A27225"/>
    <w:rsid w:val="00A307A2"/>
    <w:rsid w:val="00A33B3D"/>
    <w:rsid w:val="00A80C91"/>
    <w:rsid w:val="00A97163"/>
    <w:rsid w:val="00AC4433"/>
    <w:rsid w:val="00B60735"/>
    <w:rsid w:val="00B65059"/>
    <w:rsid w:val="00B956DE"/>
    <w:rsid w:val="00BA254C"/>
    <w:rsid w:val="00C4430C"/>
    <w:rsid w:val="00C61AEA"/>
    <w:rsid w:val="00C62EBE"/>
    <w:rsid w:val="00D044DF"/>
    <w:rsid w:val="00D16C5A"/>
    <w:rsid w:val="00D5497D"/>
    <w:rsid w:val="00D555E9"/>
    <w:rsid w:val="00D65F51"/>
    <w:rsid w:val="00D66146"/>
    <w:rsid w:val="00D67B34"/>
    <w:rsid w:val="00DB6F6A"/>
    <w:rsid w:val="00DE7A6B"/>
    <w:rsid w:val="00E40A1C"/>
    <w:rsid w:val="00E9265B"/>
    <w:rsid w:val="00ED0C4A"/>
    <w:rsid w:val="00EF1F0F"/>
    <w:rsid w:val="00F15150"/>
    <w:rsid w:val="00F32A1F"/>
    <w:rsid w:val="00F41E84"/>
    <w:rsid w:val="00F61385"/>
    <w:rsid w:val="00FA20A7"/>
    <w:rsid w:val="00FB4AE3"/>
    <w:rsid w:val="00FB6C7A"/>
    <w:rsid w:val="00FC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47571"/>
  <w15:docId w15:val="{1DC71D96-F249-4ABE-9D67-5BB23A03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3" w:hanging="360"/>
    </w:pPr>
  </w:style>
  <w:style w:type="paragraph" w:customStyle="1" w:styleId="TableParagraph">
    <w:name w:val="Table Paragraph"/>
    <w:basedOn w:val="Normal"/>
    <w:uiPriority w:val="1"/>
    <w:qFormat/>
  </w:style>
  <w:style w:type="paragraph" w:customStyle="1" w:styleId="NoSpacing1">
    <w:name w:val="No Spacing1"/>
    <w:uiPriority w:val="99"/>
    <w:rsid w:val="00A33B3D"/>
    <w:pPr>
      <w:widowControl/>
      <w:autoSpaceDE/>
      <w:autoSpaceDN/>
    </w:pPr>
    <w:rPr>
      <w:rFonts w:ascii="Calibri" w:eastAsia="Times New Roman" w:hAnsi="Calibri" w:cs="Times New Roman"/>
    </w:rPr>
  </w:style>
  <w:style w:type="character" w:customStyle="1" w:styleId="eop">
    <w:name w:val="eop"/>
    <w:basedOn w:val="DefaultParagraphFont"/>
    <w:rsid w:val="001F779B"/>
  </w:style>
  <w:style w:type="paragraph" w:customStyle="1" w:styleId="paragraph">
    <w:name w:val="paragraph"/>
    <w:basedOn w:val="Normal"/>
    <w:rsid w:val="001F779B"/>
    <w:pPr>
      <w:widowControl/>
      <w:autoSpaceDE/>
      <w:autoSpaceDN/>
    </w:pPr>
    <w:rPr>
      <w:rFonts w:eastAsiaTheme="minorHAnsi"/>
      <w:sz w:val="24"/>
      <w:szCs w:val="24"/>
    </w:rPr>
  </w:style>
  <w:style w:type="paragraph" w:styleId="BalloonText">
    <w:name w:val="Balloon Text"/>
    <w:basedOn w:val="Normal"/>
    <w:link w:val="BalloonTextChar"/>
    <w:uiPriority w:val="99"/>
    <w:semiHidden/>
    <w:unhideWhenUsed/>
    <w:rsid w:val="00036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7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058928">
      <w:bodyDiv w:val="1"/>
      <w:marLeft w:val="0"/>
      <w:marRight w:val="0"/>
      <w:marTop w:val="0"/>
      <w:marBottom w:val="0"/>
      <w:divBdr>
        <w:top w:val="none" w:sz="0" w:space="0" w:color="auto"/>
        <w:left w:val="none" w:sz="0" w:space="0" w:color="auto"/>
        <w:bottom w:val="none" w:sz="0" w:space="0" w:color="auto"/>
        <w:right w:val="none" w:sz="0" w:space="0" w:color="auto"/>
      </w:divBdr>
    </w:div>
    <w:div w:id="1407537651">
      <w:bodyDiv w:val="1"/>
      <w:marLeft w:val="0"/>
      <w:marRight w:val="0"/>
      <w:marTop w:val="0"/>
      <w:marBottom w:val="0"/>
      <w:divBdr>
        <w:top w:val="none" w:sz="0" w:space="0" w:color="auto"/>
        <w:left w:val="none" w:sz="0" w:space="0" w:color="auto"/>
        <w:bottom w:val="none" w:sz="0" w:space="0" w:color="auto"/>
        <w:right w:val="none" w:sz="0" w:space="0" w:color="auto"/>
      </w:divBdr>
    </w:div>
    <w:div w:id="2055108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http://www.cccco.edu/"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COGuidedPathways@cccc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DE254EDC8494D9EEECB103C7407CA" ma:contentTypeVersion="2" ma:contentTypeDescription="Create a new document." ma:contentTypeScope="" ma:versionID="3cf1fe1424b66cfb25852c6dbbe03733">
  <xsd:schema xmlns:xsd="http://www.w3.org/2001/XMLSchema" xmlns:xs="http://www.w3.org/2001/XMLSchema" xmlns:p="http://schemas.microsoft.com/office/2006/metadata/properties" xmlns:ns2="28126083-98f8-4366-8c3a-d0c20c9f2ceb" targetNamespace="http://schemas.microsoft.com/office/2006/metadata/properties" ma:root="true" ma:fieldsID="a3ebd2687952ee3066664bfe3415c497" ns2:_="">
    <xsd:import namespace="28126083-98f8-4366-8c3a-d0c20c9f2ce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26083-98f8-4366-8c3a-d0c20c9f2c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1BE31-D6F3-4809-A365-B9C95B4837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096CA-E7C1-4332-82DE-743A40884DC1}">
  <ds:schemaRefs>
    <ds:schemaRef ds:uri="http://schemas.microsoft.com/sharepoint/v3/contenttype/forms"/>
  </ds:schemaRefs>
</ds:datastoreItem>
</file>

<file path=customXml/itemProps3.xml><?xml version="1.0" encoding="utf-8"?>
<ds:datastoreItem xmlns:ds="http://schemas.openxmlformats.org/officeDocument/2006/customXml" ds:itemID="{97044CA2-B8A2-47B9-AF45-4E78CB11F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26083-98f8-4366-8c3a-d0c20c9f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6834</Words>
  <Characters>38959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dc:creator>
  <cp:lastModifiedBy>Karen Engel</cp:lastModifiedBy>
  <cp:revision>2</cp:revision>
  <cp:lastPrinted>2017-11-20T23:37:00Z</cp:lastPrinted>
  <dcterms:created xsi:type="dcterms:W3CDTF">2018-02-01T19:27:00Z</dcterms:created>
  <dcterms:modified xsi:type="dcterms:W3CDTF">2018-02-01T19:27:00Z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Microsoft® Word 2016</vt:lpwstr>
  </property>
  <property fmtid="{D5CDD505-2E9C-101B-9397-08002B2CF9AE}" pid="4" name="LastSaved">
    <vt:filetime>2017-09-27T00:00:00Z</vt:filetime>
  </property>
  <property fmtid="{D5CDD505-2E9C-101B-9397-08002B2CF9AE}" pid="5" name="ContentTypeId">
    <vt:lpwstr>0x01010051EDE254EDC8494D9EEECB103C7407CA</vt:lpwstr>
  </property>
</Properties>
</file>