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0D2EB70A" w:rsidR="003840EB" w:rsidRDefault="005C1F38">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71A33C80" w:rsidR="003840EB" w:rsidRDefault="00CB77A2">
      <w:pPr>
        <w:ind w:left="284" w:right="101"/>
        <w:jc w:val="center"/>
        <w:rPr>
          <w:sz w:val="34"/>
        </w:rPr>
      </w:pPr>
      <w:r>
        <w:rPr>
          <w:sz w:val="34"/>
        </w:rPr>
        <w:t>Sept 8</w:t>
      </w:r>
      <w:r w:rsidR="00A410D4">
        <w:rPr>
          <w:sz w:val="34"/>
        </w:rPr>
        <w:t>, 2022</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4D13CC">
      <w:pPr>
        <w:spacing w:line="300" w:lineRule="atLeast"/>
        <w:jc w:val="center"/>
        <w:rPr>
          <w:sz w:val="28"/>
        </w:rPr>
      </w:pPr>
    </w:p>
    <w:p w14:paraId="557F2864" w14:textId="3AB26880" w:rsidR="00AA0069" w:rsidRDefault="00000000" w:rsidP="004D13CC">
      <w:pPr>
        <w:spacing w:before="8"/>
        <w:jc w:val="center"/>
        <w:rPr>
          <w:sz w:val="28"/>
        </w:rPr>
      </w:pPr>
      <w:hyperlink r:id="rId8" w:history="1">
        <w:r w:rsidR="004D13CC" w:rsidRPr="002F2564">
          <w:rPr>
            <w:rStyle w:val="Hyperlink"/>
            <w:sz w:val="28"/>
          </w:rPr>
          <w:t>https://us06web.zoom.us/j/5833887631</w:t>
        </w:r>
      </w:hyperlink>
    </w:p>
    <w:p w14:paraId="695FCF70" w14:textId="77777777" w:rsidR="004D13CC" w:rsidRDefault="004D13CC" w:rsidP="004D13CC">
      <w:pPr>
        <w:spacing w:before="8"/>
        <w:jc w:val="center"/>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153F15D5" w:rsidR="004D13CC" w:rsidRDefault="004D13CC">
      <w:pPr>
        <w:ind w:left="102"/>
        <w:rPr>
          <w:sz w:val="24"/>
        </w:rPr>
      </w:pPr>
      <w:r>
        <w:rPr>
          <w:sz w:val="24"/>
        </w:rPr>
        <w:t xml:space="preserve">Co-Chair - Classified, </w:t>
      </w:r>
      <w:r w:rsidR="00C30136">
        <w:rPr>
          <w:sz w:val="24"/>
        </w:rPr>
        <w:t>Kawanna Rollins</w:t>
      </w:r>
    </w:p>
    <w:p w14:paraId="3035434D" w14:textId="0663C049" w:rsidR="00C30136" w:rsidRDefault="00C30136">
      <w:pPr>
        <w:ind w:left="102"/>
        <w:rPr>
          <w:sz w:val="24"/>
        </w:rPr>
      </w:pPr>
    </w:p>
    <w:p w14:paraId="3BD465CB" w14:textId="199627B4" w:rsidR="00C30136" w:rsidRDefault="00C30136">
      <w:pPr>
        <w:ind w:left="102"/>
        <w:rPr>
          <w:sz w:val="24"/>
        </w:rPr>
      </w:pPr>
      <w:r>
        <w:rPr>
          <w:sz w:val="24"/>
        </w:rPr>
        <w:t>Committee Members Present: Kawanna Rollins, Dominique Benavides, Diana Bajrami, Didem Ekici, Andrew Park (note-taker), Amy Lee, Frank Nguyen Le</w:t>
      </w:r>
    </w:p>
    <w:p w14:paraId="307DEE6C" w14:textId="6A306A64" w:rsidR="000E49FD" w:rsidRDefault="000E49FD">
      <w:pPr>
        <w:ind w:left="102"/>
        <w:rPr>
          <w:sz w:val="24"/>
        </w:rPr>
      </w:pPr>
    </w:p>
    <w:p w14:paraId="5E6E7144" w14:textId="33538A01" w:rsidR="000E49FD" w:rsidRDefault="000E49FD">
      <w:pPr>
        <w:ind w:left="102"/>
        <w:rPr>
          <w:sz w:val="24"/>
        </w:rPr>
      </w:pPr>
      <w:r>
        <w:rPr>
          <w:sz w:val="24"/>
        </w:rPr>
        <w:t>Guest(s) Present: Horacio Corona Lira</w:t>
      </w:r>
    </w:p>
    <w:p w14:paraId="26E220DB" w14:textId="4C1338E4" w:rsidR="000E49FD" w:rsidRDefault="000E49FD">
      <w:pPr>
        <w:ind w:left="102"/>
        <w:rPr>
          <w:sz w:val="24"/>
        </w:rPr>
      </w:pPr>
    </w:p>
    <w:p w14:paraId="187A59AC" w14:textId="2554DAEE" w:rsidR="000E49FD" w:rsidRDefault="000E49FD">
      <w:pPr>
        <w:ind w:left="102"/>
        <w:rPr>
          <w:sz w:val="24"/>
        </w:rPr>
      </w:pPr>
      <w:r>
        <w:rPr>
          <w:sz w:val="24"/>
        </w:rPr>
        <w:t>Meeting called to order at 2:05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456"/>
        <w:gridCol w:w="2700"/>
      </w:tblGrid>
      <w:tr w:rsidR="003840EB" w14:paraId="5109014E" w14:textId="77777777" w:rsidTr="00F342E3">
        <w:trPr>
          <w:trHeight w:val="551"/>
          <w:jc w:val="center"/>
        </w:trPr>
        <w:tc>
          <w:tcPr>
            <w:tcW w:w="6639" w:type="dxa"/>
            <w:vAlign w:val="center"/>
          </w:tcPr>
          <w:p w14:paraId="497CDE2C" w14:textId="56640E28" w:rsidR="003840EB" w:rsidRPr="000E49FD" w:rsidRDefault="00C9601D" w:rsidP="000E49FD">
            <w:pPr>
              <w:pStyle w:val="TableParagraph"/>
              <w:numPr>
                <w:ilvl w:val="0"/>
                <w:numId w:val="1"/>
              </w:numPr>
              <w:spacing w:line="268" w:lineRule="exact"/>
              <w:rPr>
                <w:b/>
                <w:bCs/>
                <w:sz w:val="24"/>
                <w:szCs w:val="24"/>
              </w:rPr>
            </w:pPr>
            <w:r w:rsidRPr="000E49FD">
              <w:rPr>
                <w:b/>
                <w:bCs/>
                <w:sz w:val="24"/>
                <w:szCs w:val="24"/>
              </w:rPr>
              <w:t>Approval of the Agenda</w:t>
            </w:r>
          </w:p>
          <w:p w14:paraId="48F78B31" w14:textId="77777777" w:rsidR="000E49FD" w:rsidRDefault="000E49FD" w:rsidP="000E49FD">
            <w:pPr>
              <w:pStyle w:val="TableParagraph"/>
              <w:spacing w:line="268" w:lineRule="exact"/>
              <w:rPr>
                <w:sz w:val="24"/>
                <w:szCs w:val="24"/>
              </w:rPr>
            </w:pPr>
          </w:p>
          <w:p w14:paraId="340F717C" w14:textId="5BFED70D" w:rsidR="000E49FD" w:rsidRDefault="000E49FD" w:rsidP="000E49FD">
            <w:pPr>
              <w:pStyle w:val="TableParagraph"/>
              <w:spacing w:line="268" w:lineRule="exact"/>
              <w:ind w:left="180"/>
              <w:rPr>
                <w:sz w:val="24"/>
                <w:szCs w:val="24"/>
              </w:rPr>
            </w:pPr>
            <w:r>
              <w:rPr>
                <w:sz w:val="24"/>
                <w:szCs w:val="24"/>
              </w:rPr>
              <w:t>Moved by K. Rollins, seconded by D. Ekici, M.S.U.</w:t>
            </w:r>
          </w:p>
          <w:p w14:paraId="79039D18" w14:textId="5BA3C027" w:rsidR="000E49FD" w:rsidRPr="00383E9B" w:rsidRDefault="000E49FD" w:rsidP="000E49FD">
            <w:pPr>
              <w:pStyle w:val="TableParagraph"/>
              <w:spacing w:line="268" w:lineRule="exact"/>
              <w:rPr>
                <w:sz w:val="24"/>
                <w:szCs w:val="24"/>
              </w:rPr>
            </w:pPr>
          </w:p>
        </w:tc>
        <w:tc>
          <w:tcPr>
            <w:tcW w:w="1456"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700" w:type="dxa"/>
            <w:vAlign w:val="center"/>
          </w:tcPr>
          <w:p w14:paraId="37479AC3" w14:textId="3A7C6A53" w:rsidR="003840EB" w:rsidRPr="0058522D" w:rsidRDefault="00C9601D" w:rsidP="00383E9B">
            <w:pPr>
              <w:pStyle w:val="TableParagraph"/>
              <w:spacing w:line="268" w:lineRule="exact"/>
              <w:ind w:left="179"/>
              <w:jc w:val="center"/>
              <w:rPr>
                <w:sz w:val="24"/>
                <w:szCs w:val="24"/>
              </w:rPr>
            </w:pPr>
            <w:r w:rsidRPr="0058522D">
              <w:rPr>
                <w:sz w:val="24"/>
                <w:szCs w:val="24"/>
              </w:rPr>
              <w:t>Chair</w:t>
            </w:r>
            <w:r w:rsidR="00401F24" w:rsidRPr="0058522D">
              <w:rPr>
                <w:sz w:val="24"/>
                <w:szCs w:val="24"/>
              </w:rPr>
              <w:t>s</w:t>
            </w:r>
          </w:p>
        </w:tc>
      </w:tr>
      <w:tr w:rsidR="00AA0069" w14:paraId="3ADD204F" w14:textId="77777777" w:rsidTr="00F342E3">
        <w:trPr>
          <w:trHeight w:val="551"/>
          <w:jc w:val="center"/>
        </w:trPr>
        <w:tc>
          <w:tcPr>
            <w:tcW w:w="6639" w:type="dxa"/>
            <w:vAlign w:val="center"/>
          </w:tcPr>
          <w:p w14:paraId="6ADB8E23" w14:textId="03E8C689" w:rsidR="00AA0069" w:rsidRPr="000E49FD" w:rsidRDefault="003A6966" w:rsidP="000E49FD">
            <w:pPr>
              <w:pStyle w:val="TableParagraph"/>
              <w:numPr>
                <w:ilvl w:val="0"/>
                <w:numId w:val="1"/>
              </w:numPr>
              <w:spacing w:line="268" w:lineRule="exact"/>
              <w:rPr>
                <w:b/>
                <w:bCs/>
                <w:sz w:val="24"/>
                <w:szCs w:val="24"/>
              </w:rPr>
            </w:pPr>
            <w:r w:rsidRPr="000E49FD">
              <w:rPr>
                <w:b/>
                <w:bCs/>
                <w:sz w:val="24"/>
                <w:szCs w:val="24"/>
              </w:rPr>
              <w:t>Approval of the Minutes</w:t>
            </w:r>
          </w:p>
          <w:p w14:paraId="0A5DAD41" w14:textId="46CC3F26" w:rsidR="000E49FD" w:rsidRDefault="000E49FD" w:rsidP="000E49FD">
            <w:pPr>
              <w:pStyle w:val="TableParagraph"/>
              <w:spacing w:line="268" w:lineRule="exact"/>
              <w:rPr>
                <w:sz w:val="24"/>
                <w:szCs w:val="24"/>
              </w:rPr>
            </w:pPr>
          </w:p>
          <w:p w14:paraId="249F78E9" w14:textId="75D9C8A0" w:rsidR="000E49FD" w:rsidRDefault="000E49FD" w:rsidP="000E49FD">
            <w:pPr>
              <w:pStyle w:val="TableParagraph"/>
              <w:numPr>
                <w:ilvl w:val="0"/>
                <w:numId w:val="2"/>
              </w:numPr>
              <w:spacing w:line="268" w:lineRule="exact"/>
              <w:ind w:left="810"/>
              <w:rPr>
                <w:sz w:val="24"/>
                <w:szCs w:val="24"/>
              </w:rPr>
            </w:pPr>
            <w:r>
              <w:rPr>
                <w:sz w:val="24"/>
                <w:szCs w:val="24"/>
              </w:rPr>
              <w:t>May 12 minutes: shared by D. Benavides. Motion to approve by K. Rollins, seconded by D. Bajrami. M.S.U.</w:t>
            </w:r>
          </w:p>
          <w:p w14:paraId="661A03E0" w14:textId="141525F4" w:rsidR="000E49FD" w:rsidRPr="00383E9B" w:rsidRDefault="000E49FD" w:rsidP="000E49FD">
            <w:pPr>
              <w:pStyle w:val="TableParagraph"/>
              <w:spacing w:line="268" w:lineRule="exact"/>
              <w:rPr>
                <w:sz w:val="24"/>
                <w:szCs w:val="24"/>
              </w:rPr>
            </w:pPr>
          </w:p>
        </w:tc>
        <w:tc>
          <w:tcPr>
            <w:tcW w:w="1456"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700" w:type="dxa"/>
            <w:vAlign w:val="center"/>
          </w:tcPr>
          <w:p w14:paraId="7EDB3715" w14:textId="2D92122E" w:rsidR="00AA0069" w:rsidRPr="0058522D" w:rsidRDefault="00E3698F" w:rsidP="00383E9B">
            <w:pPr>
              <w:pStyle w:val="TableParagraph"/>
              <w:spacing w:line="268" w:lineRule="exact"/>
              <w:ind w:left="179"/>
              <w:jc w:val="center"/>
              <w:rPr>
                <w:sz w:val="24"/>
                <w:szCs w:val="24"/>
              </w:rPr>
            </w:pPr>
            <w:r w:rsidRPr="0058522D">
              <w:rPr>
                <w:sz w:val="24"/>
                <w:szCs w:val="24"/>
              </w:rPr>
              <w:t>Cha</w:t>
            </w:r>
            <w:r w:rsidR="00472D01" w:rsidRPr="0058522D">
              <w:rPr>
                <w:sz w:val="24"/>
                <w:szCs w:val="24"/>
              </w:rPr>
              <w:t>i</w:t>
            </w:r>
            <w:r w:rsidRPr="0058522D">
              <w:rPr>
                <w:sz w:val="24"/>
                <w:szCs w:val="24"/>
              </w:rPr>
              <w:t>rs</w:t>
            </w:r>
          </w:p>
        </w:tc>
      </w:tr>
      <w:tr w:rsidR="001C5F6D" w14:paraId="1AF6D31C" w14:textId="77777777" w:rsidTr="00F342E3">
        <w:trPr>
          <w:trHeight w:val="551"/>
          <w:jc w:val="center"/>
        </w:trPr>
        <w:tc>
          <w:tcPr>
            <w:tcW w:w="6639" w:type="dxa"/>
            <w:vAlign w:val="center"/>
          </w:tcPr>
          <w:p w14:paraId="7AEE9D6B" w14:textId="2F1A07A9" w:rsidR="001C5F6D" w:rsidRPr="000E49FD" w:rsidRDefault="000331F0" w:rsidP="000E49FD">
            <w:pPr>
              <w:pStyle w:val="TableParagraph"/>
              <w:numPr>
                <w:ilvl w:val="0"/>
                <w:numId w:val="1"/>
              </w:numPr>
              <w:spacing w:line="268" w:lineRule="exact"/>
              <w:rPr>
                <w:b/>
                <w:bCs/>
                <w:sz w:val="24"/>
                <w:szCs w:val="24"/>
              </w:rPr>
            </w:pPr>
            <w:r w:rsidRPr="000E49FD">
              <w:rPr>
                <w:b/>
                <w:bCs/>
                <w:sz w:val="24"/>
                <w:szCs w:val="24"/>
              </w:rPr>
              <w:t>IEC Agenda Process</w:t>
            </w:r>
          </w:p>
          <w:p w14:paraId="0B9645FE" w14:textId="1F07E1CA" w:rsidR="000E49FD" w:rsidRDefault="000E49FD" w:rsidP="000E49FD">
            <w:pPr>
              <w:pStyle w:val="TableParagraph"/>
              <w:spacing w:line="268" w:lineRule="exact"/>
              <w:rPr>
                <w:sz w:val="24"/>
                <w:szCs w:val="24"/>
              </w:rPr>
            </w:pPr>
          </w:p>
          <w:p w14:paraId="0C6DC4EC" w14:textId="7DDF3277" w:rsidR="000E49FD" w:rsidRDefault="000E49FD" w:rsidP="000E49FD">
            <w:pPr>
              <w:pStyle w:val="TableParagraph"/>
              <w:spacing w:line="268" w:lineRule="exact"/>
              <w:ind w:left="180"/>
              <w:rPr>
                <w:sz w:val="24"/>
                <w:szCs w:val="24"/>
              </w:rPr>
            </w:pPr>
            <w:r>
              <w:rPr>
                <w:sz w:val="24"/>
                <w:szCs w:val="24"/>
              </w:rPr>
              <w:t>Apologies from co-chair A. Park for not following up on request from May 12 meeting. As part of the process for setting up IEC agenda, one of the co-chairs will send an email to the committee asking for agenda items the week before. For October 13 meeting, on Oct. 6, A. Park will send the email. No action needed for the time being (will try this informal process first).</w:t>
            </w:r>
          </w:p>
          <w:p w14:paraId="0DF24646" w14:textId="77777777" w:rsidR="000E49FD" w:rsidRDefault="000E49FD" w:rsidP="000E49FD">
            <w:pPr>
              <w:pStyle w:val="TableParagraph"/>
              <w:spacing w:line="268" w:lineRule="exact"/>
              <w:ind w:left="180"/>
              <w:rPr>
                <w:sz w:val="24"/>
                <w:szCs w:val="24"/>
              </w:rPr>
            </w:pPr>
          </w:p>
          <w:p w14:paraId="53948D46" w14:textId="14A4A68E" w:rsidR="000E49FD" w:rsidRPr="00383E9B" w:rsidRDefault="000E49FD" w:rsidP="000E49FD">
            <w:pPr>
              <w:pStyle w:val="TableParagraph"/>
              <w:spacing w:line="268" w:lineRule="exact"/>
              <w:rPr>
                <w:sz w:val="24"/>
                <w:szCs w:val="24"/>
              </w:rPr>
            </w:pPr>
          </w:p>
        </w:tc>
        <w:tc>
          <w:tcPr>
            <w:tcW w:w="1456" w:type="dxa"/>
            <w:vAlign w:val="center"/>
          </w:tcPr>
          <w:p w14:paraId="04FCA57A" w14:textId="28E2BBE2" w:rsidR="001C5F6D" w:rsidRDefault="000331F0" w:rsidP="001C5F6D">
            <w:pPr>
              <w:pStyle w:val="TableParagraph"/>
              <w:spacing w:line="268" w:lineRule="exact"/>
              <w:jc w:val="center"/>
              <w:rPr>
                <w:sz w:val="24"/>
                <w:szCs w:val="24"/>
              </w:rPr>
            </w:pPr>
            <w:r>
              <w:rPr>
                <w:sz w:val="24"/>
                <w:szCs w:val="24"/>
              </w:rPr>
              <w:t>Action</w:t>
            </w:r>
          </w:p>
        </w:tc>
        <w:tc>
          <w:tcPr>
            <w:tcW w:w="2700" w:type="dxa"/>
            <w:vAlign w:val="center"/>
          </w:tcPr>
          <w:p w14:paraId="6B64F423" w14:textId="48EB0ABE" w:rsidR="0058522D" w:rsidRPr="0058522D" w:rsidRDefault="000331F0" w:rsidP="00CA461A">
            <w:pPr>
              <w:pStyle w:val="TableParagraph"/>
              <w:spacing w:line="268" w:lineRule="exact"/>
              <w:jc w:val="center"/>
              <w:rPr>
                <w:sz w:val="24"/>
                <w:szCs w:val="24"/>
              </w:rPr>
            </w:pPr>
            <w:r>
              <w:rPr>
                <w:sz w:val="24"/>
                <w:szCs w:val="24"/>
              </w:rPr>
              <w:t>Andrew Park</w:t>
            </w:r>
          </w:p>
        </w:tc>
      </w:tr>
      <w:tr w:rsidR="001C5F6D" w14:paraId="7F7F1872" w14:textId="77777777" w:rsidTr="00F342E3">
        <w:trPr>
          <w:trHeight w:val="551"/>
          <w:jc w:val="center"/>
        </w:trPr>
        <w:tc>
          <w:tcPr>
            <w:tcW w:w="6639" w:type="dxa"/>
            <w:vAlign w:val="center"/>
          </w:tcPr>
          <w:p w14:paraId="74A984F6" w14:textId="265ED6AB" w:rsidR="001C5F6D" w:rsidRPr="000E49FD" w:rsidRDefault="000331F0" w:rsidP="000E49FD">
            <w:pPr>
              <w:pStyle w:val="TableParagraph"/>
              <w:numPr>
                <w:ilvl w:val="0"/>
                <w:numId w:val="1"/>
              </w:numPr>
              <w:spacing w:line="268" w:lineRule="exact"/>
              <w:rPr>
                <w:b/>
                <w:bCs/>
                <w:sz w:val="24"/>
                <w:szCs w:val="24"/>
              </w:rPr>
            </w:pPr>
            <w:r w:rsidRPr="000E49FD">
              <w:rPr>
                <w:b/>
                <w:bCs/>
                <w:sz w:val="24"/>
                <w:szCs w:val="24"/>
              </w:rPr>
              <w:t>Program Review</w:t>
            </w:r>
          </w:p>
          <w:p w14:paraId="77A4E2F0" w14:textId="0BA31B22" w:rsidR="000E49FD" w:rsidRDefault="000E49FD" w:rsidP="000E49FD">
            <w:pPr>
              <w:pStyle w:val="TableParagraph"/>
              <w:spacing w:line="268" w:lineRule="exact"/>
              <w:rPr>
                <w:sz w:val="24"/>
                <w:szCs w:val="24"/>
              </w:rPr>
            </w:pPr>
          </w:p>
          <w:p w14:paraId="0B54AA44" w14:textId="24ABF6A7" w:rsidR="000E49FD" w:rsidRDefault="00B96FD3" w:rsidP="000E49FD">
            <w:pPr>
              <w:pStyle w:val="TableParagraph"/>
              <w:spacing w:line="268" w:lineRule="exact"/>
              <w:ind w:left="270"/>
              <w:rPr>
                <w:sz w:val="24"/>
                <w:szCs w:val="24"/>
              </w:rPr>
            </w:pPr>
            <w:r>
              <w:rPr>
                <w:sz w:val="24"/>
                <w:szCs w:val="24"/>
              </w:rPr>
              <w:t xml:space="preserve">D. Benavides presented on the timeline for program review shared with chair of department chairs. Sept. 19 – program review &amp; annual program update (APU) templates distributed; Oct. 24 – </w:t>
            </w:r>
            <w:r>
              <w:rPr>
                <w:sz w:val="24"/>
                <w:szCs w:val="24"/>
              </w:rPr>
              <w:lastRenderedPageBreak/>
              <w:t xml:space="preserve">completed program reviews due to the deans/direct managers (institutional researcher will provide support in reviewing reports); Nov. 10 – after dean/manager review, IEC will start validation process to conclude </w:t>
            </w:r>
            <w:r w:rsidR="00411071">
              <w:rPr>
                <w:sz w:val="24"/>
                <w:szCs w:val="24"/>
              </w:rPr>
              <w:t>Dec. 8. Validation will include review by appointee from curriculum committee, appointee from student equity &amp; achievement (SEA) committee, appointee from academic senate, and appointee from classified senate. Other volunteers will be recruited.</w:t>
            </w:r>
          </w:p>
          <w:p w14:paraId="74221D3C" w14:textId="5BC88C51" w:rsidR="00411071" w:rsidRDefault="00411071" w:rsidP="000E49FD">
            <w:pPr>
              <w:pStyle w:val="TableParagraph"/>
              <w:spacing w:line="268" w:lineRule="exact"/>
              <w:ind w:left="270"/>
              <w:rPr>
                <w:sz w:val="24"/>
                <w:szCs w:val="24"/>
              </w:rPr>
            </w:pPr>
          </w:p>
          <w:p w14:paraId="37BBF3A4" w14:textId="39DFE816" w:rsidR="00411071" w:rsidRDefault="00411071" w:rsidP="000E49FD">
            <w:pPr>
              <w:pStyle w:val="TableParagraph"/>
              <w:spacing w:line="268" w:lineRule="exact"/>
              <w:ind w:left="270"/>
              <w:rPr>
                <w:sz w:val="24"/>
                <w:szCs w:val="24"/>
              </w:rPr>
            </w:pPr>
            <w:r>
              <w:rPr>
                <w:sz w:val="24"/>
                <w:szCs w:val="24"/>
              </w:rPr>
              <w:t>About 2/3 of departments and areas in college need comprehensive program review this year, dating from the last cycle 3 years ago with issues with online template; usually 1/3 of areas need program review each year. Some discussion on the plan to go back to going back to 1/3 each year. D. Benavides suggests synchronizing with curriculum review cycle; A. Park will reach out to the curriculum committee on that possibility.</w:t>
            </w:r>
          </w:p>
          <w:p w14:paraId="5DD779E5" w14:textId="2E6C213B" w:rsidR="00A73BE3" w:rsidRDefault="00A73BE3" w:rsidP="000E49FD">
            <w:pPr>
              <w:pStyle w:val="TableParagraph"/>
              <w:spacing w:line="268" w:lineRule="exact"/>
              <w:ind w:left="270"/>
              <w:rPr>
                <w:sz w:val="24"/>
                <w:szCs w:val="24"/>
              </w:rPr>
            </w:pPr>
          </w:p>
          <w:p w14:paraId="0543A283" w14:textId="0C76BFCC" w:rsidR="00A73BE3" w:rsidRDefault="00A73BE3" w:rsidP="000E49FD">
            <w:pPr>
              <w:pStyle w:val="TableParagraph"/>
              <w:spacing w:line="268" w:lineRule="exact"/>
              <w:ind w:left="270"/>
              <w:rPr>
                <w:sz w:val="24"/>
                <w:szCs w:val="24"/>
              </w:rPr>
            </w:pPr>
            <w:r>
              <w:rPr>
                <w:sz w:val="24"/>
                <w:szCs w:val="24"/>
              </w:rPr>
              <w:t>A. Park requests that program reviews &amp; APUs be available for faculty prioritization process after deans’ review, so that in late October/early November, faculty prioritization process can start with the up-to-date information in the program reviews &amp; APUs (prior to completion of IEC validation to be concluded by December). D. Benavides will work with D. Bajrami on that possibility.</w:t>
            </w:r>
          </w:p>
          <w:p w14:paraId="42A8A4FD" w14:textId="3ED7E44A" w:rsidR="00A73BE3" w:rsidRDefault="00A73BE3" w:rsidP="000E49FD">
            <w:pPr>
              <w:pStyle w:val="TableParagraph"/>
              <w:spacing w:line="268" w:lineRule="exact"/>
              <w:ind w:left="270"/>
              <w:rPr>
                <w:sz w:val="24"/>
                <w:szCs w:val="24"/>
              </w:rPr>
            </w:pPr>
          </w:p>
          <w:p w14:paraId="7B5DCBB0" w14:textId="333AC3D9" w:rsidR="00A73BE3" w:rsidRDefault="00A73BE3" w:rsidP="000E49FD">
            <w:pPr>
              <w:pStyle w:val="TableParagraph"/>
              <w:spacing w:line="268" w:lineRule="exact"/>
              <w:ind w:left="270"/>
              <w:rPr>
                <w:sz w:val="24"/>
                <w:szCs w:val="24"/>
              </w:rPr>
            </w:pPr>
            <w:r>
              <w:rPr>
                <w:sz w:val="24"/>
                <w:szCs w:val="24"/>
              </w:rPr>
              <w:t xml:space="preserve">D. Bajrami, D. Ekici, F. Nguyen Le, A. Park, D. Benavides, and A. Lee participated in discussion and Q&amp;A about details of the program review validation goals and processes. </w:t>
            </w:r>
          </w:p>
          <w:p w14:paraId="15BA9BEA" w14:textId="1F5E16FE" w:rsidR="000E49FD" w:rsidRPr="00383E9B" w:rsidRDefault="000E49FD" w:rsidP="000E49FD">
            <w:pPr>
              <w:pStyle w:val="TableParagraph"/>
              <w:spacing w:line="268" w:lineRule="exact"/>
              <w:rPr>
                <w:sz w:val="24"/>
                <w:szCs w:val="24"/>
              </w:rPr>
            </w:pPr>
          </w:p>
        </w:tc>
        <w:tc>
          <w:tcPr>
            <w:tcW w:w="1456" w:type="dxa"/>
            <w:vAlign w:val="center"/>
          </w:tcPr>
          <w:p w14:paraId="32FC0E8A" w14:textId="66165527" w:rsidR="001C5F6D" w:rsidRPr="00383E9B" w:rsidRDefault="004D13CC" w:rsidP="0058522D">
            <w:pPr>
              <w:pStyle w:val="TableParagraph"/>
              <w:spacing w:line="268" w:lineRule="exact"/>
              <w:jc w:val="center"/>
              <w:rPr>
                <w:sz w:val="24"/>
                <w:szCs w:val="24"/>
              </w:rPr>
            </w:pPr>
            <w:r>
              <w:rPr>
                <w:sz w:val="24"/>
                <w:szCs w:val="24"/>
              </w:rPr>
              <w:lastRenderedPageBreak/>
              <w:t>Informational</w:t>
            </w:r>
          </w:p>
        </w:tc>
        <w:tc>
          <w:tcPr>
            <w:tcW w:w="2700" w:type="dxa"/>
            <w:vAlign w:val="center"/>
          </w:tcPr>
          <w:p w14:paraId="0AC69642" w14:textId="5995F428" w:rsidR="001C5F6D" w:rsidRPr="0058522D" w:rsidRDefault="004D13CC" w:rsidP="0058522D">
            <w:pPr>
              <w:pStyle w:val="TableParagraph"/>
              <w:spacing w:line="268" w:lineRule="exact"/>
              <w:jc w:val="center"/>
              <w:rPr>
                <w:sz w:val="24"/>
                <w:szCs w:val="24"/>
              </w:rPr>
            </w:pPr>
            <w:r w:rsidRPr="004D13CC">
              <w:rPr>
                <w:sz w:val="24"/>
                <w:szCs w:val="24"/>
              </w:rPr>
              <w:t>Dominique Benavides</w:t>
            </w:r>
          </w:p>
        </w:tc>
      </w:tr>
      <w:tr w:rsidR="001C5F6D" w14:paraId="0DE10E1D" w14:textId="77777777" w:rsidTr="00F342E3">
        <w:trPr>
          <w:trHeight w:val="551"/>
          <w:jc w:val="center"/>
        </w:trPr>
        <w:tc>
          <w:tcPr>
            <w:tcW w:w="6639" w:type="dxa"/>
            <w:vAlign w:val="center"/>
          </w:tcPr>
          <w:p w14:paraId="3C91AFFC" w14:textId="77777777" w:rsidR="001C5F6D" w:rsidRDefault="001C5F6D" w:rsidP="001C5F6D">
            <w:pPr>
              <w:pStyle w:val="Heading1"/>
              <w:shd w:val="clear" w:color="auto" w:fill="222222"/>
              <w:spacing w:before="0" w:line="0" w:lineRule="auto"/>
              <w:rPr>
                <w:color w:val="FFFFFF"/>
                <w:lang w:bidi="ar-SA"/>
              </w:rPr>
            </w:pPr>
            <w:r>
              <w:rPr>
                <w:sz w:val="24"/>
                <w:szCs w:val="24"/>
              </w:rPr>
              <w:t xml:space="preserve"> 5. </w:t>
            </w:r>
            <w:r>
              <w:rPr>
                <w:color w:val="FFFFFF"/>
              </w:rPr>
              <w:t>California Community College Equity Leadership Alliance</w:t>
            </w:r>
          </w:p>
          <w:p w14:paraId="4BCA3A86" w14:textId="77777777" w:rsidR="001C5F6D" w:rsidRPr="00A73BE3" w:rsidRDefault="001C5F6D" w:rsidP="001C5F6D">
            <w:pPr>
              <w:pStyle w:val="TableParagraph"/>
              <w:spacing w:line="266" w:lineRule="exact"/>
              <w:rPr>
                <w:b/>
                <w:bCs/>
                <w:sz w:val="24"/>
                <w:szCs w:val="24"/>
              </w:rPr>
            </w:pPr>
            <w:r w:rsidRPr="00A73BE3">
              <w:rPr>
                <w:b/>
                <w:bCs/>
                <w:sz w:val="24"/>
                <w:szCs w:val="24"/>
              </w:rPr>
              <w:t xml:space="preserve"> </w:t>
            </w:r>
            <w:r w:rsidR="0058522D" w:rsidRPr="00A73BE3">
              <w:rPr>
                <w:b/>
                <w:bCs/>
                <w:sz w:val="24"/>
                <w:szCs w:val="24"/>
              </w:rPr>
              <w:t>5</w:t>
            </w:r>
            <w:r w:rsidRPr="00A73BE3">
              <w:rPr>
                <w:b/>
                <w:bCs/>
                <w:sz w:val="24"/>
                <w:szCs w:val="24"/>
              </w:rPr>
              <w:t xml:space="preserve">. </w:t>
            </w:r>
            <w:r w:rsidR="004D13CC" w:rsidRPr="00A73BE3">
              <w:rPr>
                <w:b/>
                <w:bCs/>
                <w:sz w:val="24"/>
                <w:szCs w:val="24"/>
              </w:rPr>
              <w:t xml:space="preserve">Faculty Prioritization </w:t>
            </w:r>
          </w:p>
          <w:p w14:paraId="6C4FD3A5" w14:textId="77777777" w:rsidR="00A73BE3" w:rsidRDefault="00A73BE3" w:rsidP="001C5F6D">
            <w:pPr>
              <w:pStyle w:val="TableParagraph"/>
              <w:spacing w:line="266" w:lineRule="exact"/>
              <w:rPr>
                <w:sz w:val="24"/>
                <w:szCs w:val="24"/>
              </w:rPr>
            </w:pPr>
          </w:p>
          <w:p w14:paraId="73E88773" w14:textId="06DD2FCD" w:rsidR="00A73BE3" w:rsidRDefault="00A73BE3" w:rsidP="00A73BE3">
            <w:pPr>
              <w:pStyle w:val="TableParagraph"/>
              <w:spacing w:line="266" w:lineRule="exact"/>
              <w:ind w:left="270"/>
              <w:rPr>
                <w:sz w:val="24"/>
                <w:szCs w:val="24"/>
              </w:rPr>
            </w:pPr>
            <w:r>
              <w:rPr>
                <w:sz w:val="24"/>
                <w:szCs w:val="24"/>
              </w:rPr>
              <w:t xml:space="preserve">A short recap by A. Park of the discussion in May IEC meeting. Result of discussion then (May IEC) meeting was to keep the existing process while </w:t>
            </w:r>
            <w:r w:rsidR="00804A2C">
              <w:rPr>
                <w:sz w:val="24"/>
                <w:szCs w:val="24"/>
              </w:rPr>
              <w:t>making all efforts to have program review data available by early November to have data-informed prioritization process among department chairs and in the academic senate. D. Bajrami noted that timeline by D. Benavides is a good timeline and will be able to support this goal.</w:t>
            </w:r>
          </w:p>
          <w:p w14:paraId="6E7F75CE" w14:textId="77777777" w:rsidR="00804A2C" w:rsidRDefault="00804A2C" w:rsidP="00A73BE3">
            <w:pPr>
              <w:pStyle w:val="TableParagraph"/>
              <w:spacing w:line="266" w:lineRule="exact"/>
              <w:ind w:left="270"/>
              <w:rPr>
                <w:sz w:val="24"/>
                <w:szCs w:val="24"/>
              </w:rPr>
            </w:pPr>
          </w:p>
          <w:p w14:paraId="3EAFF238" w14:textId="4D7746EB" w:rsidR="00A73BE3" w:rsidRDefault="00A73BE3" w:rsidP="001C5F6D">
            <w:pPr>
              <w:pStyle w:val="TableParagraph"/>
              <w:spacing w:line="266" w:lineRule="exact"/>
              <w:rPr>
                <w:sz w:val="24"/>
                <w:szCs w:val="24"/>
              </w:rPr>
            </w:pPr>
          </w:p>
        </w:tc>
        <w:tc>
          <w:tcPr>
            <w:tcW w:w="1456" w:type="dxa"/>
            <w:vAlign w:val="center"/>
          </w:tcPr>
          <w:p w14:paraId="7EEC21E3" w14:textId="5522ECD2" w:rsidR="001C5F6D" w:rsidRDefault="0073567C" w:rsidP="001C5F6D">
            <w:pPr>
              <w:pStyle w:val="TableParagraph"/>
              <w:jc w:val="center"/>
              <w:rPr>
                <w:sz w:val="24"/>
                <w:szCs w:val="24"/>
              </w:rPr>
            </w:pPr>
            <w:r>
              <w:rPr>
                <w:sz w:val="24"/>
                <w:szCs w:val="24"/>
              </w:rPr>
              <w:t>Discussion</w:t>
            </w:r>
          </w:p>
        </w:tc>
        <w:tc>
          <w:tcPr>
            <w:tcW w:w="2700" w:type="dxa"/>
            <w:vAlign w:val="center"/>
          </w:tcPr>
          <w:p w14:paraId="43DCEF9C" w14:textId="407D60E9" w:rsidR="001C5F6D" w:rsidRPr="0058522D" w:rsidRDefault="004D13CC" w:rsidP="001C5F6D">
            <w:pPr>
              <w:pStyle w:val="TableParagraph"/>
              <w:jc w:val="center"/>
              <w:rPr>
                <w:sz w:val="24"/>
                <w:szCs w:val="24"/>
              </w:rPr>
            </w:pPr>
            <w:r>
              <w:rPr>
                <w:sz w:val="24"/>
                <w:szCs w:val="24"/>
              </w:rPr>
              <w:t>Andrew Park</w:t>
            </w:r>
          </w:p>
        </w:tc>
      </w:tr>
      <w:tr w:rsidR="001C5F6D" w14:paraId="27BE215A" w14:textId="77777777" w:rsidTr="00F342E3">
        <w:trPr>
          <w:trHeight w:val="551"/>
          <w:jc w:val="center"/>
        </w:trPr>
        <w:tc>
          <w:tcPr>
            <w:tcW w:w="6639" w:type="dxa"/>
            <w:vAlign w:val="center"/>
          </w:tcPr>
          <w:p w14:paraId="21672A02" w14:textId="77777777" w:rsidR="001C5F6D" w:rsidRPr="00804A2C" w:rsidRDefault="001C5F6D" w:rsidP="001C5F6D">
            <w:pPr>
              <w:pStyle w:val="TableParagraph"/>
              <w:spacing w:before="62"/>
              <w:ind w:left="93"/>
              <w:rPr>
                <w:b/>
                <w:bCs/>
                <w:sz w:val="24"/>
                <w:szCs w:val="24"/>
              </w:rPr>
            </w:pPr>
            <w:r w:rsidRPr="00804A2C">
              <w:rPr>
                <w:b/>
                <w:bCs/>
                <w:sz w:val="24"/>
                <w:szCs w:val="24"/>
              </w:rPr>
              <w:t xml:space="preserve">6. </w:t>
            </w:r>
            <w:r w:rsidR="0073567C" w:rsidRPr="00804A2C">
              <w:rPr>
                <w:b/>
                <w:bCs/>
                <w:sz w:val="24"/>
                <w:szCs w:val="24"/>
              </w:rPr>
              <w:t>Educational Master Plan Update</w:t>
            </w:r>
            <w:r w:rsidRPr="00804A2C">
              <w:rPr>
                <w:b/>
                <w:bCs/>
                <w:sz w:val="24"/>
                <w:szCs w:val="24"/>
              </w:rPr>
              <w:t xml:space="preserve"> </w:t>
            </w:r>
          </w:p>
          <w:p w14:paraId="14CEC0B8" w14:textId="77777777" w:rsidR="00804A2C" w:rsidRDefault="00804A2C" w:rsidP="001C5F6D">
            <w:pPr>
              <w:pStyle w:val="TableParagraph"/>
              <w:spacing w:before="62"/>
              <w:ind w:left="93"/>
              <w:rPr>
                <w:sz w:val="24"/>
                <w:szCs w:val="24"/>
              </w:rPr>
            </w:pPr>
          </w:p>
          <w:p w14:paraId="2D950511" w14:textId="46DB1A7C" w:rsidR="00804A2C" w:rsidRDefault="006D3589" w:rsidP="00804A2C">
            <w:pPr>
              <w:pStyle w:val="TableParagraph"/>
              <w:spacing w:before="62"/>
              <w:ind w:left="270"/>
              <w:rPr>
                <w:sz w:val="24"/>
                <w:szCs w:val="24"/>
              </w:rPr>
            </w:pPr>
            <w:r>
              <w:rPr>
                <w:sz w:val="24"/>
                <w:szCs w:val="24"/>
              </w:rPr>
              <w:t>D. Benavides gave update on Educational Master Plan (EMP) process. The district contracted with WestEd for environmental scan; recently (last/this week?) district and campus researchers met with them for this work. WestEd will also be assisting the college with the EMP subcommittees previously announced. Please watch out for email announcements seeking subcommittee volunteers and consider participating</w:t>
            </w:r>
            <w:r w:rsidR="00F07FBD">
              <w:rPr>
                <w:sz w:val="24"/>
                <w:szCs w:val="24"/>
              </w:rPr>
              <w:t xml:space="preserve"> (and give update to IEC).</w:t>
            </w:r>
          </w:p>
          <w:p w14:paraId="5E93D1AD" w14:textId="67DFB063" w:rsidR="00F07FBD" w:rsidRDefault="00F07FBD" w:rsidP="00804A2C">
            <w:pPr>
              <w:pStyle w:val="TableParagraph"/>
              <w:spacing w:before="62"/>
              <w:ind w:left="270"/>
              <w:rPr>
                <w:sz w:val="24"/>
                <w:szCs w:val="24"/>
              </w:rPr>
            </w:pPr>
          </w:p>
          <w:p w14:paraId="0B7EBE4E" w14:textId="307DC2C9" w:rsidR="00F07FBD" w:rsidRDefault="00F07FBD" w:rsidP="00804A2C">
            <w:pPr>
              <w:pStyle w:val="TableParagraph"/>
              <w:spacing w:before="62"/>
              <w:ind w:left="270"/>
              <w:rPr>
                <w:sz w:val="24"/>
                <w:szCs w:val="24"/>
              </w:rPr>
            </w:pPr>
            <w:r>
              <w:rPr>
                <w:sz w:val="24"/>
                <w:szCs w:val="24"/>
              </w:rPr>
              <w:lastRenderedPageBreak/>
              <w:t>A. Park and D. Benavides participated in the discussion.</w:t>
            </w:r>
          </w:p>
          <w:p w14:paraId="00126D47" w14:textId="5AC408DE" w:rsidR="00804A2C" w:rsidRDefault="00804A2C" w:rsidP="001C5F6D">
            <w:pPr>
              <w:pStyle w:val="TableParagraph"/>
              <w:spacing w:before="62"/>
              <w:ind w:left="93"/>
              <w:rPr>
                <w:sz w:val="24"/>
                <w:szCs w:val="24"/>
              </w:rPr>
            </w:pPr>
          </w:p>
        </w:tc>
        <w:tc>
          <w:tcPr>
            <w:tcW w:w="1456" w:type="dxa"/>
            <w:vAlign w:val="center"/>
          </w:tcPr>
          <w:p w14:paraId="5DF6FE34" w14:textId="156CE338" w:rsidR="001C5F6D" w:rsidRPr="00383E9B" w:rsidRDefault="0073567C" w:rsidP="001C5F6D">
            <w:pPr>
              <w:pStyle w:val="TableParagraph"/>
              <w:jc w:val="center"/>
              <w:rPr>
                <w:sz w:val="24"/>
                <w:szCs w:val="24"/>
              </w:rPr>
            </w:pPr>
            <w:r>
              <w:rPr>
                <w:sz w:val="24"/>
                <w:szCs w:val="24"/>
              </w:rPr>
              <w:lastRenderedPageBreak/>
              <w:t>Action</w:t>
            </w:r>
          </w:p>
        </w:tc>
        <w:tc>
          <w:tcPr>
            <w:tcW w:w="2700" w:type="dxa"/>
            <w:vAlign w:val="center"/>
          </w:tcPr>
          <w:p w14:paraId="678300AF" w14:textId="1438EB16" w:rsidR="001C5F6D" w:rsidRPr="0058522D" w:rsidRDefault="000331F0" w:rsidP="001C5F6D">
            <w:pPr>
              <w:pStyle w:val="TableParagraph"/>
              <w:jc w:val="center"/>
              <w:rPr>
                <w:sz w:val="24"/>
                <w:szCs w:val="24"/>
              </w:rPr>
            </w:pPr>
            <w:r>
              <w:rPr>
                <w:sz w:val="24"/>
                <w:szCs w:val="24"/>
              </w:rPr>
              <w:t>Chairs</w:t>
            </w:r>
          </w:p>
        </w:tc>
      </w:tr>
      <w:tr w:rsidR="001C5F6D" w14:paraId="20E60348" w14:textId="77777777" w:rsidTr="00F342E3">
        <w:trPr>
          <w:trHeight w:val="551"/>
          <w:jc w:val="center"/>
        </w:trPr>
        <w:tc>
          <w:tcPr>
            <w:tcW w:w="6639" w:type="dxa"/>
            <w:vAlign w:val="center"/>
          </w:tcPr>
          <w:p w14:paraId="0035BA44" w14:textId="1A27FB49" w:rsidR="001C5F6D" w:rsidRPr="00F07FBD" w:rsidRDefault="0058522D" w:rsidP="001C5F6D">
            <w:pPr>
              <w:pStyle w:val="TableParagraph"/>
              <w:spacing w:before="62"/>
              <w:ind w:left="93"/>
              <w:rPr>
                <w:b/>
                <w:bCs/>
                <w:sz w:val="24"/>
                <w:szCs w:val="24"/>
              </w:rPr>
            </w:pPr>
            <w:r w:rsidRPr="00F07FBD">
              <w:rPr>
                <w:b/>
                <w:bCs/>
                <w:sz w:val="24"/>
                <w:szCs w:val="24"/>
              </w:rPr>
              <w:t>7</w:t>
            </w:r>
            <w:r w:rsidR="001C5F6D" w:rsidRPr="00F07FBD">
              <w:rPr>
                <w:b/>
                <w:bCs/>
                <w:sz w:val="24"/>
                <w:szCs w:val="24"/>
              </w:rPr>
              <w:t xml:space="preserve">. Other Items </w:t>
            </w:r>
          </w:p>
          <w:p w14:paraId="735BAD45" w14:textId="1F131B5E" w:rsidR="00F07FBD" w:rsidRDefault="00F07FBD" w:rsidP="001C5F6D">
            <w:pPr>
              <w:pStyle w:val="TableParagraph"/>
              <w:spacing w:before="62"/>
              <w:ind w:left="93"/>
              <w:rPr>
                <w:sz w:val="24"/>
                <w:szCs w:val="24"/>
              </w:rPr>
            </w:pPr>
          </w:p>
          <w:p w14:paraId="6973B75B" w14:textId="77777777" w:rsidR="00F07FBD" w:rsidRDefault="00F07FBD" w:rsidP="00F07FBD">
            <w:pPr>
              <w:pStyle w:val="TableParagraph"/>
              <w:spacing w:before="62"/>
              <w:ind w:left="270"/>
              <w:rPr>
                <w:sz w:val="24"/>
                <w:szCs w:val="24"/>
              </w:rPr>
            </w:pPr>
            <w:r>
              <w:rPr>
                <w:sz w:val="24"/>
                <w:szCs w:val="24"/>
              </w:rPr>
              <w:t>D. Benavides announced: SEA committee will be meeting next week to work on the SEA plan due Nov. 30. WestEd (in addition to EMP) is also working with us to address the equity gaps in the SEA plan. WestEd is planning 4 open sessions with CoA; please watch out for the emails and participate.</w:t>
            </w:r>
          </w:p>
          <w:p w14:paraId="28EEF8E7" w14:textId="77777777" w:rsidR="00F07FBD" w:rsidRDefault="00F07FBD" w:rsidP="00F07FBD">
            <w:pPr>
              <w:pStyle w:val="TableParagraph"/>
              <w:spacing w:before="62"/>
              <w:ind w:left="270"/>
              <w:rPr>
                <w:sz w:val="24"/>
                <w:szCs w:val="24"/>
              </w:rPr>
            </w:pPr>
          </w:p>
          <w:p w14:paraId="7C90DFD1" w14:textId="77777777" w:rsidR="00F07FBD" w:rsidRDefault="00F07FBD" w:rsidP="00F07FBD">
            <w:pPr>
              <w:pStyle w:val="TableParagraph"/>
              <w:spacing w:before="62"/>
              <w:ind w:left="270"/>
              <w:rPr>
                <w:sz w:val="24"/>
                <w:szCs w:val="24"/>
              </w:rPr>
            </w:pPr>
            <w:r>
              <w:rPr>
                <w:sz w:val="24"/>
                <w:szCs w:val="24"/>
              </w:rPr>
              <w:t>IEPI update: we are coordinating with sister colleges in this district-wide initiative. All 4 colleges and the district ($250k for each college and district) are participating, with a focus on professional development (PDLC). We have worked with IEPI before; they have an amazing team.</w:t>
            </w:r>
          </w:p>
          <w:p w14:paraId="5461D42B" w14:textId="02D33B26" w:rsidR="00F07FBD" w:rsidRDefault="00F07FBD" w:rsidP="00F07FBD">
            <w:pPr>
              <w:pStyle w:val="TableParagraph"/>
              <w:spacing w:before="62"/>
              <w:ind w:left="270"/>
              <w:rPr>
                <w:sz w:val="24"/>
                <w:szCs w:val="24"/>
              </w:rPr>
            </w:pPr>
          </w:p>
        </w:tc>
        <w:tc>
          <w:tcPr>
            <w:tcW w:w="1456" w:type="dxa"/>
            <w:vAlign w:val="center"/>
          </w:tcPr>
          <w:p w14:paraId="48155E39" w14:textId="77777777" w:rsidR="001C5F6D" w:rsidRPr="00383E9B" w:rsidRDefault="001C5F6D" w:rsidP="001C5F6D">
            <w:pPr>
              <w:pStyle w:val="TableParagraph"/>
              <w:jc w:val="center"/>
              <w:rPr>
                <w:sz w:val="24"/>
                <w:szCs w:val="24"/>
              </w:rPr>
            </w:pPr>
          </w:p>
        </w:tc>
        <w:tc>
          <w:tcPr>
            <w:tcW w:w="2700" w:type="dxa"/>
            <w:vAlign w:val="center"/>
          </w:tcPr>
          <w:p w14:paraId="76CC9110" w14:textId="77777777" w:rsidR="001C5F6D" w:rsidRPr="0058522D" w:rsidRDefault="001C5F6D" w:rsidP="001C5F6D">
            <w:pPr>
              <w:pStyle w:val="TableParagraph"/>
              <w:jc w:val="center"/>
              <w:rPr>
                <w:sz w:val="24"/>
                <w:szCs w:val="24"/>
              </w:rPr>
            </w:pPr>
          </w:p>
        </w:tc>
      </w:tr>
      <w:tr w:rsidR="001C5F6D" w14:paraId="3B319118" w14:textId="77777777" w:rsidTr="00F342E3">
        <w:trPr>
          <w:trHeight w:val="551"/>
          <w:jc w:val="center"/>
        </w:trPr>
        <w:tc>
          <w:tcPr>
            <w:tcW w:w="6639" w:type="dxa"/>
            <w:vAlign w:val="center"/>
          </w:tcPr>
          <w:p w14:paraId="33CA5EEF" w14:textId="77777777" w:rsidR="001C5F6D" w:rsidRPr="00F07FBD" w:rsidRDefault="0058522D" w:rsidP="001C5F6D">
            <w:pPr>
              <w:pStyle w:val="TableParagraph"/>
              <w:spacing w:before="62"/>
              <w:ind w:left="93"/>
              <w:rPr>
                <w:b/>
                <w:bCs/>
                <w:sz w:val="24"/>
                <w:szCs w:val="24"/>
              </w:rPr>
            </w:pPr>
            <w:r w:rsidRPr="00F07FBD">
              <w:rPr>
                <w:b/>
                <w:bCs/>
                <w:sz w:val="24"/>
                <w:szCs w:val="24"/>
              </w:rPr>
              <w:t>8</w:t>
            </w:r>
            <w:r w:rsidR="001C5F6D" w:rsidRPr="00F07FBD">
              <w:rPr>
                <w:b/>
                <w:bCs/>
                <w:sz w:val="24"/>
                <w:szCs w:val="24"/>
              </w:rPr>
              <w:t xml:space="preserve">. Adjournment </w:t>
            </w:r>
          </w:p>
          <w:p w14:paraId="67A4C393" w14:textId="77777777" w:rsidR="00F07FBD" w:rsidRDefault="00F07FBD" w:rsidP="001C5F6D">
            <w:pPr>
              <w:pStyle w:val="TableParagraph"/>
              <w:spacing w:before="62"/>
              <w:ind w:left="93"/>
              <w:rPr>
                <w:sz w:val="24"/>
                <w:szCs w:val="24"/>
              </w:rPr>
            </w:pPr>
          </w:p>
          <w:p w14:paraId="2F964EFB" w14:textId="77777777" w:rsidR="00F07FBD" w:rsidRDefault="00F07FBD" w:rsidP="00F07FBD">
            <w:pPr>
              <w:pStyle w:val="TableParagraph"/>
              <w:spacing w:before="62"/>
              <w:ind w:left="270"/>
              <w:rPr>
                <w:sz w:val="24"/>
                <w:szCs w:val="24"/>
              </w:rPr>
            </w:pPr>
            <w:r>
              <w:rPr>
                <w:sz w:val="24"/>
                <w:szCs w:val="24"/>
              </w:rPr>
              <w:t>Motion to adjourn by D. Bajrami, seconded by F. Nguyen Le. M.S.U.</w:t>
            </w:r>
          </w:p>
          <w:p w14:paraId="5C857318" w14:textId="77777777" w:rsidR="00F07FBD" w:rsidRDefault="00F07FBD" w:rsidP="00F07FBD">
            <w:pPr>
              <w:pStyle w:val="TableParagraph"/>
              <w:spacing w:before="62"/>
              <w:ind w:left="270"/>
              <w:rPr>
                <w:sz w:val="24"/>
                <w:szCs w:val="24"/>
              </w:rPr>
            </w:pPr>
            <w:r>
              <w:rPr>
                <w:sz w:val="24"/>
                <w:szCs w:val="24"/>
              </w:rPr>
              <w:t>Meeting adjourned at 2:56 p.m.</w:t>
            </w:r>
          </w:p>
          <w:p w14:paraId="0FBB1CEF" w14:textId="1D4789FD" w:rsidR="00F07FBD" w:rsidRDefault="00F07FBD" w:rsidP="001C5F6D">
            <w:pPr>
              <w:pStyle w:val="TableParagraph"/>
              <w:spacing w:before="62"/>
              <w:ind w:left="93"/>
              <w:rPr>
                <w:sz w:val="24"/>
                <w:szCs w:val="24"/>
              </w:rPr>
            </w:pPr>
          </w:p>
        </w:tc>
        <w:tc>
          <w:tcPr>
            <w:tcW w:w="1456" w:type="dxa"/>
            <w:vAlign w:val="center"/>
          </w:tcPr>
          <w:p w14:paraId="1851C715" w14:textId="77777777" w:rsidR="001C5F6D" w:rsidRPr="00383E9B" w:rsidRDefault="001C5F6D" w:rsidP="001C5F6D">
            <w:pPr>
              <w:pStyle w:val="TableParagraph"/>
              <w:jc w:val="center"/>
              <w:rPr>
                <w:sz w:val="24"/>
                <w:szCs w:val="24"/>
              </w:rPr>
            </w:pPr>
          </w:p>
        </w:tc>
        <w:tc>
          <w:tcPr>
            <w:tcW w:w="2700" w:type="dxa"/>
            <w:vAlign w:val="center"/>
          </w:tcPr>
          <w:p w14:paraId="144F2455" w14:textId="74FF4A8F" w:rsidR="001C5F6D" w:rsidRPr="0058522D" w:rsidRDefault="001C5F6D" w:rsidP="001C5F6D">
            <w:pPr>
              <w:pStyle w:val="TableParagraph"/>
              <w:jc w:val="center"/>
              <w:rPr>
                <w:sz w:val="24"/>
                <w:szCs w:val="24"/>
              </w:rPr>
            </w:pPr>
            <w:r w:rsidRPr="0058522D">
              <w:rPr>
                <w:sz w:val="24"/>
                <w:szCs w:val="24"/>
              </w:rPr>
              <w:t>Chairs</w:t>
            </w:r>
          </w:p>
        </w:tc>
      </w:tr>
      <w:tr w:rsidR="001C5F6D" w14:paraId="6547B779" w14:textId="77777777" w:rsidTr="00F342E3">
        <w:trPr>
          <w:trHeight w:val="551"/>
          <w:jc w:val="center"/>
        </w:trPr>
        <w:tc>
          <w:tcPr>
            <w:tcW w:w="10795" w:type="dxa"/>
            <w:gridSpan w:val="3"/>
            <w:vAlign w:val="center"/>
          </w:tcPr>
          <w:p w14:paraId="75FF7C12" w14:textId="29B17431" w:rsidR="0058522D" w:rsidRPr="0058522D" w:rsidRDefault="001C5F6D" w:rsidP="001C5F6D">
            <w:pPr>
              <w:pStyle w:val="TableParagraph"/>
              <w:spacing w:before="62"/>
              <w:rPr>
                <w:sz w:val="24"/>
                <w:szCs w:val="24"/>
              </w:rPr>
            </w:pPr>
            <w:r w:rsidRPr="00C3107F">
              <w:rPr>
                <w:i/>
                <w:iCs/>
                <w:sz w:val="24"/>
                <w:szCs w:val="24"/>
              </w:rPr>
              <w:t xml:space="preserve"> </w:t>
            </w:r>
            <w:r>
              <w:rPr>
                <w:sz w:val="24"/>
                <w:szCs w:val="24"/>
              </w:rPr>
              <w:t>Next meeting</w:t>
            </w:r>
            <w:r w:rsidR="0058522D">
              <w:rPr>
                <w:sz w:val="24"/>
                <w:szCs w:val="24"/>
              </w:rPr>
              <w:t xml:space="preserve"> - </w:t>
            </w:r>
            <w:r>
              <w:rPr>
                <w:sz w:val="24"/>
                <w:szCs w:val="24"/>
              </w:rPr>
              <w:t xml:space="preserve">Thursday, </w:t>
            </w:r>
            <w:r w:rsidR="00590EB6">
              <w:rPr>
                <w:sz w:val="24"/>
                <w:szCs w:val="24"/>
              </w:rPr>
              <w:t>Oct 13</w:t>
            </w:r>
            <w:r>
              <w:rPr>
                <w:sz w:val="24"/>
                <w:szCs w:val="24"/>
              </w:rPr>
              <w:t xml:space="preserve">, 2022, </w:t>
            </w:r>
            <w:r w:rsidRPr="00383E9B">
              <w:rPr>
                <w:sz w:val="24"/>
                <w:szCs w:val="24"/>
              </w:rPr>
              <w:t>2-3:</w:t>
            </w:r>
            <w:r>
              <w:rPr>
                <w:sz w:val="24"/>
                <w:szCs w:val="24"/>
              </w:rPr>
              <w:t>30</w:t>
            </w:r>
            <w:r w:rsidR="0058522D">
              <w:rPr>
                <w:sz w:val="24"/>
                <w:szCs w:val="24"/>
              </w:rPr>
              <w:t xml:space="preserve"> </w:t>
            </w:r>
            <w:r w:rsidRPr="00383E9B">
              <w:rPr>
                <w:sz w:val="24"/>
                <w:szCs w:val="24"/>
              </w:rPr>
              <w:t>p.m.</w:t>
            </w: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rsidSect="00B96FD3">
      <w:type w:val="continuous"/>
      <w:pgSz w:w="12240" w:h="15840"/>
      <w:pgMar w:top="1195" w:right="634" w:bottom="576" w:left="6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D307" w14:textId="77777777" w:rsidR="00333DDE" w:rsidRDefault="00333DDE" w:rsidP="00B96FD3">
      <w:r>
        <w:separator/>
      </w:r>
    </w:p>
  </w:endnote>
  <w:endnote w:type="continuationSeparator" w:id="0">
    <w:p w14:paraId="6690F56A" w14:textId="77777777" w:rsidR="00333DDE" w:rsidRDefault="00333DDE" w:rsidP="00B9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F39C" w14:textId="77777777" w:rsidR="00333DDE" w:rsidRDefault="00333DDE" w:rsidP="00B96FD3">
      <w:r>
        <w:separator/>
      </w:r>
    </w:p>
  </w:footnote>
  <w:footnote w:type="continuationSeparator" w:id="0">
    <w:p w14:paraId="2A3F3FA7" w14:textId="77777777" w:rsidR="00333DDE" w:rsidRDefault="00333DDE" w:rsidP="00B96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4884"/>
    <w:multiLevelType w:val="hybridMultilevel"/>
    <w:tmpl w:val="46801E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77F63F2"/>
    <w:multiLevelType w:val="hybridMultilevel"/>
    <w:tmpl w:val="3168EBF6"/>
    <w:lvl w:ilvl="0" w:tplc="6A328B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577138206">
    <w:abstractNumId w:val="1"/>
  </w:num>
  <w:num w:numId="2" w16cid:durableId="13638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0C5DB3"/>
    <w:rsid w:val="000E49FD"/>
    <w:rsid w:val="00135A74"/>
    <w:rsid w:val="001C5F6D"/>
    <w:rsid w:val="00240C27"/>
    <w:rsid w:val="00295BD8"/>
    <w:rsid w:val="002F1FF6"/>
    <w:rsid w:val="0033192D"/>
    <w:rsid w:val="003336CF"/>
    <w:rsid w:val="00333DDE"/>
    <w:rsid w:val="00334ECB"/>
    <w:rsid w:val="00383E9B"/>
    <w:rsid w:val="003840EB"/>
    <w:rsid w:val="003A6966"/>
    <w:rsid w:val="003B7041"/>
    <w:rsid w:val="003C0BC8"/>
    <w:rsid w:val="00401F24"/>
    <w:rsid w:val="00411071"/>
    <w:rsid w:val="0047092A"/>
    <w:rsid w:val="00472D01"/>
    <w:rsid w:val="004C17A4"/>
    <w:rsid w:val="004D13CC"/>
    <w:rsid w:val="005319A3"/>
    <w:rsid w:val="0058522D"/>
    <w:rsid w:val="00590EB6"/>
    <w:rsid w:val="005C1F38"/>
    <w:rsid w:val="00630D61"/>
    <w:rsid w:val="00664CEC"/>
    <w:rsid w:val="00675763"/>
    <w:rsid w:val="006D3589"/>
    <w:rsid w:val="006E293A"/>
    <w:rsid w:val="00732A6D"/>
    <w:rsid w:val="0073567C"/>
    <w:rsid w:val="00783FFC"/>
    <w:rsid w:val="007E1E57"/>
    <w:rsid w:val="00804A2C"/>
    <w:rsid w:val="00822EAE"/>
    <w:rsid w:val="00852A09"/>
    <w:rsid w:val="00881D4F"/>
    <w:rsid w:val="0092405B"/>
    <w:rsid w:val="00943ACF"/>
    <w:rsid w:val="00951DE2"/>
    <w:rsid w:val="00972C0E"/>
    <w:rsid w:val="00987E56"/>
    <w:rsid w:val="00995B59"/>
    <w:rsid w:val="00A30EB2"/>
    <w:rsid w:val="00A410D4"/>
    <w:rsid w:val="00A71C05"/>
    <w:rsid w:val="00A73BE3"/>
    <w:rsid w:val="00AA0069"/>
    <w:rsid w:val="00AC65F4"/>
    <w:rsid w:val="00B712D4"/>
    <w:rsid w:val="00B96FD3"/>
    <w:rsid w:val="00BC27D0"/>
    <w:rsid w:val="00BC3563"/>
    <w:rsid w:val="00C0222C"/>
    <w:rsid w:val="00C30136"/>
    <w:rsid w:val="00C3107F"/>
    <w:rsid w:val="00C466F7"/>
    <w:rsid w:val="00C9601D"/>
    <w:rsid w:val="00CA461A"/>
    <w:rsid w:val="00CB77A2"/>
    <w:rsid w:val="00DB56B5"/>
    <w:rsid w:val="00DC0BE8"/>
    <w:rsid w:val="00DD1D17"/>
    <w:rsid w:val="00DF4C50"/>
    <w:rsid w:val="00E3698F"/>
    <w:rsid w:val="00E42271"/>
    <w:rsid w:val="00EA7ED7"/>
    <w:rsid w:val="00EB59C0"/>
    <w:rsid w:val="00EF0FF7"/>
    <w:rsid w:val="00F07FBD"/>
    <w:rsid w:val="00F342E3"/>
    <w:rsid w:val="00F96F19"/>
    <w:rsid w:val="00FB77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paragraph" w:styleId="Header">
    <w:name w:val="header"/>
    <w:basedOn w:val="Normal"/>
    <w:link w:val="HeaderChar"/>
    <w:uiPriority w:val="99"/>
    <w:unhideWhenUsed/>
    <w:rsid w:val="00B96FD3"/>
    <w:pPr>
      <w:tabs>
        <w:tab w:val="center" w:pos="4680"/>
        <w:tab w:val="right" w:pos="9360"/>
      </w:tabs>
    </w:pPr>
  </w:style>
  <w:style w:type="character" w:customStyle="1" w:styleId="HeaderChar">
    <w:name w:val="Header Char"/>
    <w:basedOn w:val="DefaultParagraphFont"/>
    <w:link w:val="Header"/>
    <w:uiPriority w:val="99"/>
    <w:rsid w:val="00B96FD3"/>
    <w:rPr>
      <w:rFonts w:ascii="Times New Roman" w:eastAsia="Times New Roman" w:hAnsi="Times New Roman" w:cs="Times New Roman"/>
      <w:lang w:bidi="en-US"/>
    </w:rPr>
  </w:style>
  <w:style w:type="paragraph" w:styleId="Footer">
    <w:name w:val="footer"/>
    <w:basedOn w:val="Normal"/>
    <w:link w:val="FooterChar"/>
    <w:uiPriority w:val="99"/>
    <w:unhideWhenUsed/>
    <w:rsid w:val="00B96FD3"/>
    <w:pPr>
      <w:tabs>
        <w:tab w:val="center" w:pos="4680"/>
        <w:tab w:val="right" w:pos="9360"/>
      </w:tabs>
    </w:pPr>
  </w:style>
  <w:style w:type="character" w:customStyle="1" w:styleId="FooterChar">
    <w:name w:val="Footer Char"/>
    <w:basedOn w:val="DefaultParagraphFont"/>
    <w:link w:val="Footer"/>
    <w:uiPriority w:val="99"/>
    <w:rsid w:val="00B96FD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583388763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6</cp:revision>
  <cp:lastPrinted>2019-09-19T14:59:00Z</cp:lastPrinted>
  <dcterms:created xsi:type="dcterms:W3CDTF">2022-09-16T15:58:00Z</dcterms:created>
  <dcterms:modified xsi:type="dcterms:W3CDTF">2022-10-13T21:11:00Z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