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54A7E1E8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AC704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April 4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D7682DC" w14:paraId="7B7D1616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40FCC11A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Meeting Called To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00F83999">
              <w:rPr>
                <w:rFonts w:eastAsiaTheme="minorEastAsia"/>
              </w:rPr>
              <w:t>H 280</w:t>
            </w:r>
            <w:r w:rsidR="161DAA6D" w:rsidRPr="25F408C6">
              <w:rPr>
                <w:rFonts w:eastAsiaTheme="minorEastAsia"/>
              </w:rPr>
              <w:t xml:space="preserve">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E86672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="005D4EA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FCD" w14:textId="408A2FD3" w:rsidR="00931A77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0F83999" w:rsidRPr="00F83999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8028E">
              <w:rPr>
                <w:rFonts w:ascii="Calibri" w:eastAsia="Calibri" w:hAnsi="Calibri" w:cs="Calibri"/>
                <w:color w:val="000000" w:themeColor="text1"/>
              </w:rPr>
              <w:t xml:space="preserve">Jenn Fowler, Carla Pegues, Andrew Fittingoff, Bruce Pettyjohn, Cady Carmichael, George Cruz, Jody Campbell, Andrew Park (note-taker), Kwesi Wilson, </w:t>
            </w:r>
            <w:r w:rsidR="00207EB5">
              <w:rPr>
                <w:rFonts w:ascii="Calibri" w:eastAsia="Calibri" w:hAnsi="Calibri" w:cs="Calibri"/>
                <w:color w:val="000000" w:themeColor="text1"/>
              </w:rPr>
              <w:t>Sue</w:t>
            </w:r>
            <w:r w:rsidR="009D5853">
              <w:rPr>
                <w:rFonts w:ascii="Calibri" w:eastAsia="Calibri" w:hAnsi="Calibri" w:cs="Calibri"/>
                <w:color w:val="000000" w:themeColor="text1"/>
              </w:rPr>
              <w:t xml:space="preserve"> Altenbach, </w:t>
            </w:r>
            <w:r w:rsidR="00354C7D">
              <w:rPr>
                <w:rFonts w:ascii="Calibri" w:eastAsia="Calibri" w:hAnsi="Calibri" w:cs="Calibri"/>
                <w:color w:val="000000" w:themeColor="text1"/>
              </w:rPr>
              <w:t xml:space="preserve">Jacinda Marshall, </w:t>
            </w:r>
            <w:r w:rsidR="00851381">
              <w:rPr>
                <w:rFonts w:ascii="Calibri" w:eastAsia="Calibri" w:hAnsi="Calibri" w:cs="Calibri"/>
                <w:color w:val="000000" w:themeColor="text1"/>
              </w:rPr>
              <w:t xml:space="preserve">Rich Kaeser, </w:t>
            </w:r>
          </w:p>
          <w:p w14:paraId="7D06EC0B" w14:textId="26DCD5A3" w:rsidR="0D7682DC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8028E">
              <w:rPr>
                <w:rFonts w:ascii="Calibri" w:eastAsia="Calibri" w:hAnsi="Calibri" w:cs="Calibri"/>
                <w:color w:val="000000" w:themeColor="text1"/>
              </w:rPr>
              <w:t xml:space="preserve">Christine Trowbridge, </w:t>
            </w:r>
            <w:r w:rsidR="00797431">
              <w:rPr>
                <w:rFonts w:ascii="Calibri" w:eastAsia="Calibri" w:hAnsi="Calibri" w:cs="Calibri"/>
                <w:color w:val="000000" w:themeColor="text1"/>
              </w:rPr>
              <w:t>Matt Goldstein</w:t>
            </w:r>
            <w:r w:rsidR="00EF3899">
              <w:rPr>
                <w:rFonts w:ascii="Calibri" w:eastAsia="Calibri" w:hAnsi="Calibri" w:cs="Calibri"/>
                <w:color w:val="000000" w:themeColor="text1"/>
              </w:rPr>
              <w:t xml:space="preserve">, Jane McKenna, </w:t>
            </w:r>
            <w:r w:rsidR="00121CF0">
              <w:rPr>
                <w:rFonts w:ascii="Calibri" w:eastAsia="Calibri" w:hAnsi="Calibri" w:cs="Calibri"/>
                <w:color w:val="000000" w:themeColor="text1"/>
              </w:rPr>
              <w:t xml:space="preserve">Trish Nelson, </w:t>
            </w:r>
          </w:p>
        </w:tc>
      </w:tr>
      <w:tr w:rsidR="0D7682DC" w14:paraId="4C20366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3ADBAA16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April 4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CAEB" w14:textId="202E4F8A" w:rsidR="3A070FE4" w:rsidRPr="00931A77" w:rsidRDefault="001F5EE5" w:rsidP="2E3CB5F0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11B8DF7C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April 4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715AB0A9" w14:textId="77674BAB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97431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797431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D5361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3F4B71B4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t xml:space="preserve">March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A46E" w14:textId="2CC6090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231C66C1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t xml:space="preserve">March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6FA2D514" w14:textId="77777777" w:rsidR="0D7682DC" w:rsidRDefault="00AB7AD2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806F1A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806F1A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</w:p>
          <w:p w14:paraId="05E5C67B" w14:textId="4184E073" w:rsidR="003114E5" w:rsidRDefault="003114E5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42BD6A45" w14:textId="77777777" w:rsidTr="00570D8D">
        <w:trPr>
          <w:trHeight w:val="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09324539" w14:textId="43F98457" w:rsidR="004112E6" w:rsidRDefault="00684CAA" w:rsidP="004112E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  <w:p w14:paraId="37DB836B" w14:textId="77777777" w:rsidR="004112E6" w:rsidRDefault="004112E6" w:rsidP="004112E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6731B2B" w14:textId="7307A61A" w:rsidR="00660A1A" w:rsidRPr="00281874" w:rsidRDefault="00660A1A" w:rsidP="00570D8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68E1" w14:textId="77777777" w:rsidR="00684CAA" w:rsidRDefault="00684CAA" w:rsidP="0046272A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</w:p>
          <w:p w14:paraId="30E160DB" w14:textId="77777777" w:rsidR="00684CAA" w:rsidRDefault="00684CAA" w:rsidP="0046272A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</w:p>
          <w:p w14:paraId="1613A4D3" w14:textId="7B869841" w:rsidR="000B5551" w:rsidRPr="00691305" w:rsidRDefault="00684CAA" w:rsidP="00691305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684CAA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8FF" w14:textId="77777777" w:rsidR="00620A02" w:rsidRDefault="00620A02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E6D257A" w14:textId="77777777" w:rsidR="00620A02" w:rsidRDefault="00620A02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F896240" w14:textId="77777777" w:rsidR="00570D8D" w:rsidRDefault="00570D8D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F644604" w14:textId="77777777" w:rsidR="00570D8D" w:rsidRDefault="00570D8D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09B52D0" w14:textId="65CDB4B4" w:rsidR="00B32EAA" w:rsidRPr="004021BB" w:rsidRDefault="00B32EAA" w:rsidP="00B32EA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5AA08EF7" w14:textId="77777777" w:rsidTr="00FE6C7F">
        <w:trPr>
          <w:trHeight w:val="70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12912B6D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</w:p>
          <w:p w14:paraId="1D2E8C69" w14:textId="3B121307" w:rsidR="00EB5A30" w:rsidRDefault="00380844" w:rsidP="00BC22F8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 w:rsidRPr="00380844">
              <w:rPr>
                <w:rFonts w:ascii="Calibri" w:eastAsia="Calibri" w:hAnsi="Calibri" w:cs="Calibri"/>
                <w:color w:val="000000" w:themeColor="text1"/>
              </w:rPr>
              <w:t>Community College Undergraduate Research Initiative (CCURI) Taskforce &amp; Subcommittees (C. Trowbridge)</w:t>
            </w:r>
            <w:r w:rsidR="00B42597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64D4A229" w14:textId="77777777" w:rsidR="00BC22F8" w:rsidRDefault="00BC22F8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57DF466" w14:textId="77777777" w:rsidR="00BC22F8" w:rsidRDefault="00BC22F8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9DB181B" w14:textId="77777777" w:rsidR="00BC22F8" w:rsidRDefault="00BC22F8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2F8A964" w14:textId="77777777" w:rsidR="00A16647" w:rsidRDefault="00A16647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8D38232" w14:textId="77777777" w:rsidR="005C32A4" w:rsidRDefault="005C32A4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D299864" w14:textId="77777777" w:rsidR="005C32A4" w:rsidRDefault="005C32A4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B1EBEFC" w14:textId="77777777" w:rsidR="005C32A4" w:rsidRDefault="005C32A4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0B14DA5" w14:textId="77777777" w:rsidR="005C32A4" w:rsidRDefault="005C32A4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6E47312" w14:textId="77777777" w:rsidR="00A16647" w:rsidRDefault="00A16647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829B052" w14:textId="77777777" w:rsidR="003C31AA" w:rsidRDefault="003C31AA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72DA958" w14:textId="77777777" w:rsidR="003C31AA" w:rsidRDefault="003C31AA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E3A2807" w14:textId="77777777" w:rsidR="003C31AA" w:rsidRDefault="003C31AA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5A25310" w14:textId="77777777" w:rsidR="003C31AA" w:rsidRDefault="003C31AA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3456C08" w14:textId="77777777" w:rsidR="003C31AA" w:rsidRDefault="003C31AA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B482C84" w14:textId="77777777" w:rsidR="00481642" w:rsidRDefault="00481642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143FDC5" w14:textId="77777777" w:rsidR="00481642" w:rsidRDefault="00481642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BB21A39" w14:textId="77777777" w:rsidR="00A16647" w:rsidRDefault="00A16647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80A7AB9" w14:textId="77777777" w:rsidR="00BC22F8" w:rsidRDefault="00BC22F8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6AA0AA4" w14:textId="77777777" w:rsidR="00851381" w:rsidRDefault="00851381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846E88D" w14:textId="77777777" w:rsidR="001F0403" w:rsidRDefault="001F0403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1C31851" w14:textId="77777777" w:rsidR="001F0403" w:rsidRDefault="001F0403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25F7B2F" w14:textId="77777777" w:rsidR="00851381" w:rsidRDefault="00851381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B907E19" w14:textId="77777777" w:rsidR="005F3452" w:rsidRDefault="005F3452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DC19D7B" w14:textId="77777777" w:rsidR="00851381" w:rsidRDefault="00851381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1FD6412" w14:textId="77777777" w:rsidR="00851381" w:rsidRPr="00BC22F8" w:rsidRDefault="00851381" w:rsidP="00BC22F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77D181D" w14:textId="77777777" w:rsidR="006859CD" w:rsidRPr="00B42597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ADC2A17" w14:textId="77777777" w:rsidR="003B7107" w:rsidRDefault="00677DD0" w:rsidP="00B42597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 w:rsidRPr="00677DD0">
              <w:rPr>
                <w:rFonts w:ascii="Calibri" w:eastAsia="Calibri" w:hAnsi="Calibri" w:cs="Calibri"/>
                <w:color w:val="000000" w:themeColor="text1"/>
              </w:rPr>
              <w:t>Faculty Discipline Review Groups (FDRGs) for Course Identification (C-ID) and Transfer Model Curriculum (TMC) work (T. Nelson)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54B57D79" w14:textId="77777777" w:rsidR="003B7107" w:rsidRDefault="003B7107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0EE2DE3" w14:textId="77777777" w:rsidR="003B7107" w:rsidRDefault="003B7107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54D7D01" w14:textId="77777777" w:rsidR="003B7107" w:rsidRDefault="003B7107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49C401F" w14:textId="77777777" w:rsidR="003B7107" w:rsidRDefault="003B7107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57BB6AC" w14:textId="77777777" w:rsidR="004F3F74" w:rsidRDefault="004F3F74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DFE258F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9496992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317A655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C7E1C87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8EFBCE9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598B941" w14:textId="77777777" w:rsidR="00CC4A8D" w:rsidRDefault="00CC4A8D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072B28E" w14:textId="77777777" w:rsidR="004F3F74" w:rsidRDefault="004F3F74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9DB1ECA" w14:textId="77777777" w:rsidR="00A61959" w:rsidRDefault="00A61959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2D2612A" w14:textId="77777777" w:rsidR="00A61959" w:rsidRDefault="00A61959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2BDEEB1" w14:textId="77777777" w:rsidR="00A61959" w:rsidRDefault="00A61959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213CA8A" w14:textId="77777777" w:rsidR="004F3F74" w:rsidRDefault="004F3F74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6FAB568" w14:textId="68C18F1D" w:rsidR="00677DD0" w:rsidRPr="003B7107" w:rsidRDefault="00677DD0" w:rsidP="003B710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3B7107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03DEE766" w14:textId="799CE758" w:rsidR="00570D8D" w:rsidRPr="00B42597" w:rsidRDefault="00ED2EA2" w:rsidP="00B42597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 w:rsidRPr="00ED2EA2">
              <w:rPr>
                <w:rFonts w:ascii="Calibri" w:eastAsia="Calibri" w:hAnsi="Calibri" w:cs="Calibri"/>
                <w:color w:val="000000" w:themeColor="text1"/>
              </w:rPr>
              <w:t>Class Cancellation Timeline Resolution (A. Park)</w:t>
            </w:r>
            <w:r w:rsidR="00570D8D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3ECB" w14:textId="77777777" w:rsidR="008039BC" w:rsidRDefault="008039BC" w:rsidP="00622EFB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212B02D9" w14:textId="77777777" w:rsidR="00691305" w:rsidRDefault="00691305" w:rsidP="00691305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#1</w:t>
            </w:r>
          </w:p>
          <w:p w14:paraId="3381B604" w14:textId="59FF4E64" w:rsidR="00CA49C2" w:rsidRDefault="007A7E41" w:rsidP="00622EFB">
            <w:pPr>
              <w:spacing w:after="120"/>
            </w:pPr>
            <w:r>
              <w:t>J. Fowler introduced Christine Trowbridge and the agenda item. Christine</w:t>
            </w:r>
            <w:r w:rsidR="00101ABA">
              <w:t xml:space="preserve"> </w:t>
            </w:r>
            <w:r w:rsidR="00101ABA" w:rsidRPr="00101ABA">
              <w:t>introduced herself</w:t>
            </w:r>
            <w:r w:rsidR="00101ABA" w:rsidRPr="00101ABA">
              <w:t xml:space="preserve"> </w:t>
            </w:r>
            <w:r w:rsidR="00101ABA">
              <w:t xml:space="preserve">(MESA Connect program manager, an NSF-funded project that supplements the state-funded MESA) and the course-based research initiative. </w:t>
            </w:r>
          </w:p>
          <w:p w14:paraId="483AF22C" w14:textId="2E64F24E" w:rsidR="006859CD" w:rsidRDefault="00101ABA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Had opportunity to bring in an outside presenter from CCURI network through the grant funding and show us how to integrate this work in the community college context.</w:t>
            </w:r>
          </w:p>
          <w:p w14:paraId="3C36E9D8" w14:textId="45F7BBEE" w:rsidR="006859CD" w:rsidRDefault="00101ABA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CCURI Workshop 2.21.24 </w:t>
            </w:r>
            <w:r w:rsidR="00EF3899">
              <w:rPr>
                <w:rFonts w:ascii="Calibri" w:eastAsia="Calibri" w:hAnsi="Calibri" w:cs="Calibri"/>
                <w:color w:val="000000" w:themeColor="text1"/>
              </w:rPr>
              <w:t xml:space="preserve">slide </w:t>
            </w:r>
            <w:r>
              <w:rPr>
                <w:rFonts w:ascii="Calibri" w:eastAsia="Calibri" w:hAnsi="Calibri" w:cs="Calibri"/>
                <w:color w:val="000000" w:themeColor="text1"/>
              </w:rPr>
              <w:t>was shared</w:t>
            </w:r>
            <w:r w:rsidR="00EF3899">
              <w:rPr>
                <w:rFonts w:ascii="Calibri" w:eastAsia="Calibri" w:hAnsi="Calibri" w:cs="Calibri"/>
                <w:color w:val="000000" w:themeColor="text1"/>
              </w:rPr>
              <w:t xml:space="preserve"> on screen</w:t>
            </w:r>
            <w:r w:rsidR="005C32A4">
              <w:rPr>
                <w:rFonts w:ascii="Calibri" w:eastAsia="Calibri" w:hAnsi="Calibri" w:cs="Calibri"/>
                <w:color w:val="000000" w:themeColor="text1"/>
              </w:rPr>
              <w:t xml:space="preserve"> (slide deck to be shared with J. Fowler for sharing with senate)</w:t>
            </w:r>
          </w:p>
          <w:p w14:paraId="3592AEE3" w14:textId="00323978" w:rsidR="00557F57" w:rsidRDefault="00354C7D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During the workshop, the group worked on Needs Assessment and 10-year action plan.</w:t>
            </w:r>
          </w:p>
          <w:p w14:paraId="0F77AEBB" w14:textId="03B48036" w:rsidR="00A16647" w:rsidRDefault="00A16647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Here to present at the beginning of this process to tap in with the wider college community.</w:t>
            </w:r>
          </w:p>
          <w:p w14:paraId="01D5BE61" w14:textId="4374FC9A" w:rsidR="00A16647" w:rsidRDefault="00A16647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CURE (Course-based undergraduate research experience) shared goals were shared</w:t>
            </w:r>
            <w:r w:rsidR="000F5244">
              <w:rPr>
                <w:rFonts w:ascii="Calibri" w:eastAsia="Calibri" w:hAnsi="Calibri" w:cs="Calibri"/>
                <w:color w:val="000000" w:themeColor="text1"/>
              </w:rPr>
              <w:t xml:space="preserve"> (some bolded keywords)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0F5244">
              <w:rPr>
                <w:rFonts w:ascii="Calibri" w:eastAsia="Calibri" w:hAnsi="Calibri" w:cs="Calibri"/>
                <w:color w:val="000000" w:themeColor="text1"/>
              </w:rPr>
              <w:t xml:space="preserve"> “equity and promote belonging, inclusion and diversity”, “culture of collaboration”, “interdepartmental research plan”.</w:t>
            </w:r>
          </w:p>
          <w:p w14:paraId="225507D6" w14:textId="1E7C2111" w:rsidR="000F5244" w:rsidRDefault="005C32A4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Highlights of to-dos were shared.</w:t>
            </w:r>
          </w:p>
          <w:p w14:paraId="023FC9DE" w14:textId="3A3B938B" w:rsidR="0034711A" w:rsidRDefault="0034711A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Call for volunteers for CCURI Taskforce. Interested in: “integrating a course-based research experience into your course?”, “collaborating across disciplines?”, “working to build a culture of collaboration among STEM Fields and Research?”, “learning more about the NSF grant that we have and how to apply for your own?”</w:t>
            </w:r>
          </w:p>
          <w:p w14:paraId="09ABABAF" w14:textId="1F38E0F7" w:rsidR="003C31AA" w:rsidRDefault="00A72A01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Currently finishing out NSF track 1, and will be applying for NSF track 2 within the next year.</w:t>
            </w:r>
          </w:p>
          <w:p w14:paraId="4BDF9EFE" w14:textId="35DB7842" w:rsidR="00D37722" w:rsidRDefault="0008424D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Q: Could a new course be created to participate in research? </w:t>
            </w:r>
            <w:r w:rsidR="00924DA9">
              <w:rPr>
                <w:rFonts w:ascii="Calibri" w:eastAsia="Calibri" w:hAnsi="Calibri" w:cs="Calibri"/>
                <w:color w:val="000000" w:themeColor="text1"/>
              </w:rPr>
              <w:t>[</w:t>
            </w:r>
            <w:r>
              <w:rPr>
                <w:rFonts w:ascii="Calibri" w:eastAsia="Calibri" w:hAnsi="Calibri" w:cs="Calibri"/>
                <w:color w:val="000000" w:themeColor="text1"/>
              </w:rPr>
              <w:t>A: Yes (and a reason to join the taskforce)</w:t>
            </w:r>
            <w:r w:rsidR="00924DA9">
              <w:rPr>
                <w:rFonts w:ascii="Calibri" w:eastAsia="Calibri" w:hAnsi="Calibri" w:cs="Calibri"/>
                <w:color w:val="000000" w:themeColor="text1"/>
              </w:rPr>
              <w:t>, and our CCURI presenter did describe this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; also, faculty currently participating are </w:t>
            </w:r>
            <w:r w:rsidR="00851381">
              <w:rPr>
                <w:rFonts w:ascii="Calibri" w:eastAsia="Calibri" w:hAnsi="Calibri" w:cs="Calibri"/>
                <w:color w:val="000000" w:themeColor="text1"/>
              </w:rPr>
              <w:t>using modules/sections within an existing course.</w:t>
            </w:r>
            <w:r w:rsidR="00924DA9">
              <w:rPr>
                <w:rFonts w:ascii="Calibri" w:eastAsia="Calibri" w:hAnsi="Calibri" w:cs="Calibri"/>
                <w:color w:val="000000" w:themeColor="text1"/>
              </w:rPr>
              <w:t>]</w:t>
            </w:r>
          </w:p>
          <w:p w14:paraId="13C1397D" w14:textId="77777777" w:rsidR="00502E60" w:rsidRDefault="00502E60" w:rsidP="00502E60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K. Wilson expressed interest in cultural integration and NSF grant. </w:t>
            </w:r>
          </w:p>
          <w:p w14:paraId="54094BCF" w14:textId="17E1A507" w:rsidR="00D37722" w:rsidRDefault="005F3452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 slide deck will be sent out to the senate later when available.</w:t>
            </w:r>
          </w:p>
          <w:p w14:paraId="4FFE7967" w14:textId="0C186D27" w:rsidR="0095322E" w:rsidRDefault="0095322E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Participated in discussion: </w:t>
            </w:r>
            <w:r w:rsidR="0008424D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502E6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502E60">
              <w:rPr>
                <w:rFonts w:ascii="Calibri" w:eastAsia="Calibri" w:hAnsi="Calibri" w:cs="Calibri"/>
                <w:color w:val="000000" w:themeColor="text1"/>
              </w:rPr>
              <w:t>K. Wilson</w:t>
            </w:r>
          </w:p>
          <w:p w14:paraId="6F5630FD" w14:textId="77777777" w:rsidR="00B42597" w:rsidRDefault="00B4259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FB4F3C" w14:textId="77777777" w:rsidR="00B42597" w:rsidRDefault="00B4259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E1B9D97" w14:textId="4306FD5F" w:rsidR="00B42597" w:rsidRDefault="00B42597" w:rsidP="00B42597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</w:p>
          <w:p w14:paraId="652841AE" w14:textId="2F424D30" w:rsidR="00B366F6" w:rsidRDefault="00CC4373" w:rsidP="00DD1476">
            <w:pPr>
              <w:spacing w:after="120"/>
            </w:pPr>
            <w:r>
              <w:t>J. Fowler introduced the topic and Trish Nelson to present on the agenda item.</w:t>
            </w:r>
          </w:p>
          <w:p w14:paraId="7E7393A3" w14:textId="5E77B054" w:rsidR="00CC4373" w:rsidRDefault="00CC4373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t>Trish Nelson spoke to the topic, representing the statewide group trying to encourage faculty to volunteer to serve on FDRGs.</w:t>
            </w:r>
          </w:p>
          <w:p w14:paraId="69FEFBA6" w14:textId="7D313A82" w:rsidR="00B366F6" w:rsidRDefault="00CC4373" w:rsidP="00CC4373">
            <w:pPr>
              <w:pStyle w:val="ListParagraph"/>
              <w:numPr>
                <w:ilvl w:val="0"/>
                <w:numId w:val="27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FDRG</w:t>
            </w:r>
            <w:r w:rsidR="00667AC7">
              <w:rPr>
                <w:rFonts w:ascii="Calibri" w:eastAsia="Calibri" w:hAnsi="Calibri" w:cs="Calibri"/>
                <w:color w:val="000000" w:themeColor="text1"/>
              </w:rPr>
              <w:t>s meet periodically to work on C-ID course descriptors and transfer model curriculum.</w:t>
            </w:r>
          </w:p>
          <w:p w14:paraId="322E8080" w14:textId="2D9ABD70" w:rsidR="00667AC7" w:rsidRDefault="003B7107" w:rsidP="00CC4373">
            <w:pPr>
              <w:pStyle w:val="ListParagraph"/>
              <w:numPr>
                <w:ilvl w:val="0"/>
                <w:numId w:val="27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 Park and Jayne Smithson are volunteering on FDRGs.</w:t>
            </w:r>
          </w:p>
          <w:p w14:paraId="67352B87" w14:textId="1250FD73" w:rsidR="003B7107" w:rsidRDefault="003B7107" w:rsidP="00CC4373">
            <w:pPr>
              <w:pStyle w:val="ListParagraph"/>
              <w:numPr>
                <w:ilvl w:val="0"/>
                <w:numId w:val="27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There is a shortage of </w:t>
            </w:r>
            <w:r w:rsidR="00F96394" w:rsidRPr="00F96394">
              <w:rPr>
                <w:rFonts w:ascii="Calibri" w:eastAsia="Calibri" w:hAnsi="Calibri" w:cs="Calibri"/>
                <w:i/>
                <w:iCs/>
                <w:color w:val="000000" w:themeColor="text1"/>
              </w:rPr>
              <w:t>active</w:t>
            </w:r>
            <w:r w:rsidR="00F96394">
              <w:rPr>
                <w:rFonts w:ascii="Calibri" w:eastAsia="Calibri" w:hAnsi="Calibri" w:cs="Calibri"/>
                <w:i/>
                <w:iCs/>
                <w:color w:val="000000" w:themeColor="text1"/>
              </w:rPr>
              <w:t>, currently working</w:t>
            </w:r>
            <w:r w:rsidR="00F963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F96394">
              <w:rPr>
                <w:rFonts w:ascii="Calibri" w:eastAsia="Calibri" w:hAnsi="Calibri" w:cs="Calibri"/>
                <w:color w:val="000000" w:themeColor="text1"/>
              </w:rPr>
              <w:t>community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college faculty serving</w:t>
            </w:r>
            <w:r w:rsidR="00F96394">
              <w:rPr>
                <w:rFonts w:ascii="Calibri" w:eastAsia="Calibri" w:hAnsi="Calibri" w:cs="Calibri"/>
                <w:color w:val="000000" w:themeColor="text1"/>
              </w:rPr>
              <w:t xml:space="preserve">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FDRGs.</w:t>
            </w:r>
          </w:p>
          <w:p w14:paraId="56264368" w14:textId="31FAC78E" w:rsidR="00F96394" w:rsidRDefault="00645E7D" w:rsidP="00CC4373">
            <w:pPr>
              <w:pStyle w:val="ListParagraph"/>
              <w:numPr>
                <w:ilvl w:val="0"/>
                <w:numId w:val="27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How do we incentivize </w:t>
            </w:r>
            <w:r w:rsidR="00AF6A2E">
              <w:rPr>
                <w:rFonts w:ascii="Calibri" w:eastAsia="Calibri" w:hAnsi="Calibri" w:cs="Calibri"/>
                <w:color w:val="000000" w:themeColor="text1"/>
              </w:rPr>
              <w:t>FDRG participation?</w:t>
            </w:r>
          </w:p>
          <w:p w14:paraId="5F12D31E" w14:textId="3E751BC1" w:rsidR="00AF6A2E" w:rsidRDefault="00AF6A2E" w:rsidP="00AF6A2E">
            <w:pPr>
              <w:pStyle w:val="ListParagraph"/>
              <w:numPr>
                <w:ilvl w:val="1"/>
                <w:numId w:val="27"/>
              </w:numPr>
              <w:spacing w:after="120"/>
              <w:ind w:left="79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Local college administration can pay stipends for their faculty serving (have them write a report, etc.)</w:t>
            </w:r>
          </w:p>
          <w:p w14:paraId="5262F075" w14:textId="27C902F6" w:rsidR="00AF6A2E" w:rsidRDefault="00AF6A2E" w:rsidP="00AF6A2E">
            <w:pPr>
              <w:pStyle w:val="ListParagraph"/>
              <w:numPr>
                <w:ilvl w:val="1"/>
                <w:numId w:val="27"/>
              </w:numPr>
              <w:spacing w:after="120"/>
              <w:ind w:left="79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Double</w:t>
            </w:r>
            <w:r w:rsidR="004F3F74">
              <w:rPr>
                <w:rFonts w:ascii="Calibri" w:eastAsia="Calibri" w:hAnsi="Calibri" w:cs="Calibri"/>
                <w:color w:val="000000" w:themeColor="text1"/>
              </w:rPr>
              <w:t xml:space="preserve"> professional development hours credit</w:t>
            </w:r>
          </w:p>
          <w:p w14:paraId="1F429AAD" w14:textId="2CD40F01" w:rsidR="004F3F74" w:rsidRDefault="004F3F74" w:rsidP="00AF6A2E">
            <w:pPr>
              <w:pStyle w:val="ListParagraph"/>
              <w:numPr>
                <w:ilvl w:val="1"/>
                <w:numId w:val="27"/>
              </w:numPr>
              <w:spacing w:after="120"/>
              <w:ind w:left="79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Make it </w:t>
            </w:r>
            <w:r w:rsidR="00BE622F">
              <w:rPr>
                <w:rFonts w:ascii="Calibri" w:eastAsia="Calibri" w:hAnsi="Calibri" w:cs="Calibri"/>
                <w:color w:val="000000" w:themeColor="text1"/>
              </w:rPr>
              <w:t>explicit part of tenure review process</w:t>
            </w:r>
          </w:p>
          <w:p w14:paraId="4B4732C4" w14:textId="2F634909" w:rsidR="00BE622F" w:rsidRDefault="00BE622F" w:rsidP="00AF6A2E">
            <w:pPr>
              <w:pStyle w:val="ListParagraph"/>
              <w:numPr>
                <w:ilvl w:val="1"/>
                <w:numId w:val="27"/>
              </w:numPr>
              <w:spacing w:after="120"/>
              <w:ind w:left="79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Possible use of professional development funds? (J. Fowler </w:t>
            </w:r>
            <w:r w:rsidR="00921896">
              <w:rPr>
                <w:rFonts w:ascii="Calibri" w:eastAsia="Calibri" w:hAnsi="Calibri" w:cs="Calibri"/>
                <w:color w:val="000000" w:themeColor="text1"/>
              </w:rPr>
              <w:t xml:space="preserve">will </w:t>
            </w:r>
            <w:r w:rsidR="00921896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reach out to Drew </w:t>
            </w:r>
            <w:r w:rsidR="00734C95">
              <w:rPr>
                <w:rFonts w:ascii="Calibri" w:eastAsia="Calibri" w:hAnsi="Calibri" w:cs="Calibri"/>
                <w:color w:val="000000" w:themeColor="text1"/>
              </w:rPr>
              <w:t>Burgess, the PD chair)</w:t>
            </w:r>
          </w:p>
          <w:p w14:paraId="12E36DE8" w14:textId="5CA0F2B4" w:rsidR="00BE622F" w:rsidRDefault="00734C95" w:rsidP="00AF6A2E">
            <w:pPr>
              <w:pStyle w:val="ListParagraph"/>
              <w:numPr>
                <w:ilvl w:val="1"/>
                <w:numId w:val="27"/>
              </w:numPr>
              <w:spacing w:after="120"/>
              <w:ind w:left="79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Guided Pathways fund</w:t>
            </w:r>
            <w:r w:rsidR="00CC4A8D">
              <w:rPr>
                <w:rFonts w:ascii="Calibri" w:eastAsia="Calibri" w:hAnsi="Calibri" w:cs="Calibri"/>
                <w:color w:val="000000" w:themeColor="text1"/>
              </w:rPr>
              <w:t>ing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used to support FDRG participation</w:t>
            </w:r>
          </w:p>
          <w:p w14:paraId="2F3596E0" w14:textId="6AB80C15" w:rsidR="00734C95" w:rsidRPr="00734C95" w:rsidRDefault="00734C95" w:rsidP="00734C95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Q: How many hours are </w:t>
            </w:r>
            <w:r w:rsidR="00D45889">
              <w:rPr>
                <w:rFonts w:ascii="Calibri" w:eastAsia="Calibri" w:hAnsi="Calibri" w:cs="Calibri"/>
                <w:color w:val="000000" w:themeColor="text1"/>
              </w:rPr>
              <w:t>spent serving on FDRG? (A: It varies; there were years with only one meeting, so only 2 hours for that year; recently there were more meetings, but this is probably an outlier.)</w:t>
            </w:r>
          </w:p>
          <w:p w14:paraId="5841D4DC" w14:textId="2B6B5E84" w:rsidR="00CA5EAB" w:rsidRDefault="00A61959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Participated in discussion: A. Park, J. Campbell, M. Goldstein, J. Fowler, </w:t>
            </w:r>
            <w:r w:rsidR="00833B55">
              <w:rPr>
                <w:rFonts w:ascii="Calibri" w:eastAsia="Calibri" w:hAnsi="Calibri" w:cs="Calibri"/>
                <w:color w:val="000000" w:themeColor="text1"/>
              </w:rPr>
              <w:t>and others.</w:t>
            </w:r>
          </w:p>
          <w:p w14:paraId="5D1EBC70" w14:textId="77777777" w:rsidR="00677DD0" w:rsidRDefault="00677DD0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6C3D89F4" w14:textId="77777777" w:rsidR="00677DD0" w:rsidRDefault="00677DD0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0FE25625" w14:textId="77777777" w:rsidR="00677DD0" w:rsidRDefault="00677DD0" w:rsidP="00677DD0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</w:p>
          <w:p w14:paraId="653730E8" w14:textId="77777777" w:rsidR="000E321E" w:rsidRDefault="00A61959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J. Fowler introduced the topic</w:t>
            </w:r>
            <w:r w:rsidR="00A659CE">
              <w:rPr>
                <w:rFonts w:ascii="Calibri" w:eastAsia="Calibri" w:hAnsi="Calibri" w:cs="Calibri"/>
                <w:color w:val="000000" w:themeColor="text1"/>
              </w:rPr>
              <w:t>, inviting A. Park</w:t>
            </w:r>
            <w:r w:rsidR="000E321E">
              <w:rPr>
                <w:rFonts w:ascii="Calibri" w:eastAsia="Calibri" w:hAnsi="Calibri" w:cs="Calibri"/>
                <w:color w:val="000000" w:themeColor="text1"/>
              </w:rPr>
              <w:t xml:space="preserve"> to summarize the discussion at the enrollment taskforce meeting about possibly re-upping last year’s class cancellations resolution.</w:t>
            </w:r>
          </w:p>
          <w:p w14:paraId="0BD3F21B" w14:textId="760EC3C8" w:rsidR="000E321E" w:rsidRDefault="000E321E" w:rsidP="004F070B">
            <w:pPr>
              <w:pStyle w:val="ListParagraph"/>
              <w:numPr>
                <w:ilvl w:val="0"/>
                <w:numId w:val="28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Discussion started with </w:t>
            </w:r>
            <w:r w:rsidR="00CD4B22">
              <w:rPr>
                <w:rFonts w:ascii="Calibri" w:eastAsia="Calibri" w:hAnsi="Calibri" w:cs="Calibri"/>
                <w:color w:val="000000" w:themeColor="text1"/>
              </w:rPr>
              <w:t>comparison of cancellation timelines apparently utilized by neighboring districts (e.g. Chabot) and Peralta, where other districts let classes fill for longer before cancelling.</w:t>
            </w:r>
          </w:p>
          <w:p w14:paraId="71D7E8C2" w14:textId="2A3D4310" w:rsidR="00434A92" w:rsidRDefault="00434A92" w:rsidP="004F070B">
            <w:pPr>
              <w:pStyle w:val="ListParagraph"/>
              <w:numPr>
                <w:ilvl w:val="0"/>
                <w:numId w:val="28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Academic senate’s power is to force a </w:t>
            </w:r>
            <w:r w:rsidR="006327FD">
              <w:rPr>
                <w:rFonts w:ascii="Calibri" w:eastAsia="Calibri" w:hAnsi="Calibri" w:cs="Calibri"/>
                <w:color w:val="000000" w:themeColor="text1"/>
              </w:rPr>
              <w:t xml:space="preserve">written </w:t>
            </w:r>
            <w:r>
              <w:rPr>
                <w:rFonts w:ascii="Calibri" w:eastAsia="Calibri" w:hAnsi="Calibri" w:cs="Calibri"/>
                <w:color w:val="000000" w:themeColor="text1"/>
              </w:rPr>
              <w:t>response from the administration.</w:t>
            </w:r>
          </w:p>
          <w:p w14:paraId="39AB668F" w14:textId="58B20D33" w:rsidR="00434A92" w:rsidRDefault="00434A92" w:rsidP="004F070B">
            <w:pPr>
              <w:pStyle w:val="ListParagraph"/>
              <w:numPr>
                <w:ilvl w:val="0"/>
                <w:numId w:val="28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With new administration, it might be worthwhile to re-up the class cancellations resolution from last year</w:t>
            </w:r>
            <w:r w:rsidR="00AF3193">
              <w:rPr>
                <w:rFonts w:ascii="Calibri" w:eastAsia="Calibri" w:hAnsi="Calibri" w:cs="Calibri"/>
                <w:color w:val="000000" w:themeColor="text1"/>
              </w:rPr>
              <w:t>, possibly with the addition of cancellation timeline language.</w:t>
            </w:r>
          </w:p>
          <w:p w14:paraId="46B1624E" w14:textId="389E1EE6" w:rsidR="00AF3193" w:rsidRDefault="00800743" w:rsidP="00800743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senate discussed </w:t>
            </w:r>
            <w:r w:rsidR="00E1435D">
              <w:rPr>
                <w:rFonts w:ascii="Calibri" w:eastAsia="Calibri" w:hAnsi="Calibri" w:cs="Calibri"/>
                <w:color w:val="000000" w:themeColor="text1"/>
              </w:rPr>
              <w:t>different possible paths for a new/updated resolution, to be passed before the end of the semester</w:t>
            </w:r>
            <w:r w:rsidR="00B569F5">
              <w:rPr>
                <w:rFonts w:ascii="Calibri" w:eastAsia="Calibri" w:hAnsi="Calibri" w:cs="Calibri"/>
                <w:color w:val="000000" w:themeColor="text1"/>
              </w:rPr>
              <w:t xml:space="preserve">, with considerations for protecting course sections that might come under “consider cancelling” during the </w:t>
            </w:r>
            <w:r w:rsidR="00892FD6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B569F5">
              <w:rPr>
                <w:rFonts w:ascii="Calibri" w:eastAsia="Calibri" w:hAnsi="Calibri" w:cs="Calibri"/>
                <w:color w:val="000000" w:themeColor="text1"/>
              </w:rPr>
              <w:t xml:space="preserve">ummer and early </w:t>
            </w:r>
            <w:r w:rsidR="00892FD6">
              <w:rPr>
                <w:rFonts w:ascii="Calibri" w:eastAsia="Calibri" w:hAnsi="Calibri" w:cs="Calibri"/>
                <w:color w:val="000000" w:themeColor="text1"/>
              </w:rPr>
              <w:t xml:space="preserve">Fall semester. </w:t>
            </w:r>
          </w:p>
          <w:p w14:paraId="11424A86" w14:textId="07BD97B3" w:rsidR="00892FD6" w:rsidRDefault="00892FD6" w:rsidP="00800743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892FD6">
              <w:rPr>
                <w:rFonts w:ascii="Calibri" w:eastAsia="Calibri" w:hAnsi="Calibri" w:cs="Calibri"/>
                <w:color w:val="000000" w:themeColor="text1"/>
              </w:rPr>
              <w:t>A. Park, S. Altenbach, C. Pegues, Jane McKenna, J. Fowler, M. Goldstein,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others participated in the discussion.</w:t>
            </w:r>
          </w:p>
          <w:p w14:paraId="0A439439" w14:textId="1E0AE49A" w:rsidR="00892FD6" w:rsidRPr="00800743" w:rsidRDefault="00892FD6" w:rsidP="00800743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Some of the topics addressed included:</w:t>
            </w:r>
          </w:p>
          <w:p w14:paraId="021B31ED" w14:textId="0A2A2B35" w:rsidR="00677DD0" w:rsidRDefault="004F070B" w:rsidP="004F070B">
            <w:pPr>
              <w:pStyle w:val="ListParagraph"/>
              <w:numPr>
                <w:ilvl w:val="0"/>
                <w:numId w:val="28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Senate’s potential response if the administration does not agree to </w:t>
            </w:r>
            <w:r w:rsidR="00007818">
              <w:rPr>
                <w:rFonts w:ascii="Calibri" w:eastAsia="Calibri" w:hAnsi="Calibri" w:cs="Calibri"/>
                <w:color w:val="000000" w:themeColor="text1"/>
              </w:rPr>
              <w:t>cease and desist in the use of class cancellations as a routine tool of enrollment management.</w:t>
            </w:r>
          </w:p>
          <w:p w14:paraId="32B03C0E" w14:textId="4F510BD1" w:rsidR="00007818" w:rsidRPr="000E321E" w:rsidRDefault="00EB321C" w:rsidP="004F070B">
            <w:pPr>
              <w:pStyle w:val="ListParagraph"/>
              <w:numPr>
                <w:ilvl w:val="0"/>
                <w:numId w:val="28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Interaction between FTEF budgeting process, data affected by class cancellations, and fairness in how </w:t>
            </w:r>
            <w:r w:rsidR="001B02DD">
              <w:rPr>
                <w:rFonts w:ascii="Calibri" w:eastAsia="Calibri" w:hAnsi="Calibri" w:cs="Calibri"/>
                <w:color w:val="000000" w:themeColor="text1"/>
              </w:rPr>
              <w:t>cancelled class FTEF is used to fund the intersession.</w:t>
            </w:r>
          </w:p>
          <w:p w14:paraId="626695ED" w14:textId="63992D9B" w:rsidR="00BD3920" w:rsidRDefault="001B02DD" w:rsidP="00CC50B3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Matt Goldstein </w:t>
            </w:r>
            <w:r w:rsidR="009D268D">
              <w:rPr>
                <w:rFonts w:ascii="Calibri" w:eastAsia="Calibri" w:hAnsi="Calibri" w:cs="Calibri"/>
                <w:color w:val="000000" w:themeColor="text1"/>
              </w:rPr>
              <w:t xml:space="preserve">shared some points of discussion in his meeting with the chancellor on Peralta faculty’s position regarding class cancellations </w:t>
            </w:r>
            <w:r w:rsidR="0007320B">
              <w:rPr>
                <w:rFonts w:ascii="Calibri" w:eastAsia="Calibri" w:hAnsi="Calibri" w:cs="Calibri"/>
                <w:color w:val="000000" w:themeColor="text1"/>
              </w:rPr>
              <w:t xml:space="preserve">and in particular how administration’s push for more in-person classes is not backed up by support for low-enrolled in person classes. </w:t>
            </w:r>
            <w:r w:rsidR="006748C4">
              <w:rPr>
                <w:rFonts w:ascii="Calibri" w:eastAsia="Calibri" w:hAnsi="Calibri" w:cs="Calibri"/>
                <w:color w:val="000000" w:themeColor="text1"/>
              </w:rPr>
              <w:t>The chancellor wants to work on district-wide scheduling</w:t>
            </w:r>
            <w:r w:rsidR="00CE304E">
              <w:rPr>
                <w:rFonts w:ascii="Calibri" w:eastAsia="Calibri" w:hAnsi="Calibri" w:cs="Calibri"/>
                <w:color w:val="000000" w:themeColor="text1"/>
              </w:rPr>
              <w:t xml:space="preserve"> and have </w:t>
            </w:r>
            <w:r w:rsidR="00CC50B3">
              <w:rPr>
                <w:rFonts w:ascii="Calibri" w:eastAsia="Calibri" w:hAnsi="Calibri" w:cs="Calibri"/>
                <w:color w:val="000000" w:themeColor="text1"/>
              </w:rPr>
              <w:t>disciplines work together across the district in coordinating schedules.</w:t>
            </w:r>
          </w:p>
          <w:p w14:paraId="3813B218" w14:textId="41EE0C57" w:rsidR="00E8151E" w:rsidRDefault="00CC50B3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General agreement to re-up and reaffirm last year’s resolution with updated data</w:t>
            </w:r>
            <w:r w:rsidR="006341D8">
              <w:rPr>
                <w:rFonts w:ascii="Calibri" w:eastAsia="Calibri" w:hAnsi="Calibri" w:cs="Calibri"/>
                <w:color w:val="000000" w:themeColor="text1"/>
              </w:rPr>
              <w:t xml:space="preserve"> without bringing in the cancellation timeline just yet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A. Park will </w:t>
            </w:r>
            <w:r w:rsidR="00E8151E">
              <w:rPr>
                <w:rFonts w:ascii="Calibri" w:eastAsia="Calibri" w:hAnsi="Calibri" w:cs="Calibri"/>
                <w:color w:val="000000" w:themeColor="text1"/>
              </w:rPr>
              <w:t>update the resolution and send it to senators by weekend</w:t>
            </w:r>
            <w:r w:rsidR="006341D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D47DE3">
              <w:rPr>
                <w:rFonts w:ascii="Calibri" w:eastAsia="Calibri" w:hAnsi="Calibri" w:cs="Calibri"/>
                <w:color w:val="000000" w:themeColor="text1"/>
              </w:rPr>
              <w:t>add the emphasis on not cancelling in person classes</w:t>
            </w:r>
            <w:r w:rsidR="00041970">
              <w:rPr>
                <w:rFonts w:ascii="Calibri" w:eastAsia="Calibri" w:hAnsi="Calibri" w:cs="Calibri"/>
                <w:color w:val="000000" w:themeColor="text1"/>
              </w:rPr>
              <w:t xml:space="preserve">, hoping to have first reading of the resolution at the next meeting, and passage/approval of the perfected resolution </w:t>
            </w:r>
            <w:r w:rsidR="00833B55">
              <w:rPr>
                <w:rFonts w:ascii="Calibri" w:eastAsia="Calibri" w:hAnsi="Calibri" w:cs="Calibri"/>
                <w:color w:val="000000" w:themeColor="text1"/>
              </w:rPr>
              <w:t>on May 2.</w:t>
            </w:r>
          </w:p>
          <w:p w14:paraId="72DF2AE9" w14:textId="0076FF06" w:rsidR="006A3121" w:rsidRPr="00BF6617" w:rsidRDefault="00833B55" w:rsidP="00833B55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Matt Goldstein added a note on the district needing to m</w:t>
            </w:r>
            <w:r w:rsidR="00E3240D">
              <w:rPr>
                <w:rFonts w:ascii="Calibri" w:eastAsia="Calibri" w:hAnsi="Calibri" w:cs="Calibri"/>
                <w:color w:val="000000" w:themeColor="text1"/>
              </w:rPr>
              <w:t>ak</w:t>
            </w: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3240D">
              <w:rPr>
                <w:rFonts w:ascii="Calibri" w:eastAsia="Calibri" w:hAnsi="Calibri" w:cs="Calibri"/>
                <w:color w:val="000000" w:themeColor="text1"/>
              </w:rPr>
              <w:t xml:space="preserve"> an investment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in building trust with the community and the students and potentially risking a year or two of lower productivity by committing to not cancelling classes.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F47" w14:textId="7186506D" w:rsidR="00344329" w:rsidRDefault="00B834A8" w:rsidP="00A076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1E5FF4">
              <w:rPr>
                <w:rFonts w:ascii="Calibri" w:eastAsia="Calibri" w:hAnsi="Calibri" w:cs="Calibri"/>
                <w:color w:val="000000" w:themeColor="text1"/>
              </w:rPr>
              <w:t>ASCCC Spring Plenary is coming up, April 18 (Thursday). Link to the resolutions to be considered at the plenary will be shared soon.</w:t>
            </w:r>
            <w:r w:rsidR="007B4F4B">
              <w:rPr>
                <w:rFonts w:ascii="Calibri" w:eastAsia="Calibri" w:hAnsi="Calibri" w:cs="Calibri"/>
                <w:color w:val="000000" w:themeColor="text1"/>
              </w:rPr>
              <w:t xml:space="preserve"> Congratulations to sabbatical recipients</w:t>
            </w:r>
            <w:r w:rsidR="00F15AF9">
              <w:rPr>
                <w:rFonts w:ascii="Calibri" w:eastAsia="Calibri" w:hAnsi="Calibri" w:cs="Calibri"/>
                <w:color w:val="000000" w:themeColor="text1"/>
              </w:rPr>
              <w:t>: Cady Carmichael and Lisa Sawadogo; looking forward to learning more about their projects.</w:t>
            </w:r>
          </w:p>
          <w:p w14:paraId="4BF088E3" w14:textId="3C16B7C5" w:rsidR="00A44109" w:rsidRDefault="47BCCE7B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15AF9">
              <w:rPr>
                <w:rFonts w:ascii="Calibri" w:eastAsia="Calibri" w:hAnsi="Calibri" w:cs="Calibri"/>
                <w:color w:val="000000" w:themeColor="text1"/>
              </w:rPr>
              <w:t>Nothing to report. Still working on finalizing the details for the emeritus luncheon.</w:t>
            </w:r>
          </w:p>
          <w:p w14:paraId="53F8DC26" w14:textId="56AE5054" w:rsidR="00A44109" w:rsidRDefault="315242D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942FD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2FD9D930" w14:textId="6FDCA0BF" w:rsidR="00A44109" w:rsidRDefault="21B1C3C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0942FD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58D7A045" w14:textId="536DE047" w:rsidR="007451C4" w:rsidRDefault="007451C4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635C4F4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BD" w14:textId="10D0F20F" w:rsidR="009B0592" w:rsidRDefault="005E41EE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Election committee (R</w:t>
            </w:r>
            <w:r w:rsidR="00B9703F">
              <w:rPr>
                <w:rFonts w:ascii="Calibri" w:eastAsia="Calibri" w:hAnsi="Calibri" w:cs="Calibri"/>
                <w:color w:val="000000" w:themeColor="text1"/>
              </w:rPr>
              <w:t>. Kaeser, C. Pegues, and A. Fittingoff) worked on the nomination form to be sent out on April 8 for this year’s senate elections.</w:t>
            </w:r>
            <w:r w:rsidR="007808CE">
              <w:rPr>
                <w:rFonts w:ascii="Calibri" w:eastAsia="Calibri" w:hAnsi="Calibri" w:cs="Calibri"/>
                <w:color w:val="000000" w:themeColor="text1"/>
              </w:rPr>
              <w:t xml:space="preserve"> Remember that some of the seats will be designated as 1</w:t>
            </w:r>
            <w:r w:rsidR="006F3696">
              <w:rPr>
                <w:rFonts w:ascii="Calibri" w:eastAsia="Calibri" w:hAnsi="Calibri" w:cs="Calibri"/>
                <w:color w:val="000000" w:themeColor="text1"/>
              </w:rPr>
              <w:t>-year or 2-year this (one) time, so that we can stagger the terms of full-time positions.</w:t>
            </w:r>
            <w:r w:rsidR="0075272B">
              <w:rPr>
                <w:rFonts w:ascii="Calibri" w:eastAsia="Calibri" w:hAnsi="Calibri" w:cs="Calibri"/>
                <w:color w:val="000000" w:themeColor="text1"/>
              </w:rPr>
              <w:t xml:space="preserve"> The nomination form will specify </w:t>
            </w:r>
            <w:r w:rsidR="00113637">
              <w:rPr>
                <w:rFonts w:ascii="Calibri" w:eastAsia="Calibri" w:hAnsi="Calibri" w:cs="Calibri"/>
                <w:color w:val="000000" w:themeColor="text1"/>
              </w:rPr>
              <w:t>whether the nomination is for 1-year term or 2-year term.</w:t>
            </w:r>
          </w:p>
          <w:p w14:paraId="77D74B66" w14:textId="77777777" w:rsidR="008B4634" w:rsidRDefault="008B4634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382C16B" w14:textId="339A94AD" w:rsidR="008B4634" w:rsidRDefault="008B4634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Voting period will be April 24 and 25 (if secret ballot becomes necessary). </w:t>
            </w:r>
          </w:p>
          <w:p w14:paraId="1FC555C2" w14:textId="472FE7E1" w:rsidR="00604FF7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6E79AF2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35EA6CB6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</w:t>
            </w:r>
            <w:r w:rsidR="00DC2D8F">
              <w:rPr>
                <w:rFonts w:ascii="Calibri" w:eastAsia="Calibri" w:hAnsi="Calibri" w:cs="Calibri"/>
                <w:color w:val="000000" w:themeColor="text1"/>
              </w:rPr>
              <w:t>Actions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D29C" w14:textId="77777777" w:rsidR="00CD62EE" w:rsidRDefault="00EF5EAA" w:rsidP="00A27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Matt Goldstein gave a report: </w:t>
            </w:r>
          </w:p>
          <w:p w14:paraId="4793B229" w14:textId="69B86555" w:rsidR="00B6228A" w:rsidRDefault="00EF5EAA" w:rsidP="00A27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No action items last Tuesday. We returned to the issue of modality vs. right of assignment. The senate agreed to develop our own </w:t>
            </w:r>
            <w:r w:rsidR="00A64203">
              <w:rPr>
                <w:rFonts w:ascii="Calibri" w:eastAsia="Calibri" w:hAnsi="Calibri" w:cs="Calibri"/>
                <w:color w:val="000000" w:themeColor="text1"/>
              </w:rPr>
              <w:t>pos</w:t>
            </w:r>
            <w:r w:rsidR="0027416B">
              <w:rPr>
                <w:rFonts w:ascii="Calibri" w:eastAsia="Calibri" w:hAnsi="Calibri" w:cs="Calibri"/>
                <w:color w:val="000000" w:themeColor="text1"/>
              </w:rPr>
              <w:t xml:space="preserve">ition before hosting a conversation on the topic. There was also a presentation on </w:t>
            </w:r>
            <w:r w:rsidR="00A64203">
              <w:rPr>
                <w:rFonts w:ascii="Calibri" w:eastAsia="Calibri" w:hAnsi="Calibri" w:cs="Calibri"/>
                <w:color w:val="000000" w:themeColor="text1"/>
              </w:rPr>
              <w:t>enrollment</w:t>
            </w:r>
            <w:r w:rsidR="0027416B">
              <w:rPr>
                <w:rFonts w:ascii="Calibri" w:eastAsia="Calibri" w:hAnsi="Calibri" w:cs="Calibri"/>
                <w:color w:val="000000" w:themeColor="text1"/>
              </w:rPr>
              <w:t xml:space="preserve"> trends (a version of the board presentation by AVC Herrera) </w:t>
            </w:r>
            <w:r w:rsidR="00A274F1">
              <w:rPr>
                <w:rFonts w:ascii="Calibri" w:eastAsia="Calibri" w:hAnsi="Calibri" w:cs="Calibri"/>
                <w:color w:val="000000" w:themeColor="text1"/>
              </w:rPr>
              <w:t xml:space="preserve">given by Dr. </w:t>
            </w:r>
            <w:r w:rsidR="00A64203">
              <w:rPr>
                <w:rFonts w:ascii="Calibri" w:eastAsia="Calibri" w:hAnsi="Calibri" w:cs="Calibri"/>
                <w:color w:val="000000" w:themeColor="text1"/>
              </w:rPr>
              <w:t>Yang Hu</w:t>
            </w:r>
            <w:r w:rsidR="00A274F1">
              <w:rPr>
                <w:rFonts w:ascii="Calibri" w:eastAsia="Calibri" w:hAnsi="Calibri" w:cs="Calibri"/>
                <w:color w:val="000000" w:themeColor="text1"/>
              </w:rPr>
              <w:t>. There was a discussion on the modality break-down in the presentation.</w:t>
            </w:r>
            <w:r w:rsidR="008563A6">
              <w:rPr>
                <w:rFonts w:ascii="Calibri" w:eastAsia="Calibri" w:hAnsi="Calibri" w:cs="Calibri"/>
                <w:color w:val="000000" w:themeColor="text1"/>
              </w:rPr>
              <w:t xml:space="preserve"> Also a discussion on the drive/push to return to in-person instruction on the campuses to a greater degree.</w:t>
            </w:r>
          </w:p>
          <w:p w14:paraId="181E6C7D" w14:textId="4D213994" w:rsidR="00A274F1" w:rsidRPr="00B6228A" w:rsidRDefault="00A274F1" w:rsidP="00A27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E5F960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73192A8" w:rsidR="0095590B" w:rsidRDefault="00047C5E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16B24A5B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BD6" w14:textId="696A0F6D" w:rsidR="0D7682DC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Proposed agenda items for next meeting </w:t>
            </w:r>
          </w:p>
          <w:p w14:paraId="3349904D" w14:textId="4B5E2B7D" w:rsidR="00495142" w:rsidRPr="0053056D" w:rsidRDefault="00495142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CB3E57">
              <w:rPr>
                <w:rFonts w:ascii="Calibri" w:eastAsia="Calibri" w:hAnsi="Calibri" w:cs="Calibri"/>
                <w:color w:val="000000" w:themeColor="text1"/>
              </w:rPr>
              <w:t>Ap</w:t>
            </w:r>
            <w:r w:rsidR="00047C5E">
              <w:rPr>
                <w:rFonts w:ascii="Calibri" w:eastAsia="Calibri" w:hAnsi="Calibri" w:cs="Calibri"/>
                <w:color w:val="000000" w:themeColor="text1"/>
              </w:rPr>
              <w:t xml:space="preserve">r. </w:t>
            </w:r>
            <w:r w:rsidR="005D0F7A">
              <w:rPr>
                <w:rFonts w:ascii="Calibri" w:eastAsia="Calibri" w:hAnsi="Calibri" w:cs="Calibri"/>
                <w:color w:val="000000" w:themeColor="text1"/>
              </w:rPr>
              <w:t>18</w:t>
            </w:r>
            <w:r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0062734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4AD0BCBA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Call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was made.</w:t>
            </w:r>
          </w:p>
          <w:p w14:paraId="24DBAFFF" w14:textId="3AA6E9B8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6DA9E96D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1:</w:t>
            </w:r>
            <w:r w:rsidR="005D0F7A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5F288F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32629646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1:</w:t>
            </w:r>
            <w:r w:rsidR="005D0F7A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5F288F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85D0B"/>
    <w:multiLevelType w:val="hybridMultilevel"/>
    <w:tmpl w:val="5D4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0777"/>
    <w:multiLevelType w:val="hybridMultilevel"/>
    <w:tmpl w:val="00D693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9230F8E"/>
    <w:multiLevelType w:val="hybridMultilevel"/>
    <w:tmpl w:val="87180CBA"/>
    <w:lvl w:ilvl="0" w:tplc="9E70B5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552F"/>
    <w:multiLevelType w:val="hybridMultilevel"/>
    <w:tmpl w:val="145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7587"/>
    <w:multiLevelType w:val="hybridMultilevel"/>
    <w:tmpl w:val="D0C48AC2"/>
    <w:lvl w:ilvl="0" w:tplc="72C0B6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2EA8"/>
    <w:multiLevelType w:val="hybridMultilevel"/>
    <w:tmpl w:val="9700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1D3D"/>
    <w:multiLevelType w:val="hybridMultilevel"/>
    <w:tmpl w:val="7A1AA5EE"/>
    <w:lvl w:ilvl="0" w:tplc="9D16C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81B92"/>
    <w:multiLevelType w:val="hybridMultilevel"/>
    <w:tmpl w:val="4B684084"/>
    <w:lvl w:ilvl="0" w:tplc="BF3AB3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F2CE5"/>
    <w:multiLevelType w:val="hybridMultilevel"/>
    <w:tmpl w:val="9B3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12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24"/>
  </w:num>
  <w:num w:numId="6" w16cid:durableId="376977135">
    <w:abstractNumId w:val="15"/>
  </w:num>
  <w:num w:numId="7" w16cid:durableId="1275867397">
    <w:abstractNumId w:val="6"/>
  </w:num>
  <w:num w:numId="8" w16cid:durableId="254872169">
    <w:abstractNumId w:val="0"/>
  </w:num>
  <w:num w:numId="9" w16cid:durableId="414519199">
    <w:abstractNumId w:val="21"/>
  </w:num>
  <w:num w:numId="10" w16cid:durableId="921062647">
    <w:abstractNumId w:val="10"/>
  </w:num>
  <w:num w:numId="11" w16cid:durableId="604920437">
    <w:abstractNumId w:val="23"/>
  </w:num>
  <w:num w:numId="12" w16cid:durableId="480343937">
    <w:abstractNumId w:val="3"/>
  </w:num>
  <w:num w:numId="13" w16cid:durableId="2063021061">
    <w:abstractNumId w:val="20"/>
  </w:num>
  <w:num w:numId="14" w16cid:durableId="1852839478">
    <w:abstractNumId w:val="26"/>
  </w:num>
  <w:num w:numId="15" w16cid:durableId="80296023">
    <w:abstractNumId w:val="18"/>
  </w:num>
  <w:num w:numId="16" w16cid:durableId="1370302214">
    <w:abstractNumId w:val="25"/>
  </w:num>
  <w:num w:numId="17" w16cid:durableId="328412301">
    <w:abstractNumId w:val="14"/>
  </w:num>
  <w:num w:numId="18" w16cid:durableId="1778064869">
    <w:abstractNumId w:val="27"/>
  </w:num>
  <w:num w:numId="19" w16cid:durableId="586503278">
    <w:abstractNumId w:val="17"/>
  </w:num>
  <w:num w:numId="20" w16cid:durableId="698046744">
    <w:abstractNumId w:val="11"/>
  </w:num>
  <w:num w:numId="21" w16cid:durableId="762531066">
    <w:abstractNumId w:val="22"/>
  </w:num>
  <w:num w:numId="22" w16cid:durableId="1786852423">
    <w:abstractNumId w:val="8"/>
  </w:num>
  <w:num w:numId="23" w16cid:durableId="1356618082">
    <w:abstractNumId w:val="13"/>
  </w:num>
  <w:num w:numId="24" w16cid:durableId="300504635">
    <w:abstractNumId w:val="16"/>
  </w:num>
  <w:num w:numId="25" w16cid:durableId="556360190">
    <w:abstractNumId w:val="9"/>
  </w:num>
  <w:num w:numId="26" w16cid:durableId="819469208">
    <w:abstractNumId w:val="19"/>
  </w:num>
  <w:num w:numId="27" w16cid:durableId="1572618624">
    <w:abstractNumId w:val="5"/>
  </w:num>
  <w:num w:numId="28" w16cid:durableId="5427188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4F1"/>
    <w:rsid w:val="00007818"/>
    <w:rsid w:val="0000787F"/>
    <w:rsid w:val="00012C4C"/>
    <w:rsid w:val="00012E74"/>
    <w:rsid w:val="00014479"/>
    <w:rsid w:val="00025E41"/>
    <w:rsid w:val="00041970"/>
    <w:rsid w:val="00041A72"/>
    <w:rsid w:val="00047C5E"/>
    <w:rsid w:val="000516C8"/>
    <w:rsid w:val="00051AE2"/>
    <w:rsid w:val="0006453C"/>
    <w:rsid w:val="00067EC5"/>
    <w:rsid w:val="00070C2A"/>
    <w:rsid w:val="0007320B"/>
    <w:rsid w:val="00077A4C"/>
    <w:rsid w:val="000815D5"/>
    <w:rsid w:val="000825B8"/>
    <w:rsid w:val="0008343A"/>
    <w:rsid w:val="0008424D"/>
    <w:rsid w:val="000942FD"/>
    <w:rsid w:val="000960EA"/>
    <w:rsid w:val="000A50D6"/>
    <w:rsid w:val="000A582F"/>
    <w:rsid w:val="000B1646"/>
    <w:rsid w:val="000B5551"/>
    <w:rsid w:val="000B65C7"/>
    <w:rsid w:val="000B6BFC"/>
    <w:rsid w:val="000C20B4"/>
    <w:rsid w:val="000C3B4B"/>
    <w:rsid w:val="000C6A40"/>
    <w:rsid w:val="000D7BD6"/>
    <w:rsid w:val="000E321E"/>
    <w:rsid w:val="000E3B61"/>
    <w:rsid w:val="000E6FB3"/>
    <w:rsid w:val="000E74FF"/>
    <w:rsid w:val="000F0867"/>
    <w:rsid w:val="000F33B8"/>
    <w:rsid w:val="000F4E96"/>
    <w:rsid w:val="000F5244"/>
    <w:rsid w:val="000F5E8A"/>
    <w:rsid w:val="00100946"/>
    <w:rsid w:val="00101ABA"/>
    <w:rsid w:val="00101E58"/>
    <w:rsid w:val="001050AF"/>
    <w:rsid w:val="001073B1"/>
    <w:rsid w:val="00111760"/>
    <w:rsid w:val="00113104"/>
    <w:rsid w:val="00113637"/>
    <w:rsid w:val="00121876"/>
    <w:rsid w:val="00121CF0"/>
    <w:rsid w:val="0013010E"/>
    <w:rsid w:val="00130B6C"/>
    <w:rsid w:val="001337D1"/>
    <w:rsid w:val="001352B3"/>
    <w:rsid w:val="00135AE2"/>
    <w:rsid w:val="00140642"/>
    <w:rsid w:val="00142300"/>
    <w:rsid w:val="0014311E"/>
    <w:rsid w:val="00147042"/>
    <w:rsid w:val="0015278D"/>
    <w:rsid w:val="001530B3"/>
    <w:rsid w:val="00154355"/>
    <w:rsid w:val="00164F96"/>
    <w:rsid w:val="00170D0A"/>
    <w:rsid w:val="00174062"/>
    <w:rsid w:val="00181D66"/>
    <w:rsid w:val="0018710C"/>
    <w:rsid w:val="00193A2F"/>
    <w:rsid w:val="00196AF5"/>
    <w:rsid w:val="00197366"/>
    <w:rsid w:val="001A2DA3"/>
    <w:rsid w:val="001A3A7B"/>
    <w:rsid w:val="001A4BA3"/>
    <w:rsid w:val="001B0175"/>
    <w:rsid w:val="001B02DD"/>
    <w:rsid w:val="001C228E"/>
    <w:rsid w:val="001C6427"/>
    <w:rsid w:val="001D0104"/>
    <w:rsid w:val="001D2797"/>
    <w:rsid w:val="001D55BB"/>
    <w:rsid w:val="001D710A"/>
    <w:rsid w:val="001E5FF4"/>
    <w:rsid w:val="001E7068"/>
    <w:rsid w:val="001F0403"/>
    <w:rsid w:val="001F0442"/>
    <w:rsid w:val="001F04F7"/>
    <w:rsid w:val="001F152F"/>
    <w:rsid w:val="001F4CB5"/>
    <w:rsid w:val="001F5EE5"/>
    <w:rsid w:val="001F69D5"/>
    <w:rsid w:val="001F6F59"/>
    <w:rsid w:val="001FCB4F"/>
    <w:rsid w:val="00201BE4"/>
    <w:rsid w:val="00203DC4"/>
    <w:rsid w:val="00204B66"/>
    <w:rsid w:val="00207EB5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564B"/>
    <w:rsid w:val="00267E22"/>
    <w:rsid w:val="0027416B"/>
    <w:rsid w:val="00274966"/>
    <w:rsid w:val="00275F7A"/>
    <w:rsid w:val="00276203"/>
    <w:rsid w:val="00276471"/>
    <w:rsid w:val="0027716A"/>
    <w:rsid w:val="00281874"/>
    <w:rsid w:val="00283E65"/>
    <w:rsid w:val="0028683B"/>
    <w:rsid w:val="00286A2A"/>
    <w:rsid w:val="00286BD9"/>
    <w:rsid w:val="00286FCB"/>
    <w:rsid w:val="002941D2"/>
    <w:rsid w:val="00294648"/>
    <w:rsid w:val="00296B3C"/>
    <w:rsid w:val="00297CDA"/>
    <w:rsid w:val="002A2261"/>
    <w:rsid w:val="002A516F"/>
    <w:rsid w:val="002A72F2"/>
    <w:rsid w:val="002D0C86"/>
    <w:rsid w:val="002D4A3A"/>
    <w:rsid w:val="002E163C"/>
    <w:rsid w:val="002F584D"/>
    <w:rsid w:val="002F59C2"/>
    <w:rsid w:val="00302810"/>
    <w:rsid w:val="00302882"/>
    <w:rsid w:val="00302DA7"/>
    <w:rsid w:val="00303CC6"/>
    <w:rsid w:val="003059B8"/>
    <w:rsid w:val="003061E9"/>
    <w:rsid w:val="00306B7C"/>
    <w:rsid w:val="00307909"/>
    <w:rsid w:val="0031020E"/>
    <w:rsid w:val="0031046C"/>
    <w:rsid w:val="003114E5"/>
    <w:rsid w:val="003129DE"/>
    <w:rsid w:val="003154BF"/>
    <w:rsid w:val="00317869"/>
    <w:rsid w:val="00317D57"/>
    <w:rsid w:val="003201AF"/>
    <w:rsid w:val="003221C5"/>
    <w:rsid w:val="00324453"/>
    <w:rsid w:val="003319A9"/>
    <w:rsid w:val="003332F5"/>
    <w:rsid w:val="003373DB"/>
    <w:rsid w:val="00342A43"/>
    <w:rsid w:val="00344329"/>
    <w:rsid w:val="00344C30"/>
    <w:rsid w:val="00344DF9"/>
    <w:rsid w:val="003451BD"/>
    <w:rsid w:val="00346740"/>
    <w:rsid w:val="0034711A"/>
    <w:rsid w:val="00352600"/>
    <w:rsid w:val="00354C7D"/>
    <w:rsid w:val="00360A37"/>
    <w:rsid w:val="003620A1"/>
    <w:rsid w:val="00365ED0"/>
    <w:rsid w:val="00373569"/>
    <w:rsid w:val="00373C2D"/>
    <w:rsid w:val="003742F4"/>
    <w:rsid w:val="00378958"/>
    <w:rsid w:val="00380844"/>
    <w:rsid w:val="003818BE"/>
    <w:rsid w:val="00382C91"/>
    <w:rsid w:val="003834A2"/>
    <w:rsid w:val="00384423"/>
    <w:rsid w:val="003909FE"/>
    <w:rsid w:val="00392569"/>
    <w:rsid w:val="0039346B"/>
    <w:rsid w:val="00395CB7"/>
    <w:rsid w:val="003976AF"/>
    <w:rsid w:val="003A3E4A"/>
    <w:rsid w:val="003A48FE"/>
    <w:rsid w:val="003A49EC"/>
    <w:rsid w:val="003A6F8A"/>
    <w:rsid w:val="003A7A46"/>
    <w:rsid w:val="003B02C8"/>
    <w:rsid w:val="003B5172"/>
    <w:rsid w:val="003B62F5"/>
    <w:rsid w:val="003B7107"/>
    <w:rsid w:val="003C11F5"/>
    <w:rsid w:val="003C31AA"/>
    <w:rsid w:val="003D02C6"/>
    <w:rsid w:val="003E04E7"/>
    <w:rsid w:val="003E0B94"/>
    <w:rsid w:val="003E750C"/>
    <w:rsid w:val="003F6425"/>
    <w:rsid w:val="003F6C8F"/>
    <w:rsid w:val="00401507"/>
    <w:rsid w:val="004021BB"/>
    <w:rsid w:val="00403A32"/>
    <w:rsid w:val="00404ED1"/>
    <w:rsid w:val="00405E2D"/>
    <w:rsid w:val="00405F06"/>
    <w:rsid w:val="00407C71"/>
    <w:rsid w:val="004112E6"/>
    <w:rsid w:val="00411657"/>
    <w:rsid w:val="004156DE"/>
    <w:rsid w:val="00420E03"/>
    <w:rsid w:val="00420EBC"/>
    <w:rsid w:val="004235FB"/>
    <w:rsid w:val="00425F39"/>
    <w:rsid w:val="004274EE"/>
    <w:rsid w:val="0043243D"/>
    <w:rsid w:val="00434A92"/>
    <w:rsid w:val="004400E8"/>
    <w:rsid w:val="004438A8"/>
    <w:rsid w:val="0044481F"/>
    <w:rsid w:val="0045236F"/>
    <w:rsid w:val="004624CC"/>
    <w:rsid w:val="0046272A"/>
    <w:rsid w:val="00462FFF"/>
    <w:rsid w:val="004640CB"/>
    <w:rsid w:val="0046685B"/>
    <w:rsid w:val="004710F5"/>
    <w:rsid w:val="004717FC"/>
    <w:rsid w:val="00473646"/>
    <w:rsid w:val="00474152"/>
    <w:rsid w:val="00477CE6"/>
    <w:rsid w:val="00481642"/>
    <w:rsid w:val="004822FB"/>
    <w:rsid w:val="00482686"/>
    <w:rsid w:val="00484021"/>
    <w:rsid w:val="004872CA"/>
    <w:rsid w:val="00495142"/>
    <w:rsid w:val="004A0257"/>
    <w:rsid w:val="004A103D"/>
    <w:rsid w:val="004B0FCD"/>
    <w:rsid w:val="004B5A8A"/>
    <w:rsid w:val="004B71BC"/>
    <w:rsid w:val="004B7D79"/>
    <w:rsid w:val="004C0874"/>
    <w:rsid w:val="004C4F37"/>
    <w:rsid w:val="004C55B8"/>
    <w:rsid w:val="004C7215"/>
    <w:rsid w:val="004D5958"/>
    <w:rsid w:val="004E2D1B"/>
    <w:rsid w:val="004E5BDF"/>
    <w:rsid w:val="004F070B"/>
    <w:rsid w:val="004F3F74"/>
    <w:rsid w:val="004F65D7"/>
    <w:rsid w:val="004F6642"/>
    <w:rsid w:val="00501E69"/>
    <w:rsid w:val="00502E60"/>
    <w:rsid w:val="00514521"/>
    <w:rsid w:val="00517C49"/>
    <w:rsid w:val="00517F24"/>
    <w:rsid w:val="0052054B"/>
    <w:rsid w:val="00523B78"/>
    <w:rsid w:val="00524FF6"/>
    <w:rsid w:val="00527927"/>
    <w:rsid w:val="0053056D"/>
    <w:rsid w:val="00533B1D"/>
    <w:rsid w:val="005346EA"/>
    <w:rsid w:val="00534BE1"/>
    <w:rsid w:val="00537BD2"/>
    <w:rsid w:val="005447DF"/>
    <w:rsid w:val="0054725F"/>
    <w:rsid w:val="00547B76"/>
    <w:rsid w:val="00551B1E"/>
    <w:rsid w:val="00551EB9"/>
    <w:rsid w:val="005548EE"/>
    <w:rsid w:val="00555A87"/>
    <w:rsid w:val="00556927"/>
    <w:rsid w:val="00557F57"/>
    <w:rsid w:val="00560C05"/>
    <w:rsid w:val="005612C0"/>
    <w:rsid w:val="00561A62"/>
    <w:rsid w:val="00562725"/>
    <w:rsid w:val="005627CD"/>
    <w:rsid w:val="00564D24"/>
    <w:rsid w:val="00570C40"/>
    <w:rsid w:val="00570D8D"/>
    <w:rsid w:val="00571B68"/>
    <w:rsid w:val="00571ED4"/>
    <w:rsid w:val="00574263"/>
    <w:rsid w:val="005800DA"/>
    <w:rsid w:val="00584B5E"/>
    <w:rsid w:val="00585B1B"/>
    <w:rsid w:val="005863FB"/>
    <w:rsid w:val="00586DB5"/>
    <w:rsid w:val="005913C2"/>
    <w:rsid w:val="00593F44"/>
    <w:rsid w:val="00594158"/>
    <w:rsid w:val="005A0D73"/>
    <w:rsid w:val="005A1C02"/>
    <w:rsid w:val="005A1FAF"/>
    <w:rsid w:val="005A6EE5"/>
    <w:rsid w:val="005B44EB"/>
    <w:rsid w:val="005C32A4"/>
    <w:rsid w:val="005C4E29"/>
    <w:rsid w:val="005D0F7A"/>
    <w:rsid w:val="005D2E8B"/>
    <w:rsid w:val="005D4EAC"/>
    <w:rsid w:val="005D5E9E"/>
    <w:rsid w:val="005E38EF"/>
    <w:rsid w:val="005E41EE"/>
    <w:rsid w:val="005F06A6"/>
    <w:rsid w:val="005F188D"/>
    <w:rsid w:val="005F1F75"/>
    <w:rsid w:val="005F288F"/>
    <w:rsid w:val="005F3452"/>
    <w:rsid w:val="00602F48"/>
    <w:rsid w:val="006031A0"/>
    <w:rsid w:val="00604FF7"/>
    <w:rsid w:val="00613B27"/>
    <w:rsid w:val="006148D7"/>
    <w:rsid w:val="00616D51"/>
    <w:rsid w:val="00620A02"/>
    <w:rsid w:val="00622EFB"/>
    <w:rsid w:val="006266A2"/>
    <w:rsid w:val="0062734E"/>
    <w:rsid w:val="0062751F"/>
    <w:rsid w:val="006327FD"/>
    <w:rsid w:val="006341D8"/>
    <w:rsid w:val="00635716"/>
    <w:rsid w:val="006424BB"/>
    <w:rsid w:val="0064275F"/>
    <w:rsid w:val="006442BA"/>
    <w:rsid w:val="00644647"/>
    <w:rsid w:val="00645E7D"/>
    <w:rsid w:val="00651705"/>
    <w:rsid w:val="00651B9E"/>
    <w:rsid w:val="006552F4"/>
    <w:rsid w:val="00660A1A"/>
    <w:rsid w:val="00664715"/>
    <w:rsid w:val="00665B44"/>
    <w:rsid w:val="00667AC7"/>
    <w:rsid w:val="006702D2"/>
    <w:rsid w:val="006720F4"/>
    <w:rsid w:val="00673225"/>
    <w:rsid w:val="006748C4"/>
    <w:rsid w:val="00677DD0"/>
    <w:rsid w:val="00684333"/>
    <w:rsid w:val="00684CAA"/>
    <w:rsid w:val="006859CD"/>
    <w:rsid w:val="0068BB29"/>
    <w:rsid w:val="00690AC7"/>
    <w:rsid w:val="00691305"/>
    <w:rsid w:val="006936EB"/>
    <w:rsid w:val="00693CC4"/>
    <w:rsid w:val="00694949"/>
    <w:rsid w:val="0069605A"/>
    <w:rsid w:val="0069764F"/>
    <w:rsid w:val="006A3121"/>
    <w:rsid w:val="006A3ECF"/>
    <w:rsid w:val="006A46F4"/>
    <w:rsid w:val="006AD46D"/>
    <w:rsid w:val="006B1367"/>
    <w:rsid w:val="006B237B"/>
    <w:rsid w:val="006B748A"/>
    <w:rsid w:val="006C3417"/>
    <w:rsid w:val="006C756B"/>
    <w:rsid w:val="006C7EDE"/>
    <w:rsid w:val="006D73B7"/>
    <w:rsid w:val="006D77F6"/>
    <w:rsid w:val="006E006B"/>
    <w:rsid w:val="006E14B5"/>
    <w:rsid w:val="006E399E"/>
    <w:rsid w:val="006E5189"/>
    <w:rsid w:val="006E7BBB"/>
    <w:rsid w:val="006F1090"/>
    <w:rsid w:val="006F3696"/>
    <w:rsid w:val="006F66F5"/>
    <w:rsid w:val="0071007A"/>
    <w:rsid w:val="007121A8"/>
    <w:rsid w:val="00712F1E"/>
    <w:rsid w:val="00714851"/>
    <w:rsid w:val="0072180C"/>
    <w:rsid w:val="007265DD"/>
    <w:rsid w:val="00727AEE"/>
    <w:rsid w:val="007339E7"/>
    <w:rsid w:val="00734C95"/>
    <w:rsid w:val="007357AC"/>
    <w:rsid w:val="00735BFE"/>
    <w:rsid w:val="00736F52"/>
    <w:rsid w:val="007451C4"/>
    <w:rsid w:val="0074647D"/>
    <w:rsid w:val="00752601"/>
    <w:rsid w:val="0075272B"/>
    <w:rsid w:val="007527E1"/>
    <w:rsid w:val="00752B1E"/>
    <w:rsid w:val="007531AE"/>
    <w:rsid w:val="00757445"/>
    <w:rsid w:val="00760576"/>
    <w:rsid w:val="0076106E"/>
    <w:rsid w:val="00764830"/>
    <w:rsid w:val="007678B4"/>
    <w:rsid w:val="00771A01"/>
    <w:rsid w:val="00771A9F"/>
    <w:rsid w:val="007808CE"/>
    <w:rsid w:val="00781712"/>
    <w:rsid w:val="007852F2"/>
    <w:rsid w:val="007862D1"/>
    <w:rsid w:val="007900DA"/>
    <w:rsid w:val="00791405"/>
    <w:rsid w:val="00796AD3"/>
    <w:rsid w:val="00797431"/>
    <w:rsid w:val="007A4D46"/>
    <w:rsid w:val="007A595F"/>
    <w:rsid w:val="007A69AB"/>
    <w:rsid w:val="007A7E41"/>
    <w:rsid w:val="007B46BC"/>
    <w:rsid w:val="007B4BD6"/>
    <w:rsid w:val="007B4E51"/>
    <w:rsid w:val="007B4F4B"/>
    <w:rsid w:val="007C0233"/>
    <w:rsid w:val="007C046B"/>
    <w:rsid w:val="007C397E"/>
    <w:rsid w:val="007C44AC"/>
    <w:rsid w:val="007C7B46"/>
    <w:rsid w:val="007D0B9F"/>
    <w:rsid w:val="007D0EF4"/>
    <w:rsid w:val="007D5DF7"/>
    <w:rsid w:val="007E4D04"/>
    <w:rsid w:val="007F0476"/>
    <w:rsid w:val="007F09A4"/>
    <w:rsid w:val="007F4671"/>
    <w:rsid w:val="00800743"/>
    <w:rsid w:val="00801430"/>
    <w:rsid w:val="008039BC"/>
    <w:rsid w:val="008060F2"/>
    <w:rsid w:val="00806880"/>
    <w:rsid w:val="00806D41"/>
    <w:rsid w:val="00806F1A"/>
    <w:rsid w:val="0081052F"/>
    <w:rsid w:val="00812D17"/>
    <w:rsid w:val="00820376"/>
    <w:rsid w:val="00820A28"/>
    <w:rsid w:val="00824A0E"/>
    <w:rsid w:val="00833B55"/>
    <w:rsid w:val="00842328"/>
    <w:rsid w:val="00842728"/>
    <w:rsid w:val="00842736"/>
    <w:rsid w:val="00845A90"/>
    <w:rsid w:val="0085034B"/>
    <w:rsid w:val="0085054F"/>
    <w:rsid w:val="00851381"/>
    <w:rsid w:val="00853F8D"/>
    <w:rsid w:val="008558EC"/>
    <w:rsid w:val="008563A6"/>
    <w:rsid w:val="00865BE1"/>
    <w:rsid w:val="00870293"/>
    <w:rsid w:val="00872391"/>
    <w:rsid w:val="00874DA6"/>
    <w:rsid w:val="00877926"/>
    <w:rsid w:val="00887DAE"/>
    <w:rsid w:val="00892B2C"/>
    <w:rsid w:val="00892FD6"/>
    <w:rsid w:val="0089587F"/>
    <w:rsid w:val="00895BD1"/>
    <w:rsid w:val="00895D1F"/>
    <w:rsid w:val="00897DB0"/>
    <w:rsid w:val="008A39A0"/>
    <w:rsid w:val="008A49A2"/>
    <w:rsid w:val="008B3935"/>
    <w:rsid w:val="008B4634"/>
    <w:rsid w:val="008B523B"/>
    <w:rsid w:val="008B5BE7"/>
    <w:rsid w:val="008B5C96"/>
    <w:rsid w:val="008B7AF2"/>
    <w:rsid w:val="008C197E"/>
    <w:rsid w:val="008C3ADC"/>
    <w:rsid w:val="008D2FF1"/>
    <w:rsid w:val="008D4FF2"/>
    <w:rsid w:val="008D5361"/>
    <w:rsid w:val="008D70FA"/>
    <w:rsid w:val="008E076D"/>
    <w:rsid w:val="008E2EF9"/>
    <w:rsid w:val="008E3A89"/>
    <w:rsid w:val="008E7A6B"/>
    <w:rsid w:val="008F1909"/>
    <w:rsid w:val="00900CC7"/>
    <w:rsid w:val="00902DB2"/>
    <w:rsid w:val="00903E3A"/>
    <w:rsid w:val="0091186C"/>
    <w:rsid w:val="00915F13"/>
    <w:rsid w:val="0091603D"/>
    <w:rsid w:val="0091AD1B"/>
    <w:rsid w:val="00921896"/>
    <w:rsid w:val="00923225"/>
    <w:rsid w:val="0092349C"/>
    <w:rsid w:val="00924DA9"/>
    <w:rsid w:val="00931A77"/>
    <w:rsid w:val="00933685"/>
    <w:rsid w:val="00935879"/>
    <w:rsid w:val="00942375"/>
    <w:rsid w:val="009455CC"/>
    <w:rsid w:val="00945BA7"/>
    <w:rsid w:val="00946818"/>
    <w:rsid w:val="009522E2"/>
    <w:rsid w:val="0095322E"/>
    <w:rsid w:val="00953A05"/>
    <w:rsid w:val="00953E92"/>
    <w:rsid w:val="009546D4"/>
    <w:rsid w:val="0095586D"/>
    <w:rsid w:val="0095590B"/>
    <w:rsid w:val="00962755"/>
    <w:rsid w:val="00962799"/>
    <w:rsid w:val="00969EF7"/>
    <w:rsid w:val="00973B85"/>
    <w:rsid w:val="009740FA"/>
    <w:rsid w:val="00982254"/>
    <w:rsid w:val="0098507D"/>
    <w:rsid w:val="00986393"/>
    <w:rsid w:val="009907F5"/>
    <w:rsid w:val="0099205B"/>
    <w:rsid w:val="0099394C"/>
    <w:rsid w:val="00996C71"/>
    <w:rsid w:val="009A37AB"/>
    <w:rsid w:val="009A74C1"/>
    <w:rsid w:val="009A769F"/>
    <w:rsid w:val="009B0592"/>
    <w:rsid w:val="009B597C"/>
    <w:rsid w:val="009C2433"/>
    <w:rsid w:val="009C70BA"/>
    <w:rsid w:val="009D06A2"/>
    <w:rsid w:val="009D268D"/>
    <w:rsid w:val="009D4A4E"/>
    <w:rsid w:val="009D5853"/>
    <w:rsid w:val="009D7D6F"/>
    <w:rsid w:val="009E6AEF"/>
    <w:rsid w:val="009F1E6A"/>
    <w:rsid w:val="009F4133"/>
    <w:rsid w:val="009F5067"/>
    <w:rsid w:val="009F556D"/>
    <w:rsid w:val="009F7993"/>
    <w:rsid w:val="00A02F63"/>
    <w:rsid w:val="00A04578"/>
    <w:rsid w:val="00A07609"/>
    <w:rsid w:val="00A107D6"/>
    <w:rsid w:val="00A11623"/>
    <w:rsid w:val="00A156D0"/>
    <w:rsid w:val="00A16647"/>
    <w:rsid w:val="00A17A49"/>
    <w:rsid w:val="00A1BBCD"/>
    <w:rsid w:val="00A274F1"/>
    <w:rsid w:val="00A313AF"/>
    <w:rsid w:val="00A33D18"/>
    <w:rsid w:val="00A350D1"/>
    <w:rsid w:val="00A37F14"/>
    <w:rsid w:val="00A40796"/>
    <w:rsid w:val="00A44109"/>
    <w:rsid w:val="00A60F7F"/>
    <w:rsid w:val="00A61959"/>
    <w:rsid w:val="00A628E3"/>
    <w:rsid w:val="00A6348B"/>
    <w:rsid w:val="00A63EEA"/>
    <w:rsid w:val="00A64203"/>
    <w:rsid w:val="00A65362"/>
    <w:rsid w:val="00A659CE"/>
    <w:rsid w:val="00A668FC"/>
    <w:rsid w:val="00A70C09"/>
    <w:rsid w:val="00A72125"/>
    <w:rsid w:val="00A72A01"/>
    <w:rsid w:val="00A74797"/>
    <w:rsid w:val="00A75279"/>
    <w:rsid w:val="00A75D25"/>
    <w:rsid w:val="00A82707"/>
    <w:rsid w:val="00A90842"/>
    <w:rsid w:val="00A90A5B"/>
    <w:rsid w:val="00A91C6D"/>
    <w:rsid w:val="00A91DC6"/>
    <w:rsid w:val="00A936BB"/>
    <w:rsid w:val="00A97492"/>
    <w:rsid w:val="00AA0038"/>
    <w:rsid w:val="00AA00D5"/>
    <w:rsid w:val="00AB00D0"/>
    <w:rsid w:val="00AB49BD"/>
    <w:rsid w:val="00AB7AD2"/>
    <w:rsid w:val="00AC0360"/>
    <w:rsid w:val="00AC56A8"/>
    <w:rsid w:val="00AC61D5"/>
    <w:rsid w:val="00AC704F"/>
    <w:rsid w:val="00AC7952"/>
    <w:rsid w:val="00AC7D8D"/>
    <w:rsid w:val="00AD2520"/>
    <w:rsid w:val="00AD3D35"/>
    <w:rsid w:val="00AE0DEB"/>
    <w:rsid w:val="00AE3A21"/>
    <w:rsid w:val="00AF2DC2"/>
    <w:rsid w:val="00AF3193"/>
    <w:rsid w:val="00AF390B"/>
    <w:rsid w:val="00AF5CAB"/>
    <w:rsid w:val="00AF6A2E"/>
    <w:rsid w:val="00B01A07"/>
    <w:rsid w:val="00B13B0D"/>
    <w:rsid w:val="00B1530F"/>
    <w:rsid w:val="00B164B4"/>
    <w:rsid w:val="00B2783F"/>
    <w:rsid w:val="00B30D6E"/>
    <w:rsid w:val="00B31D43"/>
    <w:rsid w:val="00B32EAA"/>
    <w:rsid w:val="00B34876"/>
    <w:rsid w:val="00B3562E"/>
    <w:rsid w:val="00B362FB"/>
    <w:rsid w:val="00B366F6"/>
    <w:rsid w:val="00B4098C"/>
    <w:rsid w:val="00B41AFB"/>
    <w:rsid w:val="00B42597"/>
    <w:rsid w:val="00B4433A"/>
    <w:rsid w:val="00B445BD"/>
    <w:rsid w:val="00B51533"/>
    <w:rsid w:val="00B569F5"/>
    <w:rsid w:val="00B60378"/>
    <w:rsid w:val="00B6228A"/>
    <w:rsid w:val="00B663A9"/>
    <w:rsid w:val="00B70704"/>
    <w:rsid w:val="00B70BCF"/>
    <w:rsid w:val="00B770D8"/>
    <w:rsid w:val="00B80D79"/>
    <w:rsid w:val="00B834A8"/>
    <w:rsid w:val="00B84530"/>
    <w:rsid w:val="00B849BC"/>
    <w:rsid w:val="00B86B1A"/>
    <w:rsid w:val="00B928A1"/>
    <w:rsid w:val="00B93A46"/>
    <w:rsid w:val="00B950A9"/>
    <w:rsid w:val="00B954C9"/>
    <w:rsid w:val="00B9703F"/>
    <w:rsid w:val="00BA4C96"/>
    <w:rsid w:val="00BB01E3"/>
    <w:rsid w:val="00BC0791"/>
    <w:rsid w:val="00BC0BFE"/>
    <w:rsid w:val="00BC22F8"/>
    <w:rsid w:val="00BD1C7F"/>
    <w:rsid w:val="00BD33A3"/>
    <w:rsid w:val="00BD3920"/>
    <w:rsid w:val="00BD39DE"/>
    <w:rsid w:val="00BE177C"/>
    <w:rsid w:val="00BE3A23"/>
    <w:rsid w:val="00BE4AAB"/>
    <w:rsid w:val="00BE622F"/>
    <w:rsid w:val="00BE6D37"/>
    <w:rsid w:val="00BED08C"/>
    <w:rsid w:val="00BF1234"/>
    <w:rsid w:val="00BF6617"/>
    <w:rsid w:val="00C001E6"/>
    <w:rsid w:val="00C00F3F"/>
    <w:rsid w:val="00C01317"/>
    <w:rsid w:val="00C02D52"/>
    <w:rsid w:val="00C10CA2"/>
    <w:rsid w:val="00C227AB"/>
    <w:rsid w:val="00C2318E"/>
    <w:rsid w:val="00C2367D"/>
    <w:rsid w:val="00C27B03"/>
    <w:rsid w:val="00C27D08"/>
    <w:rsid w:val="00C31CF8"/>
    <w:rsid w:val="00C404CA"/>
    <w:rsid w:val="00C40600"/>
    <w:rsid w:val="00C4311E"/>
    <w:rsid w:val="00C431EA"/>
    <w:rsid w:val="00C438EC"/>
    <w:rsid w:val="00C44DE5"/>
    <w:rsid w:val="00C45DC1"/>
    <w:rsid w:val="00C47868"/>
    <w:rsid w:val="00C525A0"/>
    <w:rsid w:val="00C62B74"/>
    <w:rsid w:val="00C62D6F"/>
    <w:rsid w:val="00C7544D"/>
    <w:rsid w:val="00C8028E"/>
    <w:rsid w:val="00C84BC1"/>
    <w:rsid w:val="00C90C6B"/>
    <w:rsid w:val="00C9617F"/>
    <w:rsid w:val="00C9753E"/>
    <w:rsid w:val="00CA2A16"/>
    <w:rsid w:val="00CA34F8"/>
    <w:rsid w:val="00CA480E"/>
    <w:rsid w:val="00CA49C2"/>
    <w:rsid w:val="00CA5EAB"/>
    <w:rsid w:val="00CA6AC2"/>
    <w:rsid w:val="00CB3E57"/>
    <w:rsid w:val="00CB63FC"/>
    <w:rsid w:val="00CC4373"/>
    <w:rsid w:val="00CC4A8D"/>
    <w:rsid w:val="00CC50B3"/>
    <w:rsid w:val="00CD3132"/>
    <w:rsid w:val="00CD4B22"/>
    <w:rsid w:val="00CD618B"/>
    <w:rsid w:val="00CD62EE"/>
    <w:rsid w:val="00CE304E"/>
    <w:rsid w:val="00CE3DF7"/>
    <w:rsid w:val="00CE7836"/>
    <w:rsid w:val="00CF04E4"/>
    <w:rsid w:val="00CF5246"/>
    <w:rsid w:val="00D10D31"/>
    <w:rsid w:val="00D22EAC"/>
    <w:rsid w:val="00D24200"/>
    <w:rsid w:val="00D26ED1"/>
    <w:rsid w:val="00D3525B"/>
    <w:rsid w:val="00D36D84"/>
    <w:rsid w:val="00D37722"/>
    <w:rsid w:val="00D42F03"/>
    <w:rsid w:val="00D44FF8"/>
    <w:rsid w:val="00D45889"/>
    <w:rsid w:val="00D47DE3"/>
    <w:rsid w:val="00D512EB"/>
    <w:rsid w:val="00D519E8"/>
    <w:rsid w:val="00D523F0"/>
    <w:rsid w:val="00D525B2"/>
    <w:rsid w:val="00D53C87"/>
    <w:rsid w:val="00D61FFA"/>
    <w:rsid w:val="00D66668"/>
    <w:rsid w:val="00D71318"/>
    <w:rsid w:val="00D73F05"/>
    <w:rsid w:val="00D7708D"/>
    <w:rsid w:val="00D80DA9"/>
    <w:rsid w:val="00D84357"/>
    <w:rsid w:val="00D8487E"/>
    <w:rsid w:val="00D900B7"/>
    <w:rsid w:val="00D90D75"/>
    <w:rsid w:val="00DA29F5"/>
    <w:rsid w:val="00DA720C"/>
    <w:rsid w:val="00DB32E1"/>
    <w:rsid w:val="00DC2D8F"/>
    <w:rsid w:val="00DC432F"/>
    <w:rsid w:val="00DC66EB"/>
    <w:rsid w:val="00DD08B6"/>
    <w:rsid w:val="00DD1476"/>
    <w:rsid w:val="00DD5576"/>
    <w:rsid w:val="00DD566F"/>
    <w:rsid w:val="00DD65B1"/>
    <w:rsid w:val="00DE0109"/>
    <w:rsid w:val="00DE1434"/>
    <w:rsid w:val="00DE7FF3"/>
    <w:rsid w:val="00DF2F6E"/>
    <w:rsid w:val="00DF3848"/>
    <w:rsid w:val="00E003BA"/>
    <w:rsid w:val="00E00A56"/>
    <w:rsid w:val="00E00F7F"/>
    <w:rsid w:val="00E011C0"/>
    <w:rsid w:val="00E02ADF"/>
    <w:rsid w:val="00E02DA9"/>
    <w:rsid w:val="00E12011"/>
    <w:rsid w:val="00E1235B"/>
    <w:rsid w:val="00E1435D"/>
    <w:rsid w:val="00E164C8"/>
    <w:rsid w:val="00E16DE3"/>
    <w:rsid w:val="00E244BB"/>
    <w:rsid w:val="00E266E2"/>
    <w:rsid w:val="00E27600"/>
    <w:rsid w:val="00E301DC"/>
    <w:rsid w:val="00E3240D"/>
    <w:rsid w:val="00E332F8"/>
    <w:rsid w:val="00E366C4"/>
    <w:rsid w:val="00E432C6"/>
    <w:rsid w:val="00E5173F"/>
    <w:rsid w:val="00E52B6B"/>
    <w:rsid w:val="00E53994"/>
    <w:rsid w:val="00E5429A"/>
    <w:rsid w:val="00E57770"/>
    <w:rsid w:val="00E6332A"/>
    <w:rsid w:val="00E653EE"/>
    <w:rsid w:val="00E73749"/>
    <w:rsid w:val="00E739D2"/>
    <w:rsid w:val="00E74D8F"/>
    <w:rsid w:val="00E8151E"/>
    <w:rsid w:val="00E8598D"/>
    <w:rsid w:val="00E862B8"/>
    <w:rsid w:val="00E86672"/>
    <w:rsid w:val="00E86D1F"/>
    <w:rsid w:val="00E86EDF"/>
    <w:rsid w:val="00E90894"/>
    <w:rsid w:val="00E93D60"/>
    <w:rsid w:val="00E97E73"/>
    <w:rsid w:val="00EA140B"/>
    <w:rsid w:val="00EA1505"/>
    <w:rsid w:val="00EA31E5"/>
    <w:rsid w:val="00EB1E7A"/>
    <w:rsid w:val="00EB321C"/>
    <w:rsid w:val="00EB4318"/>
    <w:rsid w:val="00EB5A30"/>
    <w:rsid w:val="00ED0B81"/>
    <w:rsid w:val="00ED2EA2"/>
    <w:rsid w:val="00ED5234"/>
    <w:rsid w:val="00ED6310"/>
    <w:rsid w:val="00ED6973"/>
    <w:rsid w:val="00ED749F"/>
    <w:rsid w:val="00EF0EC4"/>
    <w:rsid w:val="00EF3899"/>
    <w:rsid w:val="00EF5EAA"/>
    <w:rsid w:val="00EF6FAE"/>
    <w:rsid w:val="00F014C2"/>
    <w:rsid w:val="00F04CFF"/>
    <w:rsid w:val="00F072EE"/>
    <w:rsid w:val="00F1098F"/>
    <w:rsid w:val="00F10CC2"/>
    <w:rsid w:val="00F124D0"/>
    <w:rsid w:val="00F13533"/>
    <w:rsid w:val="00F15AF9"/>
    <w:rsid w:val="00F16718"/>
    <w:rsid w:val="00F20C56"/>
    <w:rsid w:val="00F26526"/>
    <w:rsid w:val="00F270D3"/>
    <w:rsid w:val="00F273C8"/>
    <w:rsid w:val="00F32346"/>
    <w:rsid w:val="00F3426D"/>
    <w:rsid w:val="00F36965"/>
    <w:rsid w:val="00F37C02"/>
    <w:rsid w:val="00F37C8E"/>
    <w:rsid w:val="00F44826"/>
    <w:rsid w:val="00F45740"/>
    <w:rsid w:val="00F57DDD"/>
    <w:rsid w:val="00F60D83"/>
    <w:rsid w:val="00F60FB6"/>
    <w:rsid w:val="00F622C8"/>
    <w:rsid w:val="00F73167"/>
    <w:rsid w:val="00F73F09"/>
    <w:rsid w:val="00F836F4"/>
    <w:rsid w:val="00F83999"/>
    <w:rsid w:val="00F84B34"/>
    <w:rsid w:val="00F84C00"/>
    <w:rsid w:val="00F865A6"/>
    <w:rsid w:val="00F932A8"/>
    <w:rsid w:val="00F96394"/>
    <w:rsid w:val="00F96F32"/>
    <w:rsid w:val="00FA0873"/>
    <w:rsid w:val="00FB41EC"/>
    <w:rsid w:val="00FB4F47"/>
    <w:rsid w:val="00FB660B"/>
    <w:rsid w:val="00FB7691"/>
    <w:rsid w:val="00FC0F39"/>
    <w:rsid w:val="00FD157E"/>
    <w:rsid w:val="00FD2EBF"/>
    <w:rsid w:val="00FD3569"/>
    <w:rsid w:val="00FD374D"/>
    <w:rsid w:val="00FD407C"/>
    <w:rsid w:val="00FD68A2"/>
    <w:rsid w:val="00FE6C7F"/>
    <w:rsid w:val="00FF0DBD"/>
    <w:rsid w:val="00FF340F"/>
    <w:rsid w:val="00FF4CAF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  <UserInfo>
        <DisplayName>Jennifer Fowler</DisplayName>
        <AccountId>13</AccountId>
        <AccountType/>
      </UserInfo>
      <UserInfo>
        <DisplayName>Andrew Park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c1db0eb4-3a2c-4bee-86d5-91be30cf9d21"/>
    <ds:schemaRef ds:uri="http://schemas.microsoft.com/office/infopath/2007/PartnerControls"/>
    <ds:schemaRef ds:uri="http://schemas.microsoft.com/office/2006/documentManagement/types"/>
    <ds:schemaRef ds:uri="878f0500-7f67-4f7f-ac37-57520c9a46f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186C-AD2E-421F-B809-1B4DA3C5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845</cp:revision>
  <dcterms:created xsi:type="dcterms:W3CDTF">2022-11-17T20:14:00Z</dcterms:created>
  <dcterms:modified xsi:type="dcterms:W3CDTF">2024-04-05T01:41:00Z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