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7AD37580"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2638FE">
        <w:rPr>
          <w:rFonts w:ascii="Times New Roman" w:hAnsi="Times New Roman" w:cs="Times New Roman"/>
          <w:sz w:val="28"/>
          <w:szCs w:val="28"/>
        </w:rPr>
        <w:t>- ADAM</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09897001" w14:textId="77777777" w:rsidR="00311E8A" w:rsidRDefault="00D86570" w:rsidP="00311E8A">
            <w:pPr>
              <w:rPr>
                <w:rFonts w:ascii="Segoe UI" w:hAnsi="Segoe UI" w:cs="Segoe UI"/>
              </w:rPr>
            </w:pPr>
            <w:r w:rsidRPr="00D86570">
              <w:rPr>
                <w:rFonts w:ascii="Segoe UI" w:hAnsi="Segoe UI" w:cs="Segoe UI"/>
              </w:rPr>
              <w:t xml:space="preserve"> </w:t>
            </w:r>
            <w:r w:rsidR="006167FB" w:rsidRPr="00CD3534">
              <w:rPr>
                <w:rFonts w:ascii="Segoe UI" w:hAnsi="Segoe UI" w:cs="Segoe UI"/>
              </w:rPr>
              <w:t>The Apparel Design and Merchandising Program (ADAM) provides educational training that pr</w:t>
            </w:r>
            <w:r w:rsidR="006167FB">
              <w:rPr>
                <w:rFonts w:ascii="Segoe UI" w:hAnsi="Segoe UI" w:cs="Segoe UI"/>
              </w:rPr>
              <w:t>epares</w:t>
            </w:r>
            <w:r w:rsidR="006167FB" w:rsidRPr="00CD3534">
              <w:rPr>
                <w:rFonts w:ascii="Segoe UI" w:hAnsi="Segoe UI" w:cs="Segoe UI"/>
              </w:rPr>
              <w:t xml:space="preserve"> students with the knowledge and skills needed to successfully secure a career in the vast fields of apparel design and manufacturing. The ADAM Program fosters a well-balanced educational environment which promotes professionalism, integrity, and a high standard of performance as they relate to the everyday operations in the apparel industry.</w:t>
            </w:r>
          </w:p>
          <w:p w14:paraId="2D0C5C65" w14:textId="384D5382" w:rsidR="006167FB" w:rsidRPr="00FC046D" w:rsidRDefault="006167FB"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67D61D09" w14:textId="77777777" w:rsidR="006167FB" w:rsidRDefault="006167FB" w:rsidP="006167FB">
            <w:pPr>
              <w:rPr>
                <w:rFonts w:ascii="Segoe UI" w:hAnsi="Segoe UI" w:cs="Segoe UI"/>
              </w:rPr>
            </w:pPr>
            <w:r>
              <w:rPr>
                <w:rFonts w:ascii="Segoe UI" w:hAnsi="Segoe UI" w:cs="Segoe UI"/>
              </w:rPr>
              <w:t>OJ Roundtree, Department Chair, Contract Faculty</w:t>
            </w:r>
          </w:p>
          <w:p w14:paraId="3E36EB70" w14:textId="1C24D92F" w:rsidR="00D86570" w:rsidRPr="00D86570" w:rsidRDefault="006167FB" w:rsidP="006167FB">
            <w:pPr>
              <w:tabs>
                <w:tab w:val="left" w:pos="960"/>
              </w:tabs>
              <w:rPr>
                <w:rFonts w:ascii="Segoe UI" w:hAnsi="Segoe UI" w:cs="Segoe UI"/>
              </w:rPr>
            </w:pPr>
            <w:r>
              <w:rPr>
                <w:rFonts w:ascii="Segoe UI" w:hAnsi="Segoe UI" w:cs="Segoe UI"/>
              </w:rPr>
              <w:t>Derek Piazza, Contract Faculty</w:t>
            </w:r>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6D79EE9C" w14:textId="78BC399E" w:rsidR="006167FB" w:rsidRDefault="006167FB" w:rsidP="006167FB">
            <w:pPr>
              <w:rPr>
                <w:rFonts w:ascii="Segoe UI" w:hAnsi="Segoe UI" w:cs="Segoe UI"/>
              </w:rPr>
            </w:pPr>
            <w:r>
              <w:rPr>
                <w:rFonts w:ascii="Segoe UI" w:hAnsi="Segoe UI" w:cs="Segoe UI"/>
              </w:rPr>
              <w:t xml:space="preserve">The ADAM Program moved to </w:t>
            </w:r>
            <w:r w:rsidR="00D800F9">
              <w:rPr>
                <w:rFonts w:ascii="Segoe UI" w:hAnsi="Segoe UI" w:cs="Segoe UI"/>
              </w:rPr>
              <w:t xml:space="preserve">the </w:t>
            </w:r>
            <w:r>
              <w:rPr>
                <w:rFonts w:ascii="Segoe UI" w:hAnsi="Segoe UI" w:cs="Segoe UI"/>
              </w:rPr>
              <w:t xml:space="preserve">newly constructed Liberal Arts Building H </w:t>
            </w:r>
            <w:r w:rsidR="00D800F9">
              <w:rPr>
                <w:rFonts w:ascii="Segoe UI" w:hAnsi="Segoe UI" w:cs="Segoe UI"/>
              </w:rPr>
              <w:t xml:space="preserve">at </w:t>
            </w:r>
            <w:r>
              <w:rPr>
                <w:rFonts w:ascii="Segoe UI" w:hAnsi="Segoe UI" w:cs="Segoe UI"/>
              </w:rPr>
              <w:t xml:space="preserve">the College of Alameda campus mid-August 2020. The </w:t>
            </w:r>
            <w:r w:rsidR="00D800F9">
              <w:rPr>
                <w:rFonts w:ascii="Segoe UI" w:hAnsi="Segoe UI" w:cs="Segoe UI"/>
              </w:rPr>
              <w:t xml:space="preserve">new </w:t>
            </w:r>
            <w:r>
              <w:rPr>
                <w:rFonts w:ascii="Segoe UI" w:hAnsi="Segoe UI" w:cs="Segoe UI"/>
              </w:rPr>
              <w:t>ADAM facilities consist of three new classrooms plus a state-of-the-art computer lab. Included, are new fashion equipment, office furnishings, technical</w:t>
            </w:r>
            <w:r w:rsidR="00D800F9">
              <w:rPr>
                <w:rFonts w:ascii="Segoe UI" w:hAnsi="Segoe UI" w:cs="Segoe UI"/>
              </w:rPr>
              <w:t xml:space="preserve"> </w:t>
            </w:r>
            <w:r>
              <w:rPr>
                <w:rFonts w:ascii="Segoe UI" w:hAnsi="Segoe UI" w:cs="Segoe UI"/>
              </w:rPr>
              <w:t>electronics and computer equipment</w:t>
            </w:r>
            <w:r w:rsidR="00D800F9">
              <w:rPr>
                <w:rFonts w:ascii="Segoe UI" w:hAnsi="Segoe UI" w:cs="Segoe UI"/>
              </w:rPr>
              <w:t xml:space="preserve"> and software</w:t>
            </w:r>
            <w:r>
              <w:rPr>
                <w:rFonts w:ascii="Segoe UI" w:hAnsi="Segoe UI" w:cs="Segoe UI"/>
              </w:rPr>
              <w:t>.</w:t>
            </w:r>
          </w:p>
          <w:p w14:paraId="67FB503E" w14:textId="2F423F74" w:rsidR="001D3FDB" w:rsidRDefault="001D3FDB" w:rsidP="006167FB">
            <w:pPr>
              <w:rPr>
                <w:rFonts w:ascii="Segoe UI" w:hAnsi="Segoe UI" w:cs="Segoe UI"/>
              </w:rPr>
            </w:pPr>
          </w:p>
          <w:p w14:paraId="1B891252" w14:textId="2345F726" w:rsidR="001D3FDB" w:rsidRDefault="001D3FDB" w:rsidP="006167FB">
            <w:pPr>
              <w:rPr>
                <w:rFonts w:ascii="Segoe UI" w:hAnsi="Segoe UI" w:cs="Segoe UI"/>
              </w:rPr>
            </w:pPr>
            <w:r>
              <w:rPr>
                <w:rFonts w:ascii="Segoe UI" w:hAnsi="Segoe UI" w:cs="Segoe UI"/>
              </w:rPr>
              <w:t xml:space="preserve">Concern issues over </w:t>
            </w:r>
            <w:r w:rsidR="005A2E3C">
              <w:rPr>
                <w:rFonts w:ascii="Segoe UI" w:hAnsi="Segoe UI" w:cs="Segoe UI"/>
              </w:rPr>
              <w:t xml:space="preserve">inadequate power outlets in both the </w:t>
            </w:r>
            <w:r w:rsidR="002C5F9D">
              <w:rPr>
                <w:rFonts w:ascii="Segoe UI" w:hAnsi="Segoe UI" w:cs="Segoe UI"/>
              </w:rPr>
              <w:t xml:space="preserve">ADAM </w:t>
            </w:r>
            <w:r w:rsidR="005A2E3C">
              <w:rPr>
                <w:rFonts w:ascii="Segoe UI" w:hAnsi="Segoe UI" w:cs="Segoe UI"/>
              </w:rPr>
              <w:t>sewing room lab (H30</w:t>
            </w:r>
            <w:r w:rsidR="002C5F9D">
              <w:rPr>
                <w:rFonts w:ascii="Segoe UI" w:hAnsi="Segoe UI" w:cs="Segoe UI"/>
              </w:rPr>
              <w:t>5</w:t>
            </w:r>
            <w:r w:rsidR="005A2E3C">
              <w:rPr>
                <w:rFonts w:ascii="Segoe UI" w:hAnsi="Segoe UI" w:cs="Segoe UI"/>
              </w:rPr>
              <w:t>)</w:t>
            </w:r>
            <w:r w:rsidR="002C5F9D">
              <w:rPr>
                <w:rFonts w:ascii="Segoe UI" w:hAnsi="Segoe UI" w:cs="Segoe UI"/>
              </w:rPr>
              <w:t xml:space="preserve"> </w:t>
            </w:r>
            <w:r w:rsidR="005A2E3C">
              <w:rPr>
                <w:rFonts w:ascii="Segoe UI" w:hAnsi="Segoe UI" w:cs="Segoe UI"/>
              </w:rPr>
              <w:t>and computer lab (H322)</w:t>
            </w:r>
            <w:r w:rsidR="002C5F9D">
              <w:rPr>
                <w:rFonts w:ascii="Segoe UI" w:hAnsi="Segoe UI" w:cs="Segoe UI"/>
              </w:rPr>
              <w:t xml:space="preserve"> </w:t>
            </w:r>
            <w:r w:rsidR="005A2E3C">
              <w:rPr>
                <w:rFonts w:ascii="Segoe UI" w:hAnsi="Segoe UI" w:cs="Segoe UI"/>
              </w:rPr>
              <w:t xml:space="preserve">have yet to be addressed by </w:t>
            </w:r>
            <w:proofErr w:type="spellStart"/>
            <w:r w:rsidR="005A2E3C">
              <w:rPr>
                <w:rFonts w:ascii="Segoe UI" w:hAnsi="Segoe UI" w:cs="Segoe UI"/>
              </w:rPr>
              <w:t>R</w:t>
            </w:r>
            <w:r w:rsidR="002C5F9D">
              <w:rPr>
                <w:rFonts w:ascii="Segoe UI" w:hAnsi="Segoe UI" w:cs="Segoe UI"/>
              </w:rPr>
              <w:t>oebbelen</w:t>
            </w:r>
            <w:proofErr w:type="spellEnd"/>
            <w:r w:rsidR="002C5F9D">
              <w:rPr>
                <w:rFonts w:ascii="Segoe UI" w:hAnsi="Segoe UI" w:cs="Segoe UI"/>
              </w:rPr>
              <w:t xml:space="preserve"> Contracting, Inc.</w:t>
            </w:r>
            <w:r w:rsidR="005A2E3C">
              <w:rPr>
                <w:rFonts w:ascii="Segoe UI" w:hAnsi="Segoe UI" w:cs="Segoe UI"/>
              </w:rPr>
              <w:t>, Peralta District, and/or COA administration.</w:t>
            </w:r>
            <w:r w:rsidR="002C5F9D">
              <w:rPr>
                <w:rFonts w:ascii="Segoe UI" w:hAnsi="Segoe UI" w:cs="Segoe UI"/>
              </w:rPr>
              <w:t xml:space="preserve"> </w:t>
            </w:r>
            <w:r w:rsidR="00DD23F1">
              <w:rPr>
                <w:rFonts w:ascii="Segoe UI" w:hAnsi="Segoe UI" w:cs="Segoe UI"/>
              </w:rPr>
              <w:t>Additionally</w:t>
            </w:r>
            <w:r w:rsidR="002C5F9D">
              <w:rPr>
                <w:rFonts w:ascii="Segoe UI" w:hAnsi="Segoe UI" w:cs="Segoe UI"/>
              </w:rPr>
              <w:t xml:space="preserve">, there are not </w:t>
            </w:r>
            <w:r w:rsidR="00BA137B">
              <w:rPr>
                <w:rFonts w:ascii="Segoe UI" w:hAnsi="Segoe UI" w:cs="Segoe UI"/>
              </w:rPr>
              <w:t>enough</w:t>
            </w:r>
            <w:r w:rsidR="002C5F9D" w:rsidRPr="002C5F9D">
              <w:rPr>
                <w:rFonts w:ascii="Segoe UI" w:hAnsi="Segoe UI" w:cs="Segoe UI"/>
              </w:rPr>
              <w:t xml:space="preserve"> network connection</w:t>
            </w:r>
            <w:r w:rsidR="002C5F9D">
              <w:rPr>
                <w:rFonts w:ascii="Segoe UI" w:hAnsi="Segoe UI" w:cs="Segoe UI"/>
              </w:rPr>
              <w:t xml:space="preserve"> </w:t>
            </w:r>
            <w:r w:rsidR="002C5F9D" w:rsidRPr="002C5F9D">
              <w:rPr>
                <w:rFonts w:ascii="Segoe UI" w:hAnsi="Segoe UI" w:cs="Segoe UI"/>
              </w:rPr>
              <w:t>outlets for internet access</w:t>
            </w:r>
            <w:r w:rsidR="002C5F9D">
              <w:rPr>
                <w:rFonts w:ascii="Segoe UI" w:hAnsi="Segoe UI" w:cs="Segoe UI"/>
              </w:rPr>
              <w:t xml:space="preserve"> in the ADAM Lab H322. </w:t>
            </w:r>
            <w:r w:rsidR="00DD23F1" w:rsidRPr="00DD23F1">
              <w:rPr>
                <w:rFonts w:ascii="Segoe UI" w:hAnsi="Segoe UI" w:cs="Segoe UI"/>
                <w:b/>
                <w:bCs/>
                <w:color w:val="FF0000"/>
              </w:rPr>
              <w:t xml:space="preserve">This is </w:t>
            </w:r>
            <w:r w:rsidR="002452E5">
              <w:rPr>
                <w:rFonts w:ascii="Segoe UI" w:hAnsi="Segoe UI" w:cs="Segoe UI"/>
                <w:b/>
                <w:bCs/>
                <w:color w:val="FF0000"/>
              </w:rPr>
              <w:t>urgent issue</w:t>
            </w:r>
            <w:r w:rsidR="00DD23F1" w:rsidRPr="00DD23F1">
              <w:rPr>
                <w:rFonts w:ascii="Segoe UI" w:hAnsi="Segoe UI" w:cs="Segoe UI"/>
                <w:b/>
                <w:bCs/>
                <w:color w:val="FF0000"/>
              </w:rPr>
              <w:t xml:space="preserve"> since it will greatly limit instruction for Spring 2021 for our course</w:t>
            </w:r>
            <w:r w:rsidR="00DD23F1">
              <w:rPr>
                <w:rFonts w:ascii="Segoe UI" w:hAnsi="Segoe UI" w:cs="Segoe UI"/>
                <w:b/>
                <w:bCs/>
                <w:color w:val="FF0000"/>
              </w:rPr>
              <w:t>s</w:t>
            </w:r>
            <w:r w:rsidR="00DD23F1" w:rsidRPr="00DD23F1">
              <w:rPr>
                <w:rFonts w:ascii="Segoe UI" w:hAnsi="Segoe UI" w:cs="Segoe UI"/>
                <w:b/>
                <w:bCs/>
                <w:color w:val="FF0000"/>
              </w:rPr>
              <w:t xml:space="preserve"> if a solution is not reach ASAP.</w:t>
            </w:r>
            <w:r w:rsidR="003D5E6E">
              <w:rPr>
                <w:rFonts w:ascii="Segoe UI" w:hAnsi="Segoe UI" w:cs="Segoe UI"/>
                <w:b/>
                <w:bCs/>
                <w:color w:val="FF0000"/>
              </w:rPr>
              <w:t xml:space="preserve"> </w:t>
            </w:r>
            <w:r w:rsidR="002452E5">
              <w:rPr>
                <w:rFonts w:ascii="Segoe UI" w:hAnsi="Segoe UI" w:cs="Segoe UI"/>
                <w:b/>
                <w:bCs/>
                <w:color w:val="FF0000"/>
              </w:rPr>
              <w:t>SEE PRIORITIZED RESOURCE REQUESTS.</w:t>
            </w:r>
          </w:p>
          <w:p w14:paraId="79C3DB71" w14:textId="77777777" w:rsidR="006167FB" w:rsidRDefault="006167FB" w:rsidP="006167FB">
            <w:pPr>
              <w:rPr>
                <w:rFonts w:ascii="Segoe UI" w:hAnsi="Segoe UI" w:cs="Segoe UI"/>
              </w:rPr>
            </w:pPr>
          </w:p>
          <w:p w14:paraId="69C67928" w14:textId="139E9DF6" w:rsidR="006167FB" w:rsidRDefault="006167FB" w:rsidP="006167FB">
            <w:pPr>
              <w:rPr>
                <w:rFonts w:ascii="Segoe UI" w:hAnsi="Segoe UI" w:cs="Segoe UI"/>
              </w:rPr>
            </w:pPr>
            <w:r>
              <w:rPr>
                <w:rFonts w:ascii="Segoe UI" w:hAnsi="Segoe UI" w:cs="Segoe UI"/>
              </w:rPr>
              <w:t>Due to the PCCD COVID-19 shelter in place protocol polices and building code difficulties, the new facility space is not available for occupancy to date. ADAM has been conducting all instruction via zoom sessions from remote home locations and its old facility space in Building D, Room D310.</w:t>
            </w:r>
            <w:r w:rsidR="00631235">
              <w:rPr>
                <w:rFonts w:ascii="Segoe UI" w:hAnsi="Segoe UI" w:cs="Segoe UI"/>
              </w:rPr>
              <w:t xml:space="preserve"> ADAM was just grant full access to new space (Build H) at the beginning of the Fall 2021 semester.</w:t>
            </w:r>
          </w:p>
          <w:p w14:paraId="7E22DE27" w14:textId="77777777" w:rsidR="006167FB" w:rsidRDefault="006167FB" w:rsidP="006167FB">
            <w:pPr>
              <w:rPr>
                <w:rFonts w:ascii="Segoe UI" w:hAnsi="Segoe UI" w:cs="Segoe UI"/>
              </w:rPr>
            </w:pPr>
          </w:p>
          <w:p w14:paraId="528F5F19" w14:textId="352D7C1B" w:rsidR="006167FB" w:rsidRPr="00FC046D" w:rsidRDefault="006167FB" w:rsidP="006167FB">
            <w:pPr>
              <w:rPr>
                <w:rFonts w:ascii="Segoe UI" w:hAnsi="Segoe UI" w:cs="Segoe UI"/>
              </w:rPr>
            </w:pPr>
            <w:r>
              <w:rPr>
                <w:rFonts w:ascii="Segoe UI" w:hAnsi="Segoe UI" w:cs="Segoe UI"/>
              </w:rPr>
              <w:t>This has been challenging since most of ADAM’s instruction equipment, supplies, and resources were moved to the new facility and only accessible with extremely limited access. However, with the assistance of the following COA administration and personnel, ADAM was able to purchase and acquire the equipment, supplies and resources needed to make the transition success for our students and us as instructors. We are grateful for their excellent leadership and continuous support of the ADAM Program and College of Alameda</w:t>
            </w:r>
            <w:r w:rsidR="00631235">
              <w:rPr>
                <w:rFonts w:ascii="Segoe UI" w:hAnsi="Segoe UI" w:cs="Segoe UI"/>
              </w:rPr>
              <w:t>.</w:t>
            </w:r>
          </w:p>
          <w:p w14:paraId="7F341607" w14:textId="77777777" w:rsidR="003C05DC" w:rsidRDefault="001D3FDB" w:rsidP="008C3997">
            <w:pPr>
              <w:rPr>
                <w:rFonts w:ascii="Segoe UI" w:hAnsi="Segoe UI" w:cs="Segoe UI"/>
              </w:rPr>
            </w:pPr>
            <w:r>
              <w:rPr>
                <w:rFonts w:ascii="Segoe UI" w:hAnsi="Segoe UI" w:cs="Segoe UI"/>
              </w:rPr>
              <w:t>A soft RTC for the Peralta District is to occur for Spring 2022. ADAM is scheduled to instruct all its second-year courses face-to-face in the new space as required to meet the 35-40% return to campus request for Spring 2022. ADAM has expressed concern this could cause a decline in enrollment for Spring 2022; just the opposite outcome District would expect.</w:t>
            </w:r>
          </w:p>
          <w:p w14:paraId="1D0119CB" w14:textId="6800BBDE" w:rsidR="00DD23F1" w:rsidRPr="00FC046D" w:rsidRDefault="00DD23F1" w:rsidP="008C3997">
            <w:pPr>
              <w:rPr>
                <w:rFonts w:ascii="Segoe UI" w:hAnsi="Segoe UI" w:cs="Segoe UI"/>
              </w:rPr>
            </w:pPr>
          </w:p>
        </w:tc>
      </w:tr>
    </w:tbl>
    <w:p w14:paraId="34A24AF3" w14:textId="77777777" w:rsidR="003C05DC" w:rsidRPr="00FC046D" w:rsidRDefault="003C05DC" w:rsidP="00311E8A">
      <w:pPr>
        <w:rPr>
          <w:rFonts w:ascii="Segoe UI" w:hAnsi="Segoe UI" w:cs="Segoe UI"/>
        </w:rPr>
      </w:pPr>
    </w:p>
    <w:p w14:paraId="0192DDEE" w14:textId="77777777" w:rsidR="003C05DC" w:rsidRDefault="003C05DC" w:rsidP="00FC046D">
      <w:pPr>
        <w:rPr>
          <w:rFonts w:ascii="Segoe UI" w:hAnsi="Segoe UI" w:cs="Segoe UI"/>
        </w:rPr>
      </w:pPr>
    </w:p>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4D96C21F"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Pr="00FC046D">
        <w:rPr>
          <w:rFonts w:ascii="Segoe UI" w:hAnsi="Segoe UI" w:cs="Segoe UI"/>
        </w:rPr>
        <w:t>College</w:t>
      </w:r>
      <w:proofErr w:type="gramEnd"/>
      <w:r w:rsidRPr="00FC046D">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901AAA" w:rsidRPr="008E6EE4" w14:paraId="3C7A010A" w14:textId="77777777" w:rsidTr="00EA6C7A">
        <w:trPr>
          <w:trHeight w:val="512"/>
        </w:trPr>
        <w:tc>
          <w:tcPr>
            <w:tcW w:w="3505" w:type="dxa"/>
          </w:tcPr>
          <w:p w14:paraId="39A993F0" w14:textId="77777777" w:rsidR="00901AAA" w:rsidRPr="008E6EE4" w:rsidRDefault="00901AAA" w:rsidP="00901AAA">
            <w:pPr>
              <w:jc w:val="left"/>
              <w:rPr>
                <w:rFonts w:ascii="Segoe UI" w:hAnsi="Segoe UI" w:cs="Segoe UI"/>
                <w:b/>
                <w:bCs/>
              </w:rPr>
            </w:pPr>
            <w:r w:rsidRPr="008E6EE4">
              <w:rPr>
                <w:rFonts w:ascii="Segoe UI" w:hAnsi="Segoe UI" w:cs="Segoe UI"/>
                <w:b/>
                <w:bCs/>
              </w:rPr>
              <w:t>Program Goal</w:t>
            </w:r>
          </w:p>
        </w:tc>
        <w:tc>
          <w:tcPr>
            <w:tcW w:w="6300" w:type="dxa"/>
          </w:tcPr>
          <w:p w14:paraId="336CB8B7" w14:textId="5D901291" w:rsidR="00F05703" w:rsidRDefault="004B439F" w:rsidP="00901AAA">
            <w:pPr>
              <w:rPr>
                <w:rFonts w:ascii="Segoe UI" w:hAnsi="Segoe UI" w:cs="Segoe UI"/>
              </w:rPr>
            </w:pPr>
            <w:r>
              <w:rPr>
                <w:rFonts w:ascii="Segoe UI" w:hAnsi="Segoe UI" w:cs="Segoe UI"/>
              </w:rPr>
              <w:t xml:space="preserve">      </w:t>
            </w:r>
            <w:r w:rsidR="00C742A0">
              <w:rPr>
                <w:rFonts w:ascii="Segoe UI" w:hAnsi="Segoe UI" w:cs="Segoe UI"/>
              </w:rPr>
              <w:t xml:space="preserve">1)  </w:t>
            </w:r>
            <w:r w:rsidR="00901AAA" w:rsidRPr="002D3E4B">
              <w:rPr>
                <w:rFonts w:ascii="Segoe UI" w:hAnsi="Segoe UI" w:cs="Segoe UI"/>
              </w:rPr>
              <w:t xml:space="preserve">Start to evaluate </w:t>
            </w:r>
            <w:r w:rsidR="00C742A0">
              <w:rPr>
                <w:rFonts w:ascii="Segoe UI" w:hAnsi="Segoe UI" w:cs="Segoe UI"/>
              </w:rPr>
              <w:t xml:space="preserve">ADAM </w:t>
            </w:r>
            <w:r w:rsidR="00901AAA" w:rsidRPr="002D3E4B">
              <w:rPr>
                <w:rFonts w:ascii="Segoe UI" w:hAnsi="Segoe UI" w:cs="Segoe UI"/>
              </w:rPr>
              <w:t>course curriculum</w:t>
            </w:r>
            <w:r w:rsidR="00901AAA">
              <w:rPr>
                <w:rFonts w:ascii="Segoe UI" w:hAnsi="Segoe UI" w:cs="Segoe UI"/>
              </w:rPr>
              <w:t>.</w:t>
            </w:r>
          </w:p>
          <w:p w14:paraId="75F1BCDC" w14:textId="131DFD23" w:rsidR="00F05703" w:rsidRPr="008E6EE4" w:rsidRDefault="004B439F" w:rsidP="00267109">
            <w:pPr>
              <w:jc w:val="left"/>
              <w:rPr>
                <w:rFonts w:ascii="Segoe UI" w:hAnsi="Segoe UI" w:cs="Segoe UI"/>
              </w:rPr>
            </w:pPr>
            <w:r>
              <w:rPr>
                <w:rFonts w:ascii="Segoe UI" w:hAnsi="Segoe UI" w:cs="Segoe UI"/>
              </w:rPr>
              <w:t xml:space="preserve">      </w:t>
            </w:r>
            <w:r w:rsidR="00F05703">
              <w:rPr>
                <w:rFonts w:ascii="Segoe UI" w:hAnsi="Segoe UI" w:cs="Segoe UI"/>
              </w:rPr>
              <w:t xml:space="preserve">2) </w:t>
            </w:r>
            <w:r w:rsidR="00267109">
              <w:rPr>
                <w:rFonts w:ascii="Segoe UI" w:hAnsi="Segoe UI" w:cs="Segoe UI"/>
              </w:rPr>
              <w:t xml:space="preserve"> </w:t>
            </w:r>
            <w:r w:rsidR="00F05703">
              <w:rPr>
                <w:rFonts w:ascii="Segoe UI" w:hAnsi="Segoe UI" w:cs="Segoe UI"/>
              </w:rPr>
              <w:t>Revise ADAM course</w:t>
            </w:r>
            <w:r w:rsidR="00267109">
              <w:rPr>
                <w:rFonts w:ascii="Segoe UI" w:hAnsi="Segoe UI" w:cs="Segoe UI"/>
              </w:rPr>
              <w:t>s</w:t>
            </w:r>
            <w:r w:rsidR="00F05703">
              <w:rPr>
                <w:rFonts w:ascii="Segoe UI" w:hAnsi="Segoe UI" w:cs="Segoe UI"/>
              </w:rPr>
              <w:t xml:space="preserve"> with 4 units to 3 units to better               </w:t>
            </w:r>
            <w:r w:rsidR="00267109">
              <w:rPr>
                <w:rFonts w:ascii="Segoe UI" w:hAnsi="Segoe UI" w:cs="Segoe UI"/>
              </w:rPr>
              <w:t xml:space="preserve">                         </w:t>
            </w:r>
            <w:r>
              <w:rPr>
                <w:rFonts w:ascii="Segoe UI" w:hAnsi="Segoe UI" w:cs="Segoe UI"/>
              </w:rPr>
              <w:t xml:space="preserve">       align</w:t>
            </w:r>
            <w:r w:rsidR="00F05703">
              <w:rPr>
                <w:rFonts w:ascii="Segoe UI" w:hAnsi="Segoe UI" w:cs="Segoe UI"/>
              </w:rPr>
              <w:t xml:space="preserve"> for credit/unit transfer.</w:t>
            </w:r>
          </w:p>
        </w:tc>
      </w:tr>
      <w:tr w:rsidR="00DD23F1" w:rsidRPr="008E6EE4" w14:paraId="13F87F98" w14:textId="77777777" w:rsidTr="00EA6C7A">
        <w:trPr>
          <w:trHeight w:val="827"/>
        </w:trPr>
        <w:tc>
          <w:tcPr>
            <w:tcW w:w="3505" w:type="dxa"/>
          </w:tcPr>
          <w:p w14:paraId="2AE14C2E" w14:textId="200B0790" w:rsidR="00DD23F1" w:rsidRPr="008E6EE4" w:rsidRDefault="00DD23F1" w:rsidP="00DD23F1">
            <w:pPr>
              <w:jc w:val="left"/>
              <w:rPr>
                <w:rFonts w:ascii="Segoe UI" w:hAnsi="Segoe UI" w:cs="Segoe UI"/>
              </w:rPr>
            </w:pPr>
            <w:r w:rsidRPr="008E6EE4">
              <w:rPr>
                <w:rFonts w:ascii="Segoe UI" w:hAnsi="Segoe UI" w:cs="Segoe UI"/>
              </w:rPr>
              <w:t xml:space="preserve">Status: In-Progress or Complete? </w:t>
            </w:r>
          </w:p>
        </w:tc>
        <w:tc>
          <w:tcPr>
            <w:tcW w:w="6300" w:type="dxa"/>
          </w:tcPr>
          <w:p w14:paraId="5AF82664" w14:textId="77777777" w:rsidR="00DD23F1" w:rsidRDefault="004B439F" w:rsidP="00DD23F1">
            <w:pPr>
              <w:rPr>
                <w:rFonts w:ascii="Segoe UI" w:hAnsi="Segoe UI" w:cs="Segoe UI"/>
              </w:rPr>
            </w:pPr>
            <w:r>
              <w:rPr>
                <w:rFonts w:ascii="Segoe UI" w:hAnsi="Segoe UI" w:cs="Segoe UI"/>
              </w:rPr>
              <w:t xml:space="preserve">     </w:t>
            </w:r>
            <w:r w:rsidR="00C742A0">
              <w:rPr>
                <w:rFonts w:ascii="Segoe UI" w:hAnsi="Segoe UI" w:cs="Segoe UI"/>
              </w:rPr>
              <w:t xml:space="preserve">1)  </w:t>
            </w:r>
            <w:r w:rsidR="00901AAA">
              <w:rPr>
                <w:rFonts w:ascii="Segoe UI" w:hAnsi="Segoe UI" w:cs="Segoe UI"/>
              </w:rPr>
              <w:t>Discussed Fall 2021 – schedule has been mapped out.</w:t>
            </w:r>
          </w:p>
          <w:p w14:paraId="2591C156" w14:textId="38DAA2DC" w:rsidR="004B439F" w:rsidRPr="008E6EE4" w:rsidRDefault="004B439F" w:rsidP="00DD23F1">
            <w:pPr>
              <w:rPr>
                <w:rFonts w:ascii="Segoe UI" w:hAnsi="Segoe UI" w:cs="Segoe UI"/>
              </w:rPr>
            </w:pPr>
            <w:r>
              <w:rPr>
                <w:rFonts w:ascii="Segoe UI" w:hAnsi="Segoe UI" w:cs="Segoe UI"/>
              </w:rPr>
              <w:t xml:space="preserve">     2)  </w:t>
            </w:r>
            <w:r w:rsidR="004810ED">
              <w:rPr>
                <w:rFonts w:ascii="Segoe UI" w:hAnsi="Segoe UI" w:cs="Segoe UI"/>
              </w:rPr>
              <w:t>Discussed Fall 2021</w:t>
            </w:r>
            <w:r w:rsidR="00E84D11">
              <w:rPr>
                <w:rFonts w:ascii="Segoe UI" w:hAnsi="Segoe UI" w:cs="Segoe UI"/>
              </w:rPr>
              <w:t xml:space="preserve"> – proposal planned</w:t>
            </w:r>
          </w:p>
        </w:tc>
      </w:tr>
      <w:tr w:rsidR="00DD23F1" w:rsidRPr="008E6EE4" w14:paraId="78163658" w14:textId="77777777" w:rsidTr="00EA6C7A">
        <w:tc>
          <w:tcPr>
            <w:tcW w:w="3505" w:type="dxa"/>
          </w:tcPr>
          <w:p w14:paraId="5597E514" w14:textId="77777777" w:rsidR="00DD23F1" w:rsidRPr="008E6EE4" w:rsidRDefault="00DD23F1" w:rsidP="00DD23F1">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DD23F1" w:rsidRPr="008E6EE4" w:rsidRDefault="00DD23F1" w:rsidP="00DD23F1">
            <w:pPr>
              <w:rPr>
                <w:rFonts w:ascii="Segoe UI" w:hAnsi="Segoe UI" w:cs="Segoe UI"/>
              </w:rPr>
            </w:pPr>
          </w:p>
        </w:tc>
        <w:tc>
          <w:tcPr>
            <w:tcW w:w="6300" w:type="dxa"/>
          </w:tcPr>
          <w:p w14:paraId="1C711B21" w14:textId="77777777" w:rsidR="00DD23F1" w:rsidRPr="00E4142C" w:rsidRDefault="00B63ACB" w:rsidP="00B63ACB">
            <w:pPr>
              <w:pStyle w:val="Default"/>
              <w:rPr>
                <w:rFonts w:ascii="Segoe UI" w:hAnsi="Segoe UI" w:cs="Segoe UI"/>
                <w:sz w:val="22"/>
                <w:szCs w:val="22"/>
              </w:rPr>
            </w:pPr>
            <w:r w:rsidRPr="00E4142C">
              <w:rPr>
                <w:rFonts w:ascii="Segoe UI" w:hAnsi="Segoe UI" w:cs="Segoe UI"/>
                <w:sz w:val="22"/>
                <w:szCs w:val="22"/>
              </w:rPr>
              <w:t>The Mission of College of Alameda to serve the educational needs of its diverse community by providing comprehensive and flexible programs and resources that empower students to achieve their goals. Academic Excellence</w:t>
            </w:r>
          </w:p>
          <w:p w14:paraId="5E87D342" w14:textId="00FD9CB2" w:rsidR="00334CF3" w:rsidRPr="00B63ACB" w:rsidRDefault="00334CF3" w:rsidP="00B63ACB">
            <w:pPr>
              <w:pStyle w:val="Default"/>
              <w:rPr>
                <w:rFonts w:ascii="Arial" w:hAnsi="Arial" w:cs="Arial"/>
                <w:sz w:val="20"/>
                <w:szCs w:val="20"/>
              </w:rPr>
            </w:pP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6DCCAB12" w14:textId="77777777" w:rsidR="00901AAA" w:rsidRDefault="00901AAA" w:rsidP="004B439F">
            <w:pPr>
              <w:pStyle w:val="ListParagraph"/>
              <w:numPr>
                <w:ilvl w:val="0"/>
                <w:numId w:val="7"/>
              </w:numPr>
              <w:rPr>
                <w:rFonts w:ascii="Segoe UI" w:hAnsi="Segoe UI" w:cs="Segoe UI"/>
              </w:rPr>
            </w:pPr>
            <w:r w:rsidRPr="007618E6">
              <w:rPr>
                <w:rFonts w:ascii="Segoe UI" w:hAnsi="Segoe UI" w:cs="Segoe UI"/>
              </w:rPr>
              <w:t xml:space="preserve">Continue high standards of instruction and integrity within classroom but open to improvement. </w:t>
            </w:r>
          </w:p>
          <w:p w14:paraId="5FCBBCC3" w14:textId="77777777" w:rsidR="00901AAA" w:rsidRPr="007618E6" w:rsidRDefault="00901AAA" w:rsidP="004B439F">
            <w:pPr>
              <w:pStyle w:val="ListParagraph"/>
              <w:numPr>
                <w:ilvl w:val="0"/>
                <w:numId w:val="7"/>
              </w:numPr>
              <w:rPr>
                <w:rFonts w:ascii="Segoe UI" w:hAnsi="Segoe UI" w:cs="Segoe UI"/>
              </w:rPr>
            </w:pPr>
            <w:r w:rsidRPr="007618E6">
              <w:rPr>
                <w:rFonts w:ascii="Segoe UI" w:hAnsi="Segoe UI" w:cs="Segoe UI"/>
              </w:rPr>
              <w:t>Decrease withdrawal rates and increase retention rates, particularly during fall semesters</w:t>
            </w:r>
            <w:r>
              <w:rPr>
                <w:rFonts w:ascii="Segoe UI" w:hAnsi="Segoe UI" w:cs="Segoe UI"/>
              </w:rPr>
              <w:t>.</w:t>
            </w:r>
          </w:p>
          <w:p w14:paraId="59C70A48" w14:textId="18FA82F8" w:rsidR="008E6EE4" w:rsidRPr="008E6EE4" w:rsidRDefault="008E6EE4" w:rsidP="00260CB1">
            <w:pPr>
              <w:rPr>
                <w:rFonts w:ascii="Segoe UI" w:hAnsi="Segoe UI" w:cs="Segoe UI"/>
              </w:rPr>
            </w:pPr>
          </w:p>
        </w:tc>
      </w:tr>
      <w:tr w:rsidR="00EA6C7A" w:rsidRPr="008E6EE4" w14:paraId="5A60F483" w14:textId="77777777" w:rsidTr="00260CB1">
        <w:trPr>
          <w:trHeight w:val="827"/>
        </w:trPr>
        <w:tc>
          <w:tcPr>
            <w:tcW w:w="3505" w:type="dxa"/>
          </w:tcPr>
          <w:p w14:paraId="5F3BC46A" w14:textId="30FBC1D4" w:rsidR="00EA6C7A" w:rsidRPr="008E6EE4" w:rsidRDefault="00EA6C7A" w:rsidP="00260CB1">
            <w:pPr>
              <w:jc w:val="left"/>
              <w:rPr>
                <w:rFonts w:ascii="Segoe UI" w:hAnsi="Segoe UI" w:cs="Segoe UI"/>
              </w:rPr>
            </w:pPr>
            <w:r w:rsidRPr="008E6EE4">
              <w:rPr>
                <w:rFonts w:ascii="Segoe UI" w:hAnsi="Segoe UI" w:cs="Segoe UI"/>
              </w:rPr>
              <w:t>Status: In-Progress or Complete?</w:t>
            </w:r>
          </w:p>
        </w:tc>
        <w:tc>
          <w:tcPr>
            <w:tcW w:w="6300" w:type="dxa"/>
          </w:tcPr>
          <w:p w14:paraId="12EAF25F" w14:textId="7970CFF6" w:rsidR="00EA6C7A" w:rsidRPr="008E6EE4" w:rsidRDefault="004B439F" w:rsidP="00260CB1">
            <w:pPr>
              <w:rPr>
                <w:rFonts w:ascii="Segoe UI" w:hAnsi="Segoe UI" w:cs="Segoe UI"/>
              </w:rPr>
            </w:pPr>
            <w:r>
              <w:rPr>
                <w:rFonts w:ascii="Segoe UI" w:hAnsi="Segoe UI" w:cs="Segoe UI"/>
              </w:rPr>
              <w:t xml:space="preserve">      </w:t>
            </w:r>
            <w:r w:rsidR="00C742A0">
              <w:rPr>
                <w:rFonts w:ascii="Segoe UI" w:hAnsi="Segoe UI" w:cs="Segoe UI"/>
              </w:rPr>
              <w:t xml:space="preserve">1)   </w:t>
            </w:r>
            <w:r w:rsidR="00C742A0" w:rsidRPr="00C742A0">
              <w:rPr>
                <w:rFonts w:ascii="Segoe UI" w:hAnsi="Segoe UI" w:cs="Segoe UI"/>
              </w:rPr>
              <w:t>Continuing on-going</w:t>
            </w:r>
          </w:p>
        </w:tc>
      </w:tr>
      <w:tr w:rsidR="00EA6C7A" w:rsidRPr="008E6EE4" w14:paraId="01A4E1E1" w14:textId="77777777" w:rsidTr="00260CB1">
        <w:tc>
          <w:tcPr>
            <w:tcW w:w="3505" w:type="dxa"/>
          </w:tcPr>
          <w:p w14:paraId="549122CD"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260CB1">
            <w:pPr>
              <w:rPr>
                <w:rFonts w:ascii="Segoe UI" w:hAnsi="Segoe UI" w:cs="Segoe UI"/>
              </w:rPr>
            </w:pPr>
          </w:p>
        </w:tc>
        <w:tc>
          <w:tcPr>
            <w:tcW w:w="6300" w:type="dxa"/>
          </w:tcPr>
          <w:p w14:paraId="25E64A63" w14:textId="739B9F94" w:rsidR="00334CF3" w:rsidRPr="00E4142C" w:rsidRDefault="00334CF3" w:rsidP="00334CF3">
            <w:pPr>
              <w:pStyle w:val="FieldText"/>
              <w:jc w:val="left"/>
              <w:rPr>
                <w:rFonts w:ascii="Segoe UI" w:hAnsi="Segoe UI" w:cs="Segoe UI"/>
                <w:b w:val="0"/>
                <w:sz w:val="22"/>
                <w:szCs w:val="22"/>
              </w:rPr>
            </w:pPr>
            <w:r w:rsidRPr="00E4142C">
              <w:rPr>
                <w:rFonts w:ascii="Segoe UI" w:hAnsi="Segoe UI" w:cs="Segoe UI"/>
                <w:b w:val="0"/>
                <w:sz w:val="22"/>
                <w:szCs w:val="22"/>
              </w:rPr>
              <w:t>COA Mission</w:t>
            </w:r>
          </w:p>
          <w:p w14:paraId="0EC0879E" w14:textId="77777777" w:rsidR="00334CF3" w:rsidRPr="00E4142C" w:rsidRDefault="00334CF3" w:rsidP="00334CF3">
            <w:pPr>
              <w:pStyle w:val="FieldText"/>
              <w:jc w:val="left"/>
              <w:rPr>
                <w:rFonts w:ascii="Segoe UI" w:hAnsi="Segoe UI" w:cs="Segoe UI"/>
                <w:b w:val="0"/>
                <w:sz w:val="22"/>
                <w:szCs w:val="22"/>
              </w:rPr>
            </w:pPr>
            <w:r w:rsidRPr="00E4142C">
              <w:rPr>
                <w:rFonts w:ascii="Segoe UI" w:hAnsi="Segoe UI" w:cs="Segoe UI"/>
                <w:b w:val="0"/>
                <w:sz w:val="22"/>
                <w:szCs w:val="22"/>
              </w:rPr>
              <w:t>Academic Excellence</w:t>
            </w:r>
          </w:p>
          <w:p w14:paraId="5D2F12B9" w14:textId="77777777" w:rsidR="00EA6C7A" w:rsidRDefault="00334CF3" w:rsidP="00334CF3">
            <w:pPr>
              <w:pStyle w:val="FieldText"/>
              <w:jc w:val="left"/>
              <w:rPr>
                <w:rFonts w:ascii="Segoe UI" w:hAnsi="Segoe UI" w:cs="Segoe UI"/>
                <w:b w:val="0"/>
                <w:sz w:val="22"/>
                <w:szCs w:val="22"/>
              </w:rPr>
            </w:pPr>
            <w:r w:rsidRPr="00E4142C">
              <w:rPr>
                <w:rFonts w:ascii="Segoe UI" w:hAnsi="Segoe UI" w:cs="Segoe UI"/>
                <w:b w:val="0"/>
                <w:sz w:val="22"/>
                <w:szCs w:val="22"/>
              </w:rPr>
              <w:t>PCCD Goal</w:t>
            </w:r>
          </w:p>
          <w:p w14:paraId="5B6D0D52" w14:textId="2115D23C" w:rsidR="00E4142C" w:rsidRPr="00334CF3" w:rsidRDefault="00E4142C" w:rsidP="00334CF3">
            <w:pPr>
              <w:pStyle w:val="FieldText"/>
              <w:jc w:val="left"/>
              <w:rPr>
                <w:b w:val="0"/>
              </w:rPr>
            </w:pP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3F07C2" w:rsidRPr="008E6EE4" w14:paraId="34203945" w14:textId="77777777" w:rsidTr="00260CB1">
        <w:trPr>
          <w:trHeight w:val="512"/>
        </w:trPr>
        <w:tc>
          <w:tcPr>
            <w:tcW w:w="3505" w:type="dxa"/>
          </w:tcPr>
          <w:p w14:paraId="369DCBCA" w14:textId="77777777" w:rsidR="003F07C2" w:rsidRPr="00740F3B" w:rsidRDefault="003F07C2" w:rsidP="003F07C2">
            <w:pPr>
              <w:jc w:val="left"/>
              <w:rPr>
                <w:rFonts w:ascii="Segoe UI" w:hAnsi="Segoe UI" w:cs="Segoe UI"/>
                <w:b/>
                <w:bCs/>
              </w:rPr>
            </w:pPr>
            <w:r w:rsidRPr="00740F3B">
              <w:rPr>
                <w:rFonts w:ascii="Segoe UI" w:hAnsi="Segoe UI" w:cs="Segoe UI"/>
                <w:b/>
                <w:bCs/>
              </w:rPr>
              <w:t>Program Goal</w:t>
            </w:r>
          </w:p>
        </w:tc>
        <w:tc>
          <w:tcPr>
            <w:tcW w:w="6300" w:type="dxa"/>
          </w:tcPr>
          <w:p w14:paraId="51B9651F" w14:textId="77777777" w:rsidR="003F07C2" w:rsidRPr="007618E6" w:rsidRDefault="003F07C2" w:rsidP="003F07C2">
            <w:pPr>
              <w:pStyle w:val="ListParagraph"/>
              <w:numPr>
                <w:ilvl w:val="0"/>
                <w:numId w:val="8"/>
              </w:numPr>
              <w:rPr>
                <w:rFonts w:ascii="Segoe UI" w:eastAsiaTheme="minorHAnsi" w:hAnsi="Segoe UI" w:cs="Segoe UI"/>
              </w:rPr>
            </w:pPr>
            <w:r w:rsidRPr="007618E6">
              <w:rPr>
                <w:rFonts w:ascii="Segoe UI" w:eastAsiaTheme="minorHAnsi" w:hAnsi="Segoe UI" w:cs="Segoe UI"/>
              </w:rPr>
              <w:t xml:space="preserve">ADAM has discussed the idea of starting </w:t>
            </w:r>
            <w:r>
              <w:rPr>
                <w:rFonts w:ascii="Segoe UI" w:eastAsiaTheme="minorHAnsi" w:hAnsi="Segoe UI" w:cs="Segoe UI"/>
              </w:rPr>
              <w:t xml:space="preserve">a </w:t>
            </w:r>
            <w:r w:rsidRPr="007618E6">
              <w:rPr>
                <w:rFonts w:ascii="Segoe UI" w:eastAsiaTheme="minorHAnsi" w:hAnsi="Segoe UI" w:cs="Segoe UI"/>
              </w:rPr>
              <w:t>fashion club on campus</w:t>
            </w:r>
            <w:r>
              <w:rPr>
                <w:rFonts w:ascii="Segoe UI" w:eastAsiaTheme="minorHAnsi" w:hAnsi="Segoe UI" w:cs="Segoe UI"/>
              </w:rPr>
              <w:t xml:space="preserve"> </w:t>
            </w:r>
            <w:r w:rsidRPr="007618E6">
              <w:rPr>
                <w:rFonts w:ascii="Segoe UI" w:eastAsiaTheme="minorHAnsi" w:hAnsi="Segoe UI" w:cs="Segoe UI"/>
              </w:rPr>
              <w:t>to increase student engagement and activities outside the classroom.</w:t>
            </w:r>
          </w:p>
          <w:p w14:paraId="5E9FD0F5" w14:textId="00DE79D3" w:rsidR="003F07C2" w:rsidRPr="008E6EE4" w:rsidRDefault="003F07C2" w:rsidP="003F07C2">
            <w:pPr>
              <w:jc w:val="left"/>
              <w:rPr>
                <w:rFonts w:ascii="Segoe UI" w:hAnsi="Segoe UI" w:cs="Segoe UI"/>
              </w:rPr>
            </w:pPr>
          </w:p>
        </w:tc>
      </w:tr>
      <w:tr w:rsidR="003F07C2" w:rsidRPr="008E6EE4" w14:paraId="59ACC1EB" w14:textId="77777777" w:rsidTr="00260CB1">
        <w:trPr>
          <w:trHeight w:val="827"/>
        </w:trPr>
        <w:tc>
          <w:tcPr>
            <w:tcW w:w="3505" w:type="dxa"/>
          </w:tcPr>
          <w:p w14:paraId="5341E5FB" w14:textId="674D0849" w:rsidR="003F07C2" w:rsidRPr="008E6EE4" w:rsidRDefault="003F07C2" w:rsidP="003F07C2">
            <w:pPr>
              <w:jc w:val="left"/>
              <w:rPr>
                <w:rFonts w:ascii="Segoe UI" w:hAnsi="Segoe UI" w:cs="Segoe UI"/>
              </w:rPr>
            </w:pPr>
            <w:r w:rsidRPr="008E6EE4">
              <w:rPr>
                <w:rFonts w:ascii="Segoe UI" w:hAnsi="Segoe UI" w:cs="Segoe UI"/>
              </w:rPr>
              <w:t>Status: In-Progress or Complete?</w:t>
            </w:r>
          </w:p>
        </w:tc>
        <w:tc>
          <w:tcPr>
            <w:tcW w:w="6300" w:type="dxa"/>
          </w:tcPr>
          <w:p w14:paraId="2220A6D3" w14:textId="0329F4BB" w:rsidR="003F07C2" w:rsidRPr="008E6EE4" w:rsidRDefault="003F07C2" w:rsidP="003F07C2">
            <w:pPr>
              <w:rPr>
                <w:rFonts w:ascii="Segoe UI" w:hAnsi="Segoe UI" w:cs="Segoe UI"/>
              </w:rPr>
            </w:pPr>
            <w:r>
              <w:rPr>
                <w:rFonts w:ascii="Segoe UI" w:eastAsiaTheme="minorHAnsi" w:hAnsi="Segoe UI" w:cs="Segoe UI"/>
              </w:rPr>
              <w:t xml:space="preserve">      1)   On hold due to COVID-19</w:t>
            </w:r>
          </w:p>
        </w:tc>
      </w:tr>
      <w:tr w:rsidR="003F07C2" w:rsidRPr="008E6EE4" w14:paraId="24ABBC0F" w14:textId="77777777" w:rsidTr="00260CB1">
        <w:tc>
          <w:tcPr>
            <w:tcW w:w="3505" w:type="dxa"/>
          </w:tcPr>
          <w:p w14:paraId="53984955" w14:textId="77777777" w:rsidR="003F07C2" w:rsidRPr="008E6EE4" w:rsidRDefault="003F07C2" w:rsidP="003F07C2">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3F07C2" w:rsidRPr="008E6EE4" w:rsidRDefault="003F07C2" w:rsidP="003F07C2">
            <w:pPr>
              <w:rPr>
                <w:rFonts w:ascii="Segoe UI" w:hAnsi="Segoe UI" w:cs="Segoe UI"/>
              </w:rPr>
            </w:pPr>
          </w:p>
        </w:tc>
        <w:tc>
          <w:tcPr>
            <w:tcW w:w="6300" w:type="dxa"/>
          </w:tcPr>
          <w:p w14:paraId="4A4A6FB1" w14:textId="5DC444F8" w:rsidR="00E4142C" w:rsidRPr="008E6EE4" w:rsidRDefault="00334CF3" w:rsidP="003F07C2">
            <w:pPr>
              <w:rPr>
                <w:rFonts w:ascii="Segoe UI" w:hAnsi="Segoe UI" w:cs="Segoe UI"/>
              </w:rPr>
            </w:pPr>
            <w:r w:rsidRPr="00E4142C">
              <w:rPr>
                <w:rFonts w:ascii="Segoe UI" w:hAnsi="Segoe UI" w:cs="Segoe UI"/>
              </w:rPr>
              <w:t>Engage in respectful interpersonal communications, acknowledging ideas and values of diverse individuals that represent different ethnic, racial, cultural, and gender expressions. Institutional Learning Outcomes</w:t>
            </w:r>
          </w:p>
        </w:tc>
      </w:tr>
      <w:tr w:rsidR="003F07C2" w:rsidRPr="007618E6" w14:paraId="334DCCEC" w14:textId="77777777" w:rsidTr="009B552A">
        <w:trPr>
          <w:trHeight w:val="512"/>
        </w:trPr>
        <w:tc>
          <w:tcPr>
            <w:tcW w:w="3505" w:type="dxa"/>
          </w:tcPr>
          <w:p w14:paraId="7DED0C42" w14:textId="77777777" w:rsidR="003F07C2" w:rsidRPr="007618E6" w:rsidRDefault="003F07C2" w:rsidP="009B552A">
            <w:pPr>
              <w:spacing w:after="160" w:line="259" w:lineRule="auto"/>
              <w:jc w:val="left"/>
              <w:rPr>
                <w:rFonts w:ascii="Segoe UI" w:eastAsiaTheme="minorHAnsi" w:hAnsi="Segoe UI" w:cs="Segoe UI"/>
                <w:b/>
                <w:bCs/>
              </w:rPr>
            </w:pPr>
            <w:bookmarkStart w:id="0" w:name="_Hlk62205876"/>
            <w:r w:rsidRPr="007618E6">
              <w:rPr>
                <w:rFonts w:ascii="Segoe UI" w:eastAsiaTheme="minorHAnsi" w:hAnsi="Segoe UI" w:cs="Segoe UI"/>
                <w:b/>
                <w:bCs/>
              </w:rPr>
              <w:lastRenderedPageBreak/>
              <w:t xml:space="preserve">Program Goal: </w:t>
            </w:r>
            <w:r w:rsidRPr="002F4B7C">
              <w:rPr>
                <w:rFonts w:ascii="Segoe UI" w:eastAsiaTheme="minorHAnsi" w:hAnsi="Segoe UI" w:cs="Segoe UI"/>
              </w:rPr>
              <w:t>Professional Development, Institutional and Professional Engagement, and Partnerships</w:t>
            </w:r>
          </w:p>
        </w:tc>
        <w:tc>
          <w:tcPr>
            <w:tcW w:w="6300" w:type="dxa"/>
          </w:tcPr>
          <w:p w14:paraId="09FC4640" w14:textId="77777777" w:rsidR="003F07C2" w:rsidRDefault="003F07C2" w:rsidP="003F07C2">
            <w:pPr>
              <w:pStyle w:val="ListParagraph"/>
              <w:numPr>
                <w:ilvl w:val="0"/>
                <w:numId w:val="9"/>
              </w:numPr>
              <w:rPr>
                <w:rFonts w:ascii="Segoe UI" w:eastAsiaTheme="minorHAnsi" w:hAnsi="Segoe UI" w:cs="Segoe UI"/>
              </w:rPr>
            </w:pPr>
            <w:r w:rsidRPr="002F4B7C">
              <w:rPr>
                <w:rFonts w:ascii="Segoe UI" w:eastAsiaTheme="minorHAnsi" w:hAnsi="Segoe UI" w:cs="Segoe UI"/>
              </w:rPr>
              <w:t>Form partnerships with businesses</w:t>
            </w:r>
          </w:p>
          <w:p w14:paraId="2E1FCBE9" w14:textId="77777777" w:rsidR="003F07C2" w:rsidRDefault="003F07C2" w:rsidP="003F07C2">
            <w:pPr>
              <w:pStyle w:val="ListParagraph"/>
              <w:numPr>
                <w:ilvl w:val="0"/>
                <w:numId w:val="9"/>
              </w:numPr>
              <w:rPr>
                <w:rFonts w:ascii="Segoe UI" w:eastAsiaTheme="minorHAnsi" w:hAnsi="Segoe UI" w:cs="Segoe UI"/>
              </w:rPr>
            </w:pPr>
            <w:r>
              <w:rPr>
                <w:rFonts w:ascii="Segoe UI" w:eastAsiaTheme="minorHAnsi" w:hAnsi="Segoe UI" w:cs="Segoe UI"/>
              </w:rPr>
              <w:t>Increased awareness of the ADAM Program in the community.</w:t>
            </w:r>
          </w:p>
          <w:p w14:paraId="14DE6823" w14:textId="77777777" w:rsidR="003F07C2" w:rsidRPr="002F4B7C" w:rsidRDefault="003F07C2" w:rsidP="003F07C2">
            <w:pPr>
              <w:pStyle w:val="ListParagraph"/>
              <w:numPr>
                <w:ilvl w:val="0"/>
                <w:numId w:val="9"/>
              </w:numPr>
              <w:rPr>
                <w:rFonts w:ascii="Segoe UI" w:eastAsiaTheme="minorHAnsi" w:hAnsi="Segoe UI" w:cs="Segoe UI"/>
              </w:rPr>
            </w:pPr>
            <w:r>
              <w:rPr>
                <w:rFonts w:ascii="Segoe UI" w:eastAsiaTheme="minorHAnsi" w:hAnsi="Segoe UI" w:cs="Segoe UI"/>
              </w:rPr>
              <w:t>Increase membership in the ADAM Advisory Board</w:t>
            </w:r>
          </w:p>
        </w:tc>
      </w:tr>
      <w:tr w:rsidR="003F07C2" w:rsidRPr="007618E6" w14:paraId="0B117941" w14:textId="77777777" w:rsidTr="009B552A">
        <w:trPr>
          <w:trHeight w:val="827"/>
        </w:trPr>
        <w:tc>
          <w:tcPr>
            <w:tcW w:w="3505" w:type="dxa"/>
          </w:tcPr>
          <w:p w14:paraId="4ABB5B24" w14:textId="723D0A1E" w:rsidR="003F07C2" w:rsidRPr="007618E6" w:rsidRDefault="003F07C2" w:rsidP="009B552A">
            <w:pPr>
              <w:spacing w:after="160" w:line="259" w:lineRule="auto"/>
              <w:jc w:val="left"/>
              <w:rPr>
                <w:rFonts w:ascii="Segoe UI" w:eastAsiaTheme="minorHAnsi" w:hAnsi="Segoe UI" w:cs="Segoe UI"/>
              </w:rPr>
            </w:pPr>
            <w:r w:rsidRPr="007618E6">
              <w:rPr>
                <w:rFonts w:ascii="Segoe UI" w:eastAsiaTheme="minorHAnsi" w:hAnsi="Segoe UI" w:cs="Segoe UI"/>
              </w:rPr>
              <w:t>Status: In-Progress or Complete?</w:t>
            </w:r>
          </w:p>
        </w:tc>
        <w:tc>
          <w:tcPr>
            <w:tcW w:w="6300" w:type="dxa"/>
          </w:tcPr>
          <w:p w14:paraId="10A45304" w14:textId="77777777" w:rsidR="003F07C2" w:rsidRPr="002F4B7C" w:rsidRDefault="003F07C2" w:rsidP="003F07C2">
            <w:pPr>
              <w:pStyle w:val="ListParagraph"/>
              <w:numPr>
                <w:ilvl w:val="0"/>
                <w:numId w:val="10"/>
              </w:numPr>
              <w:rPr>
                <w:rFonts w:ascii="Segoe UI" w:eastAsiaTheme="minorHAnsi" w:hAnsi="Segoe UI" w:cs="Segoe UI"/>
              </w:rPr>
            </w:pPr>
            <w:r>
              <w:rPr>
                <w:rFonts w:ascii="Segoe UI" w:eastAsiaTheme="minorHAnsi" w:hAnsi="Segoe UI" w:cs="Segoe UI"/>
              </w:rPr>
              <w:t>On-going in all three areas above</w:t>
            </w:r>
          </w:p>
        </w:tc>
      </w:tr>
      <w:tr w:rsidR="003F07C2" w:rsidRPr="007618E6" w14:paraId="4A947133" w14:textId="77777777" w:rsidTr="009B552A">
        <w:tc>
          <w:tcPr>
            <w:tcW w:w="3505" w:type="dxa"/>
          </w:tcPr>
          <w:p w14:paraId="386559F4" w14:textId="77777777" w:rsidR="003F07C2" w:rsidRPr="007618E6" w:rsidRDefault="003F07C2" w:rsidP="009B552A">
            <w:pPr>
              <w:spacing w:after="160" w:line="259" w:lineRule="auto"/>
              <w:jc w:val="left"/>
              <w:rPr>
                <w:rFonts w:ascii="Segoe UI" w:eastAsiaTheme="minorHAnsi" w:hAnsi="Segoe UI" w:cs="Segoe UI"/>
              </w:rPr>
            </w:pPr>
            <w:r w:rsidRPr="007618E6">
              <w:rPr>
                <w:rFonts w:ascii="Segoe UI" w:eastAsiaTheme="minorHAnsi" w:hAnsi="Segoe UI" w:cs="Segoe UI"/>
              </w:rPr>
              <w:t>Which college or district goal is aligned with your program goal?</w:t>
            </w:r>
          </w:p>
          <w:p w14:paraId="2338A6FB" w14:textId="77777777" w:rsidR="003F07C2" w:rsidRPr="007618E6" w:rsidRDefault="003F07C2" w:rsidP="009B552A">
            <w:pPr>
              <w:spacing w:after="160" w:line="259" w:lineRule="auto"/>
              <w:jc w:val="left"/>
              <w:rPr>
                <w:rFonts w:ascii="Segoe UI" w:eastAsiaTheme="minorHAnsi" w:hAnsi="Segoe UI" w:cs="Segoe UI"/>
              </w:rPr>
            </w:pPr>
          </w:p>
        </w:tc>
        <w:tc>
          <w:tcPr>
            <w:tcW w:w="6300" w:type="dxa"/>
          </w:tcPr>
          <w:p w14:paraId="4F6AADA5" w14:textId="5D5AFA6E" w:rsidR="003F07C2" w:rsidRPr="007618E6" w:rsidRDefault="00F91B9B" w:rsidP="009B552A">
            <w:pPr>
              <w:spacing w:after="160" w:line="259" w:lineRule="auto"/>
              <w:jc w:val="left"/>
              <w:rPr>
                <w:rFonts w:ascii="Segoe UI" w:eastAsiaTheme="minorHAnsi" w:hAnsi="Segoe UI" w:cs="Segoe UI"/>
              </w:rPr>
            </w:pPr>
            <w:r>
              <w:rPr>
                <w:rFonts w:ascii="Segoe UI" w:eastAsiaTheme="minorHAnsi" w:hAnsi="Segoe UI" w:cs="Segoe UI"/>
              </w:rPr>
              <w:t>Community engagement – COA and PCCD</w:t>
            </w:r>
          </w:p>
        </w:tc>
      </w:tr>
      <w:bookmarkEnd w:id="0"/>
    </w:tbl>
    <w:p w14:paraId="3BC79EB3" w14:textId="77777777" w:rsidR="003F07C2" w:rsidRDefault="003F07C2" w:rsidP="003F07C2">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3F07C2" w:rsidRPr="002F4B7C" w14:paraId="7F5738D2" w14:textId="77777777" w:rsidTr="009B552A">
        <w:trPr>
          <w:trHeight w:val="512"/>
        </w:trPr>
        <w:tc>
          <w:tcPr>
            <w:tcW w:w="3505" w:type="dxa"/>
          </w:tcPr>
          <w:p w14:paraId="74200574" w14:textId="77777777" w:rsidR="003F07C2" w:rsidRPr="002F4B7C" w:rsidRDefault="003F07C2" w:rsidP="009B552A">
            <w:pPr>
              <w:spacing w:after="160" w:line="259" w:lineRule="auto"/>
              <w:jc w:val="left"/>
              <w:rPr>
                <w:rFonts w:ascii="Segoe UI" w:eastAsiaTheme="minorHAnsi" w:hAnsi="Segoe UI" w:cs="Segoe UI"/>
                <w:b/>
                <w:bCs/>
              </w:rPr>
            </w:pPr>
            <w:r w:rsidRPr="002F4B7C">
              <w:rPr>
                <w:rFonts w:ascii="Segoe UI" w:eastAsiaTheme="minorHAnsi" w:hAnsi="Segoe UI" w:cs="Segoe UI"/>
                <w:b/>
                <w:bCs/>
              </w:rPr>
              <w:t xml:space="preserve">Program Goal: </w:t>
            </w:r>
            <w:r w:rsidRPr="00B055DB">
              <w:rPr>
                <w:rFonts w:ascii="Segoe UI" w:eastAsiaTheme="minorHAnsi" w:hAnsi="Segoe UI" w:cs="Segoe UI"/>
              </w:rPr>
              <w:t>Other Program Improvement Objectives</w:t>
            </w:r>
          </w:p>
        </w:tc>
        <w:tc>
          <w:tcPr>
            <w:tcW w:w="6300" w:type="dxa"/>
          </w:tcPr>
          <w:p w14:paraId="0B7E1779" w14:textId="77777777" w:rsidR="003F07C2" w:rsidRPr="00B055DB" w:rsidRDefault="003F07C2" w:rsidP="003F07C2">
            <w:pPr>
              <w:pStyle w:val="ListParagraph"/>
              <w:numPr>
                <w:ilvl w:val="0"/>
                <w:numId w:val="11"/>
              </w:numPr>
              <w:rPr>
                <w:rFonts w:ascii="Segoe UI" w:eastAsiaTheme="minorHAnsi" w:hAnsi="Segoe UI" w:cs="Segoe UI"/>
              </w:rPr>
            </w:pPr>
            <w:r w:rsidRPr="00B055DB">
              <w:rPr>
                <w:rFonts w:ascii="Segoe UI" w:eastAsiaTheme="minorHAnsi" w:hAnsi="Segoe UI" w:cs="Segoe UI"/>
              </w:rPr>
              <w:t>Plan for future faculty and staff needs</w:t>
            </w:r>
            <w:r>
              <w:rPr>
                <w:rFonts w:ascii="Segoe UI" w:eastAsiaTheme="minorHAnsi" w:hAnsi="Segoe UI" w:cs="Segoe UI"/>
              </w:rPr>
              <w:t>.</w:t>
            </w:r>
          </w:p>
        </w:tc>
      </w:tr>
      <w:tr w:rsidR="003F07C2" w:rsidRPr="002F4B7C" w14:paraId="019DBC39" w14:textId="77777777" w:rsidTr="009B552A">
        <w:trPr>
          <w:trHeight w:val="827"/>
        </w:trPr>
        <w:tc>
          <w:tcPr>
            <w:tcW w:w="3505" w:type="dxa"/>
          </w:tcPr>
          <w:p w14:paraId="502BD583" w14:textId="419A73EF" w:rsidR="003F07C2" w:rsidRPr="002F4B7C" w:rsidRDefault="003F07C2" w:rsidP="009B552A">
            <w:pPr>
              <w:spacing w:after="160" w:line="259" w:lineRule="auto"/>
              <w:jc w:val="left"/>
              <w:rPr>
                <w:rFonts w:ascii="Segoe UI" w:eastAsiaTheme="minorHAnsi" w:hAnsi="Segoe UI" w:cs="Segoe UI"/>
              </w:rPr>
            </w:pPr>
            <w:r w:rsidRPr="002F4B7C">
              <w:rPr>
                <w:rFonts w:ascii="Segoe UI" w:eastAsiaTheme="minorHAnsi" w:hAnsi="Segoe UI" w:cs="Segoe UI"/>
              </w:rPr>
              <w:t>Status: In-Progress or Complete?</w:t>
            </w:r>
          </w:p>
        </w:tc>
        <w:tc>
          <w:tcPr>
            <w:tcW w:w="6300" w:type="dxa"/>
          </w:tcPr>
          <w:p w14:paraId="3CAADAEE" w14:textId="6DABE187" w:rsidR="003F07C2" w:rsidRPr="00B055DB" w:rsidRDefault="003F07C2" w:rsidP="003F07C2">
            <w:pPr>
              <w:pStyle w:val="ListParagraph"/>
              <w:numPr>
                <w:ilvl w:val="0"/>
                <w:numId w:val="12"/>
              </w:numPr>
              <w:rPr>
                <w:rFonts w:ascii="Segoe UI" w:eastAsiaTheme="minorHAnsi" w:hAnsi="Segoe UI" w:cs="Segoe UI"/>
              </w:rPr>
            </w:pPr>
            <w:r>
              <w:rPr>
                <w:rFonts w:ascii="Segoe UI" w:eastAsiaTheme="minorHAnsi" w:hAnsi="Segoe UI" w:cs="Segoe UI"/>
              </w:rPr>
              <w:t>On hold due to COVID</w:t>
            </w:r>
            <w:r w:rsidR="00A93C7D">
              <w:rPr>
                <w:rFonts w:ascii="Segoe UI" w:eastAsiaTheme="minorHAnsi" w:hAnsi="Segoe UI" w:cs="Segoe UI"/>
              </w:rPr>
              <w:t>-</w:t>
            </w:r>
            <w:r>
              <w:rPr>
                <w:rFonts w:ascii="Segoe UI" w:eastAsiaTheme="minorHAnsi" w:hAnsi="Segoe UI" w:cs="Segoe UI"/>
              </w:rPr>
              <w:t>19</w:t>
            </w:r>
          </w:p>
        </w:tc>
      </w:tr>
      <w:tr w:rsidR="003F07C2" w:rsidRPr="002F4B7C" w14:paraId="1BEAD0DD" w14:textId="77777777" w:rsidTr="009B552A">
        <w:tc>
          <w:tcPr>
            <w:tcW w:w="3505" w:type="dxa"/>
          </w:tcPr>
          <w:p w14:paraId="1B4A8F6E" w14:textId="77777777" w:rsidR="003F07C2" w:rsidRPr="002F4B7C" w:rsidRDefault="003F07C2" w:rsidP="009B552A">
            <w:pPr>
              <w:spacing w:after="160" w:line="259" w:lineRule="auto"/>
              <w:jc w:val="left"/>
              <w:rPr>
                <w:rFonts w:ascii="Segoe UI" w:eastAsiaTheme="minorHAnsi" w:hAnsi="Segoe UI" w:cs="Segoe UI"/>
              </w:rPr>
            </w:pPr>
            <w:r w:rsidRPr="002F4B7C">
              <w:rPr>
                <w:rFonts w:ascii="Segoe UI" w:eastAsiaTheme="minorHAnsi" w:hAnsi="Segoe UI" w:cs="Segoe UI"/>
              </w:rPr>
              <w:t>Which college or district goal is aligned with your program goal?</w:t>
            </w:r>
          </w:p>
          <w:p w14:paraId="166D35B3" w14:textId="77777777" w:rsidR="003F07C2" w:rsidRPr="002F4B7C" w:rsidRDefault="003F07C2" w:rsidP="009B552A">
            <w:pPr>
              <w:spacing w:after="160" w:line="259" w:lineRule="auto"/>
              <w:jc w:val="left"/>
              <w:rPr>
                <w:rFonts w:ascii="Segoe UI" w:eastAsiaTheme="minorHAnsi" w:hAnsi="Segoe UI" w:cs="Segoe UI"/>
              </w:rPr>
            </w:pPr>
          </w:p>
        </w:tc>
        <w:tc>
          <w:tcPr>
            <w:tcW w:w="6300" w:type="dxa"/>
          </w:tcPr>
          <w:p w14:paraId="1C8440FC" w14:textId="268E2022" w:rsidR="00F91B9B" w:rsidRPr="00F91B9B" w:rsidRDefault="00F91B9B" w:rsidP="00F91B9B">
            <w:pPr>
              <w:pStyle w:val="FieldText"/>
              <w:jc w:val="left"/>
              <w:rPr>
                <w:rFonts w:ascii="Segoe UI" w:hAnsi="Segoe UI" w:cs="Segoe UI"/>
                <w:b w:val="0"/>
                <w:sz w:val="22"/>
                <w:szCs w:val="22"/>
              </w:rPr>
            </w:pPr>
            <w:r w:rsidRPr="00F91B9B">
              <w:rPr>
                <w:rFonts w:ascii="Segoe UI" w:hAnsi="Segoe UI" w:cs="Segoe UI"/>
                <w:b w:val="0"/>
                <w:sz w:val="22"/>
                <w:szCs w:val="22"/>
              </w:rPr>
              <w:t xml:space="preserve">Budgetary </w:t>
            </w:r>
            <w:r>
              <w:rPr>
                <w:rFonts w:ascii="Segoe UI" w:hAnsi="Segoe UI" w:cs="Segoe UI"/>
                <w:b w:val="0"/>
                <w:sz w:val="22"/>
                <w:szCs w:val="22"/>
              </w:rPr>
              <w:t xml:space="preserve">COA and </w:t>
            </w:r>
            <w:r w:rsidRPr="00F91B9B">
              <w:rPr>
                <w:rFonts w:ascii="Segoe UI" w:hAnsi="Segoe UI" w:cs="Segoe UI"/>
                <w:b w:val="0"/>
                <w:sz w:val="22"/>
                <w:szCs w:val="22"/>
              </w:rPr>
              <w:t xml:space="preserve">PCCD </w:t>
            </w:r>
          </w:p>
          <w:p w14:paraId="76B1BE9F" w14:textId="77777777" w:rsidR="003F07C2" w:rsidRPr="002F4B7C" w:rsidRDefault="003F07C2" w:rsidP="009B552A">
            <w:pPr>
              <w:spacing w:after="160" w:line="259" w:lineRule="auto"/>
              <w:jc w:val="left"/>
              <w:rPr>
                <w:rFonts w:ascii="Segoe UI" w:eastAsiaTheme="minorHAnsi" w:hAnsi="Segoe UI" w:cs="Segoe UI"/>
              </w:rPr>
            </w:pPr>
          </w:p>
        </w:tc>
      </w:tr>
    </w:tbl>
    <w:p w14:paraId="1A5B6A28" w14:textId="77777777" w:rsidR="003F07C2" w:rsidRPr="008E6EE4" w:rsidRDefault="003F07C2" w:rsidP="003F07C2">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3F07C2" w:rsidRPr="00B055DB" w14:paraId="3182CD3A" w14:textId="77777777" w:rsidTr="009B552A">
        <w:trPr>
          <w:trHeight w:val="512"/>
        </w:trPr>
        <w:tc>
          <w:tcPr>
            <w:tcW w:w="3505" w:type="dxa"/>
          </w:tcPr>
          <w:p w14:paraId="40043907" w14:textId="77777777" w:rsidR="003F07C2" w:rsidRPr="002F4B7C" w:rsidRDefault="003F07C2" w:rsidP="009B552A">
            <w:pPr>
              <w:spacing w:after="160" w:line="259" w:lineRule="auto"/>
              <w:jc w:val="left"/>
              <w:rPr>
                <w:rFonts w:ascii="Segoe UI" w:eastAsiaTheme="minorHAnsi" w:hAnsi="Segoe UI" w:cs="Segoe UI"/>
                <w:b/>
                <w:bCs/>
              </w:rPr>
            </w:pPr>
            <w:r w:rsidRPr="002F4B7C">
              <w:rPr>
                <w:rFonts w:ascii="Segoe UI" w:eastAsiaTheme="minorHAnsi" w:hAnsi="Segoe UI" w:cs="Segoe UI"/>
                <w:b/>
                <w:bCs/>
              </w:rPr>
              <w:t xml:space="preserve">Program Goal: </w:t>
            </w:r>
            <w:r w:rsidRPr="00B055DB">
              <w:rPr>
                <w:rFonts w:ascii="Segoe UI" w:eastAsiaTheme="minorHAnsi" w:hAnsi="Segoe UI" w:cs="Segoe UI"/>
              </w:rPr>
              <w:t>Other Program Improvement Objectives</w:t>
            </w:r>
          </w:p>
        </w:tc>
        <w:tc>
          <w:tcPr>
            <w:tcW w:w="6300" w:type="dxa"/>
          </w:tcPr>
          <w:p w14:paraId="7D0C99BB" w14:textId="77777777" w:rsidR="003F07C2" w:rsidRDefault="003F07C2" w:rsidP="003F07C2">
            <w:pPr>
              <w:pStyle w:val="ListParagraph"/>
              <w:numPr>
                <w:ilvl w:val="0"/>
                <w:numId w:val="13"/>
              </w:numPr>
              <w:rPr>
                <w:rFonts w:ascii="Segoe UI" w:eastAsiaTheme="minorHAnsi" w:hAnsi="Segoe UI" w:cs="Segoe UI"/>
              </w:rPr>
            </w:pPr>
            <w:r w:rsidRPr="00F84FD7">
              <w:rPr>
                <w:rFonts w:ascii="Segoe UI" w:eastAsiaTheme="minorHAnsi" w:hAnsi="Segoe UI" w:cs="Segoe UI"/>
              </w:rPr>
              <w:t>Increase marketing to community</w:t>
            </w:r>
            <w:r>
              <w:rPr>
                <w:rFonts w:ascii="Segoe UI" w:eastAsiaTheme="minorHAnsi" w:hAnsi="Segoe UI" w:cs="Segoe UI"/>
              </w:rPr>
              <w:t>.</w:t>
            </w:r>
          </w:p>
          <w:p w14:paraId="6772931E" w14:textId="77777777" w:rsidR="003F07C2" w:rsidRPr="00F84FD7" w:rsidRDefault="003F07C2" w:rsidP="003F07C2">
            <w:pPr>
              <w:pStyle w:val="ListParagraph"/>
              <w:numPr>
                <w:ilvl w:val="0"/>
                <w:numId w:val="13"/>
              </w:numPr>
              <w:rPr>
                <w:rFonts w:ascii="Segoe UI" w:eastAsiaTheme="minorHAnsi" w:hAnsi="Segoe UI" w:cs="Segoe UI"/>
              </w:rPr>
            </w:pPr>
            <w:r>
              <w:rPr>
                <w:rFonts w:ascii="Segoe UI" w:eastAsiaTheme="minorHAnsi" w:hAnsi="Segoe UI" w:cs="Segoe UI"/>
              </w:rPr>
              <w:t>Continue</w:t>
            </w:r>
            <w:r w:rsidRPr="00F84FD7">
              <w:rPr>
                <w:rFonts w:ascii="Segoe UI" w:eastAsiaTheme="minorHAnsi" w:hAnsi="Segoe UI" w:cs="Segoe UI"/>
              </w:rPr>
              <w:t xml:space="preserve"> a</w:t>
            </w:r>
            <w:r>
              <w:rPr>
                <w:rFonts w:ascii="Segoe UI" w:eastAsiaTheme="minorHAnsi" w:hAnsi="Segoe UI" w:cs="Segoe UI"/>
              </w:rPr>
              <w:t>n established</w:t>
            </w:r>
            <w:r w:rsidRPr="00F84FD7">
              <w:rPr>
                <w:rFonts w:ascii="Segoe UI" w:eastAsiaTheme="minorHAnsi" w:hAnsi="Segoe UI" w:cs="Segoe UI"/>
              </w:rPr>
              <w:t xml:space="preserve"> link with CTE advisory council</w:t>
            </w:r>
            <w:r>
              <w:rPr>
                <w:rFonts w:ascii="Segoe UI" w:eastAsiaTheme="minorHAnsi" w:hAnsi="Segoe UI" w:cs="Segoe UI"/>
              </w:rPr>
              <w:t xml:space="preserve"> and Strong Workforce</w:t>
            </w:r>
          </w:p>
        </w:tc>
      </w:tr>
      <w:tr w:rsidR="003F07C2" w:rsidRPr="00B055DB" w14:paraId="29F606CB" w14:textId="77777777" w:rsidTr="009B552A">
        <w:trPr>
          <w:trHeight w:val="827"/>
        </w:trPr>
        <w:tc>
          <w:tcPr>
            <w:tcW w:w="3505" w:type="dxa"/>
          </w:tcPr>
          <w:p w14:paraId="0207F00F" w14:textId="0AF93B68" w:rsidR="003F07C2" w:rsidRPr="002F4B7C" w:rsidRDefault="003F07C2" w:rsidP="009B552A">
            <w:pPr>
              <w:spacing w:after="160" w:line="259" w:lineRule="auto"/>
              <w:jc w:val="left"/>
              <w:rPr>
                <w:rFonts w:ascii="Segoe UI" w:eastAsiaTheme="minorHAnsi" w:hAnsi="Segoe UI" w:cs="Segoe UI"/>
              </w:rPr>
            </w:pPr>
            <w:r w:rsidRPr="002F4B7C">
              <w:rPr>
                <w:rFonts w:ascii="Segoe UI" w:eastAsiaTheme="minorHAnsi" w:hAnsi="Segoe UI" w:cs="Segoe UI"/>
              </w:rPr>
              <w:t>Status: In-Progress or Complete?</w:t>
            </w:r>
          </w:p>
        </w:tc>
        <w:tc>
          <w:tcPr>
            <w:tcW w:w="6300" w:type="dxa"/>
          </w:tcPr>
          <w:p w14:paraId="05911597" w14:textId="77777777" w:rsidR="003F07C2" w:rsidRPr="00F84FD7" w:rsidRDefault="003F07C2" w:rsidP="003F07C2">
            <w:pPr>
              <w:pStyle w:val="ListParagraph"/>
              <w:numPr>
                <w:ilvl w:val="0"/>
                <w:numId w:val="14"/>
              </w:numPr>
              <w:rPr>
                <w:rFonts w:ascii="Segoe UI" w:eastAsiaTheme="minorHAnsi" w:hAnsi="Segoe UI" w:cs="Segoe UI"/>
              </w:rPr>
            </w:pPr>
            <w:r>
              <w:rPr>
                <w:rFonts w:ascii="Segoe UI" w:eastAsiaTheme="minorHAnsi" w:hAnsi="Segoe UI" w:cs="Segoe UI"/>
              </w:rPr>
              <w:t>On-going in both areas</w:t>
            </w:r>
          </w:p>
        </w:tc>
      </w:tr>
      <w:tr w:rsidR="003F07C2" w:rsidRPr="002F4B7C" w14:paraId="5F3CD2BE" w14:textId="77777777" w:rsidTr="009B552A">
        <w:tc>
          <w:tcPr>
            <w:tcW w:w="3505" w:type="dxa"/>
          </w:tcPr>
          <w:p w14:paraId="5E6F6869" w14:textId="77777777" w:rsidR="003F07C2" w:rsidRPr="002F4B7C" w:rsidRDefault="003F07C2" w:rsidP="009B552A">
            <w:pPr>
              <w:spacing w:after="160" w:line="259" w:lineRule="auto"/>
              <w:jc w:val="left"/>
              <w:rPr>
                <w:rFonts w:ascii="Segoe UI" w:eastAsiaTheme="minorHAnsi" w:hAnsi="Segoe UI" w:cs="Segoe UI"/>
              </w:rPr>
            </w:pPr>
            <w:r w:rsidRPr="002F4B7C">
              <w:rPr>
                <w:rFonts w:ascii="Segoe UI" w:eastAsiaTheme="minorHAnsi" w:hAnsi="Segoe UI" w:cs="Segoe UI"/>
              </w:rPr>
              <w:t>Which college or district goal is aligned with your program goal?</w:t>
            </w:r>
          </w:p>
          <w:p w14:paraId="73056A75" w14:textId="77777777" w:rsidR="003F07C2" w:rsidRPr="002F4B7C" w:rsidRDefault="003F07C2" w:rsidP="009B552A">
            <w:pPr>
              <w:spacing w:after="160" w:line="259" w:lineRule="auto"/>
              <w:jc w:val="left"/>
              <w:rPr>
                <w:rFonts w:ascii="Segoe UI" w:eastAsiaTheme="minorHAnsi" w:hAnsi="Segoe UI" w:cs="Segoe UI"/>
              </w:rPr>
            </w:pPr>
          </w:p>
        </w:tc>
        <w:tc>
          <w:tcPr>
            <w:tcW w:w="6300" w:type="dxa"/>
          </w:tcPr>
          <w:p w14:paraId="00ECE069" w14:textId="77777777" w:rsidR="00921171" w:rsidRPr="00F91B9B" w:rsidRDefault="00921171" w:rsidP="00921171">
            <w:pPr>
              <w:pStyle w:val="FieldText"/>
              <w:jc w:val="left"/>
              <w:rPr>
                <w:rFonts w:ascii="Segoe UI" w:hAnsi="Segoe UI" w:cs="Segoe UI"/>
                <w:b w:val="0"/>
                <w:sz w:val="22"/>
                <w:szCs w:val="22"/>
              </w:rPr>
            </w:pPr>
            <w:r w:rsidRPr="00F91B9B">
              <w:rPr>
                <w:rFonts w:ascii="Segoe UI" w:hAnsi="Segoe UI" w:cs="Segoe UI"/>
                <w:b w:val="0"/>
                <w:sz w:val="22"/>
                <w:szCs w:val="22"/>
              </w:rPr>
              <w:t xml:space="preserve">Budgetary </w:t>
            </w:r>
            <w:r>
              <w:rPr>
                <w:rFonts w:ascii="Segoe UI" w:hAnsi="Segoe UI" w:cs="Segoe UI"/>
                <w:b w:val="0"/>
                <w:sz w:val="22"/>
                <w:szCs w:val="22"/>
              </w:rPr>
              <w:t xml:space="preserve">COA and </w:t>
            </w:r>
            <w:r w:rsidRPr="00F91B9B">
              <w:rPr>
                <w:rFonts w:ascii="Segoe UI" w:hAnsi="Segoe UI" w:cs="Segoe UI"/>
                <w:b w:val="0"/>
                <w:sz w:val="22"/>
                <w:szCs w:val="22"/>
              </w:rPr>
              <w:t xml:space="preserve">PCCD </w:t>
            </w:r>
          </w:p>
          <w:p w14:paraId="31D1F8A6" w14:textId="77777777" w:rsidR="003F07C2" w:rsidRPr="002F4B7C" w:rsidRDefault="003F07C2" w:rsidP="009B552A">
            <w:pPr>
              <w:spacing w:after="160" w:line="259" w:lineRule="auto"/>
              <w:jc w:val="left"/>
              <w:rPr>
                <w:rFonts w:ascii="Segoe UI" w:eastAsiaTheme="minorHAnsi" w:hAnsi="Segoe UI" w:cs="Segoe UI"/>
              </w:rPr>
            </w:pPr>
          </w:p>
        </w:tc>
      </w:tr>
    </w:tbl>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75123F7E"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430354" w:rsidP="003C05DC">
      <w:pPr>
        <w:jc w:val="center"/>
        <w:rPr>
          <w:rFonts w:ascii="Segoe UI" w:hAnsi="Segoe UI" w:cs="Segoe UI"/>
          <w:b/>
          <w:bCs/>
          <w:sz w:val="20"/>
          <w:szCs w:val="20"/>
        </w:rPr>
      </w:pPr>
      <w:hyperlink r:id="rId9"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430354" w:rsidP="003C05DC">
      <w:pPr>
        <w:jc w:val="center"/>
        <w:rPr>
          <w:rFonts w:ascii="Segoe UI" w:hAnsi="Segoe UI" w:cs="Segoe UI"/>
          <w:b/>
          <w:bCs/>
          <w:sz w:val="20"/>
          <w:szCs w:val="20"/>
        </w:rPr>
      </w:pPr>
      <w:hyperlink r:id="rId10"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430354" w:rsidP="003C05DC">
      <w:pPr>
        <w:jc w:val="center"/>
        <w:rPr>
          <w:rFonts w:ascii="Segoe UI" w:hAnsi="Segoe UI" w:cs="Segoe UI"/>
          <w:b/>
          <w:bCs/>
          <w:sz w:val="20"/>
          <w:szCs w:val="20"/>
        </w:rPr>
      </w:pPr>
      <w:hyperlink r:id="rId11"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430354" w:rsidP="0027314F">
      <w:pPr>
        <w:jc w:val="center"/>
        <w:rPr>
          <w:rFonts w:ascii="Segoe UI" w:hAnsi="Segoe UI" w:cs="Segoe UI"/>
          <w:color w:val="0563C1" w:themeColor="hyperlink"/>
          <w:sz w:val="20"/>
          <w:szCs w:val="20"/>
          <w:u w:val="single"/>
        </w:rPr>
      </w:pPr>
      <w:hyperlink r:id="rId12"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07A33CD8" w:rsidR="00274637" w:rsidRDefault="00DC1E41" w:rsidP="003814FC">
      <w:pPr>
        <w:rPr>
          <w:rFonts w:ascii="Segoe UI" w:hAnsi="Segoe UI" w:cs="Segoe UI"/>
        </w:rPr>
      </w:pPr>
      <w:r>
        <w:rPr>
          <w:noProof/>
        </w:rPr>
        <w:drawing>
          <wp:inline distT="0" distB="0" distL="0" distR="0" wp14:anchorId="1C61E584" wp14:editId="323E84A0">
            <wp:extent cx="5943600" cy="3498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98850"/>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74994F1F" w:rsidR="00C5311C"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p w14:paraId="387D5FF5" w14:textId="21D30594" w:rsidR="006833BC" w:rsidRDefault="00F0736D" w:rsidP="003814FC">
      <w:pPr>
        <w:rPr>
          <w:rFonts w:ascii="Segoe UI" w:hAnsi="Segoe UI" w:cs="Segoe UI"/>
          <w:b/>
          <w:bCs/>
        </w:rPr>
      </w:pPr>
      <w:r>
        <w:rPr>
          <w:rFonts w:ascii="Segoe UI" w:hAnsi="Segoe UI" w:cs="Segoe UI"/>
          <w:b/>
          <w:bCs/>
        </w:rPr>
        <w:t xml:space="preserve">ADAM </w:t>
      </w:r>
      <w:r w:rsidR="006833BC" w:rsidRPr="006833BC">
        <w:rPr>
          <w:rFonts w:ascii="Segoe UI" w:hAnsi="Segoe UI" w:cs="Segoe UI"/>
          <w:b/>
          <w:bCs/>
        </w:rPr>
        <w:t>SUMMARY STATEMENT</w:t>
      </w:r>
    </w:p>
    <w:p w14:paraId="366C402A" w14:textId="69A65B5C" w:rsidR="006833BC" w:rsidRDefault="006833BC" w:rsidP="003814FC">
      <w:pPr>
        <w:rPr>
          <w:rFonts w:ascii="Segoe UI" w:hAnsi="Segoe UI" w:cs="Segoe UI"/>
        </w:rPr>
      </w:pPr>
      <w:r>
        <w:rPr>
          <w:rFonts w:ascii="Segoe UI" w:hAnsi="Segoe UI" w:cs="Segoe UI"/>
        </w:rPr>
        <w:t xml:space="preserve">Data supports ADAM continues to be a strong viable </w:t>
      </w:r>
      <w:r w:rsidR="0061051D">
        <w:rPr>
          <w:rFonts w:ascii="Segoe UI" w:hAnsi="Segoe UI" w:cs="Segoe UI"/>
        </w:rPr>
        <w:t xml:space="preserve">CE program even during the two-year crisis of Covid-19. With the support of administration and additional funding ADAM was able to make the transit from face-to-face to </w:t>
      </w:r>
      <w:r w:rsidR="00B441E8">
        <w:rPr>
          <w:rFonts w:ascii="Segoe UI" w:hAnsi="Segoe UI" w:cs="Segoe UI"/>
        </w:rPr>
        <w:t xml:space="preserve">an </w:t>
      </w:r>
      <w:r w:rsidR="00006277">
        <w:rPr>
          <w:rFonts w:ascii="Segoe UI" w:hAnsi="Segoe UI" w:cs="Segoe UI"/>
        </w:rPr>
        <w:t>all-online</w:t>
      </w:r>
      <w:r w:rsidR="00B441E8">
        <w:rPr>
          <w:rFonts w:ascii="Segoe UI" w:hAnsi="Segoe UI" w:cs="Segoe UI"/>
        </w:rPr>
        <w:t xml:space="preserve"> platform during the past two-years with only slight loss of completion and retention rates</w:t>
      </w:r>
      <w:r w:rsidR="00006277">
        <w:rPr>
          <w:rFonts w:ascii="Segoe UI" w:hAnsi="Segoe UI" w:cs="Segoe UI"/>
        </w:rPr>
        <w:t>. Compared to the College of Alameda and the District, the ADAM Program is still well above the averages.</w:t>
      </w:r>
      <w:r w:rsidR="00D74CE0">
        <w:rPr>
          <w:rFonts w:ascii="Segoe UI" w:hAnsi="Segoe UI" w:cs="Segoe UI"/>
        </w:rPr>
        <w:t xml:space="preserve"> Awarding of ADAM Degrees and Certificates are also in alignment with the flow for the College of Alameda and District over the years as well as with the Covid-19 crisis.</w:t>
      </w:r>
    </w:p>
    <w:p w14:paraId="1A73B5DF" w14:textId="08FC555B" w:rsidR="00006277" w:rsidRDefault="009F5453" w:rsidP="003814FC">
      <w:pPr>
        <w:rPr>
          <w:rFonts w:ascii="Segoe UI" w:hAnsi="Segoe UI" w:cs="Segoe UI"/>
        </w:rPr>
      </w:pPr>
      <w:r>
        <w:rPr>
          <w:rFonts w:ascii="Segoe UI" w:hAnsi="Segoe UI" w:cs="Segoe UI"/>
        </w:rPr>
        <w:t>ADAM had a strong Fall 2021 enroll</w:t>
      </w:r>
      <w:r w:rsidR="00EC1187">
        <w:rPr>
          <w:rFonts w:ascii="Segoe UI" w:hAnsi="Segoe UI" w:cs="Segoe UI"/>
        </w:rPr>
        <w:t>ment</w:t>
      </w:r>
      <w:r>
        <w:rPr>
          <w:rFonts w:ascii="Segoe UI" w:hAnsi="Segoe UI" w:cs="Segoe UI"/>
        </w:rPr>
        <w:t xml:space="preserve"> considering this was the </w:t>
      </w:r>
      <w:r w:rsidR="00604046">
        <w:rPr>
          <w:rFonts w:ascii="Segoe UI" w:hAnsi="Segoe UI" w:cs="Segoe UI"/>
        </w:rPr>
        <w:t>second year</w:t>
      </w:r>
      <w:r>
        <w:rPr>
          <w:rFonts w:ascii="Segoe UI" w:hAnsi="Segoe UI" w:cs="Segoe UI"/>
        </w:rPr>
        <w:t xml:space="preserve"> </w:t>
      </w:r>
      <w:r w:rsidR="00EC1187">
        <w:rPr>
          <w:rFonts w:ascii="Segoe UI" w:hAnsi="Segoe UI" w:cs="Segoe UI"/>
        </w:rPr>
        <w:t>o</w:t>
      </w:r>
      <w:r>
        <w:rPr>
          <w:rFonts w:ascii="Segoe UI" w:hAnsi="Segoe UI" w:cs="Segoe UI"/>
        </w:rPr>
        <w:t xml:space="preserve">f the Covid-19 crisis. However, as we approached mid-semester </w:t>
      </w:r>
      <w:r w:rsidR="0040286F">
        <w:rPr>
          <w:rFonts w:ascii="Segoe UI" w:hAnsi="Segoe UI" w:cs="Segoe UI"/>
        </w:rPr>
        <w:t>retention dropped</w:t>
      </w:r>
      <w:r w:rsidR="00EC1187">
        <w:rPr>
          <w:rFonts w:ascii="Segoe UI" w:hAnsi="Segoe UI" w:cs="Segoe UI"/>
        </w:rPr>
        <w:t xml:space="preserve"> </w:t>
      </w:r>
      <w:r w:rsidR="00604046">
        <w:rPr>
          <w:rFonts w:ascii="Segoe UI" w:hAnsi="Segoe UI" w:cs="Segoe UI"/>
        </w:rPr>
        <w:t>possibly d</w:t>
      </w:r>
      <w:r w:rsidR="00135044">
        <w:rPr>
          <w:rFonts w:ascii="Segoe UI" w:hAnsi="Segoe UI" w:cs="Segoe UI"/>
        </w:rPr>
        <w:t>o</w:t>
      </w:r>
      <w:r w:rsidR="00604046">
        <w:rPr>
          <w:rFonts w:ascii="Segoe UI" w:hAnsi="Segoe UI" w:cs="Segoe UI"/>
        </w:rPr>
        <w:t xml:space="preserve"> </w:t>
      </w:r>
      <w:r w:rsidR="00135044">
        <w:rPr>
          <w:rFonts w:ascii="Segoe UI" w:hAnsi="Segoe UI" w:cs="Segoe UI"/>
        </w:rPr>
        <w:t>to</w:t>
      </w:r>
      <w:r w:rsidR="0040286F">
        <w:rPr>
          <w:rFonts w:ascii="Segoe UI" w:hAnsi="Segoe UI" w:cs="Segoe UI"/>
        </w:rPr>
        <w:t xml:space="preserve"> 1) students becoming online “zoom” fatigued burnt-out”, 2) financial </w:t>
      </w:r>
      <w:r w:rsidR="00EC1187">
        <w:rPr>
          <w:rFonts w:ascii="Segoe UI" w:hAnsi="Segoe UI" w:cs="Segoe UI"/>
        </w:rPr>
        <w:t xml:space="preserve">responsibility (need to work), 3) sickness (Covid-19), 4) waiting for face-to-face environment, 5) other reasons. </w:t>
      </w:r>
      <w:r w:rsidR="006B5B86">
        <w:rPr>
          <w:rFonts w:ascii="Segoe UI" w:hAnsi="Segoe UI" w:cs="Segoe UI"/>
        </w:rPr>
        <w:t>Consider</w:t>
      </w:r>
      <w:r w:rsidR="00135044">
        <w:rPr>
          <w:rFonts w:ascii="Segoe UI" w:hAnsi="Segoe UI" w:cs="Segoe UI"/>
        </w:rPr>
        <w:t>ing</w:t>
      </w:r>
      <w:r w:rsidR="006B5B86">
        <w:rPr>
          <w:rFonts w:ascii="Segoe UI" w:hAnsi="Segoe UI" w:cs="Segoe UI"/>
        </w:rPr>
        <w:t xml:space="preserve"> this and </w:t>
      </w:r>
      <w:r w:rsidR="00EC1187">
        <w:rPr>
          <w:rFonts w:ascii="Segoe UI" w:hAnsi="Segoe UI" w:cs="Segoe UI"/>
        </w:rPr>
        <w:t xml:space="preserve">the announcement of the </w:t>
      </w:r>
      <w:r w:rsidR="00135044">
        <w:rPr>
          <w:rFonts w:ascii="Segoe UI" w:hAnsi="Segoe UI" w:cs="Segoe UI"/>
        </w:rPr>
        <w:t xml:space="preserve">District’s </w:t>
      </w:r>
      <w:r w:rsidR="00EC1187">
        <w:rPr>
          <w:rFonts w:ascii="Segoe UI" w:hAnsi="Segoe UI" w:cs="Segoe UI"/>
        </w:rPr>
        <w:t xml:space="preserve">RTC for Spring </w:t>
      </w:r>
      <w:r w:rsidR="006B5B86">
        <w:rPr>
          <w:rFonts w:ascii="Segoe UI" w:hAnsi="Segoe UI" w:cs="Segoe UI"/>
        </w:rPr>
        <w:t>2022</w:t>
      </w:r>
      <w:r w:rsidR="00135044">
        <w:rPr>
          <w:rFonts w:ascii="Segoe UI" w:hAnsi="Segoe UI" w:cs="Segoe UI"/>
        </w:rPr>
        <w:t>,</w:t>
      </w:r>
      <w:r w:rsidR="006B5B86">
        <w:rPr>
          <w:rFonts w:ascii="Segoe UI" w:hAnsi="Segoe UI" w:cs="Segoe UI"/>
        </w:rPr>
        <w:t xml:space="preserve"> ADAM is looking at a reduced enrollment for Spring 2022. However, this is the norm for ADAM, a slightly lower enrollment in the spring since our courses are sequential and rotate on a yearly cycle.</w:t>
      </w:r>
    </w:p>
    <w:p w14:paraId="536341B9" w14:textId="27B57712" w:rsidR="00135044" w:rsidRDefault="00135044" w:rsidP="003814FC">
      <w:pPr>
        <w:rPr>
          <w:rFonts w:ascii="Segoe UI" w:hAnsi="Segoe UI" w:cs="Segoe UI"/>
        </w:rPr>
      </w:pPr>
      <w:r>
        <w:rPr>
          <w:rFonts w:ascii="Segoe UI" w:hAnsi="Segoe UI" w:cs="Segoe UI"/>
        </w:rPr>
        <w:t xml:space="preserve">The ADAM Program is proud to say it </w:t>
      </w:r>
      <w:r w:rsidR="00D06A29">
        <w:rPr>
          <w:rFonts w:ascii="Segoe UI" w:hAnsi="Segoe UI" w:cs="Segoe UI"/>
        </w:rPr>
        <w:t xml:space="preserve">was able adapt and survive the Covid-19 crisis which is not an easy transit for CE education. Two other fashion institutions closed their doors </w:t>
      </w:r>
      <w:r w:rsidR="009A4C5F">
        <w:rPr>
          <w:rFonts w:ascii="Segoe UI" w:hAnsi="Segoe UI" w:cs="Segoe UI"/>
        </w:rPr>
        <w:t xml:space="preserve">in the SF/Bay Area </w:t>
      </w:r>
      <w:r w:rsidR="00D06A29">
        <w:rPr>
          <w:rFonts w:ascii="Segoe UI" w:hAnsi="Segoe UI" w:cs="Segoe UI"/>
        </w:rPr>
        <w:t xml:space="preserve">during this crisis as well as others across the nation, but ADAM was able to successfully </w:t>
      </w:r>
      <w:r w:rsidR="009A4C5F">
        <w:rPr>
          <w:rFonts w:ascii="Segoe UI" w:hAnsi="Segoe UI" w:cs="Segoe UI"/>
        </w:rPr>
        <w:t>transition to online and still give our students the quality education they desired during these challenging times.</w:t>
      </w:r>
    </w:p>
    <w:p w14:paraId="1CF40DEE" w14:textId="77777777" w:rsidR="006B5B86" w:rsidRPr="006833BC" w:rsidRDefault="006B5B86" w:rsidP="003814FC">
      <w:pPr>
        <w:rPr>
          <w:rFonts w:ascii="Segoe UI" w:hAnsi="Segoe UI" w:cs="Segoe UI"/>
        </w:rPr>
      </w:pPr>
    </w:p>
    <w:tbl>
      <w:tblPr>
        <w:tblStyle w:val="TableGrid"/>
        <w:tblW w:w="19178" w:type="dxa"/>
        <w:tblLook w:val="04A0" w:firstRow="1" w:lastRow="0" w:firstColumn="1" w:lastColumn="0" w:noHBand="0" w:noVBand="1"/>
      </w:tblPr>
      <w:tblGrid>
        <w:gridCol w:w="9589"/>
        <w:gridCol w:w="9589"/>
      </w:tblGrid>
      <w:tr w:rsidR="00354BC5" w:rsidRPr="00FC046D" w14:paraId="7A888CC8" w14:textId="77777777" w:rsidTr="00354BC5">
        <w:trPr>
          <w:trHeight w:val="1751"/>
        </w:trPr>
        <w:tc>
          <w:tcPr>
            <w:tcW w:w="9589" w:type="dxa"/>
          </w:tcPr>
          <w:p w14:paraId="3D9FF9B1" w14:textId="77777777" w:rsidR="00354BC5" w:rsidRPr="004F7B5B" w:rsidRDefault="00354BC5" w:rsidP="00354BC5">
            <w:pPr>
              <w:rPr>
                <w:rFonts w:ascii="Segoe UI" w:hAnsi="Segoe UI" w:cs="Segoe UI"/>
                <w:b/>
                <w:bCs/>
              </w:rPr>
            </w:pPr>
            <w:r w:rsidRPr="004F7B5B">
              <w:rPr>
                <w:rFonts w:ascii="Segoe UI" w:hAnsi="Segoe UI" w:cs="Segoe UI"/>
                <w:b/>
                <w:bCs/>
              </w:rPr>
              <w:t>Overall Completion and Retention Rates</w:t>
            </w:r>
          </w:p>
          <w:p w14:paraId="78C3AC67" w14:textId="77777777" w:rsidR="00354BC5" w:rsidRDefault="00354BC5" w:rsidP="00354BC5">
            <w:pPr>
              <w:rPr>
                <w:rFonts w:ascii="Segoe UI" w:hAnsi="Segoe UI" w:cs="Segoe UI"/>
              </w:rPr>
            </w:pPr>
          </w:p>
          <w:p w14:paraId="05B9EF85" w14:textId="77777777" w:rsidR="00354BC5" w:rsidRPr="006422F6" w:rsidRDefault="00354BC5" w:rsidP="00354BC5">
            <w:pPr>
              <w:rPr>
                <w:rFonts w:ascii="Segoe UI" w:hAnsi="Segoe UI" w:cs="Segoe UI"/>
                <w:b/>
                <w:bCs/>
              </w:rPr>
            </w:pPr>
            <w:r w:rsidRPr="004F7B5B">
              <w:rPr>
                <w:rFonts w:ascii="Segoe UI" w:hAnsi="Segoe UI" w:cs="Segoe UI"/>
                <w:b/>
                <w:bCs/>
              </w:rPr>
              <w:t xml:space="preserve">2017 </w:t>
            </w:r>
            <w:r>
              <w:rPr>
                <w:rFonts w:ascii="Segoe UI" w:hAnsi="Segoe UI" w:cs="Segoe UI"/>
                <w:b/>
                <w:bCs/>
              </w:rPr>
              <w:t xml:space="preserve">– </w:t>
            </w:r>
            <w:r w:rsidRPr="004F7B5B">
              <w:rPr>
                <w:rFonts w:ascii="Segoe UI" w:hAnsi="Segoe UI" w:cs="Segoe UI"/>
                <w:b/>
                <w:bCs/>
              </w:rPr>
              <w:t>201</w:t>
            </w:r>
            <w:r>
              <w:rPr>
                <w:rFonts w:ascii="Segoe UI" w:hAnsi="Segoe UI" w:cs="Segoe UI"/>
                <w:b/>
                <w:bCs/>
              </w:rPr>
              <w:t>8</w:t>
            </w:r>
          </w:p>
          <w:p w14:paraId="49267DC9" w14:textId="77777777" w:rsidR="00354BC5" w:rsidRDefault="00354BC5" w:rsidP="00354BC5">
            <w:pPr>
              <w:rPr>
                <w:rFonts w:ascii="Segoe UI" w:hAnsi="Segoe UI" w:cs="Segoe UI"/>
              </w:rPr>
            </w:pPr>
            <w:r>
              <w:rPr>
                <w:rFonts w:ascii="Segoe UI" w:hAnsi="Segoe UI" w:cs="Segoe UI"/>
                <w:noProof/>
              </w:rPr>
              <w:drawing>
                <wp:inline distT="0" distB="0" distL="0" distR="0" wp14:anchorId="4A8126CE" wp14:editId="57BA8447">
                  <wp:extent cx="5041900" cy="1462474"/>
                  <wp:effectExtent l="0" t="0" r="6350" b="4445"/>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7994" cy="1513552"/>
                          </a:xfrm>
                          <a:prstGeom prst="rect">
                            <a:avLst/>
                          </a:prstGeom>
                        </pic:spPr>
                      </pic:pic>
                    </a:graphicData>
                  </a:graphic>
                </wp:inline>
              </w:drawing>
            </w:r>
          </w:p>
          <w:p w14:paraId="64B451E6" w14:textId="77777777" w:rsidR="00354BC5" w:rsidRDefault="00354BC5" w:rsidP="00354BC5">
            <w:pPr>
              <w:rPr>
                <w:rFonts w:ascii="Segoe UI" w:hAnsi="Segoe UI" w:cs="Segoe UI"/>
                <w:b/>
                <w:bCs/>
                <w:color w:val="FF0000"/>
              </w:rPr>
            </w:pPr>
            <w:r w:rsidRPr="00096B83">
              <w:rPr>
                <w:rFonts w:ascii="Segoe UI" w:hAnsi="Segoe UI" w:cs="Segoe UI"/>
                <w:b/>
                <w:bCs/>
                <w:color w:val="FF0000"/>
              </w:rPr>
              <w:t xml:space="preserve">ADAM Comparison Rates = CR </w:t>
            </w:r>
            <w:r>
              <w:rPr>
                <w:rFonts w:ascii="Segoe UI" w:hAnsi="Segoe UI" w:cs="Segoe UI"/>
                <w:b/>
                <w:bCs/>
                <w:color w:val="FF0000"/>
              </w:rPr>
              <w:t>86</w:t>
            </w:r>
            <w:r w:rsidRPr="00096B83">
              <w:rPr>
                <w:rFonts w:ascii="Segoe UI" w:hAnsi="Segoe UI" w:cs="Segoe UI"/>
                <w:b/>
                <w:bCs/>
                <w:color w:val="FF0000"/>
              </w:rPr>
              <w:t>% and RR 9</w:t>
            </w:r>
            <w:r>
              <w:rPr>
                <w:rFonts w:ascii="Segoe UI" w:hAnsi="Segoe UI" w:cs="Segoe UI"/>
                <w:b/>
                <w:bCs/>
                <w:color w:val="FF0000"/>
              </w:rPr>
              <w:t>0</w:t>
            </w:r>
            <w:r w:rsidRPr="00096B83">
              <w:rPr>
                <w:rFonts w:ascii="Segoe UI" w:hAnsi="Segoe UI" w:cs="Segoe UI"/>
                <w:b/>
                <w:bCs/>
                <w:color w:val="FF0000"/>
              </w:rPr>
              <w:t>%</w:t>
            </w:r>
            <w:r>
              <w:rPr>
                <w:rFonts w:ascii="Segoe UI" w:hAnsi="Segoe UI" w:cs="Segoe UI"/>
                <w:b/>
                <w:bCs/>
                <w:color w:val="FF0000"/>
              </w:rPr>
              <w:t xml:space="preserve"> (well above average)</w:t>
            </w:r>
          </w:p>
          <w:p w14:paraId="74B6C223" w14:textId="77777777" w:rsidR="00354BC5" w:rsidRPr="00BD4A4C" w:rsidRDefault="00354BC5" w:rsidP="00354BC5">
            <w:pPr>
              <w:rPr>
                <w:rFonts w:ascii="Segoe UI" w:hAnsi="Segoe UI" w:cs="Segoe UI"/>
              </w:rPr>
            </w:pPr>
            <w:r>
              <w:rPr>
                <w:rFonts w:ascii="Segoe UI" w:hAnsi="Segoe UI" w:cs="Segoe UI"/>
              </w:rPr>
              <w:t>No sufficient change in either rate</w:t>
            </w:r>
          </w:p>
          <w:p w14:paraId="2242B3E6" w14:textId="77777777" w:rsidR="00354BC5" w:rsidRDefault="00354BC5" w:rsidP="00354BC5">
            <w:pPr>
              <w:rPr>
                <w:rFonts w:ascii="Segoe UI" w:hAnsi="Segoe UI" w:cs="Segoe UI"/>
                <w:b/>
                <w:bCs/>
              </w:rPr>
            </w:pPr>
          </w:p>
          <w:p w14:paraId="73FC49B4" w14:textId="77777777" w:rsidR="00354BC5" w:rsidRDefault="00354BC5" w:rsidP="00354BC5">
            <w:pPr>
              <w:rPr>
                <w:rFonts w:ascii="Segoe UI" w:hAnsi="Segoe UI" w:cs="Segoe UI"/>
                <w:b/>
                <w:bCs/>
              </w:rPr>
            </w:pPr>
            <w:r w:rsidRPr="0005520B">
              <w:rPr>
                <w:rFonts w:ascii="Segoe UI" w:hAnsi="Segoe UI" w:cs="Segoe UI"/>
                <w:b/>
                <w:bCs/>
              </w:rPr>
              <w:lastRenderedPageBreak/>
              <w:t xml:space="preserve">2018 </w:t>
            </w:r>
            <w:r>
              <w:rPr>
                <w:rFonts w:ascii="Segoe UI" w:hAnsi="Segoe UI" w:cs="Segoe UI"/>
                <w:b/>
                <w:bCs/>
              </w:rPr>
              <w:t>–</w:t>
            </w:r>
            <w:r w:rsidRPr="0005520B">
              <w:rPr>
                <w:rFonts w:ascii="Segoe UI" w:hAnsi="Segoe UI" w:cs="Segoe UI"/>
                <w:b/>
                <w:bCs/>
              </w:rPr>
              <w:t xml:space="preserve"> 201</w:t>
            </w:r>
            <w:r>
              <w:rPr>
                <w:rFonts w:ascii="Segoe UI" w:hAnsi="Segoe UI" w:cs="Segoe UI"/>
                <w:b/>
                <w:bCs/>
              </w:rPr>
              <w:t xml:space="preserve">9 </w:t>
            </w:r>
          </w:p>
          <w:p w14:paraId="30A485B6" w14:textId="77777777" w:rsidR="00354BC5" w:rsidRDefault="00354BC5" w:rsidP="00354BC5">
            <w:pPr>
              <w:rPr>
                <w:rFonts w:ascii="Segoe UI" w:hAnsi="Segoe UI" w:cs="Segoe UI"/>
              </w:rPr>
            </w:pPr>
            <w:r>
              <w:rPr>
                <w:rFonts w:ascii="Segoe UI" w:hAnsi="Segoe UI" w:cs="Segoe UI"/>
                <w:noProof/>
              </w:rPr>
              <w:drawing>
                <wp:inline distT="0" distB="0" distL="0" distR="0" wp14:anchorId="297170A9" wp14:editId="7FFBC733">
                  <wp:extent cx="5105400" cy="1508166"/>
                  <wp:effectExtent l="0" t="0" r="0" b="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249812" cy="1550826"/>
                          </a:xfrm>
                          <a:prstGeom prst="rect">
                            <a:avLst/>
                          </a:prstGeom>
                        </pic:spPr>
                      </pic:pic>
                    </a:graphicData>
                  </a:graphic>
                </wp:inline>
              </w:drawing>
            </w:r>
          </w:p>
          <w:p w14:paraId="32AA72C1" w14:textId="77777777" w:rsidR="00354BC5" w:rsidRDefault="00354BC5" w:rsidP="00354BC5">
            <w:pPr>
              <w:rPr>
                <w:rFonts w:ascii="Segoe UI" w:hAnsi="Segoe UI" w:cs="Segoe UI"/>
                <w:b/>
                <w:bCs/>
                <w:color w:val="FF0000"/>
              </w:rPr>
            </w:pPr>
            <w:r w:rsidRPr="00096B83">
              <w:rPr>
                <w:rFonts w:ascii="Segoe UI" w:hAnsi="Segoe UI" w:cs="Segoe UI"/>
                <w:b/>
                <w:bCs/>
                <w:color w:val="FF0000"/>
              </w:rPr>
              <w:t xml:space="preserve">ADAM Comparison Rates = CR </w:t>
            </w:r>
            <w:r>
              <w:rPr>
                <w:rFonts w:ascii="Segoe UI" w:hAnsi="Segoe UI" w:cs="Segoe UI"/>
                <w:b/>
                <w:bCs/>
                <w:color w:val="FF0000"/>
              </w:rPr>
              <w:t>88</w:t>
            </w:r>
            <w:r w:rsidRPr="00096B83">
              <w:rPr>
                <w:rFonts w:ascii="Segoe UI" w:hAnsi="Segoe UI" w:cs="Segoe UI"/>
                <w:b/>
                <w:bCs/>
                <w:color w:val="FF0000"/>
              </w:rPr>
              <w:t>% and RR 9</w:t>
            </w:r>
            <w:r>
              <w:rPr>
                <w:rFonts w:ascii="Segoe UI" w:hAnsi="Segoe UI" w:cs="Segoe UI"/>
                <w:b/>
                <w:bCs/>
                <w:color w:val="FF0000"/>
              </w:rPr>
              <w:t>1</w:t>
            </w:r>
            <w:r w:rsidRPr="00096B83">
              <w:rPr>
                <w:rFonts w:ascii="Segoe UI" w:hAnsi="Segoe UI" w:cs="Segoe UI"/>
                <w:b/>
                <w:bCs/>
                <w:color w:val="FF0000"/>
              </w:rPr>
              <w:t>%</w:t>
            </w:r>
            <w:r>
              <w:rPr>
                <w:rFonts w:ascii="Segoe UI" w:hAnsi="Segoe UI" w:cs="Segoe UI"/>
                <w:b/>
                <w:bCs/>
                <w:color w:val="FF0000"/>
              </w:rPr>
              <w:t xml:space="preserve"> (well above average)</w:t>
            </w:r>
          </w:p>
          <w:p w14:paraId="536D11A7" w14:textId="7148D03E" w:rsidR="00354BC5" w:rsidRDefault="00354BC5" w:rsidP="00C56F48">
            <w:pPr>
              <w:rPr>
                <w:rFonts w:ascii="Segoe UI" w:hAnsi="Segoe UI" w:cs="Segoe UI"/>
              </w:rPr>
            </w:pPr>
            <w:r>
              <w:rPr>
                <w:rFonts w:ascii="Segoe UI" w:hAnsi="Segoe UI" w:cs="Segoe UI"/>
              </w:rPr>
              <w:t>Consistent with the slight increase overall on most campuses</w:t>
            </w:r>
          </w:p>
          <w:p w14:paraId="1169C141" w14:textId="77777777" w:rsidR="00C56F48" w:rsidRPr="00C56F48" w:rsidRDefault="00C56F48" w:rsidP="00C56F48">
            <w:pPr>
              <w:rPr>
                <w:rFonts w:ascii="Segoe UI" w:hAnsi="Segoe UI" w:cs="Segoe UI"/>
              </w:rPr>
            </w:pPr>
          </w:p>
          <w:p w14:paraId="1A4B1FB8" w14:textId="2F4A6022" w:rsidR="00354BC5" w:rsidRPr="004F7B5B" w:rsidRDefault="00354BC5" w:rsidP="00354BC5">
            <w:pPr>
              <w:rPr>
                <w:rFonts w:ascii="Segoe UI" w:hAnsi="Segoe UI" w:cs="Segoe UI"/>
                <w:b/>
                <w:bCs/>
              </w:rPr>
            </w:pPr>
            <w:r w:rsidRPr="004F7B5B">
              <w:rPr>
                <w:rFonts w:ascii="Segoe UI" w:hAnsi="Segoe UI" w:cs="Segoe UI"/>
                <w:b/>
                <w:bCs/>
              </w:rPr>
              <w:t>Overall Completion and Retention Rates</w:t>
            </w:r>
          </w:p>
          <w:p w14:paraId="4F0C8679" w14:textId="77777777" w:rsidR="00354BC5" w:rsidRDefault="00354BC5" w:rsidP="00354BC5">
            <w:pPr>
              <w:rPr>
                <w:rFonts w:ascii="Segoe UI" w:hAnsi="Segoe UI" w:cs="Segoe UI"/>
              </w:rPr>
            </w:pPr>
          </w:p>
          <w:p w14:paraId="2E8FA560" w14:textId="77777777" w:rsidR="00354BC5" w:rsidRDefault="00354BC5" w:rsidP="00354BC5">
            <w:pPr>
              <w:rPr>
                <w:rFonts w:ascii="Segoe UI" w:hAnsi="Segoe UI" w:cs="Segoe UI"/>
                <w:b/>
                <w:bCs/>
              </w:rPr>
            </w:pPr>
            <w:r w:rsidRPr="007E3E87">
              <w:rPr>
                <w:rFonts w:ascii="Segoe UI" w:hAnsi="Segoe UI" w:cs="Segoe UI"/>
                <w:b/>
                <w:bCs/>
              </w:rPr>
              <w:t xml:space="preserve">2019 </w:t>
            </w:r>
            <w:r>
              <w:rPr>
                <w:rFonts w:ascii="Segoe UI" w:hAnsi="Segoe UI" w:cs="Segoe UI"/>
                <w:b/>
                <w:bCs/>
              </w:rPr>
              <w:t>–</w:t>
            </w:r>
            <w:r w:rsidRPr="007E3E87">
              <w:rPr>
                <w:rFonts w:ascii="Segoe UI" w:hAnsi="Segoe UI" w:cs="Segoe UI"/>
                <w:b/>
                <w:bCs/>
              </w:rPr>
              <w:t xml:space="preserve"> 202</w:t>
            </w:r>
            <w:r>
              <w:rPr>
                <w:rFonts w:ascii="Segoe UI" w:hAnsi="Segoe UI" w:cs="Segoe UI"/>
                <w:b/>
                <w:bCs/>
              </w:rPr>
              <w:t>0</w:t>
            </w:r>
          </w:p>
          <w:p w14:paraId="05B0D7F6" w14:textId="2005389E" w:rsidR="00C56F48" w:rsidRDefault="00354BC5" w:rsidP="00354BC5">
            <w:pPr>
              <w:rPr>
                <w:rFonts w:ascii="Segoe UI" w:hAnsi="Segoe UI" w:cs="Segoe UI"/>
                <w:b/>
                <w:bCs/>
              </w:rPr>
            </w:pPr>
            <w:r>
              <w:rPr>
                <w:rFonts w:ascii="Segoe UI" w:hAnsi="Segoe UI" w:cs="Segoe UI"/>
                <w:b/>
                <w:bCs/>
                <w:noProof/>
              </w:rPr>
              <w:drawing>
                <wp:inline distT="0" distB="0" distL="0" distR="0" wp14:anchorId="7915FE7D" wp14:editId="5BD0F120">
                  <wp:extent cx="5024927" cy="1493520"/>
                  <wp:effectExtent l="0" t="0" r="4445" b="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045741" cy="1499706"/>
                          </a:xfrm>
                          <a:prstGeom prst="rect">
                            <a:avLst/>
                          </a:prstGeom>
                        </pic:spPr>
                      </pic:pic>
                    </a:graphicData>
                  </a:graphic>
                </wp:inline>
              </w:drawing>
            </w:r>
          </w:p>
          <w:p w14:paraId="0359D5A7" w14:textId="77777777" w:rsidR="00C56F48" w:rsidRPr="00C56F48" w:rsidRDefault="00C56F48" w:rsidP="00354BC5">
            <w:pPr>
              <w:rPr>
                <w:rFonts w:ascii="Segoe UI" w:hAnsi="Segoe UI" w:cs="Segoe UI"/>
                <w:b/>
                <w:bCs/>
              </w:rPr>
            </w:pPr>
          </w:p>
          <w:p w14:paraId="48AEFD4B" w14:textId="77777777" w:rsidR="00C56F48" w:rsidRDefault="00C56F48" w:rsidP="00354BC5">
            <w:pPr>
              <w:rPr>
                <w:rFonts w:ascii="Segoe UI" w:hAnsi="Segoe UI" w:cs="Segoe UI"/>
                <w:b/>
                <w:bCs/>
                <w:color w:val="FF0000"/>
              </w:rPr>
            </w:pPr>
          </w:p>
          <w:p w14:paraId="35F6127F" w14:textId="6C59B62E" w:rsidR="00354BC5" w:rsidRDefault="00354BC5" w:rsidP="00354BC5">
            <w:pPr>
              <w:rPr>
                <w:rFonts w:ascii="Segoe UI" w:hAnsi="Segoe UI" w:cs="Segoe UI"/>
                <w:b/>
                <w:bCs/>
              </w:rPr>
            </w:pPr>
            <w:r w:rsidRPr="00096B83">
              <w:rPr>
                <w:rFonts w:ascii="Segoe UI" w:hAnsi="Segoe UI" w:cs="Segoe UI"/>
                <w:b/>
                <w:bCs/>
                <w:color w:val="FF0000"/>
              </w:rPr>
              <w:t xml:space="preserve">ADAM Comparison Rates = CR </w:t>
            </w:r>
            <w:r>
              <w:rPr>
                <w:rFonts w:ascii="Segoe UI" w:hAnsi="Segoe UI" w:cs="Segoe UI"/>
                <w:b/>
                <w:bCs/>
                <w:color w:val="FF0000"/>
              </w:rPr>
              <w:t>81</w:t>
            </w:r>
            <w:r w:rsidRPr="00096B83">
              <w:rPr>
                <w:rFonts w:ascii="Segoe UI" w:hAnsi="Segoe UI" w:cs="Segoe UI"/>
                <w:b/>
                <w:bCs/>
                <w:color w:val="FF0000"/>
              </w:rPr>
              <w:t>% and RR 9</w:t>
            </w:r>
            <w:r>
              <w:rPr>
                <w:rFonts w:ascii="Segoe UI" w:hAnsi="Segoe UI" w:cs="Segoe UI"/>
                <w:b/>
                <w:bCs/>
                <w:color w:val="FF0000"/>
              </w:rPr>
              <w:t>0</w:t>
            </w:r>
            <w:r w:rsidRPr="00096B83">
              <w:rPr>
                <w:rFonts w:ascii="Segoe UI" w:hAnsi="Segoe UI" w:cs="Segoe UI"/>
                <w:b/>
                <w:bCs/>
                <w:color w:val="FF0000"/>
              </w:rPr>
              <w:t>%</w:t>
            </w:r>
            <w:r>
              <w:rPr>
                <w:rFonts w:ascii="Segoe UI" w:hAnsi="Segoe UI" w:cs="Segoe UI"/>
                <w:b/>
                <w:bCs/>
                <w:color w:val="FF0000"/>
              </w:rPr>
              <w:t xml:space="preserve"> (well above average)</w:t>
            </w:r>
          </w:p>
          <w:p w14:paraId="3C30709F" w14:textId="77777777" w:rsidR="00354BC5" w:rsidRDefault="00354BC5" w:rsidP="00354BC5">
            <w:pPr>
              <w:rPr>
                <w:rFonts w:ascii="Segoe UI" w:hAnsi="Segoe UI" w:cs="Segoe UI"/>
              </w:rPr>
            </w:pPr>
            <w:r w:rsidRPr="00C53345">
              <w:rPr>
                <w:rFonts w:ascii="Segoe UI" w:hAnsi="Segoe UI" w:cs="Segoe UI"/>
              </w:rPr>
              <w:t>These ratings reflect some of the effects from the COVID-19 Spring 2020 online transition and crisis.</w:t>
            </w:r>
            <w:r>
              <w:rPr>
                <w:rFonts w:ascii="Segoe UI" w:hAnsi="Segoe UI" w:cs="Segoe UI"/>
              </w:rPr>
              <w:t xml:space="preserve"> However, the campuses did well particularly in the areas of retention. ADAM was able to hold on to its above average rates in both areas.</w:t>
            </w:r>
          </w:p>
          <w:p w14:paraId="295D5F7A" w14:textId="77777777" w:rsidR="00354BC5" w:rsidRPr="00C53345" w:rsidRDefault="00354BC5" w:rsidP="00354BC5">
            <w:pPr>
              <w:rPr>
                <w:rFonts w:ascii="Segoe UI" w:hAnsi="Segoe UI" w:cs="Segoe UI"/>
              </w:rPr>
            </w:pPr>
          </w:p>
          <w:p w14:paraId="7E248B61" w14:textId="77777777" w:rsidR="00354BC5" w:rsidRDefault="00354BC5" w:rsidP="00354BC5">
            <w:pPr>
              <w:rPr>
                <w:rFonts w:ascii="Segoe UI" w:hAnsi="Segoe UI" w:cs="Segoe UI"/>
                <w:b/>
                <w:bCs/>
              </w:rPr>
            </w:pPr>
            <w:r>
              <w:rPr>
                <w:rFonts w:ascii="Segoe UI" w:hAnsi="Segoe UI" w:cs="Segoe UI"/>
                <w:b/>
                <w:bCs/>
              </w:rPr>
              <w:t>Fall 2020</w:t>
            </w:r>
          </w:p>
          <w:p w14:paraId="5B04140E" w14:textId="77777777" w:rsidR="00354BC5" w:rsidRPr="007E3E87" w:rsidRDefault="00354BC5" w:rsidP="00354BC5">
            <w:pPr>
              <w:rPr>
                <w:rFonts w:ascii="Segoe UI" w:hAnsi="Segoe UI" w:cs="Segoe UI"/>
                <w:b/>
                <w:bCs/>
              </w:rPr>
            </w:pPr>
            <w:r>
              <w:rPr>
                <w:rFonts w:ascii="Segoe UI" w:hAnsi="Segoe UI" w:cs="Segoe UI"/>
                <w:b/>
                <w:bCs/>
                <w:noProof/>
              </w:rPr>
              <w:drawing>
                <wp:inline distT="0" distB="0" distL="0" distR="0" wp14:anchorId="79BF523B" wp14:editId="3BC29A12">
                  <wp:extent cx="5943600" cy="1739900"/>
                  <wp:effectExtent l="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1739900"/>
                          </a:xfrm>
                          <a:prstGeom prst="rect">
                            <a:avLst/>
                          </a:prstGeom>
                        </pic:spPr>
                      </pic:pic>
                    </a:graphicData>
                  </a:graphic>
                </wp:inline>
              </w:drawing>
            </w:r>
          </w:p>
          <w:p w14:paraId="468234D4" w14:textId="77777777" w:rsidR="00354BC5" w:rsidRDefault="00354BC5" w:rsidP="00354BC5">
            <w:pPr>
              <w:rPr>
                <w:rFonts w:ascii="Segoe UI" w:hAnsi="Segoe UI" w:cs="Segoe UI"/>
              </w:rPr>
            </w:pPr>
          </w:p>
          <w:p w14:paraId="0C317765" w14:textId="624E2799" w:rsidR="00354BC5" w:rsidRDefault="00354BC5" w:rsidP="00354BC5">
            <w:pPr>
              <w:rPr>
                <w:rFonts w:ascii="Segoe UI" w:hAnsi="Segoe UI" w:cs="Segoe UI"/>
              </w:rPr>
            </w:pPr>
            <w:r w:rsidRPr="00096B83">
              <w:rPr>
                <w:rFonts w:ascii="Segoe UI" w:hAnsi="Segoe UI" w:cs="Segoe UI"/>
                <w:b/>
                <w:bCs/>
                <w:color w:val="FF0000"/>
              </w:rPr>
              <w:t xml:space="preserve">ADAM Comparison Rates = CR </w:t>
            </w:r>
            <w:r w:rsidR="00953E7D">
              <w:rPr>
                <w:rFonts w:ascii="Segoe UI" w:hAnsi="Segoe UI" w:cs="Segoe UI"/>
                <w:b/>
                <w:bCs/>
                <w:color w:val="FF0000"/>
              </w:rPr>
              <w:t>80</w:t>
            </w:r>
            <w:r w:rsidRPr="00096B83">
              <w:rPr>
                <w:rFonts w:ascii="Segoe UI" w:hAnsi="Segoe UI" w:cs="Segoe UI"/>
                <w:b/>
                <w:bCs/>
                <w:color w:val="FF0000"/>
              </w:rPr>
              <w:t>% and RR 9</w:t>
            </w:r>
            <w:r w:rsidR="00953E7D">
              <w:rPr>
                <w:rFonts w:ascii="Segoe UI" w:hAnsi="Segoe UI" w:cs="Segoe UI"/>
                <w:b/>
                <w:bCs/>
                <w:color w:val="FF0000"/>
              </w:rPr>
              <w:t>3</w:t>
            </w:r>
            <w:r w:rsidRPr="00096B83">
              <w:rPr>
                <w:rFonts w:ascii="Segoe UI" w:hAnsi="Segoe UI" w:cs="Segoe UI"/>
                <w:b/>
                <w:bCs/>
                <w:color w:val="FF0000"/>
              </w:rPr>
              <w:t>%</w:t>
            </w:r>
            <w:r>
              <w:rPr>
                <w:rFonts w:ascii="Segoe UI" w:hAnsi="Segoe UI" w:cs="Segoe UI"/>
                <w:b/>
                <w:bCs/>
                <w:color w:val="FF0000"/>
              </w:rPr>
              <w:t xml:space="preserve"> (well above average</w:t>
            </w:r>
          </w:p>
          <w:p w14:paraId="60BE1104" w14:textId="56CE8F34" w:rsidR="00354BC5" w:rsidRPr="00E27ADC" w:rsidRDefault="00354BC5" w:rsidP="00354BC5">
            <w:pPr>
              <w:rPr>
                <w:rFonts w:ascii="Segoe UI" w:hAnsi="Segoe UI" w:cs="Segoe UI"/>
                <w:i/>
                <w:iCs/>
              </w:rPr>
            </w:pPr>
            <w:r>
              <w:rPr>
                <w:rFonts w:ascii="Segoe UI" w:hAnsi="Segoe UI" w:cs="Segoe UI"/>
              </w:rPr>
              <w:lastRenderedPageBreak/>
              <w:t xml:space="preserve">Retention rates were expected to have fallen due to continued COVID-19 crisis. However, it </w:t>
            </w:r>
            <w:r w:rsidR="00953E7D">
              <w:rPr>
                <w:rFonts w:ascii="Segoe UI" w:hAnsi="Segoe UI" w:cs="Segoe UI"/>
              </w:rPr>
              <w:t>well above the college and District average</w:t>
            </w:r>
            <w:r>
              <w:rPr>
                <w:rFonts w:ascii="Segoe UI" w:hAnsi="Segoe UI" w:cs="Segoe UI"/>
              </w:rPr>
              <w:t>. ADAM has adapted and met the online requirements to successfully maintain its completion and retention rates during this challenging crisis and new educational environment</w:t>
            </w:r>
            <w:r w:rsidR="00953E7D">
              <w:rPr>
                <w:rFonts w:ascii="Segoe UI" w:hAnsi="Segoe UI" w:cs="Segoe UI"/>
              </w:rPr>
              <w:t>.</w:t>
            </w:r>
          </w:p>
          <w:p w14:paraId="60152162" w14:textId="77777777" w:rsidR="00354BC5" w:rsidRDefault="00354BC5" w:rsidP="00354BC5">
            <w:pPr>
              <w:rPr>
                <w:rFonts w:ascii="Segoe UI" w:hAnsi="Segoe UI" w:cs="Segoe UI"/>
              </w:rPr>
            </w:pPr>
          </w:p>
          <w:p w14:paraId="25AE92BB" w14:textId="77777777" w:rsidR="00354BC5" w:rsidRPr="00241577" w:rsidRDefault="00354BC5" w:rsidP="00354BC5">
            <w:pPr>
              <w:rPr>
                <w:rFonts w:ascii="Segoe UI" w:hAnsi="Segoe UI" w:cs="Segoe UI"/>
                <w:b/>
                <w:bCs/>
              </w:rPr>
            </w:pPr>
            <w:r w:rsidRPr="00241577">
              <w:rPr>
                <w:rFonts w:ascii="Segoe UI" w:hAnsi="Segoe UI" w:cs="Segoe UI"/>
                <w:b/>
                <w:bCs/>
              </w:rPr>
              <w:t>DEGREES AND CERTIFICATES</w:t>
            </w:r>
          </w:p>
          <w:p w14:paraId="353FD984" w14:textId="77777777" w:rsidR="00354BC5" w:rsidRDefault="00354BC5" w:rsidP="00354BC5">
            <w:pPr>
              <w:rPr>
                <w:rFonts w:ascii="Segoe UI" w:hAnsi="Segoe UI" w:cs="Segoe UI"/>
              </w:rPr>
            </w:pPr>
          </w:p>
          <w:p w14:paraId="6D885EAA" w14:textId="77777777" w:rsidR="00354BC5" w:rsidRDefault="00354BC5" w:rsidP="00354BC5">
            <w:pPr>
              <w:rPr>
                <w:rFonts w:ascii="Segoe UI" w:hAnsi="Segoe UI" w:cs="Segoe UI"/>
              </w:rPr>
            </w:pPr>
            <w:r>
              <w:rPr>
                <w:rFonts w:ascii="Segoe UI" w:hAnsi="Segoe UI" w:cs="Segoe UI"/>
                <w:noProof/>
              </w:rPr>
              <w:drawing>
                <wp:inline distT="0" distB="0" distL="0" distR="0" wp14:anchorId="339D6919" wp14:editId="38D5C5A4">
                  <wp:extent cx="5943600" cy="3481070"/>
                  <wp:effectExtent l="0" t="0" r="0" b="5080"/>
                  <wp:docPr id="9" name="Picture 9" descr="A picture containing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ine 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943600" cy="3481070"/>
                          </a:xfrm>
                          <a:prstGeom prst="rect">
                            <a:avLst/>
                          </a:prstGeom>
                        </pic:spPr>
                      </pic:pic>
                    </a:graphicData>
                  </a:graphic>
                </wp:inline>
              </w:drawing>
            </w:r>
          </w:p>
          <w:p w14:paraId="23A48510" w14:textId="77777777" w:rsidR="00354BC5" w:rsidRDefault="00354BC5" w:rsidP="00354BC5">
            <w:pPr>
              <w:rPr>
                <w:rFonts w:ascii="Segoe UI" w:hAnsi="Segoe UI" w:cs="Segoe UI"/>
              </w:rPr>
            </w:pPr>
          </w:p>
          <w:p w14:paraId="0C97329B" w14:textId="6A12F6F7" w:rsidR="00354BC5" w:rsidRDefault="00354BC5" w:rsidP="00354BC5">
            <w:pPr>
              <w:rPr>
                <w:rFonts w:ascii="Segoe UI" w:hAnsi="Segoe UI" w:cs="Segoe UI"/>
              </w:rPr>
            </w:pPr>
            <w:r>
              <w:rPr>
                <w:rFonts w:ascii="Segoe UI" w:hAnsi="Segoe UI" w:cs="Segoe UI"/>
              </w:rPr>
              <w:t xml:space="preserve">The number of ADAM AA Degrees have been consistent over the years. However, the number of Certificate of Achievements have fluctuated. </w:t>
            </w:r>
            <w:r w:rsidR="00BF5ED6">
              <w:rPr>
                <w:rFonts w:ascii="Segoe UI" w:hAnsi="Segoe UI" w:cs="Segoe UI"/>
              </w:rPr>
              <w:t>This does seem to fit the overall pattern of enrollment for the program and the enrolment trend of COA and the District as a whole</w:t>
            </w:r>
            <w:r>
              <w:rPr>
                <w:rFonts w:ascii="Segoe UI" w:hAnsi="Segoe UI" w:cs="Segoe UI"/>
              </w:rPr>
              <w:t xml:space="preserve">. However, it is something ADAM will continue to monitor. </w:t>
            </w:r>
            <w:r w:rsidR="00BF5ED6">
              <w:rPr>
                <w:rFonts w:ascii="Segoe UI" w:hAnsi="Segoe UI" w:cs="Segoe UI"/>
              </w:rPr>
              <w:t>Naturally, g</w:t>
            </w:r>
            <w:r>
              <w:rPr>
                <w:rFonts w:ascii="Segoe UI" w:hAnsi="Segoe UI" w:cs="Segoe UI"/>
              </w:rPr>
              <w:t>iven the number of students that enroll for the two-year program each year, ADAM would like to see degree and certificate numbers increase.</w:t>
            </w:r>
          </w:p>
          <w:p w14:paraId="719435EF" w14:textId="77777777" w:rsidR="00354BC5" w:rsidRDefault="00354BC5" w:rsidP="00354BC5">
            <w:pPr>
              <w:rPr>
                <w:rFonts w:ascii="Segoe UI" w:hAnsi="Segoe UI" w:cs="Segoe UI"/>
              </w:rPr>
            </w:pPr>
          </w:p>
        </w:tc>
        <w:tc>
          <w:tcPr>
            <w:tcW w:w="9589" w:type="dxa"/>
          </w:tcPr>
          <w:p w14:paraId="33D98D20" w14:textId="0E29B868" w:rsidR="00354BC5" w:rsidRDefault="00354BC5" w:rsidP="00354BC5">
            <w:pPr>
              <w:rPr>
                <w:rFonts w:ascii="Segoe UI" w:hAnsi="Segoe UI" w:cs="Segoe UI"/>
              </w:rPr>
            </w:pPr>
          </w:p>
          <w:p w14:paraId="15CE82D1" w14:textId="77777777" w:rsidR="00354BC5" w:rsidRDefault="00354BC5" w:rsidP="00354BC5">
            <w:pPr>
              <w:rPr>
                <w:rFonts w:ascii="Segoe UI" w:hAnsi="Segoe UI" w:cs="Segoe UI"/>
              </w:rPr>
            </w:pPr>
          </w:p>
          <w:p w14:paraId="1976FBBE" w14:textId="77777777" w:rsidR="00354BC5" w:rsidRDefault="00354BC5" w:rsidP="00354BC5">
            <w:pPr>
              <w:rPr>
                <w:rFonts w:ascii="Segoe UI" w:hAnsi="Segoe UI" w:cs="Segoe UI"/>
              </w:rPr>
            </w:pPr>
          </w:p>
          <w:p w14:paraId="330EAFE0" w14:textId="77777777" w:rsidR="00354BC5" w:rsidRDefault="00354BC5" w:rsidP="00354BC5">
            <w:pPr>
              <w:rPr>
                <w:rFonts w:ascii="Segoe UI" w:hAnsi="Segoe UI" w:cs="Segoe UI"/>
              </w:rPr>
            </w:pPr>
          </w:p>
          <w:p w14:paraId="7E61E9DC" w14:textId="77777777" w:rsidR="00354BC5" w:rsidRDefault="00354BC5" w:rsidP="00354BC5">
            <w:pPr>
              <w:rPr>
                <w:rFonts w:ascii="Segoe UI" w:hAnsi="Segoe UI" w:cs="Segoe UI"/>
              </w:rPr>
            </w:pPr>
          </w:p>
          <w:p w14:paraId="4BDA18A4" w14:textId="08F03A07" w:rsidR="00354BC5" w:rsidRDefault="00354BC5" w:rsidP="00354BC5">
            <w:pPr>
              <w:rPr>
                <w:rFonts w:ascii="Segoe UI" w:hAnsi="Segoe UI" w:cs="Segoe UI"/>
              </w:rPr>
            </w:pPr>
          </w:p>
          <w:p w14:paraId="02EEC7FB" w14:textId="1D7AACD2" w:rsidR="00354BC5" w:rsidRDefault="00354BC5" w:rsidP="00354BC5">
            <w:pPr>
              <w:rPr>
                <w:rFonts w:ascii="Segoe UI" w:hAnsi="Segoe UI" w:cs="Segoe UI"/>
              </w:rPr>
            </w:pPr>
          </w:p>
          <w:p w14:paraId="0644B675" w14:textId="15185988" w:rsidR="00354BC5" w:rsidRDefault="00354BC5" w:rsidP="00354BC5">
            <w:pPr>
              <w:rPr>
                <w:rFonts w:ascii="Segoe UI" w:hAnsi="Segoe UI" w:cs="Segoe UI"/>
              </w:rPr>
            </w:pPr>
          </w:p>
          <w:p w14:paraId="622F84A1" w14:textId="5400069A" w:rsidR="00354BC5" w:rsidRDefault="00354BC5" w:rsidP="00354BC5">
            <w:pPr>
              <w:rPr>
                <w:rFonts w:ascii="Segoe UI" w:hAnsi="Segoe UI" w:cs="Segoe UI"/>
              </w:rPr>
            </w:pPr>
          </w:p>
          <w:p w14:paraId="200A344A" w14:textId="4284B567" w:rsidR="00354BC5" w:rsidRDefault="00354BC5" w:rsidP="00354BC5">
            <w:pPr>
              <w:rPr>
                <w:rFonts w:ascii="Segoe UI" w:hAnsi="Segoe UI" w:cs="Segoe UI"/>
              </w:rPr>
            </w:pPr>
          </w:p>
          <w:p w14:paraId="783004EF" w14:textId="77777777" w:rsidR="00354BC5" w:rsidRDefault="00354BC5" w:rsidP="00354BC5">
            <w:pPr>
              <w:rPr>
                <w:rFonts w:ascii="Segoe UI" w:hAnsi="Segoe UI" w:cs="Segoe UI"/>
              </w:rPr>
            </w:pPr>
          </w:p>
          <w:p w14:paraId="0EB2C051" w14:textId="56085354" w:rsidR="00354BC5" w:rsidRPr="00FC046D" w:rsidRDefault="00354BC5" w:rsidP="00354BC5">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16BD0437" w14:textId="55C01DDD" w:rsidR="001D55A5" w:rsidRPr="00FC046D" w:rsidRDefault="008F6525" w:rsidP="003814FC">
            <w:pPr>
              <w:rPr>
                <w:rFonts w:ascii="Segoe UI" w:hAnsi="Segoe UI" w:cs="Segoe UI"/>
              </w:rPr>
            </w:pPr>
            <w:r>
              <w:rPr>
                <w:rFonts w:ascii="Segoe UI" w:hAnsi="Segoe UI" w:cs="Segoe UI"/>
              </w:rPr>
              <w:t>ADAM Student Learning Outcomes are evaluated at the end of each current semester for current courses being taught (See CurriQunet).  All Program Learning Outcomes are current in CurriQunet. ADAM is current in all areas.</w:t>
            </w:r>
          </w:p>
          <w:p w14:paraId="6C576A8D" w14:textId="77777777" w:rsidR="001D55A5" w:rsidRPr="00FC046D" w:rsidRDefault="001D55A5" w:rsidP="003814FC">
            <w:pPr>
              <w:rPr>
                <w:rFonts w:ascii="Segoe UI" w:hAnsi="Segoe UI" w:cs="Segoe UI"/>
              </w:rPr>
            </w:pPr>
          </w:p>
        </w:tc>
      </w:tr>
    </w:tbl>
    <w:p w14:paraId="3DE91EF6" w14:textId="059525EF"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65FD7CB6" w:rsidR="004F2E5F" w:rsidRDefault="00FA2A34" w:rsidP="003814FC">
            <w:pPr>
              <w:rPr>
                <w:rFonts w:ascii="Segoe UI" w:hAnsi="Segoe UI" w:cs="Segoe UI"/>
              </w:rPr>
            </w:pPr>
            <w:r>
              <w:rPr>
                <w:rFonts w:ascii="Segoe UI" w:hAnsi="Segoe UI" w:cs="Segoe UI"/>
              </w:rPr>
              <w:t xml:space="preserve">Funds requested for new software </w:t>
            </w:r>
            <w:r w:rsidR="00477D17">
              <w:rPr>
                <w:rFonts w:ascii="Segoe UI" w:hAnsi="Segoe UI" w:cs="Segoe UI"/>
              </w:rPr>
              <w:t>and workstations to setup CLO3D</w:t>
            </w: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6E527310" w14:textId="77777777" w:rsidR="003814FC" w:rsidRDefault="003814FC" w:rsidP="003814FC">
            <w:pPr>
              <w:rPr>
                <w:rFonts w:ascii="Segoe UI" w:hAnsi="Segoe UI" w:cs="Segoe UI"/>
              </w:rPr>
            </w:pPr>
          </w:p>
          <w:p w14:paraId="0872324D" w14:textId="2626893C" w:rsidR="00F102A2" w:rsidRPr="00FC046D" w:rsidRDefault="00F102A2" w:rsidP="003814FC">
            <w:pPr>
              <w:rPr>
                <w:rFonts w:ascii="Segoe UI" w:hAnsi="Segoe UI" w:cs="Segoe UI"/>
              </w:rPr>
            </w:pPr>
            <w:r>
              <w:rPr>
                <w:rFonts w:ascii="Segoe UI" w:hAnsi="Segoe UI" w:cs="Segoe UI"/>
              </w:rPr>
              <w:t>Funding from the H Build Project</w:t>
            </w:r>
          </w:p>
        </w:tc>
        <w:tc>
          <w:tcPr>
            <w:tcW w:w="1316" w:type="dxa"/>
          </w:tcPr>
          <w:p w14:paraId="11CEDC52" w14:textId="77777777" w:rsidR="00477D17" w:rsidRDefault="00477D17" w:rsidP="003814FC">
            <w:pPr>
              <w:rPr>
                <w:rFonts w:ascii="Segoe UI" w:hAnsi="Segoe UI" w:cs="Segoe UI"/>
              </w:rPr>
            </w:pPr>
          </w:p>
          <w:p w14:paraId="20006BF2" w14:textId="6E38BD9B" w:rsidR="003814FC" w:rsidRPr="00FC046D" w:rsidRDefault="00477D17" w:rsidP="003814FC">
            <w:pPr>
              <w:rPr>
                <w:rFonts w:ascii="Segoe UI" w:hAnsi="Segoe UI" w:cs="Segoe UI"/>
              </w:rPr>
            </w:pPr>
            <w:r>
              <w:rPr>
                <w:rFonts w:ascii="Segoe UI" w:hAnsi="Segoe UI" w:cs="Segoe UI"/>
              </w:rPr>
              <w:t>$31,675.00</w:t>
            </w:r>
          </w:p>
        </w:tc>
        <w:tc>
          <w:tcPr>
            <w:tcW w:w="2992" w:type="dxa"/>
          </w:tcPr>
          <w:p w14:paraId="0295101A" w14:textId="77777777" w:rsidR="00477D17" w:rsidRDefault="00477D17" w:rsidP="003814FC">
            <w:pPr>
              <w:rPr>
                <w:rFonts w:ascii="Segoe UI" w:hAnsi="Segoe UI" w:cs="Segoe UI"/>
              </w:rPr>
            </w:pPr>
          </w:p>
          <w:p w14:paraId="4B39F0B0" w14:textId="4E520D29" w:rsidR="003814FC" w:rsidRPr="00FC046D" w:rsidRDefault="003D5E6E" w:rsidP="003814FC">
            <w:pPr>
              <w:rPr>
                <w:rFonts w:ascii="Segoe UI" w:hAnsi="Segoe UI" w:cs="Segoe UI"/>
              </w:rPr>
            </w:pPr>
            <w:r>
              <w:rPr>
                <w:rFonts w:ascii="Segoe UI" w:hAnsi="Segoe UI" w:cs="Segoe UI"/>
              </w:rPr>
              <w:t>Completed</w:t>
            </w:r>
            <w:r w:rsidR="00477D17">
              <w:rPr>
                <w:rFonts w:ascii="Segoe UI" w:hAnsi="Segoe UI" w:cs="Segoe UI"/>
              </w:rPr>
              <w:t xml:space="preserve"> Fall 2021</w:t>
            </w: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24FD3F15" w14:textId="77777777" w:rsidR="00F0736D" w:rsidRDefault="00F0736D" w:rsidP="004F2E5F">
      <w:pPr>
        <w:rPr>
          <w:rFonts w:ascii="Segoe UI" w:hAnsi="Segoe UI" w:cs="Segoe UI"/>
          <w:b/>
          <w:u w:val="single"/>
        </w:rPr>
      </w:pPr>
    </w:p>
    <w:p w14:paraId="514A7C79" w14:textId="77777777" w:rsidR="00F0736D" w:rsidRDefault="00F0736D" w:rsidP="004F2E5F">
      <w:pPr>
        <w:rPr>
          <w:rFonts w:ascii="Segoe UI" w:hAnsi="Segoe UI" w:cs="Segoe UI"/>
          <w:b/>
          <w:u w:val="single"/>
        </w:rPr>
      </w:pPr>
    </w:p>
    <w:p w14:paraId="30A38126" w14:textId="77777777" w:rsidR="00B4318F" w:rsidRDefault="00B4318F" w:rsidP="004F2E5F">
      <w:pPr>
        <w:rPr>
          <w:rFonts w:ascii="Segoe UI" w:hAnsi="Segoe UI" w:cs="Segoe UI"/>
          <w:b/>
          <w:u w:val="single"/>
        </w:rPr>
      </w:pPr>
    </w:p>
    <w:p w14:paraId="55F66110" w14:textId="77777777" w:rsidR="00B4318F" w:rsidRDefault="00B4318F" w:rsidP="004F2E5F">
      <w:pPr>
        <w:rPr>
          <w:rFonts w:ascii="Segoe UI" w:hAnsi="Segoe UI" w:cs="Segoe UI"/>
          <w:b/>
          <w:u w:val="single"/>
        </w:rPr>
      </w:pPr>
    </w:p>
    <w:p w14:paraId="770499BB" w14:textId="77777777" w:rsidR="00B4318F" w:rsidRDefault="00B4318F" w:rsidP="004F2E5F">
      <w:pPr>
        <w:rPr>
          <w:rFonts w:ascii="Segoe UI" w:hAnsi="Segoe UI" w:cs="Segoe UI"/>
          <w:b/>
          <w:u w:val="single"/>
        </w:rPr>
      </w:pPr>
    </w:p>
    <w:p w14:paraId="0F76D391" w14:textId="77777777" w:rsidR="00B4318F" w:rsidRDefault="00B4318F" w:rsidP="004F2E5F">
      <w:pPr>
        <w:rPr>
          <w:rFonts w:ascii="Segoe UI" w:hAnsi="Segoe UI" w:cs="Segoe UI"/>
          <w:b/>
          <w:u w:val="single"/>
        </w:rPr>
      </w:pPr>
    </w:p>
    <w:p w14:paraId="5FA1D7D4" w14:textId="77777777" w:rsidR="00B4318F" w:rsidRDefault="00B4318F" w:rsidP="004F2E5F">
      <w:pPr>
        <w:rPr>
          <w:rFonts w:ascii="Segoe UI" w:hAnsi="Segoe UI" w:cs="Segoe UI"/>
          <w:b/>
          <w:u w:val="single"/>
        </w:rPr>
      </w:pPr>
    </w:p>
    <w:p w14:paraId="15C62B2C" w14:textId="77777777" w:rsidR="00B4318F" w:rsidRDefault="00B4318F" w:rsidP="004F2E5F">
      <w:pPr>
        <w:rPr>
          <w:rFonts w:ascii="Segoe UI" w:hAnsi="Segoe UI" w:cs="Segoe UI"/>
          <w:b/>
          <w:u w:val="single"/>
        </w:rPr>
      </w:pPr>
    </w:p>
    <w:p w14:paraId="3958C9F2" w14:textId="77777777" w:rsidR="003D5E6E" w:rsidRDefault="003D5E6E" w:rsidP="004F2E5F">
      <w:pPr>
        <w:rPr>
          <w:rFonts w:ascii="Segoe UI" w:hAnsi="Segoe UI" w:cs="Segoe UI"/>
          <w:b/>
          <w:u w:val="single"/>
        </w:rPr>
      </w:pPr>
    </w:p>
    <w:p w14:paraId="478D3A12" w14:textId="5893CE28"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974F4F">
        <w:trPr>
          <w:trHeight w:val="291"/>
          <w:jc w:val="center"/>
        </w:trPr>
        <w:tc>
          <w:tcPr>
            <w:tcW w:w="3116" w:type="dxa"/>
            <w:shd w:val="clear" w:color="auto" w:fill="auto"/>
          </w:tcPr>
          <w:p w14:paraId="128FAF6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974F4F">
            <w:pPr>
              <w:rPr>
                <w:rFonts w:ascii="Segoe UI" w:eastAsia="Times New Roman" w:hAnsi="Segoe UI" w:cs="Segoe UI"/>
                <w:b/>
                <w:sz w:val="20"/>
                <w:szCs w:val="20"/>
              </w:rPr>
            </w:pPr>
          </w:p>
          <w:p w14:paraId="7CB5EDE8" w14:textId="77777777" w:rsidR="004F2E5F" w:rsidRPr="00FC046D" w:rsidRDefault="004F2E5F" w:rsidP="00974F4F">
            <w:pPr>
              <w:rPr>
                <w:rFonts w:ascii="Segoe UI" w:eastAsia="Times New Roman" w:hAnsi="Segoe UI" w:cs="Segoe UI"/>
                <w:b/>
                <w:sz w:val="20"/>
                <w:szCs w:val="20"/>
              </w:rPr>
            </w:pP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3CCE954" w14:textId="715721E9" w:rsidR="004F2E5F" w:rsidRPr="00FC046D" w:rsidRDefault="002F19CF" w:rsidP="003C05DC">
            <w:pPr>
              <w:rPr>
                <w:rFonts w:ascii="Segoe UI" w:eastAsia="Times New Roman" w:hAnsi="Segoe UI" w:cs="Segoe UI"/>
                <w:sz w:val="20"/>
                <w:szCs w:val="20"/>
              </w:rPr>
            </w:pPr>
            <w:r>
              <w:t>1 ADAM .5 contract staff employees as TAs, office duties, recruitment, placement, internships, etc.</w:t>
            </w:r>
          </w:p>
        </w:tc>
        <w:tc>
          <w:tcPr>
            <w:tcW w:w="1373" w:type="dxa"/>
          </w:tcPr>
          <w:p w14:paraId="57200073" w14:textId="5833B355" w:rsidR="004F2E5F" w:rsidRPr="00FC046D" w:rsidRDefault="003D5E6E" w:rsidP="00974F4F">
            <w:pPr>
              <w:rPr>
                <w:rFonts w:ascii="Segoe UI" w:eastAsia="Times New Roman" w:hAnsi="Segoe UI" w:cs="Segoe UI"/>
                <w:sz w:val="20"/>
                <w:szCs w:val="20"/>
              </w:rPr>
            </w:pPr>
            <w:r>
              <w:rPr>
                <w:rFonts w:ascii="Segoe UI" w:eastAsia="Times New Roman" w:hAnsi="Segoe UI" w:cs="Segoe UI"/>
                <w:sz w:val="20"/>
                <w:szCs w:val="20"/>
              </w:rPr>
              <w:t>$42,000</w:t>
            </w:r>
          </w:p>
        </w:tc>
        <w:tc>
          <w:tcPr>
            <w:tcW w:w="1260" w:type="dxa"/>
          </w:tcPr>
          <w:p w14:paraId="01BE19D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4F118D3" w14:textId="6668ABCD" w:rsidR="004F2E5F" w:rsidRPr="00FC046D" w:rsidRDefault="003D5E6E" w:rsidP="00974F4F">
            <w:pPr>
              <w:rPr>
                <w:rFonts w:ascii="Segoe UI" w:eastAsia="Times New Roman" w:hAnsi="Segoe UI" w:cs="Segoe UI"/>
                <w:sz w:val="20"/>
                <w:szCs w:val="20"/>
              </w:rPr>
            </w:pPr>
            <w:r>
              <w:rPr>
                <w:rFonts w:ascii="Segoe UI" w:eastAsia="Times New Roman" w:hAnsi="Segoe UI" w:cs="Segoe UI"/>
                <w:sz w:val="20"/>
                <w:szCs w:val="20"/>
              </w:rPr>
              <w:t>$42,000.00</w:t>
            </w:r>
          </w:p>
        </w:tc>
      </w:tr>
      <w:tr w:rsidR="005809D8" w:rsidRPr="00FC046D" w14:paraId="7721BC98" w14:textId="77777777" w:rsidTr="00974F4F">
        <w:trPr>
          <w:trHeight w:val="291"/>
          <w:jc w:val="center"/>
        </w:trPr>
        <w:tc>
          <w:tcPr>
            <w:tcW w:w="3116" w:type="dxa"/>
            <w:shd w:val="clear" w:color="auto" w:fill="auto"/>
          </w:tcPr>
          <w:p w14:paraId="51B2BA0B" w14:textId="77777777" w:rsidR="005809D8" w:rsidRPr="00FC046D" w:rsidRDefault="005809D8" w:rsidP="005809D8">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5809D8" w:rsidRPr="00FC046D" w:rsidRDefault="005809D8" w:rsidP="005809D8">
            <w:pPr>
              <w:rPr>
                <w:rFonts w:ascii="Segoe UI" w:eastAsia="Times New Roman" w:hAnsi="Segoe UI" w:cs="Segoe UI"/>
                <w:b/>
                <w:sz w:val="20"/>
                <w:szCs w:val="20"/>
              </w:rPr>
            </w:pPr>
          </w:p>
          <w:p w14:paraId="76699F78" w14:textId="77777777" w:rsidR="005809D8" w:rsidRPr="00FC046D" w:rsidRDefault="005809D8" w:rsidP="005809D8">
            <w:pPr>
              <w:rPr>
                <w:rFonts w:ascii="Segoe UI" w:eastAsia="Times New Roman" w:hAnsi="Segoe UI" w:cs="Segoe UI"/>
                <w:b/>
                <w:sz w:val="20"/>
                <w:szCs w:val="20"/>
              </w:rPr>
            </w:pPr>
          </w:p>
          <w:p w14:paraId="4D17BB93" w14:textId="77777777" w:rsidR="005809D8" w:rsidRPr="00FC046D" w:rsidRDefault="005809D8" w:rsidP="005809D8">
            <w:pPr>
              <w:rPr>
                <w:rFonts w:ascii="Segoe UI" w:eastAsia="Times New Roman" w:hAnsi="Segoe UI" w:cs="Segoe UI"/>
                <w:b/>
                <w:sz w:val="20"/>
                <w:szCs w:val="20"/>
              </w:rPr>
            </w:pPr>
          </w:p>
        </w:tc>
        <w:tc>
          <w:tcPr>
            <w:tcW w:w="2531" w:type="dxa"/>
            <w:shd w:val="clear" w:color="auto" w:fill="auto"/>
          </w:tcPr>
          <w:p w14:paraId="3E2F0A71" w14:textId="77777777" w:rsidR="005809D8" w:rsidRPr="00FC046D" w:rsidRDefault="005809D8" w:rsidP="005809D8">
            <w:pPr>
              <w:rPr>
                <w:rFonts w:ascii="Segoe UI" w:eastAsia="Times New Roman" w:hAnsi="Segoe UI" w:cs="Segoe UI"/>
                <w:sz w:val="20"/>
                <w:szCs w:val="20"/>
              </w:rPr>
            </w:pPr>
            <w:r>
              <w:rPr>
                <w:rFonts w:ascii="Segoe UI" w:eastAsia="Times New Roman" w:hAnsi="Segoe UI" w:cs="Segoe UI"/>
                <w:sz w:val="20"/>
                <w:szCs w:val="20"/>
              </w:rPr>
              <w:t>2 Student TA positions each semester – 20 hrs. each per week.</w:t>
            </w:r>
          </w:p>
          <w:p w14:paraId="2905DCDE" w14:textId="2DB06CFD" w:rsidR="005809D8" w:rsidRPr="00FC046D" w:rsidRDefault="005809D8" w:rsidP="005809D8">
            <w:pPr>
              <w:rPr>
                <w:rFonts w:ascii="Segoe UI" w:eastAsia="Times New Roman" w:hAnsi="Segoe UI" w:cs="Segoe UI"/>
                <w:sz w:val="20"/>
                <w:szCs w:val="20"/>
              </w:rPr>
            </w:pPr>
            <w:r w:rsidRPr="00B17C03">
              <w:rPr>
                <w:rFonts w:ascii="Segoe UI" w:eastAsia="Times New Roman" w:hAnsi="Segoe UI" w:cs="Segoe UI"/>
                <w:sz w:val="20"/>
                <w:szCs w:val="20"/>
                <w:highlight w:val="yellow"/>
              </w:rPr>
              <w:t>Supports strong % rates for completion and retention in ADAM Program</w:t>
            </w:r>
          </w:p>
        </w:tc>
        <w:tc>
          <w:tcPr>
            <w:tcW w:w="1373" w:type="dxa"/>
          </w:tcPr>
          <w:p w14:paraId="4C734AAC" w14:textId="77777777" w:rsidR="005809D8" w:rsidRDefault="005809D8" w:rsidP="005809D8">
            <w:pPr>
              <w:rPr>
                <w:rFonts w:ascii="Segoe UI" w:eastAsia="Times New Roman" w:hAnsi="Segoe UI" w:cs="Segoe UI"/>
                <w:sz w:val="20"/>
                <w:szCs w:val="20"/>
              </w:rPr>
            </w:pPr>
          </w:p>
          <w:p w14:paraId="7E0496ED" w14:textId="77777777" w:rsidR="005809D8" w:rsidRDefault="005809D8" w:rsidP="005809D8">
            <w:pPr>
              <w:rPr>
                <w:rFonts w:ascii="Segoe UI" w:eastAsia="Times New Roman" w:hAnsi="Segoe UI" w:cs="Segoe UI"/>
                <w:sz w:val="20"/>
                <w:szCs w:val="20"/>
              </w:rPr>
            </w:pPr>
          </w:p>
          <w:p w14:paraId="60F6FA60" w14:textId="111EF843" w:rsidR="005809D8" w:rsidRPr="00FC046D" w:rsidRDefault="005809D8" w:rsidP="005809D8">
            <w:pPr>
              <w:rPr>
                <w:rFonts w:ascii="Segoe UI" w:eastAsia="Times New Roman" w:hAnsi="Segoe UI" w:cs="Segoe UI"/>
                <w:sz w:val="20"/>
                <w:szCs w:val="20"/>
              </w:rPr>
            </w:pPr>
            <w:r>
              <w:rPr>
                <w:rFonts w:ascii="Segoe UI" w:eastAsia="Times New Roman" w:hAnsi="Segoe UI" w:cs="Segoe UI"/>
                <w:sz w:val="20"/>
                <w:szCs w:val="20"/>
              </w:rPr>
              <w:t>$16,960</w:t>
            </w:r>
          </w:p>
        </w:tc>
        <w:tc>
          <w:tcPr>
            <w:tcW w:w="1260" w:type="dxa"/>
          </w:tcPr>
          <w:p w14:paraId="7DF02AE2" w14:textId="77777777" w:rsidR="005809D8" w:rsidRPr="00FC046D" w:rsidRDefault="005809D8" w:rsidP="005809D8">
            <w:pPr>
              <w:rPr>
                <w:rFonts w:ascii="Segoe UI" w:eastAsia="Times New Roman" w:hAnsi="Segoe UI" w:cs="Segoe UI"/>
                <w:sz w:val="20"/>
                <w:szCs w:val="20"/>
              </w:rPr>
            </w:pPr>
          </w:p>
        </w:tc>
        <w:tc>
          <w:tcPr>
            <w:tcW w:w="1260" w:type="dxa"/>
            <w:shd w:val="clear" w:color="auto" w:fill="auto"/>
          </w:tcPr>
          <w:p w14:paraId="3B317432" w14:textId="77777777" w:rsidR="005809D8" w:rsidRDefault="005809D8" w:rsidP="005809D8">
            <w:pPr>
              <w:rPr>
                <w:rFonts w:ascii="Segoe UI" w:eastAsia="Times New Roman" w:hAnsi="Segoe UI" w:cs="Segoe UI"/>
                <w:sz w:val="20"/>
                <w:szCs w:val="20"/>
              </w:rPr>
            </w:pPr>
          </w:p>
          <w:p w14:paraId="73437FF9" w14:textId="77777777" w:rsidR="005809D8" w:rsidRDefault="005809D8" w:rsidP="005809D8">
            <w:pPr>
              <w:rPr>
                <w:rFonts w:ascii="Segoe UI" w:eastAsia="Times New Roman" w:hAnsi="Segoe UI" w:cs="Segoe UI"/>
                <w:sz w:val="20"/>
                <w:szCs w:val="20"/>
              </w:rPr>
            </w:pPr>
          </w:p>
          <w:p w14:paraId="01AA2388" w14:textId="441A7AE5" w:rsidR="005809D8" w:rsidRPr="00FC046D" w:rsidRDefault="005809D8" w:rsidP="005809D8">
            <w:pPr>
              <w:rPr>
                <w:rFonts w:ascii="Segoe UI" w:eastAsia="Times New Roman" w:hAnsi="Segoe UI" w:cs="Segoe UI"/>
                <w:sz w:val="20"/>
                <w:szCs w:val="20"/>
              </w:rPr>
            </w:pPr>
            <w:r>
              <w:rPr>
                <w:rFonts w:ascii="Segoe UI" w:eastAsia="Times New Roman" w:hAnsi="Segoe UI" w:cs="Segoe UI"/>
                <w:sz w:val="20"/>
                <w:szCs w:val="20"/>
              </w:rPr>
              <w:t>$16,960</w:t>
            </w:r>
            <w:r w:rsidR="009A3F8E">
              <w:rPr>
                <w:rFonts w:ascii="Segoe UI" w:eastAsia="Times New Roman" w:hAnsi="Segoe UI" w:cs="Segoe UI"/>
                <w:sz w:val="20"/>
                <w:szCs w:val="20"/>
              </w:rPr>
              <w:t>.00</w:t>
            </w:r>
          </w:p>
        </w:tc>
      </w:tr>
      <w:tr w:rsidR="005809D8" w:rsidRPr="00FC046D" w14:paraId="01F3E93F" w14:textId="77777777" w:rsidTr="00974F4F">
        <w:trPr>
          <w:trHeight w:val="291"/>
          <w:jc w:val="center"/>
        </w:trPr>
        <w:tc>
          <w:tcPr>
            <w:tcW w:w="3116" w:type="dxa"/>
            <w:shd w:val="clear" w:color="auto" w:fill="auto"/>
          </w:tcPr>
          <w:p w14:paraId="644D0928" w14:textId="77777777" w:rsidR="005809D8" w:rsidRPr="00FC046D" w:rsidRDefault="005809D8" w:rsidP="005809D8">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5809D8" w:rsidRPr="00FC046D" w:rsidRDefault="005809D8" w:rsidP="005809D8">
            <w:pPr>
              <w:rPr>
                <w:rFonts w:ascii="Segoe UI" w:eastAsia="Times New Roman" w:hAnsi="Segoe UI" w:cs="Segoe UI"/>
                <w:b/>
                <w:sz w:val="20"/>
                <w:szCs w:val="20"/>
              </w:rPr>
            </w:pPr>
          </w:p>
          <w:p w14:paraId="154F89BD" w14:textId="77777777" w:rsidR="005809D8" w:rsidRPr="00FC046D" w:rsidRDefault="005809D8" w:rsidP="005809D8">
            <w:pPr>
              <w:rPr>
                <w:rFonts w:ascii="Segoe UI" w:eastAsia="Times New Roman" w:hAnsi="Segoe UI" w:cs="Segoe UI"/>
                <w:b/>
                <w:sz w:val="20"/>
                <w:szCs w:val="20"/>
              </w:rPr>
            </w:pPr>
          </w:p>
          <w:p w14:paraId="2763C43F" w14:textId="77777777" w:rsidR="005809D8" w:rsidRPr="00FC046D" w:rsidRDefault="005809D8" w:rsidP="005809D8">
            <w:pPr>
              <w:rPr>
                <w:rFonts w:ascii="Segoe UI" w:eastAsia="Times New Roman" w:hAnsi="Segoe UI" w:cs="Segoe UI"/>
                <w:b/>
                <w:sz w:val="20"/>
                <w:szCs w:val="20"/>
              </w:rPr>
            </w:pPr>
          </w:p>
        </w:tc>
        <w:tc>
          <w:tcPr>
            <w:tcW w:w="2531" w:type="dxa"/>
            <w:shd w:val="clear" w:color="auto" w:fill="auto"/>
          </w:tcPr>
          <w:p w14:paraId="396C5B49" w14:textId="77777777" w:rsidR="005809D8" w:rsidRPr="00FC046D" w:rsidRDefault="005809D8" w:rsidP="005809D8">
            <w:pPr>
              <w:rPr>
                <w:rFonts w:ascii="Segoe UI" w:eastAsia="Times New Roman" w:hAnsi="Segoe UI" w:cs="Segoe UI"/>
                <w:sz w:val="20"/>
                <w:szCs w:val="20"/>
              </w:rPr>
            </w:pPr>
          </w:p>
          <w:p w14:paraId="0CF6D46B" w14:textId="77777777" w:rsidR="005809D8" w:rsidRPr="00FC046D" w:rsidRDefault="005809D8" w:rsidP="005809D8">
            <w:pPr>
              <w:rPr>
                <w:rFonts w:ascii="Segoe UI" w:eastAsia="Times New Roman" w:hAnsi="Segoe UI" w:cs="Segoe UI"/>
                <w:sz w:val="20"/>
                <w:szCs w:val="20"/>
              </w:rPr>
            </w:pPr>
          </w:p>
          <w:p w14:paraId="743FB8A0" w14:textId="77777777" w:rsidR="005809D8" w:rsidRPr="00FC046D" w:rsidRDefault="005809D8" w:rsidP="005809D8">
            <w:pPr>
              <w:rPr>
                <w:rFonts w:ascii="Segoe UI" w:eastAsia="Times New Roman" w:hAnsi="Segoe UI" w:cs="Segoe UI"/>
                <w:sz w:val="20"/>
                <w:szCs w:val="20"/>
              </w:rPr>
            </w:pPr>
          </w:p>
        </w:tc>
        <w:tc>
          <w:tcPr>
            <w:tcW w:w="1373" w:type="dxa"/>
          </w:tcPr>
          <w:p w14:paraId="4B9AD553" w14:textId="77777777" w:rsidR="005809D8" w:rsidRPr="00FC046D" w:rsidRDefault="005809D8" w:rsidP="005809D8">
            <w:pPr>
              <w:rPr>
                <w:rFonts w:ascii="Segoe UI" w:eastAsia="Times New Roman" w:hAnsi="Segoe UI" w:cs="Segoe UI"/>
                <w:sz w:val="20"/>
                <w:szCs w:val="20"/>
              </w:rPr>
            </w:pPr>
          </w:p>
        </w:tc>
        <w:tc>
          <w:tcPr>
            <w:tcW w:w="1260" w:type="dxa"/>
          </w:tcPr>
          <w:p w14:paraId="0DF6AD18" w14:textId="77777777" w:rsidR="005809D8" w:rsidRPr="00FC046D" w:rsidRDefault="005809D8" w:rsidP="005809D8">
            <w:pPr>
              <w:rPr>
                <w:rFonts w:ascii="Segoe UI" w:eastAsia="Times New Roman" w:hAnsi="Segoe UI" w:cs="Segoe UI"/>
                <w:sz w:val="20"/>
                <w:szCs w:val="20"/>
              </w:rPr>
            </w:pPr>
          </w:p>
        </w:tc>
        <w:tc>
          <w:tcPr>
            <w:tcW w:w="1260" w:type="dxa"/>
            <w:shd w:val="clear" w:color="auto" w:fill="auto"/>
          </w:tcPr>
          <w:p w14:paraId="4B5B2053" w14:textId="77777777" w:rsidR="005809D8" w:rsidRPr="00FC046D" w:rsidRDefault="005809D8" w:rsidP="005809D8">
            <w:pPr>
              <w:rPr>
                <w:rFonts w:ascii="Segoe UI" w:eastAsia="Times New Roman" w:hAnsi="Segoe UI" w:cs="Segoe UI"/>
                <w:sz w:val="20"/>
                <w:szCs w:val="20"/>
              </w:rPr>
            </w:pPr>
          </w:p>
        </w:tc>
      </w:tr>
      <w:tr w:rsidR="005809D8" w:rsidRPr="00FC046D" w14:paraId="3585B69D" w14:textId="77777777" w:rsidTr="00974F4F">
        <w:trPr>
          <w:trHeight w:val="291"/>
          <w:jc w:val="center"/>
        </w:trPr>
        <w:tc>
          <w:tcPr>
            <w:tcW w:w="3116" w:type="dxa"/>
            <w:shd w:val="clear" w:color="auto" w:fill="auto"/>
          </w:tcPr>
          <w:p w14:paraId="0547C83E" w14:textId="77777777" w:rsidR="005809D8" w:rsidRPr="00FC046D" w:rsidRDefault="005809D8" w:rsidP="005809D8">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5809D8" w:rsidRPr="00FC046D" w:rsidRDefault="005809D8" w:rsidP="005809D8">
            <w:pPr>
              <w:rPr>
                <w:rFonts w:ascii="Segoe UI" w:eastAsia="Times New Roman" w:hAnsi="Segoe UI" w:cs="Segoe UI"/>
                <w:b/>
                <w:sz w:val="20"/>
                <w:szCs w:val="20"/>
              </w:rPr>
            </w:pPr>
          </w:p>
          <w:p w14:paraId="121E3288" w14:textId="77777777" w:rsidR="005809D8" w:rsidRPr="00FC046D" w:rsidRDefault="005809D8" w:rsidP="005809D8">
            <w:pPr>
              <w:rPr>
                <w:rFonts w:ascii="Segoe UI" w:eastAsia="Times New Roman" w:hAnsi="Segoe UI" w:cs="Segoe UI"/>
                <w:b/>
                <w:sz w:val="20"/>
                <w:szCs w:val="20"/>
              </w:rPr>
            </w:pPr>
          </w:p>
          <w:p w14:paraId="2B853BB3" w14:textId="77777777" w:rsidR="005809D8" w:rsidRPr="00FC046D" w:rsidRDefault="005809D8" w:rsidP="005809D8">
            <w:pPr>
              <w:rPr>
                <w:rFonts w:ascii="Segoe UI" w:eastAsia="Times New Roman" w:hAnsi="Segoe UI" w:cs="Segoe UI"/>
                <w:b/>
                <w:sz w:val="20"/>
                <w:szCs w:val="20"/>
              </w:rPr>
            </w:pPr>
          </w:p>
        </w:tc>
        <w:tc>
          <w:tcPr>
            <w:tcW w:w="2531" w:type="dxa"/>
            <w:shd w:val="clear" w:color="auto" w:fill="auto"/>
          </w:tcPr>
          <w:p w14:paraId="31500B45" w14:textId="10C69486" w:rsidR="005809D8" w:rsidRPr="00FC046D" w:rsidRDefault="00A55953" w:rsidP="005809D8">
            <w:pPr>
              <w:rPr>
                <w:rFonts w:ascii="Segoe UI" w:eastAsia="Times New Roman" w:hAnsi="Segoe UI" w:cs="Segoe UI"/>
                <w:sz w:val="20"/>
                <w:szCs w:val="20"/>
              </w:rPr>
            </w:pPr>
            <w:r>
              <w:rPr>
                <w:rFonts w:ascii="Segoe UI" w:eastAsia="Times New Roman" w:hAnsi="Segoe UI" w:cs="Segoe UI"/>
                <w:sz w:val="20"/>
                <w:szCs w:val="20"/>
              </w:rPr>
              <w:t xml:space="preserve">1 Full-time Contract Faculty – </w:t>
            </w:r>
            <w:proofErr w:type="spellStart"/>
            <w:r>
              <w:rPr>
                <w:rFonts w:ascii="Segoe UI" w:eastAsia="Times New Roman" w:hAnsi="Segoe UI" w:cs="Segoe UI"/>
                <w:sz w:val="20"/>
                <w:szCs w:val="20"/>
              </w:rPr>
              <w:t>with in</w:t>
            </w:r>
            <w:proofErr w:type="spellEnd"/>
            <w:r>
              <w:rPr>
                <w:rFonts w:ascii="Segoe UI" w:eastAsia="Times New Roman" w:hAnsi="Segoe UI" w:cs="Segoe UI"/>
                <w:sz w:val="20"/>
                <w:szCs w:val="20"/>
              </w:rPr>
              <w:t xml:space="preserve"> the next 1-2 years to replace retiring faculty</w:t>
            </w:r>
          </w:p>
          <w:p w14:paraId="66CD31F7" w14:textId="77777777" w:rsidR="005809D8" w:rsidRPr="00FC046D" w:rsidRDefault="005809D8" w:rsidP="005809D8">
            <w:pPr>
              <w:rPr>
                <w:rFonts w:ascii="Segoe UI" w:eastAsia="Times New Roman" w:hAnsi="Segoe UI" w:cs="Segoe UI"/>
                <w:sz w:val="20"/>
                <w:szCs w:val="20"/>
              </w:rPr>
            </w:pPr>
          </w:p>
          <w:p w14:paraId="6902B565" w14:textId="77777777" w:rsidR="005809D8" w:rsidRPr="00FC046D" w:rsidRDefault="005809D8" w:rsidP="005809D8">
            <w:pPr>
              <w:rPr>
                <w:rFonts w:ascii="Segoe UI" w:eastAsia="Times New Roman" w:hAnsi="Segoe UI" w:cs="Segoe UI"/>
                <w:sz w:val="20"/>
                <w:szCs w:val="20"/>
              </w:rPr>
            </w:pPr>
          </w:p>
        </w:tc>
        <w:tc>
          <w:tcPr>
            <w:tcW w:w="1373" w:type="dxa"/>
          </w:tcPr>
          <w:p w14:paraId="27F5D1FD" w14:textId="095E0515" w:rsidR="005809D8" w:rsidRPr="00FC046D" w:rsidRDefault="00C766F2" w:rsidP="005809D8">
            <w:pPr>
              <w:rPr>
                <w:rFonts w:ascii="Segoe UI" w:eastAsia="Times New Roman" w:hAnsi="Segoe UI" w:cs="Segoe UI"/>
                <w:sz w:val="20"/>
                <w:szCs w:val="20"/>
              </w:rPr>
            </w:pPr>
            <w:r>
              <w:rPr>
                <w:rFonts w:ascii="Segoe UI" w:eastAsia="Times New Roman" w:hAnsi="Segoe UI" w:cs="Segoe UI"/>
                <w:sz w:val="20"/>
                <w:szCs w:val="20"/>
              </w:rPr>
              <w:t>$81,700</w:t>
            </w:r>
          </w:p>
        </w:tc>
        <w:tc>
          <w:tcPr>
            <w:tcW w:w="1260" w:type="dxa"/>
          </w:tcPr>
          <w:p w14:paraId="1C8598C6" w14:textId="77777777" w:rsidR="005809D8" w:rsidRPr="00FC046D" w:rsidRDefault="005809D8" w:rsidP="005809D8">
            <w:pPr>
              <w:rPr>
                <w:rFonts w:ascii="Segoe UI" w:eastAsia="Times New Roman" w:hAnsi="Segoe UI" w:cs="Segoe UI"/>
                <w:sz w:val="20"/>
                <w:szCs w:val="20"/>
              </w:rPr>
            </w:pPr>
          </w:p>
        </w:tc>
        <w:tc>
          <w:tcPr>
            <w:tcW w:w="1260" w:type="dxa"/>
            <w:shd w:val="clear" w:color="auto" w:fill="auto"/>
          </w:tcPr>
          <w:p w14:paraId="4C42B0CE" w14:textId="6ACC7EF4" w:rsidR="005809D8" w:rsidRPr="00FC046D" w:rsidRDefault="00C766F2" w:rsidP="005809D8">
            <w:pPr>
              <w:rPr>
                <w:rFonts w:ascii="Segoe UI" w:eastAsia="Times New Roman" w:hAnsi="Segoe UI" w:cs="Segoe UI"/>
                <w:sz w:val="20"/>
                <w:szCs w:val="20"/>
              </w:rPr>
            </w:pPr>
            <w:r>
              <w:rPr>
                <w:rFonts w:ascii="Segoe UI" w:eastAsia="Times New Roman" w:hAnsi="Segoe UI" w:cs="Segoe UI"/>
                <w:sz w:val="20"/>
                <w:szCs w:val="20"/>
              </w:rPr>
              <w:t>$81,700.00</w:t>
            </w: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974F4F">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974F4F">
            <w:pPr>
              <w:rPr>
                <w:rFonts w:ascii="Segoe UI" w:eastAsia="Times New Roman" w:hAnsi="Segoe UI" w:cs="Segoe UI"/>
                <w:b/>
                <w:sz w:val="20"/>
                <w:szCs w:val="20"/>
              </w:rPr>
            </w:pPr>
          </w:p>
          <w:p w14:paraId="0069F994" w14:textId="77777777" w:rsidR="004F2E5F" w:rsidRPr="00FC046D" w:rsidRDefault="004F2E5F" w:rsidP="00974F4F">
            <w:pPr>
              <w:rPr>
                <w:rFonts w:ascii="Segoe UI" w:eastAsia="Times New Roman" w:hAnsi="Segoe UI" w:cs="Segoe UI"/>
                <w:b/>
                <w:sz w:val="20"/>
                <w:szCs w:val="20"/>
              </w:rPr>
            </w:pPr>
          </w:p>
          <w:p w14:paraId="7C985BEF"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6C4587A1" w14:textId="77777777" w:rsidR="004F2E5F" w:rsidRPr="00FC046D" w:rsidRDefault="004F2E5F" w:rsidP="00974F4F">
            <w:pPr>
              <w:rPr>
                <w:rFonts w:ascii="Segoe UI" w:eastAsia="Times New Roman" w:hAnsi="Segoe UI" w:cs="Segoe UI"/>
                <w:sz w:val="20"/>
                <w:szCs w:val="20"/>
              </w:rPr>
            </w:pPr>
          </w:p>
          <w:p w14:paraId="42711177"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7BEA1FC" w14:textId="77777777"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974F4F">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FAB166C" w14:textId="77777777" w:rsidR="004F2E5F" w:rsidRPr="00FC046D" w:rsidRDefault="004F2E5F" w:rsidP="00974F4F">
            <w:pPr>
              <w:rPr>
                <w:rFonts w:ascii="Segoe UI" w:eastAsia="Times New Roman" w:hAnsi="Segoe UI" w:cs="Segoe UI"/>
                <w:sz w:val="20"/>
                <w:szCs w:val="20"/>
              </w:rPr>
            </w:pPr>
          </w:p>
          <w:p w14:paraId="71881981" w14:textId="77777777" w:rsidR="004F2E5F" w:rsidRPr="00FC046D" w:rsidRDefault="004F2E5F" w:rsidP="00974F4F">
            <w:pPr>
              <w:rPr>
                <w:rFonts w:ascii="Segoe UI" w:eastAsia="Times New Roman" w:hAnsi="Segoe UI" w:cs="Segoe UI"/>
                <w:sz w:val="20"/>
                <w:szCs w:val="20"/>
              </w:rPr>
            </w:pPr>
          </w:p>
          <w:p w14:paraId="0D4755C3" w14:textId="77777777" w:rsidR="004F2E5F" w:rsidRPr="00FC046D" w:rsidRDefault="004F2E5F" w:rsidP="00974F4F">
            <w:pPr>
              <w:rPr>
                <w:rFonts w:ascii="Segoe UI" w:eastAsia="Times New Roman" w:hAnsi="Segoe UI" w:cs="Segoe UI"/>
                <w:sz w:val="20"/>
                <w:szCs w:val="20"/>
              </w:rPr>
            </w:pP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75A48DA" w14:textId="77777777" w:rsidR="004F2E5F" w:rsidRPr="00FC046D" w:rsidRDefault="004F2E5F" w:rsidP="00974F4F">
            <w:pPr>
              <w:rPr>
                <w:rFonts w:ascii="Segoe UI" w:eastAsia="Times New Roman" w:hAnsi="Segoe UI" w:cs="Segoe UI"/>
                <w:sz w:val="20"/>
                <w:szCs w:val="20"/>
              </w:rPr>
            </w:pPr>
          </w:p>
        </w:tc>
      </w:tr>
    </w:tbl>
    <w:p w14:paraId="2E048DE8" w14:textId="3789BEC1"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974F4F">
        <w:trPr>
          <w:trHeight w:val="291"/>
          <w:jc w:val="center"/>
        </w:trPr>
        <w:tc>
          <w:tcPr>
            <w:tcW w:w="3150" w:type="dxa"/>
            <w:shd w:val="clear" w:color="auto" w:fill="auto"/>
          </w:tcPr>
          <w:p w14:paraId="2169130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6EF0E93" w14:textId="7467DA91" w:rsidR="004F2E5F" w:rsidRPr="00FC046D" w:rsidRDefault="007E2F01" w:rsidP="00974F4F">
            <w:pPr>
              <w:rPr>
                <w:rFonts w:ascii="Segoe UI" w:eastAsia="Times New Roman" w:hAnsi="Segoe UI" w:cs="Segoe UI"/>
                <w:sz w:val="20"/>
                <w:szCs w:val="20"/>
              </w:rPr>
            </w:pPr>
            <w:r>
              <w:rPr>
                <w:rFonts w:ascii="Segoe UI" w:eastAsia="Times New Roman" w:hAnsi="Segoe UI" w:cs="Segoe UI"/>
                <w:sz w:val="20"/>
                <w:szCs w:val="20"/>
              </w:rPr>
              <w:t xml:space="preserve">3 - WordPerfect Software </w:t>
            </w:r>
            <w:r w:rsidR="00B4292B">
              <w:rPr>
                <w:rFonts w:ascii="Segoe UI" w:eastAsia="Times New Roman" w:hAnsi="Segoe UI" w:cs="Segoe UI"/>
                <w:sz w:val="20"/>
                <w:szCs w:val="20"/>
              </w:rPr>
              <w:t>(u</w:t>
            </w:r>
            <w:r w:rsidR="009A3F8E">
              <w:rPr>
                <w:rFonts w:ascii="Segoe UI" w:eastAsia="Times New Roman" w:hAnsi="Segoe UI" w:cs="Segoe UI"/>
                <w:sz w:val="20"/>
                <w:szCs w:val="20"/>
              </w:rPr>
              <w:t>pgrade</w:t>
            </w:r>
            <w:r w:rsidR="00B4292B">
              <w:rPr>
                <w:rFonts w:ascii="Segoe UI" w:eastAsia="Times New Roman" w:hAnsi="Segoe UI" w:cs="Segoe UI"/>
                <w:sz w:val="20"/>
                <w:szCs w:val="20"/>
              </w:rPr>
              <w:t xml:space="preserve"> for ADAM office    computers)</w:t>
            </w:r>
          </w:p>
          <w:p w14:paraId="5C0F015B" w14:textId="77777777" w:rsidR="004F2E5F" w:rsidRPr="00FC046D" w:rsidRDefault="004F2E5F" w:rsidP="00974F4F">
            <w:pPr>
              <w:rPr>
                <w:rFonts w:ascii="Segoe UI" w:eastAsia="Times New Roman" w:hAnsi="Segoe UI" w:cs="Segoe UI"/>
                <w:sz w:val="20"/>
                <w:szCs w:val="20"/>
              </w:rPr>
            </w:pPr>
          </w:p>
          <w:p w14:paraId="46B3E5BC"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E8149CA" w14:textId="416CE264" w:rsidR="004F2E5F" w:rsidRPr="00FC046D" w:rsidRDefault="009A3F8E" w:rsidP="00974F4F">
            <w:pPr>
              <w:rPr>
                <w:rFonts w:ascii="Segoe UI" w:eastAsia="Times New Roman" w:hAnsi="Segoe UI" w:cs="Segoe UI"/>
                <w:sz w:val="20"/>
                <w:szCs w:val="20"/>
              </w:rPr>
            </w:pPr>
            <w:r>
              <w:rPr>
                <w:rFonts w:ascii="Segoe UI" w:eastAsia="Times New Roman" w:hAnsi="Segoe UI" w:cs="Segoe UI"/>
                <w:sz w:val="20"/>
                <w:szCs w:val="20"/>
              </w:rPr>
              <w:t>$750.00</w:t>
            </w:r>
          </w:p>
        </w:tc>
      </w:tr>
      <w:tr w:rsidR="004F2E5F" w:rsidRPr="00FC046D" w14:paraId="5B8D9811" w14:textId="77777777" w:rsidTr="00974F4F">
        <w:trPr>
          <w:trHeight w:val="291"/>
          <w:jc w:val="center"/>
        </w:trPr>
        <w:tc>
          <w:tcPr>
            <w:tcW w:w="3150" w:type="dxa"/>
            <w:shd w:val="clear" w:color="auto" w:fill="auto"/>
          </w:tcPr>
          <w:p w14:paraId="2397AD3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2B071851" w14:textId="77777777" w:rsidR="004F2E5F" w:rsidRPr="00FC046D" w:rsidRDefault="004F2E5F" w:rsidP="00974F4F">
            <w:pPr>
              <w:rPr>
                <w:rFonts w:ascii="Segoe UI" w:eastAsia="Times New Roman" w:hAnsi="Segoe UI" w:cs="Segoe UI"/>
                <w:sz w:val="20"/>
                <w:szCs w:val="20"/>
              </w:rPr>
            </w:pPr>
          </w:p>
          <w:p w14:paraId="4A3C987E" w14:textId="77777777" w:rsidR="004F2E5F" w:rsidRPr="00FC046D" w:rsidRDefault="004F2E5F" w:rsidP="00974F4F">
            <w:pPr>
              <w:rPr>
                <w:rFonts w:ascii="Segoe UI" w:eastAsia="Times New Roman" w:hAnsi="Segoe UI" w:cs="Segoe UI"/>
                <w:sz w:val="20"/>
                <w:szCs w:val="20"/>
              </w:rPr>
            </w:pPr>
          </w:p>
          <w:p w14:paraId="11B2F50A"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974F4F">
            <w:pPr>
              <w:rPr>
                <w:rFonts w:ascii="Segoe UI" w:eastAsia="Times New Roman" w:hAnsi="Segoe UI" w:cs="Segoe UI"/>
                <w:sz w:val="20"/>
                <w:szCs w:val="20"/>
              </w:rPr>
            </w:pPr>
          </w:p>
        </w:tc>
      </w:tr>
      <w:tr w:rsidR="004F2E5F" w:rsidRPr="00FC046D" w14:paraId="454ED859" w14:textId="77777777" w:rsidTr="00974F4F">
        <w:trPr>
          <w:trHeight w:val="291"/>
          <w:jc w:val="center"/>
        </w:trPr>
        <w:tc>
          <w:tcPr>
            <w:tcW w:w="3150" w:type="dxa"/>
            <w:shd w:val="clear" w:color="auto" w:fill="auto"/>
          </w:tcPr>
          <w:p w14:paraId="620F998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1B57A584" w14:textId="77777777" w:rsidR="004F2E5F" w:rsidRPr="00FC046D" w:rsidRDefault="004F2E5F" w:rsidP="00974F4F">
            <w:pPr>
              <w:rPr>
                <w:rFonts w:ascii="Segoe UI" w:eastAsia="Times New Roman" w:hAnsi="Segoe UI" w:cs="Segoe UI"/>
                <w:sz w:val="20"/>
                <w:szCs w:val="20"/>
              </w:rPr>
            </w:pPr>
          </w:p>
          <w:p w14:paraId="0C7571D4" w14:textId="77777777" w:rsidR="004F2E5F" w:rsidRPr="00FC046D" w:rsidRDefault="004F2E5F" w:rsidP="00974F4F">
            <w:pPr>
              <w:rPr>
                <w:rFonts w:ascii="Segoe UI" w:eastAsia="Times New Roman" w:hAnsi="Segoe UI" w:cs="Segoe UI"/>
                <w:sz w:val="20"/>
                <w:szCs w:val="20"/>
              </w:rPr>
            </w:pPr>
          </w:p>
          <w:p w14:paraId="109C8053"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EF3AD5E" w14:textId="754E9532" w:rsidR="004F2E5F" w:rsidRPr="00FC046D" w:rsidRDefault="004F2E5F" w:rsidP="00974F4F">
            <w:pPr>
              <w:rPr>
                <w:rFonts w:ascii="Segoe UI" w:eastAsia="Times New Roman" w:hAnsi="Segoe UI" w:cs="Segoe UI"/>
                <w:sz w:val="20"/>
                <w:szCs w:val="20"/>
              </w:rPr>
            </w:pPr>
          </w:p>
        </w:tc>
      </w:tr>
      <w:tr w:rsidR="004F2E5F" w:rsidRPr="00FC046D" w14:paraId="14522DE9" w14:textId="77777777" w:rsidTr="00974F4F">
        <w:trPr>
          <w:trHeight w:val="291"/>
          <w:jc w:val="center"/>
        </w:trPr>
        <w:tc>
          <w:tcPr>
            <w:tcW w:w="3150" w:type="dxa"/>
            <w:shd w:val="clear" w:color="auto" w:fill="auto"/>
          </w:tcPr>
          <w:p w14:paraId="7CCEA91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D7666A3" w14:textId="77777777" w:rsidR="004F2E5F" w:rsidRPr="00FC046D" w:rsidRDefault="004F2E5F" w:rsidP="00974F4F">
            <w:pPr>
              <w:rPr>
                <w:rFonts w:ascii="Segoe UI" w:eastAsia="Times New Roman" w:hAnsi="Segoe UI" w:cs="Segoe UI"/>
                <w:sz w:val="20"/>
                <w:szCs w:val="20"/>
              </w:rPr>
            </w:pPr>
          </w:p>
          <w:p w14:paraId="124C3AD5" w14:textId="77777777" w:rsidR="004F2E5F" w:rsidRPr="00FC046D" w:rsidRDefault="004F2E5F" w:rsidP="00974F4F">
            <w:pPr>
              <w:rPr>
                <w:rFonts w:ascii="Segoe UI" w:eastAsia="Times New Roman" w:hAnsi="Segoe UI" w:cs="Segoe UI"/>
                <w:sz w:val="20"/>
                <w:szCs w:val="20"/>
              </w:rPr>
            </w:pPr>
          </w:p>
          <w:p w14:paraId="1179B90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5BBE523" w14:textId="62BE940D" w:rsidR="004F2E5F" w:rsidRPr="00FC046D" w:rsidRDefault="004F2E5F" w:rsidP="00974F4F">
            <w:pPr>
              <w:rPr>
                <w:rFonts w:ascii="Segoe UI" w:eastAsia="Times New Roman" w:hAnsi="Segoe UI" w:cs="Segoe UI"/>
                <w:sz w:val="20"/>
                <w:szCs w:val="20"/>
              </w:rPr>
            </w:pPr>
          </w:p>
        </w:tc>
      </w:tr>
      <w:tr w:rsidR="004F2E5F" w:rsidRPr="00FC046D" w14:paraId="4A519B68" w14:textId="77777777" w:rsidTr="00974F4F">
        <w:trPr>
          <w:trHeight w:val="291"/>
          <w:jc w:val="center"/>
        </w:trPr>
        <w:tc>
          <w:tcPr>
            <w:tcW w:w="3150" w:type="dxa"/>
            <w:shd w:val="clear" w:color="auto" w:fill="auto"/>
          </w:tcPr>
          <w:p w14:paraId="2FB7EDF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974F4F">
            <w:pPr>
              <w:rPr>
                <w:rFonts w:ascii="Segoe UI" w:eastAsia="Times New Roman" w:hAnsi="Segoe UI" w:cs="Segoe UI"/>
                <w:sz w:val="20"/>
                <w:szCs w:val="20"/>
              </w:rPr>
            </w:pPr>
          </w:p>
          <w:p w14:paraId="4CABE4FD" w14:textId="77777777" w:rsidR="004F2E5F" w:rsidRPr="00FC046D" w:rsidRDefault="004F2E5F" w:rsidP="00974F4F">
            <w:pPr>
              <w:rPr>
                <w:rFonts w:ascii="Segoe UI" w:eastAsia="Times New Roman" w:hAnsi="Segoe UI" w:cs="Segoe UI"/>
                <w:sz w:val="20"/>
                <w:szCs w:val="20"/>
              </w:rPr>
            </w:pPr>
          </w:p>
          <w:p w14:paraId="797C9E1D"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974F4F">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974F4F">
        <w:trPr>
          <w:trHeight w:val="291"/>
        </w:trPr>
        <w:tc>
          <w:tcPr>
            <w:tcW w:w="3335" w:type="dxa"/>
          </w:tcPr>
          <w:p w14:paraId="47BF0FB0" w14:textId="3BBA6482" w:rsidR="004F2E5F"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7E2F01">
            <w:pPr>
              <w:rPr>
                <w:rFonts w:ascii="Segoe UI" w:eastAsia="Times New Roman" w:hAnsi="Segoe UI" w:cs="Segoe UI"/>
                <w:b/>
                <w:sz w:val="20"/>
                <w:szCs w:val="20"/>
              </w:rPr>
            </w:pPr>
          </w:p>
        </w:tc>
        <w:tc>
          <w:tcPr>
            <w:tcW w:w="5207" w:type="dxa"/>
          </w:tcPr>
          <w:p w14:paraId="641609D4" w14:textId="0D7DAA6C" w:rsidR="007E2F01" w:rsidRDefault="007E2F01" w:rsidP="007E2F01">
            <w:pPr>
              <w:rPr>
                <w:rFonts w:ascii="Segoe UI" w:eastAsia="Times New Roman" w:hAnsi="Segoe UI" w:cs="Segoe UI"/>
                <w:bCs/>
                <w:sz w:val="20"/>
                <w:szCs w:val="20"/>
              </w:rPr>
            </w:pPr>
            <w:r>
              <w:rPr>
                <w:rFonts w:ascii="Segoe UI" w:eastAsia="Times New Roman" w:hAnsi="Segoe UI" w:cs="Segoe UI"/>
                <w:bCs/>
                <w:sz w:val="20"/>
                <w:szCs w:val="20"/>
              </w:rPr>
              <w:t xml:space="preserve">2 - </w:t>
            </w:r>
            <w:r w:rsidRPr="00D177B9">
              <w:rPr>
                <w:rFonts w:ascii="Segoe UI" w:eastAsia="Times New Roman" w:hAnsi="Segoe UI" w:cs="Segoe UI"/>
                <w:bCs/>
                <w:sz w:val="20"/>
                <w:szCs w:val="20"/>
              </w:rPr>
              <w:t>Printer/Copier/Fax</w:t>
            </w:r>
            <w:r>
              <w:rPr>
                <w:rFonts w:ascii="Segoe UI" w:eastAsia="Times New Roman" w:hAnsi="Segoe UI" w:cs="Segoe UI"/>
                <w:bCs/>
                <w:sz w:val="20"/>
                <w:szCs w:val="20"/>
              </w:rPr>
              <w:t xml:space="preserve"> for ADAM Office</w:t>
            </w:r>
          </w:p>
          <w:p w14:paraId="28FFB964" w14:textId="75780818" w:rsidR="002B7703" w:rsidRDefault="002B7703" w:rsidP="007E2F01">
            <w:pPr>
              <w:rPr>
                <w:rFonts w:ascii="Segoe UI" w:eastAsia="Times New Roman" w:hAnsi="Segoe UI" w:cs="Segoe UI"/>
                <w:bCs/>
                <w:sz w:val="20"/>
                <w:szCs w:val="20"/>
              </w:rPr>
            </w:pPr>
          </w:p>
          <w:p w14:paraId="18DB6799" w14:textId="093119AB" w:rsidR="002B7703" w:rsidRDefault="002B7703" w:rsidP="007E2F01">
            <w:pPr>
              <w:rPr>
                <w:rFonts w:ascii="Segoe UI" w:eastAsia="Times New Roman" w:hAnsi="Segoe UI" w:cs="Segoe UI"/>
                <w:bCs/>
                <w:sz w:val="20"/>
                <w:szCs w:val="20"/>
              </w:rPr>
            </w:pPr>
            <w:r>
              <w:rPr>
                <w:rFonts w:ascii="Segoe UI" w:eastAsia="Times New Roman" w:hAnsi="Segoe UI" w:cs="Segoe UI"/>
                <w:bCs/>
                <w:sz w:val="20"/>
                <w:szCs w:val="20"/>
              </w:rPr>
              <w:t>1 – 12.9” iPad Pro Wi-Fi 128 GB</w:t>
            </w:r>
          </w:p>
          <w:p w14:paraId="3BB26AFF" w14:textId="31E4286D" w:rsidR="002B7703" w:rsidRDefault="002B7703" w:rsidP="007E2F01">
            <w:pPr>
              <w:rPr>
                <w:rFonts w:ascii="Segoe UI" w:eastAsia="Times New Roman" w:hAnsi="Segoe UI" w:cs="Segoe UI"/>
                <w:bCs/>
                <w:sz w:val="20"/>
                <w:szCs w:val="20"/>
              </w:rPr>
            </w:pPr>
            <w:r>
              <w:rPr>
                <w:rFonts w:ascii="Segoe UI" w:eastAsia="Times New Roman" w:hAnsi="Segoe UI" w:cs="Segoe UI"/>
                <w:bCs/>
                <w:sz w:val="20"/>
                <w:szCs w:val="20"/>
              </w:rPr>
              <w:t>1 – USB C Charger Cable (2m)</w:t>
            </w:r>
          </w:p>
          <w:p w14:paraId="18EFA0BC" w14:textId="73B54AA8" w:rsidR="002B7703" w:rsidRDefault="002B7703" w:rsidP="007E2F01">
            <w:pPr>
              <w:rPr>
                <w:rFonts w:ascii="Segoe UI" w:eastAsia="Times New Roman" w:hAnsi="Segoe UI" w:cs="Segoe UI"/>
                <w:bCs/>
                <w:sz w:val="20"/>
                <w:szCs w:val="20"/>
              </w:rPr>
            </w:pPr>
            <w:r>
              <w:rPr>
                <w:rFonts w:ascii="Segoe UI" w:eastAsia="Times New Roman" w:hAnsi="Segoe UI" w:cs="Segoe UI"/>
                <w:bCs/>
                <w:sz w:val="20"/>
                <w:szCs w:val="20"/>
              </w:rPr>
              <w:t>1 - 30w USB C Power Adapter</w:t>
            </w:r>
          </w:p>
          <w:p w14:paraId="317DE15B" w14:textId="4B7F354F" w:rsidR="002B7703" w:rsidRDefault="002B7703" w:rsidP="007E2F01">
            <w:pPr>
              <w:rPr>
                <w:rFonts w:ascii="Segoe UI" w:eastAsia="Times New Roman" w:hAnsi="Segoe UI" w:cs="Segoe UI"/>
                <w:bCs/>
                <w:sz w:val="20"/>
                <w:szCs w:val="20"/>
              </w:rPr>
            </w:pPr>
            <w:r>
              <w:rPr>
                <w:rFonts w:ascii="Segoe UI" w:eastAsia="Times New Roman" w:hAnsi="Segoe UI" w:cs="Segoe UI"/>
                <w:bCs/>
                <w:sz w:val="20"/>
                <w:szCs w:val="20"/>
              </w:rPr>
              <w:t xml:space="preserve">1 – </w:t>
            </w:r>
            <w:proofErr w:type="spellStart"/>
            <w:r>
              <w:rPr>
                <w:rFonts w:ascii="Segoe UI" w:eastAsia="Times New Roman" w:hAnsi="Segoe UI" w:cs="Segoe UI"/>
                <w:bCs/>
                <w:sz w:val="20"/>
                <w:szCs w:val="20"/>
              </w:rPr>
              <w:t>AirPods</w:t>
            </w:r>
            <w:proofErr w:type="spellEnd"/>
            <w:r>
              <w:rPr>
                <w:rFonts w:ascii="Segoe UI" w:eastAsia="Times New Roman" w:hAnsi="Segoe UI" w:cs="Segoe UI"/>
                <w:bCs/>
                <w:sz w:val="20"/>
                <w:szCs w:val="20"/>
              </w:rPr>
              <w:t xml:space="preserve"> Pro</w:t>
            </w:r>
          </w:p>
          <w:p w14:paraId="6A2D0086" w14:textId="6E6EA374" w:rsidR="006132E7" w:rsidRDefault="006132E7" w:rsidP="007E2F01">
            <w:pPr>
              <w:rPr>
                <w:rFonts w:ascii="Segoe UI" w:eastAsia="Times New Roman" w:hAnsi="Segoe UI" w:cs="Segoe UI"/>
                <w:bCs/>
                <w:sz w:val="20"/>
                <w:szCs w:val="20"/>
              </w:rPr>
            </w:pPr>
            <w:r>
              <w:rPr>
                <w:rFonts w:ascii="Segoe UI" w:eastAsia="Times New Roman" w:hAnsi="Segoe UI" w:cs="Segoe UI"/>
                <w:bCs/>
                <w:sz w:val="20"/>
                <w:szCs w:val="20"/>
              </w:rPr>
              <w:t>2 – Tripp Lite 6’ Lighting USB Apple Charge Cable</w:t>
            </w:r>
          </w:p>
          <w:p w14:paraId="59F6F0A4" w14:textId="7BBAF72F" w:rsidR="006132E7" w:rsidRPr="00D177B9" w:rsidRDefault="006132E7" w:rsidP="007E2F01">
            <w:pPr>
              <w:rPr>
                <w:rFonts w:ascii="Segoe UI" w:eastAsia="Times New Roman" w:hAnsi="Segoe UI" w:cs="Segoe UI"/>
                <w:bCs/>
                <w:sz w:val="20"/>
                <w:szCs w:val="20"/>
              </w:rPr>
            </w:pPr>
            <w:r>
              <w:rPr>
                <w:rFonts w:ascii="Segoe UI" w:eastAsia="Times New Roman" w:hAnsi="Segoe UI" w:cs="Segoe UI"/>
                <w:bCs/>
                <w:sz w:val="20"/>
                <w:szCs w:val="20"/>
              </w:rPr>
              <w:t xml:space="preserve">3 – Tripp Lite </w:t>
            </w:r>
            <w:r w:rsidR="00EB6CF4">
              <w:rPr>
                <w:rFonts w:ascii="Segoe UI" w:eastAsia="Times New Roman" w:hAnsi="Segoe UI" w:cs="Segoe UI"/>
                <w:bCs/>
                <w:sz w:val="20"/>
                <w:szCs w:val="20"/>
              </w:rPr>
              <w:t xml:space="preserve">4’ USB Connector USB Cable Data Transfer </w:t>
            </w:r>
          </w:p>
          <w:p w14:paraId="212F1EF4" w14:textId="77777777" w:rsidR="004F2E5F" w:rsidRPr="00FC046D" w:rsidRDefault="004F2E5F" w:rsidP="00974F4F">
            <w:pPr>
              <w:rPr>
                <w:rFonts w:ascii="Segoe UI" w:eastAsia="Times New Roman" w:hAnsi="Segoe UI" w:cs="Segoe UI"/>
                <w:sz w:val="20"/>
                <w:szCs w:val="20"/>
              </w:rPr>
            </w:pPr>
          </w:p>
          <w:p w14:paraId="27C3295E" w14:textId="77777777" w:rsidR="004F2E5F" w:rsidRPr="00FC046D" w:rsidRDefault="004F2E5F" w:rsidP="00974F4F">
            <w:pPr>
              <w:rPr>
                <w:rFonts w:ascii="Segoe UI" w:eastAsia="Times New Roman" w:hAnsi="Segoe UI" w:cs="Segoe UI"/>
                <w:sz w:val="20"/>
                <w:szCs w:val="20"/>
              </w:rPr>
            </w:pPr>
          </w:p>
        </w:tc>
        <w:tc>
          <w:tcPr>
            <w:tcW w:w="1260" w:type="dxa"/>
          </w:tcPr>
          <w:p w14:paraId="12E66FDA" w14:textId="77777777" w:rsidR="004F2E5F" w:rsidRDefault="007E2F01" w:rsidP="00974F4F">
            <w:pPr>
              <w:rPr>
                <w:rFonts w:ascii="Segoe UI" w:eastAsia="Times New Roman" w:hAnsi="Segoe UI" w:cs="Segoe UI"/>
                <w:sz w:val="20"/>
                <w:szCs w:val="20"/>
              </w:rPr>
            </w:pPr>
            <w:r>
              <w:rPr>
                <w:rFonts w:ascii="Segoe UI" w:eastAsia="Times New Roman" w:hAnsi="Segoe UI" w:cs="Segoe UI"/>
                <w:sz w:val="20"/>
                <w:szCs w:val="20"/>
              </w:rPr>
              <w:t>$1,000</w:t>
            </w:r>
            <w:r w:rsidR="009A3F8E">
              <w:rPr>
                <w:rFonts w:ascii="Segoe UI" w:eastAsia="Times New Roman" w:hAnsi="Segoe UI" w:cs="Segoe UI"/>
                <w:sz w:val="20"/>
                <w:szCs w:val="20"/>
              </w:rPr>
              <w:t>.00</w:t>
            </w:r>
          </w:p>
          <w:p w14:paraId="00E2C93A" w14:textId="77777777" w:rsidR="002B7703" w:rsidRDefault="002B7703" w:rsidP="00974F4F">
            <w:pPr>
              <w:rPr>
                <w:rFonts w:ascii="Segoe UI" w:eastAsia="Times New Roman" w:hAnsi="Segoe UI" w:cs="Segoe UI"/>
                <w:sz w:val="20"/>
                <w:szCs w:val="20"/>
              </w:rPr>
            </w:pPr>
          </w:p>
          <w:p w14:paraId="21B27CDB" w14:textId="77777777" w:rsidR="002B7703" w:rsidRDefault="002B7703" w:rsidP="00974F4F">
            <w:pPr>
              <w:rPr>
                <w:rFonts w:ascii="Segoe UI" w:eastAsia="Times New Roman" w:hAnsi="Segoe UI" w:cs="Segoe UI"/>
                <w:sz w:val="20"/>
                <w:szCs w:val="20"/>
              </w:rPr>
            </w:pPr>
            <w:r>
              <w:rPr>
                <w:rFonts w:ascii="Segoe UI" w:eastAsia="Times New Roman" w:hAnsi="Segoe UI" w:cs="Segoe UI"/>
                <w:sz w:val="20"/>
                <w:szCs w:val="20"/>
              </w:rPr>
              <w:t>$1,099.00</w:t>
            </w:r>
          </w:p>
          <w:p w14:paraId="30E95C17" w14:textId="4588BD47" w:rsidR="002B7703" w:rsidRDefault="002B7703" w:rsidP="00974F4F">
            <w:pPr>
              <w:rPr>
                <w:rFonts w:ascii="Segoe UI" w:eastAsia="Times New Roman" w:hAnsi="Segoe UI" w:cs="Segoe UI"/>
                <w:sz w:val="20"/>
                <w:szCs w:val="20"/>
              </w:rPr>
            </w:pPr>
            <w:r>
              <w:rPr>
                <w:rFonts w:ascii="Segoe UI" w:eastAsia="Times New Roman" w:hAnsi="Segoe UI" w:cs="Segoe UI"/>
                <w:sz w:val="20"/>
                <w:szCs w:val="20"/>
              </w:rPr>
              <w:t xml:space="preserve">     </w:t>
            </w:r>
            <w:r w:rsidR="006132E7">
              <w:rPr>
                <w:rFonts w:ascii="Segoe UI" w:eastAsia="Times New Roman" w:hAnsi="Segoe UI" w:cs="Segoe UI"/>
                <w:sz w:val="20"/>
                <w:szCs w:val="20"/>
              </w:rPr>
              <w:t>$</w:t>
            </w:r>
            <w:r>
              <w:rPr>
                <w:rFonts w:ascii="Segoe UI" w:eastAsia="Times New Roman" w:hAnsi="Segoe UI" w:cs="Segoe UI"/>
                <w:sz w:val="20"/>
                <w:szCs w:val="20"/>
              </w:rPr>
              <w:t>19.00</w:t>
            </w:r>
          </w:p>
          <w:p w14:paraId="01B90215" w14:textId="05B26115" w:rsidR="002B7703" w:rsidRDefault="006132E7" w:rsidP="00974F4F">
            <w:pPr>
              <w:rPr>
                <w:rFonts w:ascii="Segoe UI" w:eastAsia="Times New Roman" w:hAnsi="Segoe UI" w:cs="Segoe UI"/>
                <w:sz w:val="20"/>
                <w:szCs w:val="20"/>
              </w:rPr>
            </w:pPr>
            <w:r>
              <w:rPr>
                <w:rFonts w:ascii="Segoe UI" w:eastAsia="Times New Roman" w:hAnsi="Segoe UI" w:cs="Segoe UI"/>
                <w:sz w:val="20"/>
                <w:szCs w:val="20"/>
              </w:rPr>
              <w:t xml:space="preserve">     $49.00</w:t>
            </w:r>
          </w:p>
          <w:p w14:paraId="414CBDB3" w14:textId="547FF24C" w:rsidR="006132E7" w:rsidRDefault="006132E7" w:rsidP="00974F4F">
            <w:pPr>
              <w:rPr>
                <w:rFonts w:ascii="Segoe UI" w:eastAsia="Times New Roman" w:hAnsi="Segoe UI" w:cs="Segoe UI"/>
                <w:sz w:val="20"/>
                <w:szCs w:val="20"/>
              </w:rPr>
            </w:pPr>
            <w:r>
              <w:rPr>
                <w:rFonts w:ascii="Segoe UI" w:eastAsia="Times New Roman" w:hAnsi="Segoe UI" w:cs="Segoe UI"/>
                <w:sz w:val="20"/>
                <w:szCs w:val="20"/>
              </w:rPr>
              <w:t xml:space="preserve">     $24.00</w:t>
            </w:r>
          </w:p>
          <w:p w14:paraId="6122CF3B" w14:textId="77777777" w:rsidR="006132E7" w:rsidRDefault="006132E7" w:rsidP="00974F4F">
            <w:pPr>
              <w:rPr>
                <w:rFonts w:ascii="Segoe UI" w:eastAsia="Times New Roman" w:hAnsi="Segoe UI" w:cs="Segoe UI"/>
                <w:sz w:val="20"/>
                <w:szCs w:val="20"/>
              </w:rPr>
            </w:pPr>
            <w:r>
              <w:rPr>
                <w:rFonts w:ascii="Segoe UI" w:eastAsia="Times New Roman" w:hAnsi="Segoe UI" w:cs="Segoe UI"/>
                <w:sz w:val="20"/>
                <w:szCs w:val="20"/>
              </w:rPr>
              <w:t xml:space="preserve">     $51.78</w:t>
            </w:r>
          </w:p>
          <w:p w14:paraId="0516D3DE" w14:textId="2C0CD4C3" w:rsidR="00EB6CF4" w:rsidRPr="00FC046D" w:rsidRDefault="00EB6CF4" w:rsidP="00974F4F">
            <w:pPr>
              <w:rPr>
                <w:rFonts w:ascii="Segoe UI" w:eastAsia="Times New Roman" w:hAnsi="Segoe UI" w:cs="Segoe UI"/>
                <w:sz w:val="20"/>
                <w:szCs w:val="20"/>
              </w:rPr>
            </w:pPr>
            <w:r>
              <w:rPr>
                <w:rFonts w:ascii="Segoe UI" w:eastAsia="Times New Roman" w:hAnsi="Segoe UI" w:cs="Segoe UI"/>
                <w:sz w:val="20"/>
                <w:szCs w:val="20"/>
              </w:rPr>
              <w:t xml:space="preserve">     $65.97</w:t>
            </w:r>
          </w:p>
        </w:tc>
      </w:tr>
      <w:tr w:rsidR="004F2E5F" w:rsidRPr="00FC046D" w14:paraId="58789114" w14:textId="77777777" w:rsidTr="00974F4F">
        <w:trPr>
          <w:trHeight w:val="291"/>
        </w:trPr>
        <w:tc>
          <w:tcPr>
            <w:tcW w:w="3335" w:type="dxa"/>
          </w:tcPr>
          <w:p w14:paraId="13A35C29"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974F4F">
            <w:pPr>
              <w:rPr>
                <w:rFonts w:ascii="Segoe UI" w:eastAsia="Times New Roman" w:hAnsi="Segoe UI" w:cs="Segoe UI"/>
                <w:b/>
                <w:sz w:val="20"/>
                <w:szCs w:val="20"/>
              </w:rPr>
            </w:pPr>
          </w:p>
        </w:tc>
        <w:tc>
          <w:tcPr>
            <w:tcW w:w="5207" w:type="dxa"/>
          </w:tcPr>
          <w:p w14:paraId="1AE103A2" w14:textId="77777777" w:rsidR="004F2E5F" w:rsidRPr="00FC046D" w:rsidRDefault="004F2E5F" w:rsidP="00974F4F">
            <w:pPr>
              <w:rPr>
                <w:rFonts w:ascii="Segoe UI" w:eastAsia="Times New Roman" w:hAnsi="Segoe UI" w:cs="Segoe UI"/>
                <w:sz w:val="20"/>
                <w:szCs w:val="20"/>
              </w:rPr>
            </w:pPr>
          </w:p>
          <w:p w14:paraId="455522A3" w14:textId="77777777" w:rsidR="004F2E5F" w:rsidRPr="00FC046D" w:rsidRDefault="004F2E5F" w:rsidP="00974F4F">
            <w:pPr>
              <w:rPr>
                <w:rFonts w:ascii="Segoe UI" w:eastAsia="Times New Roman" w:hAnsi="Segoe UI" w:cs="Segoe UI"/>
                <w:sz w:val="20"/>
                <w:szCs w:val="20"/>
              </w:rPr>
            </w:pPr>
          </w:p>
          <w:p w14:paraId="6E1E9750" w14:textId="77777777" w:rsidR="004F2E5F" w:rsidRPr="00FC046D" w:rsidRDefault="004F2E5F" w:rsidP="00974F4F">
            <w:pPr>
              <w:rPr>
                <w:rFonts w:ascii="Segoe UI" w:eastAsia="Times New Roman" w:hAnsi="Segoe UI" w:cs="Segoe UI"/>
                <w:sz w:val="20"/>
                <w:szCs w:val="20"/>
              </w:rPr>
            </w:pPr>
          </w:p>
        </w:tc>
        <w:tc>
          <w:tcPr>
            <w:tcW w:w="1260" w:type="dxa"/>
          </w:tcPr>
          <w:p w14:paraId="269FB892" w14:textId="77777777" w:rsidR="004F2E5F" w:rsidRPr="00FC046D" w:rsidRDefault="004F2E5F" w:rsidP="00974F4F">
            <w:pPr>
              <w:rPr>
                <w:rFonts w:ascii="Segoe UI" w:eastAsia="Times New Roman" w:hAnsi="Segoe UI" w:cs="Segoe UI"/>
                <w:sz w:val="20"/>
                <w:szCs w:val="20"/>
              </w:rPr>
            </w:pP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B2E722F" w14:textId="77777777" w:rsidR="00274637" w:rsidRDefault="00274637" w:rsidP="004F2E5F">
      <w:pPr>
        <w:rPr>
          <w:rFonts w:ascii="Segoe UI" w:hAnsi="Segoe UI" w:cs="Segoe UI"/>
          <w:b/>
          <w:u w:val="single"/>
        </w:rPr>
      </w:pPr>
    </w:p>
    <w:p w14:paraId="770078AC" w14:textId="77777777" w:rsidR="00F0736D" w:rsidRDefault="00F0736D" w:rsidP="004F2E5F">
      <w:pPr>
        <w:rPr>
          <w:rFonts w:ascii="Segoe UI" w:hAnsi="Segoe UI" w:cs="Segoe UI"/>
          <w:b/>
          <w:u w:val="single"/>
        </w:rPr>
      </w:pPr>
    </w:p>
    <w:p w14:paraId="7D30E58C" w14:textId="3BBA594B"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585"/>
        <w:gridCol w:w="5084"/>
        <w:gridCol w:w="1488"/>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74F4F">
        <w:trPr>
          <w:trHeight w:val="291"/>
        </w:trPr>
        <w:tc>
          <w:tcPr>
            <w:tcW w:w="3690" w:type="dxa"/>
          </w:tcPr>
          <w:p w14:paraId="4AEDE8A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74F4F">
            <w:pPr>
              <w:rPr>
                <w:rFonts w:ascii="Segoe UI" w:eastAsia="Times New Roman" w:hAnsi="Segoe UI" w:cs="Segoe UI"/>
                <w:b/>
                <w:sz w:val="20"/>
                <w:szCs w:val="20"/>
              </w:rPr>
            </w:pPr>
          </w:p>
          <w:p w14:paraId="7FA16847" w14:textId="77777777" w:rsidR="004F2E5F" w:rsidRPr="00FC046D" w:rsidRDefault="004F2E5F" w:rsidP="00974F4F">
            <w:pPr>
              <w:rPr>
                <w:rFonts w:ascii="Segoe UI" w:eastAsia="Times New Roman" w:hAnsi="Segoe UI" w:cs="Segoe UI"/>
                <w:b/>
                <w:sz w:val="20"/>
                <w:szCs w:val="20"/>
              </w:rPr>
            </w:pPr>
          </w:p>
          <w:p w14:paraId="6E2A7416" w14:textId="77777777" w:rsidR="004F2E5F" w:rsidRPr="00FC046D" w:rsidRDefault="004F2E5F" w:rsidP="00974F4F">
            <w:pPr>
              <w:rPr>
                <w:rFonts w:ascii="Segoe UI" w:eastAsia="Times New Roman" w:hAnsi="Segoe UI" w:cs="Segoe UI"/>
                <w:b/>
                <w:sz w:val="20"/>
                <w:szCs w:val="20"/>
              </w:rPr>
            </w:pPr>
          </w:p>
        </w:tc>
        <w:tc>
          <w:tcPr>
            <w:tcW w:w="5207" w:type="dxa"/>
          </w:tcPr>
          <w:p w14:paraId="6DB4596A" w14:textId="77777777" w:rsidR="004F2E5F" w:rsidRPr="00FC046D" w:rsidRDefault="004F2E5F" w:rsidP="003C05DC">
            <w:pPr>
              <w:rPr>
                <w:rFonts w:ascii="Segoe UI" w:eastAsia="Times New Roman" w:hAnsi="Segoe UI" w:cs="Segoe UI"/>
                <w:sz w:val="20"/>
                <w:szCs w:val="20"/>
              </w:rPr>
            </w:pPr>
          </w:p>
        </w:tc>
        <w:tc>
          <w:tcPr>
            <w:tcW w:w="1260" w:type="dxa"/>
          </w:tcPr>
          <w:p w14:paraId="3AD7273A" w14:textId="77777777" w:rsidR="004F2E5F" w:rsidRPr="00FC046D" w:rsidRDefault="004F2E5F" w:rsidP="00974F4F">
            <w:pPr>
              <w:rPr>
                <w:rFonts w:ascii="Segoe UI" w:eastAsia="Times New Roman" w:hAnsi="Segoe UI" w:cs="Segoe UI"/>
                <w:sz w:val="20"/>
                <w:szCs w:val="20"/>
              </w:rPr>
            </w:pPr>
          </w:p>
        </w:tc>
      </w:tr>
      <w:tr w:rsidR="004F2E5F" w:rsidRPr="00FC046D" w14:paraId="48F97EFD" w14:textId="77777777" w:rsidTr="00974F4F">
        <w:trPr>
          <w:trHeight w:val="291"/>
        </w:trPr>
        <w:tc>
          <w:tcPr>
            <w:tcW w:w="3690" w:type="dxa"/>
          </w:tcPr>
          <w:p w14:paraId="473A88B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74F4F">
            <w:pPr>
              <w:rPr>
                <w:rFonts w:ascii="Segoe UI" w:eastAsia="Times New Roman" w:hAnsi="Segoe UI" w:cs="Segoe UI"/>
                <w:b/>
                <w:sz w:val="20"/>
                <w:szCs w:val="20"/>
              </w:rPr>
            </w:pPr>
          </w:p>
          <w:p w14:paraId="744BFF0C" w14:textId="77777777" w:rsidR="004F2E5F" w:rsidRPr="00FC046D" w:rsidRDefault="004F2E5F" w:rsidP="00974F4F">
            <w:pPr>
              <w:rPr>
                <w:rFonts w:ascii="Segoe UI" w:eastAsia="Times New Roman" w:hAnsi="Segoe UI" w:cs="Segoe UI"/>
                <w:b/>
                <w:sz w:val="20"/>
                <w:szCs w:val="20"/>
              </w:rPr>
            </w:pP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AD31A6D" w14:textId="77777777" w:rsidR="004F2E5F" w:rsidRPr="00FC046D" w:rsidRDefault="004F2E5F" w:rsidP="003C05DC">
            <w:pPr>
              <w:rPr>
                <w:rFonts w:ascii="Segoe UI" w:eastAsia="Times New Roman" w:hAnsi="Segoe UI" w:cs="Segoe UI"/>
                <w:sz w:val="20"/>
                <w:szCs w:val="20"/>
              </w:rPr>
            </w:pPr>
          </w:p>
        </w:tc>
        <w:tc>
          <w:tcPr>
            <w:tcW w:w="1260" w:type="dxa"/>
          </w:tcPr>
          <w:p w14:paraId="1FA99D05" w14:textId="77777777" w:rsidR="004F2E5F" w:rsidRPr="00FC046D" w:rsidRDefault="004F2E5F" w:rsidP="00974F4F">
            <w:pPr>
              <w:rPr>
                <w:rFonts w:ascii="Segoe UI" w:eastAsia="Times New Roman" w:hAnsi="Segoe UI" w:cs="Segoe UI"/>
                <w:sz w:val="20"/>
                <w:szCs w:val="20"/>
              </w:rPr>
            </w:pPr>
          </w:p>
        </w:tc>
      </w:tr>
      <w:tr w:rsidR="004F2E5F" w:rsidRPr="00FC046D" w14:paraId="0A76D5CB" w14:textId="77777777" w:rsidTr="00974F4F">
        <w:trPr>
          <w:trHeight w:val="291"/>
        </w:trPr>
        <w:tc>
          <w:tcPr>
            <w:tcW w:w="3690" w:type="dxa"/>
          </w:tcPr>
          <w:p w14:paraId="26899644" w14:textId="6D68A688" w:rsidR="004F2E5F"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62C99C80" w14:textId="77777777" w:rsidR="0055712C" w:rsidRPr="00FC046D" w:rsidRDefault="0055712C" w:rsidP="00974F4F">
            <w:pPr>
              <w:rPr>
                <w:rFonts w:ascii="Segoe UI" w:eastAsia="Times New Roman" w:hAnsi="Segoe UI" w:cs="Segoe UI"/>
                <w:b/>
                <w:sz w:val="20"/>
                <w:szCs w:val="20"/>
              </w:rPr>
            </w:pPr>
          </w:p>
          <w:p w14:paraId="075666D4" w14:textId="22172810" w:rsidR="004F2E5F" w:rsidRPr="00B4292B" w:rsidRDefault="0055712C" w:rsidP="00974F4F">
            <w:pPr>
              <w:rPr>
                <w:rFonts w:ascii="Segoe UI" w:eastAsia="Times New Roman" w:hAnsi="Segoe UI" w:cs="Segoe UI"/>
                <w:b/>
                <w:color w:val="FF0000"/>
                <w:sz w:val="20"/>
                <w:szCs w:val="20"/>
              </w:rPr>
            </w:pPr>
            <w:r w:rsidRPr="00B4292B">
              <w:rPr>
                <w:rFonts w:ascii="Segoe UI" w:eastAsia="Times New Roman" w:hAnsi="Segoe UI" w:cs="Segoe UI"/>
                <w:b/>
                <w:color w:val="FF0000"/>
                <w:sz w:val="20"/>
                <w:szCs w:val="20"/>
              </w:rPr>
              <w:t>This has been a request since the building was under construction</w:t>
            </w:r>
          </w:p>
          <w:p w14:paraId="18B3885E" w14:textId="77777777" w:rsidR="004F2E5F" w:rsidRPr="00FC046D" w:rsidRDefault="004F2E5F" w:rsidP="00974F4F">
            <w:pPr>
              <w:rPr>
                <w:rFonts w:ascii="Segoe UI" w:eastAsia="Times New Roman" w:hAnsi="Segoe UI" w:cs="Segoe UI"/>
                <w:b/>
                <w:sz w:val="20"/>
                <w:szCs w:val="20"/>
              </w:rPr>
            </w:pPr>
          </w:p>
          <w:p w14:paraId="3A833E36" w14:textId="77777777" w:rsidR="004F2E5F" w:rsidRPr="00FC046D" w:rsidRDefault="004F2E5F" w:rsidP="00974F4F">
            <w:pPr>
              <w:rPr>
                <w:rFonts w:ascii="Segoe UI" w:eastAsia="Times New Roman" w:hAnsi="Segoe UI" w:cs="Segoe UI"/>
                <w:b/>
                <w:sz w:val="20"/>
                <w:szCs w:val="20"/>
              </w:rPr>
            </w:pPr>
          </w:p>
        </w:tc>
        <w:tc>
          <w:tcPr>
            <w:tcW w:w="5207" w:type="dxa"/>
          </w:tcPr>
          <w:p w14:paraId="1619E9B4" w14:textId="61F95FD3" w:rsidR="0055712C" w:rsidRPr="0055712C" w:rsidRDefault="0055712C" w:rsidP="003C05DC">
            <w:pPr>
              <w:rPr>
                <w:rFonts w:ascii="Segoe UI" w:eastAsia="Times New Roman" w:hAnsi="Segoe UI" w:cs="Segoe UI"/>
                <w:b/>
                <w:bCs/>
                <w:sz w:val="20"/>
                <w:szCs w:val="20"/>
              </w:rPr>
            </w:pPr>
            <w:r w:rsidRPr="0055712C">
              <w:rPr>
                <w:rFonts w:ascii="Segoe UI" w:eastAsia="Times New Roman" w:hAnsi="Segoe UI" w:cs="Segoe UI"/>
                <w:b/>
                <w:bCs/>
                <w:sz w:val="20"/>
                <w:szCs w:val="20"/>
                <w:highlight w:val="yellow"/>
              </w:rPr>
              <w:t>PRIORTIY FOR SPRING INSTRU</w:t>
            </w:r>
            <w:r w:rsidR="001765C5">
              <w:rPr>
                <w:rFonts w:ascii="Segoe UI" w:eastAsia="Times New Roman" w:hAnsi="Segoe UI" w:cs="Segoe UI"/>
                <w:b/>
                <w:bCs/>
                <w:sz w:val="20"/>
                <w:szCs w:val="20"/>
                <w:highlight w:val="yellow"/>
              </w:rPr>
              <w:t>C</w:t>
            </w:r>
            <w:r w:rsidRPr="0055712C">
              <w:rPr>
                <w:rFonts w:ascii="Segoe UI" w:eastAsia="Times New Roman" w:hAnsi="Segoe UI" w:cs="Segoe UI"/>
                <w:b/>
                <w:bCs/>
                <w:sz w:val="20"/>
                <w:szCs w:val="20"/>
                <w:highlight w:val="yellow"/>
              </w:rPr>
              <w:t>TION 2022</w:t>
            </w:r>
          </w:p>
          <w:p w14:paraId="18011523" w14:textId="60341C77" w:rsidR="004F2E5F" w:rsidRPr="0055712C" w:rsidRDefault="009A3F8E" w:rsidP="003C05DC">
            <w:pPr>
              <w:rPr>
                <w:rFonts w:ascii="Segoe UI" w:eastAsia="Times New Roman" w:hAnsi="Segoe UI" w:cs="Segoe UI"/>
                <w:b/>
                <w:bCs/>
                <w:color w:val="FF0000"/>
                <w:sz w:val="20"/>
                <w:szCs w:val="20"/>
              </w:rPr>
            </w:pPr>
            <w:r w:rsidRPr="0055712C">
              <w:rPr>
                <w:rFonts w:ascii="Segoe UI" w:eastAsia="Times New Roman" w:hAnsi="Segoe UI" w:cs="Segoe UI"/>
                <w:b/>
                <w:bCs/>
                <w:color w:val="FF0000"/>
                <w:sz w:val="20"/>
                <w:szCs w:val="20"/>
              </w:rPr>
              <w:t xml:space="preserve">Inadequate electrical outlet issue </w:t>
            </w:r>
            <w:r w:rsidR="001765C5">
              <w:rPr>
                <w:rFonts w:ascii="Segoe UI" w:eastAsia="Times New Roman" w:hAnsi="Segoe UI" w:cs="Segoe UI"/>
                <w:b/>
                <w:bCs/>
                <w:color w:val="FF0000"/>
                <w:sz w:val="20"/>
                <w:szCs w:val="20"/>
              </w:rPr>
              <w:t>addressed and corrected</w:t>
            </w:r>
            <w:r w:rsidRPr="0055712C">
              <w:rPr>
                <w:rFonts w:ascii="Segoe UI" w:eastAsia="Times New Roman" w:hAnsi="Segoe UI" w:cs="Segoe UI"/>
                <w:b/>
                <w:bCs/>
                <w:color w:val="FF0000"/>
                <w:sz w:val="20"/>
                <w:szCs w:val="20"/>
              </w:rPr>
              <w:t xml:space="preserve"> in both ADAM H305 and ADAM H322.</w:t>
            </w:r>
          </w:p>
          <w:p w14:paraId="6AD1311E" w14:textId="77777777" w:rsidR="009A3F8E" w:rsidRPr="0055712C" w:rsidRDefault="009A3F8E" w:rsidP="003C05DC">
            <w:pPr>
              <w:rPr>
                <w:rFonts w:ascii="Segoe UI" w:eastAsia="Times New Roman" w:hAnsi="Segoe UI" w:cs="Segoe UI"/>
                <w:b/>
                <w:bCs/>
                <w:color w:val="FF0000"/>
                <w:sz w:val="20"/>
                <w:szCs w:val="20"/>
              </w:rPr>
            </w:pPr>
          </w:p>
          <w:p w14:paraId="57F68312" w14:textId="3B5C377A" w:rsidR="0055712C" w:rsidRPr="0055712C" w:rsidRDefault="009A3F8E" w:rsidP="003C05DC">
            <w:pPr>
              <w:rPr>
                <w:rFonts w:ascii="Segoe UI" w:eastAsia="Times New Roman" w:hAnsi="Segoe UI" w:cs="Segoe UI"/>
                <w:b/>
                <w:bCs/>
                <w:color w:val="FF0000"/>
                <w:sz w:val="20"/>
                <w:szCs w:val="20"/>
              </w:rPr>
            </w:pPr>
            <w:r w:rsidRPr="0055712C">
              <w:rPr>
                <w:rFonts w:ascii="Segoe UI" w:eastAsia="Times New Roman" w:hAnsi="Segoe UI" w:cs="Segoe UI"/>
                <w:b/>
                <w:bCs/>
                <w:color w:val="FF0000"/>
                <w:sz w:val="20"/>
                <w:szCs w:val="20"/>
              </w:rPr>
              <w:t xml:space="preserve">Inadequate </w:t>
            </w:r>
            <w:r w:rsidR="0055712C" w:rsidRPr="0055712C">
              <w:rPr>
                <w:rFonts w:ascii="Segoe UI" w:eastAsia="Times New Roman" w:hAnsi="Segoe UI" w:cs="Segoe UI"/>
                <w:b/>
                <w:bCs/>
                <w:color w:val="FF0000"/>
                <w:sz w:val="20"/>
                <w:szCs w:val="20"/>
              </w:rPr>
              <w:t>network connections for internet access</w:t>
            </w:r>
            <w:r w:rsidR="001765C5">
              <w:rPr>
                <w:rFonts w:ascii="Segoe UI" w:eastAsia="Times New Roman" w:hAnsi="Segoe UI" w:cs="Segoe UI"/>
                <w:b/>
                <w:bCs/>
                <w:color w:val="FF0000"/>
                <w:sz w:val="20"/>
                <w:szCs w:val="20"/>
              </w:rPr>
              <w:t xml:space="preserve"> issue addressed and corrected</w:t>
            </w:r>
            <w:r w:rsidR="0055712C" w:rsidRPr="0055712C">
              <w:rPr>
                <w:rFonts w:ascii="Segoe UI" w:eastAsia="Times New Roman" w:hAnsi="Segoe UI" w:cs="Segoe UI"/>
                <w:b/>
                <w:bCs/>
                <w:color w:val="FF0000"/>
                <w:sz w:val="20"/>
                <w:szCs w:val="20"/>
              </w:rPr>
              <w:t xml:space="preserve"> in ADAM H32</w:t>
            </w:r>
            <w:r w:rsidR="0055712C">
              <w:rPr>
                <w:rFonts w:ascii="Segoe UI" w:eastAsia="Times New Roman" w:hAnsi="Segoe UI" w:cs="Segoe UI"/>
                <w:b/>
                <w:bCs/>
                <w:color w:val="FF0000"/>
                <w:sz w:val="20"/>
                <w:szCs w:val="20"/>
              </w:rPr>
              <w:t>2.</w:t>
            </w:r>
          </w:p>
        </w:tc>
        <w:tc>
          <w:tcPr>
            <w:tcW w:w="1260" w:type="dxa"/>
          </w:tcPr>
          <w:p w14:paraId="7E3A8ABE" w14:textId="77777777" w:rsidR="004F2E5F" w:rsidRDefault="0055712C" w:rsidP="00974F4F">
            <w:pPr>
              <w:rPr>
                <w:rFonts w:ascii="Segoe UI" w:eastAsia="Times New Roman" w:hAnsi="Segoe UI" w:cs="Segoe UI"/>
                <w:sz w:val="20"/>
                <w:szCs w:val="20"/>
              </w:rPr>
            </w:pPr>
            <w:r>
              <w:rPr>
                <w:rFonts w:ascii="Segoe UI" w:eastAsia="Times New Roman" w:hAnsi="Segoe UI" w:cs="Segoe UI"/>
                <w:sz w:val="20"/>
                <w:szCs w:val="20"/>
              </w:rPr>
              <w:t>Undetermined</w:t>
            </w:r>
          </w:p>
          <w:p w14:paraId="6722D15A" w14:textId="77777777" w:rsidR="001765C5" w:rsidRDefault="0055712C" w:rsidP="001765C5">
            <w:pPr>
              <w:rPr>
                <w:rFonts w:ascii="Segoe UI" w:eastAsia="Times New Roman" w:hAnsi="Segoe UI" w:cs="Segoe UI"/>
                <w:sz w:val="20"/>
                <w:szCs w:val="20"/>
              </w:rPr>
            </w:pPr>
            <w:r>
              <w:rPr>
                <w:rFonts w:ascii="Segoe UI" w:eastAsia="Times New Roman" w:hAnsi="Segoe UI" w:cs="Segoe UI"/>
                <w:sz w:val="20"/>
                <w:szCs w:val="20"/>
              </w:rPr>
              <w:t>$$$$$$$$$$$</w:t>
            </w:r>
            <w:r w:rsidR="001765C5">
              <w:rPr>
                <w:rFonts w:ascii="Segoe UI" w:eastAsia="Times New Roman" w:hAnsi="Segoe UI" w:cs="Segoe UI"/>
                <w:sz w:val="20"/>
                <w:szCs w:val="20"/>
              </w:rPr>
              <w:t xml:space="preserve"> </w:t>
            </w:r>
          </w:p>
          <w:p w14:paraId="7F5DD3C9" w14:textId="77777777" w:rsidR="001765C5" w:rsidRDefault="001765C5" w:rsidP="001765C5">
            <w:pPr>
              <w:rPr>
                <w:rFonts w:ascii="Segoe UI" w:eastAsia="Times New Roman" w:hAnsi="Segoe UI" w:cs="Segoe UI"/>
                <w:sz w:val="20"/>
                <w:szCs w:val="20"/>
              </w:rPr>
            </w:pPr>
          </w:p>
          <w:p w14:paraId="10898487" w14:textId="77777777" w:rsidR="001765C5" w:rsidRDefault="001765C5" w:rsidP="001765C5">
            <w:pPr>
              <w:rPr>
                <w:rFonts w:ascii="Segoe UI" w:eastAsia="Times New Roman" w:hAnsi="Segoe UI" w:cs="Segoe UI"/>
                <w:sz w:val="20"/>
                <w:szCs w:val="20"/>
              </w:rPr>
            </w:pPr>
          </w:p>
          <w:p w14:paraId="7DCA33CE" w14:textId="4D92B729" w:rsidR="001765C5" w:rsidRDefault="001765C5" w:rsidP="001765C5">
            <w:pPr>
              <w:rPr>
                <w:rFonts w:ascii="Segoe UI" w:eastAsia="Times New Roman" w:hAnsi="Segoe UI" w:cs="Segoe UI"/>
                <w:sz w:val="20"/>
                <w:szCs w:val="20"/>
              </w:rPr>
            </w:pPr>
            <w:r>
              <w:rPr>
                <w:rFonts w:ascii="Segoe UI" w:eastAsia="Times New Roman" w:hAnsi="Segoe UI" w:cs="Segoe UI"/>
                <w:sz w:val="20"/>
                <w:szCs w:val="20"/>
              </w:rPr>
              <w:t>Undetermined</w:t>
            </w:r>
          </w:p>
          <w:p w14:paraId="793DCA34" w14:textId="51324FC9" w:rsidR="0055712C" w:rsidRDefault="001765C5" w:rsidP="001765C5">
            <w:pPr>
              <w:rPr>
                <w:rFonts w:ascii="Segoe UI" w:eastAsia="Times New Roman" w:hAnsi="Segoe UI" w:cs="Segoe UI"/>
                <w:sz w:val="20"/>
                <w:szCs w:val="20"/>
              </w:rPr>
            </w:pPr>
            <w:r>
              <w:rPr>
                <w:rFonts w:ascii="Segoe UI" w:eastAsia="Times New Roman" w:hAnsi="Segoe UI" w:cs="Segoe UI"/>
                <w:sz w:val="20"/>
                <w:szCs w:val="20"/>
              </w:rPr>
              <w:t>$$$$$$$$$$$</w:t>
            </w:r>
          </w:p>
          <w:p w14:paraId="270F2122" w14:textId="063BDBB8" w:rsidR="001765C5" w:rsidRPr="00FC046D" w:rsidRDefault="001765C5" w:rsidP="00974F4F">
            <w:pPr>
              <w:rPr>
                <w:rFonts w:ascii="Segoe UI" w:eastAsia="Times New Roman" w:hAnsi="Segoe UI" w:cs="Segoe UI"/>
                <w:sz w:val="20"/>
                <w:szCs w:val="20"/>
              </w:rPr>
            </w:pPr>
          </w:p>
        </w:tc>
      </w:tr>
      <w:tr w:rsidR="004F2E5F" w:rsidRPr="00FC046D" w14:paraId="753FEE7E" w14:textId="77777777" w:rsidTr="00974F4F">
        <w:trPr>
          <w:trHeight w:val="291"/>
        </w:trPr>
        <w:tc>
          <w:tcPr>
            <w:tcW w:w="3690" w:type="dxa"/>
          </w:tcPr>
          <w:p w14:paraId="0BF4885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974F4F">
            <w:pPr>
              <w:rPr>
                <w:rFonts w:ascii="Segoe UI" w:eastAsia="Times New Roman" w:hAnsi="Segoe UI" w:cs="Segoe UI"/>
                <w:b/>
                <w:sz w:val="20"/>
                <w:szCs w:val="20"/>
              </w:rPr>
            </w:pPr>
          </w:p>
          <w:p w14:paraId="08B2FAD3" w14:textId="77777777" w:rsidR="004F2E5F" w:rsidRPr="00FC046D" w:rsidRDefault="004F2E5F" w:rsidP="00974F4F">
            <w:pPr>
              <w:rPr>
                <w:rFonts w:ascii="Segoe UI" w:eastAsia="Times New Roman" w:hAnsi="Segoe UI" w:cs="Segoe UI"/>
                <w:b/>
                <w:sz w:val="20"/>
                <w:szCs w:val="20"/>
              </w:rPr>
            </w:pPr>
          </w:p>
          <w:p w14:paraId="554D1A9C" w14:textId="77777777" w:rsidR="004F2E5F" w:rsidRPr="00FC046D" w:rsidRDefault="004F2E5F" w:rsidP="00974F4F">
            <w:pPr>
              <w:rPr>
                <w:rFonts w:ascii="Segoe UI" w:eastAsia="Times New Roman" w:hAnsi="Segoe UI" w:cs="Segoe UI"/>
                <w:b/>
                <w:sz w:val="20"/>
                <w:szCs w:val="20"/>
              </w:rPr>
            </w:pPr>
          </w:p>
        </w:tc>
        <w:tc>
          <w:tcPr>
            <w:tcW w:w="5207" w:type="dxa"/>
          </w:tcPr>
          <w:p w14:paraId="0A02C817" w14:textId="77777777" w:rsidR="004F2E5F" w:rsidRPr="00FC046D" w:rsidRDefault="004F2E5F" w:rsidP="003C05DC">
            <w:pPr>
              <w:rPr>
                <w:rFonts w:ascii="Segoe UI" w:eastAsia="Times New Roman" w:hAnsi="Segoe UI" w:cs="Segoe UI"/>
                <w:sz w:val="20"/>
                <w:szCs w:val="20"/>
              </w:rPr>
            </w:pPr>
          </w:p>
        </w:tc>
        <w:tc>
          <w:tcPr>
            <w:tcW w:w="1260" w:type="dxa"/>
          </w:tcPr>
          <w:p w14:paraId="27C2BFAC" w14:textId="77777777" w:rsidR="004F2E5F" w:rsidRPr="00FC046D" w:rsidRDefault="004F2E5F" w:rsidP="00974F4F">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974F4F">
            <w:pPr>
              <w:rPr>
                <w:rFonts w:ascii="Segoe UI" w:eastAsia="Times New Roman" w:hAnsi="Segoe UI" w:cs="Segoe UI"/>
                <w:b/>
                <w:sz w:val="20"/>
                <w:szCs w:val="20"/>
              </w:rPr>
            </w:pPr>
          </w:p>
          <w:p w14:paraId="55452B14" w14:textId="77777777" w:rsidR="004F2E5F" w:rsidRPr="00FC046D" w:rsidRDefault="004F2E5F" w:rsidP="00974F4F">
            <w:pPr>
              <w:rPr>
                <w:rFonts w:ascii="Segoe UI" w:eastAsia="Times New Roman" w:hAnsi="Segoe UI" w:cs="Segoe UI"/>
                <w:b/>
                <w:sz w:val="20"/>
                <w:szCs w:val="20"/>
              </w:rPr>
            </w:pP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77777777" w:rsidR="004F2E5F" w:rsidRPr="00FC046D" w:rsidRDefault="004F2E5F" w:rsidP="003C05DC">
            <w:pPr>
              <w:rPr>
                <w:rFonts w:ascii="Segoe UI" w:eastAsia="Times New Roman" w:hAnsi="Segoe UI" w:cs="Segoe UI"/>
                <w:sz w:val="20"/>
                <w:szCs w:val="20"/>
              </w:rPr>
            </w:pP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974F4F">
            <w:pPr>
              <w:rPr>
                <w:rFonts w:ascii="Segoe UI" w:eastAsia="Times New Roman" w:hAnsi="Segoe UI" w:cs="Segoe UI"/>
                <w:b/>
                <w:sz w:val="20"/>
                <w:szCs w:val="20"/>
              </w:rPr>
            </w:pPr>
          </w:p>
          <w:p w14:paraId="6AA1BA4B" w14:textId="77777777" w:rsidR="004F2E5F" w:rsidRPr="00FC046D" w:rsidRDefault="004F2E5F" w:rsidP="00974F4F">
            <w:pPr>
              <w:rPr>
                <w:rFonts w:ascii="Segoe UI" w:eastAsia="Times New Roman" w:hAnsi="Segoe UI" w:cs="Segoe UI"/>
                <w:b/>
                <w:sz w:val="20"/>
                <w:szCs w:val="20"/>
              </w:rPr>
            </w:pP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77777777" w:rsidR="004F2E5F" w:rsidRPr="00FC046D" w:rsidRDefault="004F2E5F" w:rsidP="003C05DC">
            <w:pPr>
              <w:rPr>
                <w:rFonts w:ascii="Segoe UI" w:eastAsia="Times New Roman" w:hAnsi="Segoe UI" w:cs="Segoe UI"/>
                <w:sz w:val="20"/>
                <w:szCs w:val="20"/>
              </w:rPr>
            </w:pPr>
          </w:p>
        </w:tc>
        <w:tc>
          <w:tcPr>
            <w:tcW w:w="1260" w:type="dxa"/>
          </w:tcPr>
          <w:p w14:paraId="5B9258AE" w14:textId="77777777" w:rsidR="004F2E5F" w:rsidRPr="00FC046D" w:rsidRDefault="004F2E5F" w:rsidP="00974F4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974F4F">
        <w:trPr>
          <w:trHeight w:val="291"/>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77777777" w:rsidR="004F2E5F" w:rsidRPr="00FC046D" w:rsidRDefault="004F2E5F" w:rsidP="003C05DC">
            <w:pPr>
              <w:rPr>
                <w:rFonts w:ascii="Segoe UI" w:eastAsia="Times New Roman" w:hAnsi="Segoe UI" w:cs="Segoe UI"/>
                <w:sz w:val="20"/>
                <w:szCs w:val="20"/>
              </w:rPr>
            </w:pPr>
          </w:p>
        </w:tc>
        <w:tc>
          <w:tcPr>
            <w:tcW w:w="1260" w:type="dxa"/>
          </w:tcPr>
          <w:p w14:paraId="4E5E4C58" w14:textId="77777777" w:rsidR="004F2E5F" w:rsidRPr="00FC046D" w:rsidRDefault="004F2E5F" w:rsidP="00974F4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83B5" w14:textId="77777777" w:rsidR="003646F2" w:rsidRDefault="003646F2" w:rsidP="000A0E4A">
      <w:pPr>
        <w:spacing w:after="0" w:line="240" w:lineRule="auto"/>
      </w:pPr>
      <w:r>
        <w:separator/>
      </w:r>
    </w:p>
  </w:endnote>
  <w:endnote w:type="continuationSeparator" w:id="0">
    <w:p w14:paraId="64D56E86" w14:textId="77777777" w:rsidR="003646F2" w:rsidRDefault="003646F2"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26A3" w14:textId="77777777" w:rsidR="003646F2" w:rsidRDefault="003646F2" w:rsidP="000A0E4A">
      <w:pPr>
        <w:spacing w:after="0" w:line="240" w:lineRule="auto"/>
      </w:pPr>
      <w:r>
        <w:separator/>
      </w:r>
    </w:p>
  </w:footnote>
  <w:footnote w:type="continuationSeparator" w:id="0">
    <w:p w14:paraId="66DFDFDC" w14:textId="77777777" w:rsidR="003646F2" w:rsidRDefault="003646F2"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E55"/>
    <w:multiLevelType w:val="hybridMultilevel"/>
    <w:tmpl w:val="BD34F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D22D6"/>
    <w:multiLevelType w:val="hybridMultilevel"/>
    <w:tmpl w:val="CFF45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D3BBF"/>
    <w:multiLevelType w:val="hybridMultilevel"/>
    <w:tmpl w:val="6E10F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5103A"/>
    <w:multiLevelType w:val="hybridMultilevel"/>
    <w:tmpl w:val="C5E68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D5BF8"/>
    <w:multiLevelType w:val="hybridMultilevel"/>
    <w:tmpl w:val="AEBCE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F6B2A"/>
    <w:multiLevelType w:val="hybridMultilevel"/>
    <w:tmpl w:val="42AE6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DF613C"/>
    <w:multiLevelType w:val="hybridMultilevel"/>
    <w:tmpl w:val="8C540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F1D54"/>
    <w:multiLevelType w:val="hybridMultilevel"/>
    <w:tmpl w:val="E2125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1"/>
  </w:num>
  <w:num w:numId="4">
    <w:abstractNumId w:val="0"/>
  </w:num>
  <w:num w:numId="5">
    <w:abstractNumId w:val="7"/>
  </w:num>
  <w:num w:numId="6">
    <w:abstractNumId w:val="6"/>
  </w:num>
  <w:num w:numId="7">
    <w:abstractNumId w:val="1"/>
  </w:num>
  <w:num w:numId="8">
    <w:abstractNumId w:val="9"/>
  </w:num>
  <w:num w:numId="9">
    <w:abstractNumId w:val="8"/>
  </w:num>
  <w:num w:numId="10">
    <w:abstractNumId w:val="13"/>
  </w:num>
  <w:num w:numId="11">
    <w:abstractNumId w:val="4"/>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6277"/>
    <w:rsid w:val="0005633F"/>
    <w:rsid w:val="00064244"/>
    <w:rsid w:val="000763D1"/>
    <w:rsid w:val="000A0E4A"/>
    <w:rsid w:val="000E7A92"/>
    <w:rsid w:val="00126D51"/>
    <w:rsid w:val="00135044"/>
    <w:rsid w:val="00142305"/>
    <w:rsid w:val="00150CDA"/>
    <w:rsid w:val="001613F5"/>
    <w:rsid w:val="001765C5"/>
    <w:rsid w:val="001A599A"/>
    <w:rsid w:val="001D3FDB"/>
    <w:rsid w:val="001D55A5"/>
    <w:rsid w:val="002313FB"/>
    <w:rsid w:val="002452E5"/>
    <w:rsid w:val="002638FE"/>
    <w:rsid w:val="00267109"/>
    <w:rsid w:val="00271DE0"/>
    <w:rsid w:val="002723D7"/>
    <w:rsid w:val="0027314F"/>
    <w:rsid w:val="00274637"/>
    <w:rsid w:val="002B7703"/>
    <w:rsid w:val="002C5F9D"/>
    <w:rsid w:val="002D1BBC"/>
    <w:rsid w:val="002F19CF"/>
    <w:rsid w:val="00311E8A"/>
    <w:rsid w:val="00334CF3"/>
    <w:rsid w:val="00354BC5"/>
    <w:rsid w:val="003646F2"/>
    <w:rsid w:val="003657BC"/>
    <w:rsid w:val="003715AA"/>
    <w:rsid w:val="003731A0"/>
    <w:rsid w:val="003814FC"/>
    <w:rsid w:val="0038748B"/>
    <w:rsid w:val="003C05DC"/>
    <w:rsid w:val="003C1AE6"/>
    <w:rsid w:val="003D5E6E"/>
    <w:rsid w:val="003F07C2"/>
    <w:rsid w:val="0040286F"/>
    <w:rsid w:val="00407804"/>
    <w:rsid w:val="0041744B"/>
    <w:rsid w:val="00425484"/>
    <w:rsid w:val="00430354"/>
    <w:rsid w:val="00477D17"/>
    <w:rsid w:val="004810ED"/>
    <w:rsid w:val="00484315"/>
    <w:rsid w:val="004A25AB"/>
    <w:rsid w:val="004A41DB"/>
    <w:rsid w:val="004B439F"/>
    <w:rsid w:val="004F2E5F"/>
    <w:rsid w:val="00521806"/>
    <w:rsid w:val="0055712C"/>
    <w:rsid w:val="00573E46"/>
    <w:rsid w:val="005809D8"/>
    <w:rsid w:val="005A2E3C"/>
    <w:rsid w:val="005E37E2"/>
    <w:rsid w:val="00604046"/>
    <w:rsid w:val="0061051D"/>
    <w:rsid w:val="006132E7"/>
    <w:rsid w:val="006167FB"/>
    <w:rsid w:val="00631235"/>
    <w:rsid w:val="006833BC"/>
    <w:rsid w:val="006B5B86"/>
    <w:rsid w:val="00704685"/>
    <w:rsid w:val="00716F76"/>
    <w:rsid w:val="00732115"/>
    <w:rsid w:val="00740F3B"/>
    <w:rsid w:val="00792E7B"/>
    <w:rsid w:val="007E2F01"/>
    <w:rsid w:val="0082039C"/>
    <w:rsid w:val="00870AEE"/>
    <w:rsid w:val="008C3B0F"/>
    <w:rsid w:val="008E38A0"/>
    <w:rsid w:val="008E6EE4"/>
    <w:rsid w:val="008F6525"/>
    <w:rsid w:val="00901AAA"/>
    <w:rsid w:val="00907EE7"/>
    <w:rsid w:val="00910D26"/>
    <w:rsid w:val="00914CD9"/>
    <w:rsid w:val="00921171"/>
    <w:rsid w:val="009433D4"/>
    <w:rsid w:val="00953E7D"/>
    <w:rsid w:val="00980553"/>
    <w:rsid w:val="009A3F8E"/>
    <w:rsid w:val="009A4B8B"/>
    <w:rsid w:val="009A4C5F"/>
    <w:rsid w:val="009D5D21"/>
    <w:rsid w:val="009F120E"/>
    <w:rsid w:val="009F5453"/>
    <w:rsid w:val="00A00CBB"/>
    <w:rsid w:val="00A00F47"/>
    <w:rsid w:val="00A55953"/>
    <w:rsid w:val="00A74FA1"/>
    <w:rsid w:val="00A93C7D"/>
    <w:rsid w:val="00AB53FB"/>
    <w:rsid w:val="00AB7D49"/>
    <w:rsid w:val="00AC6D15"/>
    <w:rsid w:val="00AD3C5B"/>
    <w:rsid w:val="00AD738B"/>
    <w:rsid w:val="00B27065"/>
    <w:rsid w:val="00B4292B"/>
    <w:rsid w:val="00B4318F"/>
    <w:rsid w:val="00B441E8"/>
    <w:rsid w:val="00B51565"/>
    <w:rsid w:val="00B54F62"/>
    <w:rsid w:val="00B63ACB"/>
    <w:rsid w:val="00BA137B"/>
    <w:rsid w:val="00BF5ED6"/>
    <w:rsid w:val="00C044DE"/>
    <w:rsid w:val="00C07F42"/>
    <w:rsid w:val="00C5045E"/>
    <w:rsid w:val="00C5311C"/>
    <w:rsid w:val="00C56F48"/>
    <w:rsid w:val="00C742A0"/>
    <w:rsid w:val="00C766F2"/>
    <w:rsid w:val="00C849C8"/>
    <w:rsid w:val="00CA5FEB"/>
    <w:rsid w:val="00CE7667"/>
    <w:rsid w:val="00CF13E1"/>
    <w:rsid w:val="00D06A29"/>
    <w:rsid w:val="00D177B9"/>
    <w:rsid w:val="00D353AC"/>
    <w:rsid w:val="00D37487"/>
    <w:rsid w:val="00D74CE0"/>
    <w:rsid w:val="00D800F9"/>
    <w:rsid w:val="00D801A5"/>
    <w:rsid w:val="00D83452"/>
    <w:rsid w:val="00D86570"/>
    <w:rsid w:val="00DC1E41"/>
    <w:rsid w:val="00DD23F1"/>
    <w:rsid w:val="00DD270A"/>
    <w:rsid w:val="00DF5379"/>
    <w:rsid w:val="00E26568"/>
    <w:rsid w:val="00E4142C"/>
    <w:rsid w:val="00E8374F"/>
    <w:rsid w:val="00E84D11"/>
    <w:rsid w:val="00EA4924"/>
    <w:rsid w:val="00EA6C7A"/>
    <w:rsid w:val="00EB4673"/>
    <w:rsid w:val="00EB6CF4"/>
    <w:rsid w:val="00EC1187"/>
    <w:rsid w:val="00F05703"/>
    <w:rsid w:val="00F0736D"/>
    <w:rsid w:val="00F102A2"/>
    <w:rsid w:val="00F36673"/>
    <w:rsid w:val="00F63D3A"/>
    <w:rsid w:val="00F751F1"/>
    <w:rsid w:val="00F84F62"/>
    <w:rsid w:val="00F91B9B"/>
    <w:rsid w:val="00FA2A34"/>
    <w:rsid w:val="00FC046D"/>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paragraph" w:customStyle="1" w:styleId="Default">
    <w:name w:val="Default"/>
    <w:rsid w:val="00B63ACB"/>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FieldText">
    <w:name w:val="Field Text"/>
    <w:basedOn w:val="Normal"/>
    <w:link w:val="FieldTextChar"/>
    <w:rsid w:val="00334CF3"/>
    <w:pPr>
      <w:spacing w:after="0" w:line="240" w:lineRule="auto"/>
    </w:pPr>
    <w:rPr>
      <w:rFonts w:ascii="Arial" w:eastAsia="Times New Roman" w:hAnsi="Arial" w:cs="Times New Roman"/>
      <w:b/>
      <w:sz w:val="19"/>
      <w:szCs w:val="19"/>
    </w:rPr>
  </w:style>
  <w:style w:type="character" w:customStyle="1" w:styleId="FieldTextChar">
    <w:name w:val="Field Text Char"/>
    <w:link w:val="FieldText"/>
    <w:rsid w:val="00334CF3"/>
    <w:rPr>
      <w:rFonts w:ascii="Arial" w:eastAsia="Times New Roman" w:hAnsi="Arial" w:cs="Times New Roman"/>
      <w:b/>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customXml" Target="../customXml/item3.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image" Target="media/image3.jpe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12F6BCEC-F0E9-4020-B3F4-9338DF759B0E}">
  <ds:schemaRefs>
    <ds:schemaRef ds:uri="http://schemas.openxmlformats.org/officeDocument/2006/bibliography"/>
  </ds:schemaRefs>
</ds:datastoreItem>
</file>

<file path=customXml/itemProps2.xml><?xml version="1.0" encoding="utf-8"?>
<ds:datastoreItem xmlns:ds="http://schemas.openxmlformats.org/officeDocument/2006/customXml" ds:itemID="{C1DB9E77-D933-4528-A29E-D81C9CE3BD09}"/>
</file>

<file path=customXml/itemProps3.xml><?xml version="1.0" encoding="utf-8"?>
<ds:datastoreItem xmlns:ds="http://schemas.openxmlformats.org/officeDocument/2006/customXml" ds:itemID="{D49AD435-53A1-4414-A32F-C03194420B1E}"/>
</file>

<file path=customXml/itemProps4.xml><?xml version="1.0" encoding="utf-8"?>
<ds:datastoreItem xmlns:ds="http://schemas.openxmlformats.org/officeDocument/2006/customXml" ds:itemID="{B278A1EC-5F03-44AA-9858-D7E082067CFF}"/>
</file>

<file path=docProps/app.xml><?xml version="1.0" encoding="utf-8"?>
<Properties xmlns="http://schemas.openxmlformats.org/officeDocument/2006/extended-properties" xmlns:vt="http://schemas.openxmlformats.org/officeDocument/2006/docPropsVTypes">
  <Template>Normal</Template>
  <TotalTime>1</TotalTime>
  <Pages>12</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2021-12-09T20:24:00Z</dcterms:created>
  <dcterms:modified xsi:type="dcterms:W3CDTF">2021-12-09T20:24:00Z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-1142410265</vt:i4>
  </property>
  <property fmtid="{D5CDD505-2E9C-101B-9397-08002B2CF9AE}" pid="3" name="ContentTypeId">
    <vt:lpwstr>0x0101009A3AD224171E6F439763C94990AF0B56</vt:lpwstr>
  </property>
</Properties>
</file>