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0DF3D223" w14:textId="55FCB1BC" w:rsidR="00FC046D" w:rsidRPr="00F674BE" w:rsidRDefault="00FC046D" w:rsidP="00FD44B0">
      <w:pPr>
        <w:ind w:left="1620"/>
        <w:rPr>
          <w:rFonts w:ascii="Segoe UI" w:hAnsi="Segoe UI" w:cs="Segoe UI"/>
          <w:b/>
          <w:color w:val="0070C0"/>
          <w:sz w:val="32"/>
          <w:szCs w:val="32"/>
        </w:rPr>
      </w:pPr>
      <w:r w:rsidRPr="00F674BE">
        <w:rPr>
          <w:rFonts w:ascii="Segoe UI" w:hAnsi="Segoe UI" w:cs="Segoe UI"/>
          <w:b/>
          <w:color w:val="0070C0"/>
          <w:sz w:val="32"/>
          <w:szCs w:val="32"/>
        </w:rPr>
        <w:t>202</w:t>
      </w:r>
      <w:r w:rsidR="00FF090F" w:rsidRPr="00F674BE">
        <w:rPr>
          <w:rFonts w:ascii="Segoe UI" w:hAnsi="Segoe UI" w:cs="Segoe UI"/>
          <w:b/>
          <w:color w:val="0070C0"/>
          <w:sz w:val="32"/>
          <w:szCs w:val="32"/>
        </w:rPr>
        <w:t>4</w:t>
      </w:r>
      <w:r w:rsidRPr="00F674BE">
        <w:rPr>
          <w:rFonts w:ascii="Segoe UI" w:hAnsi="Segoe UI" w:cs="Segoe UI"/>
          <w:b/>
          <w:color w:val="0070C0"/>
          <w:sz w:val="32"/>
          <w:szCs w:val="32"/>
        </w:rPr>
        <w:t>-2</w:t>
      </w:r>
      <w:r w:rsidR="00FF090F" w:rsidRPr="00F674BE">
        <w:rPr>
          <w:rFonts w:ascii="Segoe UI" w:hAnsi="Segoe UI" w:cs="Segoe UI"/>
          <w:b/>
          <w:color w:val="0070C0"/>
          <w:sz w:val="32"/>
          <w:szCs w:val="32"/>
        </w:rPr>
        <w:t>5</w:t>
      </w:r>
      <w:r w:rsidRPr="00F674BE">
        <w:rPr>
          <w:rFonts w:ascii="Segoe UI" w:hAnsi="Segoe UI" w:cs="Segoe UI"/>
          <w:b/>
          <w:color w:val="0070C0"/>
          <w:sz w:val="32"/>
          <w:szCs w:val="32"/>
        </w:rPr>
        <w:t xml:space="preserve"> Annual Program Update</w:t>
      </w:r>
      <w:r w:rsidR="008E6EE4" w:rsidRPr="00F674BE">
        <w:rPr>
          <w:rFonts w:ascii="Segoe UI" w:hAnsi="Segoe UI" w:cs="Segoe UI"/>
          <w:b/>
          <w:color w:val="0070C0"/>
          <w:sz w:val="32"/>
          <w:szCs w:val="32"/>
        </w:rPr>
        <w:t xml:space="preserve"> </w:t>
      </w:r>
      <w:r w:rsidR="007554A3" w:rsidRPr="00F674BE">
        <w:rPr>
          <w:rFonts w:ascii="Segoe UI" w:hAnsi="Segoe UI" w:cs="Segoe UI"/>
          <w:b/>
          <w:color w:val="0070C0"/>
          <w:sz w:val="32"/>
          <w:szCs w:val="32"/>
        </w:rPr>
        <w:t>-</w:t>
      </w:r>
      <w:r w:rsidR="00F674BE">
        <w:rPr>
          <w:rFonts w:ascii="Segoe UI" w:hAnsi="Segoe UI" w:cs="Segoe UI"/>
          <w:b/>
          <w:color w:val="0070C0"/>
          <w:sz w:val="32"/>
          <w:szCs w:val="32"/>
        </w:rPr>
        <w:br/>
      </w:r>
      <w:r w:rsidR="00DC76E4">
        <w:rPr>
          <w:rFonts w:ascii="Segoe UI" w:hAnsi="Segoe UI" w:cs="Segoe UI"/>
          <w:b/>
          <w:color w:val="0070C0"/>
          <w:sz w:val="32"/>
          <w:szCs w:val="32"/>
        </w:rPr>
        <w:t>Dental Assisting</w:t>
      </w:r>
    </w:p>
    <w:p w14:paraId="23F66E7D" w14:textId="72E33C7D" w:rsidR="0038748B" w:rsidRDefault="0038748B" w:rsidP="00425484">
      <w:pPr>
        <w:rPr>
          <w:rFonts w:ascii="Segoe UI" w:hAnsi="Segoe UI" w:cs="Segoe UI"/>
          <w:b/>
          <w:sz w:val="20"/>
          <w:szCs w:val="20"/>
          <w:u w:val="single"/>
        </w:rPr>
      </w:pPr>
    </w:p>
    <w:p w14:paraId="4A6BA58B" w14:textId="77777777" w:rsidR="00FC046D" w:rsidRDefault="00FC046D" w:rsidP="00425484">
      <w:pPr>
        <w:rPr>
          <w:rFonts w:ascii="Segoe UI" w:hAnsi="Segoe UI" w:cs="Segoe UI"/>
          <w:b/>
          <w:sz w:val="20"/>
          <w:szCs w:val="20"/>
          <w:u w:val="single"/>
        </w:rPr>
      </w:pPr>
    </w:p>
    <w:p w14:paraId="3FF97106" w14:textId="77777777" w:rsidR="00425484" w:rsidRPr="001D43BB" w:rsidRDefault="00425484" w:rsidP="00425484">
      <w:pPr>
        <w:rPr>
          <w:rFonts w:ascii="Segoe UI" w:hAnsi="Segoe UI" w:cs="Segoe UI"/>
          <w:b/>
          <w:sz w:val="20"/>
          <w:szCs w:val="20"/>
          <w:u w:val="single"/>
        </w:rPr>
      </w:pPr>
      <w:r w:rsidRPr="001D43BB">
        <w:rPr>
          <w:rFonts w:ascii="Segoe UI" w:hAnsi="Segoe UI" w:cs="Segoe UI"/>
          <w:b/>
          <w:sz w:val="20"/>
          <w:szCs w:val="20"/>
          <w:u w:val="single"/>
        </w:rPr>
        <w:t>Program Overview</w:t>
      </w:r>
    </w:p>
    <w:p w14:paraId="6F31471A" w14:textId="0C9D5529" w:rsidR="00FC046D" w:rsidRPr="001D43BB" w:rsidRDefault="00FC046D" w:rsidP="00FC046D">
      <w:pPr>
        <w:rPr>
          <w:rFonts w:ascii="Segoe UI" w:hAnsi="Segoe UI" w:cs="Segoe UI"/>
          <w:sz w:val="20"/>
          <w:szCs w:val="20"/>
        </w:rPr>
      </w:pPr>
      <w:r w:rsidRPr="001D43BB">
        <w:rPr>
          <w:rFonts w:ascii="Segoe UI" w:hAnsi="Segoe UI" w:cs="Segoe UI"/>
          <w:sz w:val="20"/>
          <w:szCs w:val="20"/>
        </w:rPr>
        <w:t xml:space="preserve">Please </w:t>
      </w:r>
      <w:r w:rsidR="00CC3655" w:rsidRPr="001D43BB">
        <w:rPr>
          <w:rFonts w:ascii="Segoe UI" w:hAnsi="Segoe UI" w:cs="Segoe UI"/>
          <w:sz w:val="20"/>
          <w:szCs w:val="20"/>
        </w:rPr>
        <w:t>verify</w:t>
      </w:r>
      <w:r w:rsidRPr="001D43BB">
        <w:rPr>
          <w:rFonts w:ascii="Segoe UI" w:hAnsi="Segoe UI" w:cs="Segoe UI"/>
          <w:sz w:val="20"/>
          <w:szCs w:val="20"/>
        </w:rPr>
        <w:t xml:space="preserve"> your program’s mission statement</w:t>
      </w:r>
      <w:r w:rsidR="003C05DC" w:rsidRPr="001D43BB">
        <w:rPr>
          <w:rFonts w:ascii="Segoe UI" w:hAnsi="Segoe UI" w:cs="Segoe UI"/>
          <w:sz w:val="20"/>
          <w:szCs w:val="20"/>
        </w:rPr>
        <w:t xml:space="preserve"> and program’s learning outcomes</w:t>
      </w:r>
      <w:r w:rsidR="00CC3655" w:rsidRPr="001D43BB">
        <w:rPr>
          <w:rFonts w:ascii="Segoe UI" w:hAnsi="Segoe UI" w:cs="Segoe UI"/>
          <w:sz w:val="20"/>
          <w:szCs w:val="20"/>
        </w:rPr>
        <w:t xml:space="preserve"> below, and make any corrections necessary.</w:t>
      </w:r>
    </w:p>
    <w:tbl>
      <w:tblPr>
        <w:tblStyle w:val="TableGrid"/>
        <w:tblW w:w="9631" w:type="dxa"/>
        <w:tblLook w:val="04A0" w:firstRow="1" w:lastRow="0" w:firstColumn="1" w:lastColumn="0" w:noHBand="0" w:noVBand="1"/>
      </w:tblPr>
      <w:tblGrid>
        <w:gridCol w:w="9631"/>
      </w:tblGrid>
      <w:tr w:rsidR="00311E8A" w:rsidRPr="001D43BB" w14:paraId="4E414CE2" w14:textId="77777777" w:rsidTr="00593F40">
        <w:trPr>
          <w:trHeight w:val="2286"/>
        </w:trPr>
        <w:tc>
          <w:tcPr>
            <w:tcW w:w="9631" w:type="dxa"/>
          </w:tcPr>
          <w:p w14:paraId="655BD5F6" w14:textId="77777777" w:rsidR="00311E8A" w:rsidRPr="001D43BB" w:rsidRDefault="00A02647" w:rsidP="00311E8A">
            <w:pPr>
              <w:rPr>
                <w:rFonts w:ascii="Segoe UI" w:hAnsi="Segoe UI" w:cs="Segoe UI"/>
                <w:sz w:val="20"/>
                <w:szCs w:val="20"/>
              </w:rPr>
            </w:pPr>
            <w:r w:rsidRPr="001D43BB">
              <w:rPr>
                <w:rFonts w:ascii="Segoe UI" w:hAnsi="Segoe UI" w:cs="Segoe UI"/>
                <w:b/>
                <w:bCs/>
                <w:sz w:val="20"/>
                <w:szCs w:val="20"/>
              </w:rPr>
              <w:t>Mission Statement</w:t>
            </w:r>
          </w:p>
          <w:p w14:paraId="71432FB6" w14:textId="52910A69" w:rsidR="00176B85" w:rsidRDefault="00752484" w:rsidP="00E8787C">
            <w:pPr>
              <w:rPr>
                <w:rFonts w:ascii="Segoe UI" w:hAnsi="Segoe UI" w:cs="Segoe UI"/>
                <w:sz w:val="20"/>
                <w:szCs w:val="20"/>
              </w:rPr>
            </w:pPr>
            <w:r w:rsidRPr="00752484">
              <w:rPr>
                <w:rFonts w:ascii="Segoe UI" w:hAnsi="Segoe UI" w:cs="Segoe UI"/>
                <w:sz w:val="20"/>
                <w:szCs w:val="20"/>
              </w:rPr>
              <w:t>To provide an educational program that promotes an atmosphere of professionalism, integrity, and educational excellence. The Dental Assisting Program develops knowledge and skills that will enable students to function as an integral part of the dental healthcare team. Students will have the opportunity to acquire the knowledge and proficiency to successfully assist in providing great Oral healthcare to the community.</w:t>
            </w:r>
          </w:p>
          <w:p w14:paraId="4D510914" w14:textId="77777777" w:rsidR="00752484" w:rsidRPr="001D43BB" w:rsidRDefault="00752484" w:rsidP="00E8787C">
            <w:pPr>
              <w:rPr>
                <w:rFonts w:ascii="Segoe UI" w:hAnsi="Segoe UI" w:cs="Segoe UI"/>
                <w:sz w:val="20"/>
                <w:szCs w:val="20"/>
              </w:rPr>
            </w:pPr>
          </w:p>
          <w:p w14:paraId="1DDF8AFE" w14:textId="66772745" w:rsidR="00A02647" w:rsidRPr="001D43BB" w:rsidRDefault="00EF10B6" w:rsidP="00311E8A">
            <w:pPr>
              <w:rPr>
                <w:rFonts w:ascii="Segoe UI" w:hAnsi="Segoe UI" w:cs="Segoe UI"/>
                <w:sz w:val="20"/>
                <w:szCs w:val="20"/>
              </w:rPr>
            </w:pPr>
            <w:hyperlink r:id="rId12" w:history="1">
              <w:r w:rsidR="00140800">
                <w:rPr>
                  <w:rStyle w:val="Hyperlink"/>
                  <w:rFonts w:ascii="Segoe UI" w:hAnsi="Segoe UI" w:cs="Segoe UI"/>
                  <w:b/>
                  <w:bCs/>
                  <w:sz w:val="20"/>
                  <w:szCs w:val="20"/>
                </w:rPr>
                <w:t>Dental Assisting – A.</w:t>
              </w:r>
              <w:r w:rsidR="00075947">
                <w:rPr>
                  <w:rStyle w:val="Hyperlink"/>
                  <w:rFonts w:ascii="Segoe UI" w:hAnsi="Segoe UI" w:cs="Segoe UI"/>
                  <w:b/>
                  <w:bCs/>
                  <w:sz w:val="20"/>
                  <w:szCs w:val="20"/>
                </w:rPr>
                <w:t>S</w:t>
              </w:r>
              <w:r w:rsidR="00140800">
                <w:rPr>
                  <w:rStyle w:val="Hyperlink"/>
                  <w:rFonts w:ascii="Segoe UI" w:hAnsi="Segoe UI" w:cs="Segoe UI"/>
                  <w:b/>
                  <w:bCs/>
                  <w:sz w:val="20"/>
                  <w:szCs w:val="20"/>
                </w:rPr>
                <w:t>. Degree</w:t>
              </w:r>
            </w:hyperlink>
            <w:r w:rsidR="009E68CC" w:rsidRPr="001D43BB">
              <w:rPr>
                <w:rFonts w:ascii="Segoe UI" w:hAnsi="Segoe UI" w:cs="Segoe UI"/>
                <w:b/>
                <w:bCs/>
                <w:sz w:val="20"/>
                <w:szCs w:val="20"/>
              </w:rPr>
              <w:t xml:space="preserve"> Program Learning Outcomes</w:t>
            </w:r>
          </w:p>
          <w:p w14:paraId="73B909BF" w14:textId="77777777" w:rsidR="005D2C54" w:rsidRPr="005D2C54" w:rsidRDefault="005D2C54" w:rsidP="005D2C54">
            <w:pPr>
              <w:pStyle w:val="ListParagraph"/>
              <w:numPr>
                <w:ilvl w:val="0"/>
                <w:numId w:val="7"/>
              </w:numPr>
              <w:rPr>
                <w:rFonts w:ascii="Segoe UI" w:hAnsi="Segoe UI" w:cs="Segoe UI"/>
                <w:sz w:val="20"/>
                <w:szCs w:val="20"/>
              </w:rPr>
            </w:pPr>
            <w:r w:rsidRPr="005D2C54">
              <w:rPr>
                <w:rFonts w:ascii="Segoe UI" w:hAnsi="Segoe UI" w:cs="Segoe UI"/>
                <w:sz w:val="20"/>
                <w:szCs w:val="20"/>
              </w:rPr>
              <w:t>Differentiate and evaluate specialty procedures within each of the dental specialties.</w:t>
            </w:r>
          </w:p>
          <w:p w14:paraId="1CB7C8DE" w14:textId="77777777" w:rsidR="005D2C54" w:rsidRPr="005D2C54" w:rsidRDefault="005D2C54" w:rsidP="005D2C54">
            <w:pPr>
              <w:pStyle w:val="ListParagraph"/>
              <w:numPr>
                <w:ilvl w:val="0"/>
                <w:numId w:val="7"/>
              </w:numPr>
              <w:rPr>
                <w:rFonts w:ascii="Segoe UI" w:hAnsi="Segoe UI" w:cs="Segoe UI"/>
                <w:sz w:val="20"/>
                <w:szCs w:val="20"/>
              </w:rPr>
            </w:pPr>
            <w:r w:rsidRPr="005D2C54">
              <w:rPr>
                <w:rFonts w:ascii="Segoe UI" w:hAnsi="Segoe UI" w:cs="Segoe UI"/>
                <w:sz w:val="20"/>
                <w:szCs w:val="20"/>
              </w:rPr>
              <w:t>Communicate verbally using acceptable dental terminology in regards to interpersonal skills and concerns for the patients’ welfare.</w:t>
            </w:r>
          </w:p>
          <w:p w14:paraId="51A1B674" w14:textId="77777777" w:rsidR="005D2C54" w:rsidRPr="005D2C54" w:rsidRDefault="005D2C54" w:rsidP="005D2C54">
            <w:pPr>
              <w:pStyle w:val="ListParagraph"/>
              <w:numPr>
                <w:ilvl w:val="0"/>
                <w:numId w:val="7"/>
              </w:numPr>
              <w:rPr>
                <w:rFonts w:ascii="Segoe UI" w:hAnsi="Segoe UI" w:cs="Segoe UI"/>
                <w:sz w:val="20"/>
                <w:szCs w:val="20"/>
              </w:rPr>
            </w:pPr>
            <w:r w:rsidRPr="005D2C54">
              <w:rPr>
                <w:rFonts w:ascii="Segoe UI" w:hAnsi="Segoe UI" w:cs="Segoe UI"/>
                <w:sz w:val="20"/>
                <w:szCs w:val="20"/>
              </w:rPr>
              <w:t>Recognize, support and facilitate the importance of HIPPA laws.</w:t>
            </w:r>
          </w:p>
          <w:p w14:paraId="0164C7A8" w14:textId="43E156C2" w:rsidR="002058CD" w:rsidRDefault="005D2C54" w:rsidP="005D2C54">
            <w:pPr>
              <w:numPr>
                <w:ilvl w:val="0"/>
                <w:numId w:val="7"/>
              </w:numPr>
              <w:rPr>
                <w:rFonts w:ascii="Segoe UI" w:hAnsi="Segoe UI" w:cs="Segoe UI"/>
                <w:sz w:val="20"/>
                <w:szCs w:val="20"/>
              </w:rPr>
            </w:pPr>
            <w:r w:rsidRPr="005D2C54">
              <w:rPr>
                <w:rFonts w:ascii="Segoe UI" w:hAnsi="Segoe UI" w:cs="Segoe UI"/>
                <w:sz w:val="20"/>
                <w:szCs w:val="20"/>
              </w:rPr>
              <w:t>Demonstrate acceptable dental office procedures</w:t>
            </w:r>
          </w:p>
          <w:p w14:paraId="7CF75BEC" w14:textId="77777777" w:rsidR="005D2C54" w:rsidRDefault="005D2C54" w:rsidP="005D2C54">
            <w:pPr>
              <w:rPr>
                <w:rFonts w:ascii="Segoe UI" w:hAnsi="Segoe UI" w:cs="Segoe UI"/>
                <w:sz w:val="20"/>
                <w:szCs w:val="20"/>
              </w:rPr>
            </w:pPr>
          </w:p>
          <w:p w14:paraId="046A7E3E" w14:textId="57B60101" w:rsidR="002058CD" w:rsidRPr="001D43BB" w:rsidRDefault="00EF10B6" w:rsidP="002058CD">
            <w:pPr>
              <w:rPr>
                <w:rFonts w:ascii="Segoe UI" w:hAnsi="Segoe UI" w:cs="Segoe UI"/>
                <w:sz w:val="20"/>
                <w:szCs w:val="20"/>
              </w:rPr>
            </w:pPr>
            <w:hyperlink r:id="rId13" w:history="1">
              <w:r w:rsidR="00FF46B3">
                <w:rPr>
                  <w:rStyle w:val="Hyperlink"/>
                  <w:rFonts w:ascii="Segoe UI" w:hAnsi="Segoe UI" w:cs="Segoe UI"/>
                  <w:b/>
                  <w:bCs/>
                  <w:sz w:val="20"/>
                  <w:szCs w:val="20"/>
                </w:rPr>
                <w:t>Dental Assisting – Certificate of Achievement</w:t>
              </w:r>
            </w:hyperlink>
            <w:r w:rsidR="002058CD" w:rsidRPr="001D43BB">
              <w:rPr>
                <w:rFonts w:ascii="Segoe UI" w:hAnsi="Segoe UI" w:cs="Segoe UI"/>
                <w:b/>
                <w:bCs/>
                <w:sz w:val="20"/>
                <w:szCs w:val="20"/>
              </w:rPr>
              <w:t xml:space="preserve"> Program Learning Outcomes</w:t>
            </w:r>
          </w:p>
          <w:p w14:paraId="747D76C5" w14:textId="77777777" w:rsidR="00BF62A5" w:rsidRPr="00BF62A5" w:rsidRDefault="00BF62A5" w:rsidP="00BF62A5">
            <w:pPr>
              <w:pStyle w:val="ListParagraph"/>
              <w:numPr>
                <w:ilvl w:val="0"/>
                <w:numId w:val="23"/>
              </w:numPr>
              <w:rPr>
                <w:rFonts w:ascii="Segoe UI" w:hAnsi="Segoe UI" w:cs="Segoe UI"/>
                <w:sz w:val="20"/>
                <w:szCs w:val="20"/>
              </w:rPr>
            </w:pPr>
            <w:r w:rsidRPr="00BF62A5">
              <w:rPr>
                <w:rFonts w:ascii="Segoe UI" w:hAnsi="Segoe UI" w:cs="Segoe UI"/>
                <w:sz w:val="20"/>
                <w:szCs w:val="20"/>
              </w:rPr>
              <w:t>Differentiate and evaluate specialty procedures within each of the dental specialties.</w:t>
            </w:r>
          </w:p>
          <w:p w14:paraId="0C4247AD" w14:textId="77777777" w:rsidR="00BF62A5" w:rsidRPr="00BF62A5" w:rsidRDefault="00BF62A5" w:rsidP="00BF62A5">
            <w:pPr>
              <w:pStyle w:val="ListParagraph"/>
              <w:numPr>
                <w:ilvl w:val="0"/>
                <w:numId w:val="23"/>
              </w:numPr>
              <w:rPr>
                <w:rFonts w:ascii="Segoe UI" w:hAnsi="Segoe UI" w:cs="Segoe UI"/>
                <w:sz w:val="20"/>
                <w:szCs w:val="20"/>
              </w:rPr>
            </w:pPr>
            <w:r w:rsidRPr="00BF62A5">
              <w:rPr>
                <w:rFonts w:ascii="Segoe UI" w:hAnsi="Segoe UI" w:cs="Segoe UI"/>
                <w:sz w:val="20"/>
                <w:szCs w:val="20"/>
              </w:rPr>
              <w:t>Communicate verbally using acceptable dental terminology in regards to interpersonal skills and concerns for the patients’ welfare.</w:t>
            </w:r>
          </w:p>
          <w:p w14:paraId="65C45EBC" w14:textId="77777777" w:rsidR="00BF62A5" w:rsidRPr="00BF62A5" w:rsidRDefault="00BF62A5" w:rsidP="00BF62A5">
            <w:pPr>
              <w:pStyle w:val="ListParagraph"/>
              <w:numPr>
                <w:ilvl w:val="0"/>
                <w:numId w:val="23"/>
              </w:numPr>
              <w:rPr>
                <w:rFonts w:ascii="Segoe UI" w:hAnsi="Segoe UI" w:cs="Segoe UI"/>
                <w:sz w:val="20"/>
                <w:szCs w:val="20"/>
              </w:rPr>
            </w:pPr>
            <w:r w:rsidRPr="00BF62A5">
              <w:rPr>
                <w:rFonts w:ascii="Segoe UI" w:hAnsi="Segoe UI" w:cs="Segoe UI"/>
                <w:sz w:val="20"/>
                <w:szCs w:val="20"/>
              </w:rPr>
              <w:t>Recognize, support and facilitate the importance of HIPPA laws.</w:t>
            </w:r>
          </w:p>
          <w:p w14:paraId="12F3ABB5" w14:textId="77777777" w:rsidR="005F7995" w:rsidRDefault="00BF62A5" w:rsidP="00BF62A5">
            <w:pPr>
              <w:numPr>
                <w:ilvl w:val="0"/>
                <w:numId w:val="23"/>
              </w:numPr>
              <w:rPr>
                <w:rFonts w:ascii="Segoe UI" w:hAnsi="Segoe UI" w:cs="Segoe UI"/>
                <w:sz w:val="20"/>
                <w:szCs w:val="20"/>
              </w:rPr>
            </w:pPr>
            <w:r w:rsidRPr="00BF62A5">
              <w:rPr>
                <w:rFonts w:ascii="Segoe UI" w:hAnsi="Segoe UI" w:cs="Segoe UI"/>
                <w:sz w:val="20"/>
                <w:szCs w:val="20"/>
              </w:rPr>
              <w:t>Demonstrate acceptable dental office procedures.</w:t>
            </w:r>
          </w:p>
          <w:p w14:paraId="2D0C5C65" w14:textId="3973368D" w:rsidR="00BF62A5" w:rsidRPr="00D652B9" w:rsidRDefault="00BF62A5" w:rsidP="00BF62A5">
            <w:pPr>
              <w:rPr>
                <w:rFonts w:ascii="Segoe UI" w:hAnsi="Segoe UI" w:cs="Segoe UI"/>
                <w:sz w:val="20"/>
                <w:szCs w:val="20"/>
              </w:rPr>
            </w:pPr>
          </w:p>
        </w:tc>
      </w:tr>
    </w:tbl>
    <w:p w14:paraId="3FF8A414" w14:textId="77777777" w:rsidR="00274B0A" w:rsidRPr="001D43BB" w:rsidRDefault="00274B0A" w:rsidP="00FC046D">
      <w:pPr>
        <w:rPr>
          <w:rFonts w:ascii="Segoe UI" w:hAnsi="Segoe UI" w:cs="Segoe UI"/>
          <w:sz w:val="20"/>
          <w:szCs w:val="20"/>
        </w:rPr>
      </w:pPr>
    </w:p>
    <w:p w14:paraId="12F32989" w14:textId="3754817F" w:rsidR="00FC046D" w:rsidRPr="001D43BB" w:rsidRDefault="00FC046D" w:rsidP="00FC046D">
      <w:pPr>
        <w:rPr>
          <w:rFonts w:ascii="Segoe UI" w:hAnsi="Segoe UI" w:cs="Segoe UI"/>
          <w:sz w:val="20"/>
          <w:szCs w:val="20"/>
        </w:rPr>
      </w:pPr>
      <w:r w:rsidRPr="001D43BB">
        <w:rPr>
          <w:rFonts w:ascii="Segoe UI" w:hAnsi="Segoe UI" w:cs="Segoe UI"/>
          <w:sz w:val="20"/>
          <w:szCs w:val="20"/>
        </w:rPr>
        <w:t xml:space="preserve">List your program faculty and/or </w:t>
      </w:r>
      <w:r w:rsidR="0090266F" w:rsidRPr="001D43BB">
        <w:rPr>
          <w:rFonts w:ascii="Segoe UI" w:hAnsi="Segoe UI" w:cs="Segoe UI"/>
          <w:sz w:val="20"/>
          <w:szCs w:val="20"/>
        </w:rPr>
        <w:t>staff</w:t>
      </w:r>
      <w:r w:rsidR="00560C17" w:rsidRPr="001D43BB">
        <w:rPr>
          <w:rFonts w:ascii="Segoe UI" w:hAnsi="Segoe UI" w:cs="Segoe UI"/>
          <w:sz w:val="20"/>
          <w:szCs w:val="20"/>
        </w:rPr>
        <w:t xml:space="preserve">, </w:t>
      </w:r>
      <w:r w:rsidR="00BB1EC4" w:rsidRPr="001D43BB">
        <w:rPr>
          <w:rFonts w:ascii="Segoe UI" w:hAnsi="Segoe UI" w:cs="Segoe UI"/>
          <w:sz w:val="20"/>
          <w:szCs w:val="20"/>
        </w:rPr>
        <w:t>and indicate whether they are full-time or part-time.</w:t>
      </w:r>
    </w:p>
    <w:tbl>
      <w:tblPr>
        <w:tblStyle w:val="TableGrid"/>
        <w:tblW w:w="9469" w:type="dxa"/>
        <w:tblLook w:val="04A0" w:firstRow="1" w:lastRow="0" w:firstColumn="1" w:lastColumn="0" w:noHBand="0" w:noVBand="1"/>
      </w:tblPr>
      <w:tblGrid>
        <w:gridCol w:w="9469"/>
      </w:tblGrid>
      <w:tr w:rsidR="00B612B9" w:rsidRPr="001D43BB" w14:paraId="5BF2EE91" w14:textId="77777777" w:rsidTr="00B612B9">
        <w:trPr>
          <w:trHeight w:val="1285"/>
        </w:trPr>
        <w:tc>
          <w:tcPr>
            <w:tcW w:w="9469" w:type="dxa"/>
          </w:tcPr>
          <w:p w14:paraId="46729E13" w14:textId="09082BFB" w:rsidR="00B612B9" w:rsidRPr="00A77702" w:rsidRDefault="00894F40" w:rsidP="006002D0">
            <w:pPr>
              <w:tabs>
                <w:tab w:val="left" w:pos="960"/>
              </w:tabs>
              <w:rPr>
                <w:rFonts w:ascii="Segoe UI" w:hAnsi="Segoe UI" w:cs="Segoe UI"/>
                <w:iCs/>
                <w:sz w:val="24"/>
                <w:szCs w:val="24"/>
              </w:rPr>
            </w:pPr>
            <w:r w:rsidRPr="00A77702">
              <w:rPr>
                <w:rFonts w:ascii="Segoe UI" w:hAnsi="Segoe UI" w:cs="Segoe UI"/>
                <w:iCs/>
                <w:sz w:val="24"/>
                <w:szCs w:val="24"/>
              </w:rPr>
              <w:t>Carla Pegues</w:t>
            </w:r>
            <w:r w:rsidR="00896D50" w:rsidRPr="00A77702">
              <w:rPr>
                <w:rFonts w:ascii="Segoe UI" w:hAnsi="Segoe UI" w:cs="Segoe UI"/>
                <w:iCs/>
                <w:sz w:val="24"/>
                <w:szCs w:val="24"/>
              </w:rPr>
              <w:t>: full-time</w:t>
            </w:r>
          </w:p>
          <w:p w14:paraId="209B190C" w14:textId="4D4CB730" w:rsidR="00894F40" w:rsidRPr="00A77702" w:rsidRDefault="00894F40" w:rsidP="006002D0">
            <w:pPr>
              <w:tabs>
                <w:tab w:val="left" w:pos="960"/>
              </w:tabs>
              <w:rPr>
                <w:rFonts w:ascii="Segoe UI" w:hAnsi="Segoe UI" w:cs="Segoe UI"/>
                <w:iCs/>
                <w:sz w:val="24"/>
                <w:szCs w:val="24"/>
              </w:rPr>
            </w:pPr>
            <w:r w:rsidRPr="00A77702">
              <w:rPr>
                <w:rFonts w:ascii="Segoe UI" w:hAnsi="Segoe UI" w:cs="Segoe UI"/>
                <w:iCs/>
                <w:sz w:val="24"/>
                <w:szCs w:val="24"/>
              </w:rPr>
              <w:t>Renee Herold</w:t>
            </w:r>
            <w:r w:rsidR="00A77702" w:rsidRPr="00A77702">
              <w:rPr>
                <w:rFonts w:ascii="Segoe UI" w:hAnsi="Segoe UI" w:cs="Segoe UI"/>
                <w:iCs/>
                <w:sz w:val="24"/>
                <w:szCs w:val="24"/>
              </w:rPr>
              <w:t xml:space="preserve"> </w:t>
            </w:r>
            <w:r w:rsidRPr="00A77702">
              <w:rPr>
                <w:rFonts w:ascii="Segoe UI" w:hAnsi="Segoe UI" w:cs="Segoe UI"/>
                <w:iCs/>
                <w:sz w:val="24"/>
                <w:szCs w:val="24"/>
              </w:rPr>
              <w:t>: part-time</w:t>
            </w:r>
          </w:p>
          <w:p w14:paraId="37BFD6B6" w14:textId="1742ACA6" w:rsidR="00894F40" w:rsidRPr="00A77702" w:rsidRDefault="00894F40" w:rsidP="006002D0">
            <w:pPr>
              <w:tabs>
                <w:tab w:val="left" w:pos="960"/>
              </w:tabs>
              <w:rPr>
                <w:rFonts w:ascii="Segoe UI" w:hAnsi="Segoe UI" w:cs="Segoe UI"/>
                <w:iCs/>
                <w:sz w:val="24"/>
                <w:szCs w:val="24"/>
              </w:rPr>
            </w:pPr>
            <w:r w:rsidRPr="00A77702">
              <w:rPr>
                <w:rFonts w:ascii="Segoe UI" w:hAnsi="Segoe UI" w:cs="Segoe UI"/>
                <w:iCs/>
                <w:sz w:val="24"/>
                <w:szCs w:val="24"/>
              </w:rPr>
              <w:t>Julie Rodriguez: part –time</w:t>
            </w:r>
          </w:p>
          <w:p w14:paraId="64D76C2A" w14:textId="6F3E8A4E" w:rsidR="00894F40" w:rsidRPr="00A77702" w:rsidRDefault="00894F40" w:rsidP="006002D0">
            <w:pPr>
              <w:tabs>
                <w:tab w:val="left" w:pos="960"/>
              </w:tabs>
              <w:rPr>
                <w:rFonts w:ascii="Segoe UI" w:hAnsi="Segoe UI" w:cs="Segoe UI"/>
                <w:iCs/>
                <w:sz w:val="24"/>
                <w:szCs w:val="24"/>
              </w:rPr>
            </w:pPr>
            <w:r w:rsidRPr="00A77702">
              <w:rPr>
                <w:rFonts w:ascii="Segoe UI" w:hAnsi="Segoe UI" w:cs="Segoe UI"/>
                <w:iCs/>
                <w:sz w:val="24"/>
                <w:szCs w:val="24"/>
              </w:rPr>
              <w:t>Ledy Delfin-icatar</w:t>
            </w:r>
            <w:r w:rsidR="00A77702" w:rsidRPr="00A77702">
              <w:rPr>
                <w:rFonts w:ascii="Segoe UI" w:hAnsi="Segoe UI" w:cs="Segoe UI"/>
                <w:iCs/>
                <w:sz w:val="24"/>
                <w:szCs w:val="24"/>
              </w:rPr>
              <w:t xml:space="preserve"> </w:t>
            </w:r>
            <w:r w:rsidRPr="00A77702">
              <w:rPr>
                <w:rFonts w:ascii="Segoe UI" w:hAnsi="Segoe UI" w:cs="Segoe UI"/>
                <w:iCs/>
                <w:sz w:val="24"/>
                <w:szCs w:val="24"/>
              </w:rPr>
              <w:t>: part-time</w:t>
            </w:r>
          </w:p>
          <w:p w14:paraId="131C9929" w14:textId="47685421" w:rsidR="00A77702" w:rsidRDefault="00A77702" w:rsidP="006002D0">
            <w:pPr>
              <w:tabs>
                <w:tab w:val="left" w:pos="960"/>
              </w:tabs>
              <w:rPr>
                <w:rFonts w:ascii="Segoe UI" w:hAnsi="Segoe UI" w:cs="Segoe UI"/>
                <w:iCs/>
                <w:sz w:val="20"/>
                <w:szCs w:val="20"/>
              </w:rPr>
            </w:pPr>
            <w:r w:rsidRPr="00A77702">
              <w:rPr>
                <w:rFonts w:ascii="Segoe UI" w:hAnsi="Segoe UI" w:cs="Segoe UI"/>
                <w:iCs/>
                <w:sz w:val="24"/>
                <w:szCs w:val="24"/>
              </w:rPr>
              <w:t>Chris Devine Pagatpatan : part-time</w:t>
            </w:r>
          </w:p>
          <w:p w14:paraId="13BF3047" w14:textId="77777777" w:rsidR="00896D50" w:rsidRPr="00896D50" w:rsidRDefault="00896D50" w:rsidP="006002D0">
            <w:pPr>
              <w:tabs>
                <w:tab w:val="left" w:pos="960"/>
              </w:tabs>
              <w:rPr>
                <w:rFonts w:ascii="Segoe UI" w:hAnsi="Segoe UI" w:cs="Segoe UI"/>
                <w:iCs/>
                <w:sz w:val="20"/>
                <w:szCs w:val="20"/>
              </w:rPr>
            </w:pPr>
          </w:p>
          <w:p w14:paraId="4CEA1645" w14:textId="5C305D28" w:rsidR="00896D50" w:rsidRPr="001D43BB" w:rsidRDefault="00896D50" w:rsidP="006002D0">
            <w:pPr>
              <w:tabs>
                <w:tab w:val="left" w:pos="960"/>
              </w:tabs>
              <w:rPr>
                <w:rFonts w:ascii="Segoe UI" w:hAnsi="Segoe UI" w:cs="Segoe UI"/>
                <w:sz w:val="20"/>
                <w:szCs w:val="20"/>
              </w:rPr>
            </w:pPr>
          </w:p>
        </w:tc>
      </w:tr>
      <w:tr w:rsidR="00894F40" w:rsidRPr="001D43BB" w14:paraId="042BA78B" w14:textId="77777777" w:rsidTr="00B612B9">
        <w:trPr>
          <w:trHeight w:val="1285"/>
        </w:trPr>
        <w:tc>
          <w:tcPr>
            <w:tcW w:w="9469" w:type="dxa"/>
          </w:tcPr>
          <w:p w14:paraId="7F809D9E" w14:textId="77777777" w:rsidR="00894F40" w:rsidRPr="00896D50" w:rsidRDefault="00894F40" w:rsidP="006002D0">
            <w:pPr>
              <w:tabs>
                <w:tab w:val="left" w:pos="960"/>
              </w:tabs>
              <w:rPr>
                <w:rFonts w:ascii="Segoe UI" w:hAnsi="Segoe UI" w:cs="Segoe UI"/>
                <w:iCs/>
                <w:sz w:val="20"/>
                <w:szCs w:val="20"/>
              </w:rPr>
            </w:pPr>
          </w:p>
        </w:tc>
      </w:tr>
    </w:tbl>
    <w:p w14:paraId="7A779186" w14:textId="77777777" w:rsidR="005960A4" w:rsidRDefault="005960A4" w:rsidP="003C05DC">
      <w:pPr>
        <w:rPr>
          <w:rFonts w:ascii="Segoe UI" w:hAnsi="Segoe UI" w:cs="Segoe UI"/>
          <w:sz w:val="20"/>
          <w:szCs w:val="20"/>
        </w:rPr>
      </w:pPr>
    </w:p>
    <w:p w14:paraId="3D83B233" w14:textId="77777777" w:rsidR="00BF62A5" w:rsidRDefault="00BF62A5" w:rsidP="003C05DC">
      <w:pPr>
        <w:rPr>
          <w:rFonts w:ascii="Segoe UI" w:hAnsi="Segoe UI" w:cs="Segoe UI"/>
          <w:sz w:val="20"/>
          <w:szCs w:val="20"/>
        </w:rPr>
      </w:pPr>
    </w:p>
    <w:p w14:paraId="526D402C" w14:textId="77777777" w:rsidR="00BF62A5" w:rsidRDefault="00BF62A5" w:rsidP="003C05DC">
      <w:pPr>
        <w:rPr>
          <w:rFonts w:ascii="Segoe UI" w:hAnsi="Segoe UI" w:cs="Segoe UI"/>
          <w:sz w:val="20"/>
          <w:szCs w:val="20"/>
        </w:rPr>
      </w:pPr>
    </w:p>
    <w:p w14:paraId="73FB6C5B" w14:textId="77777777" w:rsidR="00BF62A5" w:rsidRDefault="00BF62A5" w:rsidP="003C05DC">
      <w:pPr>
        <w:rPr>
          <w:rFonts w:ascii="Segoe UI" w:hAnsi="Segoe UI" w:cs="Segoe UI"/>
          <w:sz w:val="20"/>
          <w:szCs w:val="20"/>
        </w:rPr>
      </w:pPr>
    </w:p>
    <w:p w14:paraId="51221DCC" w14:textId="4443B173" w:rsidR="003C05DC" w:rsidRPr="001D43BB" w:rsidRDefault="003C05DC" w:rsidP="003C05DC">
      <w:pPr>
        <w:rPr>
          <w:rFonts w:ascii="Segoe UI" w:hAnsi="Segoe UI" w:cs="Segoe UI"/>
          <w:sz w:val="20"/>
          <w:szCs w:val="20"/>
        </w:rPr>
      </w:pPr>
      <w:r w:rsidRPr="001D43BB">
        <w:rPr>
          <w:rFonts w:ascii="Segoe UI" w:hAnsi="Segoe UI" w:cs="Segoe UI"/>
          <w:sz w:val="20"/>
          <w:szCs w:val="20"/>
        </w:rPr>
        <w:t xml:space="preserve">Describe your current utilization of facilities, including labs and other </w:t>
      </w:r>
      <w:r w:rsidR="0090266F" w:rsidRPr="001D43BB">
        <w:rPr>
          <w:rFonts w:ascii="Segoe UI" w:hAnsi="Segoe UI" w:cs="Segoe UI"/>
          <w:sz w:val="20"/>
          <w:szCs w:val="20"/>
        </w:rPr>
        <w:t>space.</w:t>
      </w:r>
    </w:p>
    <w:tbl>
      <w:tblPr>
        <w:tblStyle w:val="TableGrid"/>
        <w:tblW w:w="9604" w:type="dxa"/>
        <w:tblLook w:val="04A0" w:firstRow="1" w:lastRow="0" w:firstColumn="1" w:lastColumn="0" w:noHBand="0" w:noVBand="1"/>
      </w:tblPr>
      <w:tblGrid>
        <w:gridCol w:w="9604"/>
      </w:tblGrid>
      <w:tr w:rsidR="00B612B9" w:rsidRPr="001D43BB" w14:paraId="4E474F7F" w14:textId="77777777" w:rsidTr="00B612B9">
        <w:trPr>
          <w:trHeight w:val="1130"/>
        </w:trPr>
        <w:tc>
          <w:tcPr>
            <w:tcW w:w="9604" w:type="dxa"/>
          </w:tcPr>
          <w:p w14:paraId="32AE7F8F" w14:textId="7C1C2BDD" w:rsidR="00B612B9" w:rsidRPr="001D43BB" w:rsidRDefault="0056351D" w:rsidP="00B04597">
            <w:pPr>
              <w:rPr>
                <w:rFonts w:ascii="Segoe UI" w:hAnsi="Segoe UI" w:cs="Segoe UI"/>
                <w:sz w:val="20"/>
                <w:szCs w:val="20"/>
              </w:rPr>
            </w:pPr>
            <w:r>
              <w:rPr>
                <w:rFonts w:ascii="Segoe UI" w:hAnsi="Segoe UI" w:cs="Segoe UI"/>
                <w:i/>
                <w:iCs/>
                <w:sz w:val="20"/>
                <w:szCs w:val="20"/>
                <w:highlight w:val="yellow"/>
              </w:rPr>
              <w:t>A201, 204 206, 208,209,211,222,223, and 224.</w:t>
            </w:r>
            <w:r w:rsidR="00B612B9" w:rsidRPr="001D43BB">
              <w:rPr>
                <w:rFonts w:ascii="Segoe UI" w:hAnsi="Segoe UI" w:cs="Segoe UI"/>
                <w:i/>
                <w:iCs/>
                <w:sz w:val="20"/>
                <w:szCs w:val="20"/>
                <w:highlight w:val="yellow"/>
              </w:rPr>
              <w:t>]</w:t>
            </w:r>
          </w:p>
        </w:tc>
      </w:tr>
    </w:tbl>
    <w:p w14:paraId="3149FB7C" w14:textId="77777777" w:rsidR="009D5214" w:rsidRDefault="009D5214" w:rsidP="00FC046D">
      <w:pPr>
        <w:rPr>
          <w:rFonts w:ascii="Segoe UI" w:hAnsi="Segoe UI" w:cs="Segoe UI"/>
          <w:sz w:val="20"/>
          <w:szCs w:val="20"/>
        </w:rPr>
      </w:pPr>
    </w:p>
    <w:p w14:paraId="0A5CCBB9" w14:textId="255B0E8D" w:rsidR="00FC046D" w:rsidRPr="001D43BB" w:rsidRDefault="00DF6CD7" w:rsidP="00FC046D">
      <w:pPr>
        <w:rPr>
          <w:rFonts w:ascii="Segoe UI" w:hAnsi="Segoe UI" w:cs="Segoe UI"/>
          <w:sz w:val="20"/>
          <w:szCs w:val="20"/>
        </w:rPr>
      </w:pPr>
      <w:r w:rsidRPr="001D43BB">
        <w:rPr>
          <w:rFonts w:ascii="Segoe UI" w:hAnsi="Segoe UI" w:cs="Segoe UI"/>
          <w:sz w:val="20"/>
          <w:szCs w:val="20"/>
        </w:rPr>
        <w:t>The Program Goals below are from your most recent Program Review or APU. If none are listed, please add your most recent program goals. Then, indicate the status of this goal, and which College and District goal your program goal aligns to. If your goal has been completed, please answer the follow up question regarding how you measured the achievement of this goal.</w:t>
      </w:r>
    </w:p>
    <w:tbl>
      <w:tblPr>
        <w:tblStyle w:val="TableGrid2"/>
        <w:tblW w:w="9805" w:type="dxa"/>
        <w:tblLook w:val="04A0" w:firstRow="1" w:lastRow="0" w:firstColumn="1" w:lastColumn="0" w:noHBand="0" w:noVBand="1"/>
      </w:tblPr>
      <w:tblGrid>
        <w:gridCol w:w="3505"/>
        <w:gridCol w:w="6300"/>
      </w:tblGrid>
      <w:tr w:rsidR="00EA6C7A" w:rsidRPr="001D43BB" w14:paraId="3C7A010A" w14:textId="77777777" w:rsidTr="00EA6C7A">
        <w:trPr>
          <w:trHeight w:val="512"/>
        </w:trPr>
        <w:tc>
          <w:tcPr>
            <w:tcW w:w="3505" w:type="dxa"/>
          </w:tcPr>
          <w:p w14:paraId="39A993F0" w14:textId="77777777" w:rsidR="00EA6C7A" w:rsidRPr="001D43BB" w:rsidRDefault="00EA6C7A" w:rsidP="002900BE">
            <w:pPr>
              <w:jc w:val="left"/>
              <w:rPr>
                <w:rFonts w:ascii="Segoe UI" w:hAnsi="Segoe UI" w:cs="Segoe UI"/>
                <w:b/>
                <w:bCs/>
                <w:sz w:val="20"/>
                <w:szCs w:val="20"/>
              </w:rPr>
            </w:pPr>
            <w:r w:rsidRPr="001D43BB">
              <w:rPr>
                <w:rFonts w:ascii="Segoe UI" w:hAnsi="Segoe UI" w:cs="Segoe UI"/>
                <w:b/>
                <w:bCs/>
                <w:sz w:val="20"/>
                <w:szCs w:val="20"/>
              </w:rPr>
              <w:t>Program Goal</w:t>
            </w:r>
          </w:p>
        </w:tc>
        <w:tc>
          <w:tcPr>
            <w:tcW w:w="6300" w:type="dxa"/>
          </w:tcPr>
          <w:p w14:paraId="75F1BCDC" w14:textId="17F0F29B" w:rsidR="008E6EE4" w:rsidRPr="001D43BB" w:rsidRDefault="00077384" w:rsidP="00C3230E">
            <w:pPr>
              <w:rPr>
                <w:rFonts w:ascii="Segoe UI" w:hAnsi="Segoe UI" w:cs="Segoe UI"/>
                <w:sz w:val="20"/>
                <w:szCs w:val="20"/>
              </w:rPr>
            </w:pPr>
            <w:r w:rsidRPr="00077384">
              <w:rPr>
                <w:rFonts w:ascii="Segoe UI" w:hAnsi="Segoe UI" w:cs="Segoe UI"/>
                <w:i/>
                <w:iCs/>
                <w:sz w:val="20"/>
                <w:szCs w:val="20"/>
              </w:rPr>
              <w:t>The DA department goal is to always ensure that our students obtain the knowledge necessary to perform their duties in an ethical, responsible and professional manner</w:t>
            </w:r>
          </w:p>
        </w:tc>
      </w:tr>
      <w:tr w:rsidR="00AC0A56" w:rsidRPr="001D43BB" w14:paraId="13F87F98" w14:textId="77777777" w:rsidTr="00EA6C7A">
        <w:trPr>
          <w:trHeight w:val="827"/>
        </w:trPr>
        <w:tc>
          <w:tcPr>
            <w:tcW w:w="3505" w:type="dxa"/>
          </w:tcPr>
          <w:p w14:paraId="5EB73161" w14:textId="77777777" w:rsidR="00AC0A56" w:rsidRPr="001D43BB" w:rsidRDefault="00AC0A56" w:rsidP="00AC0A56">
            <w:pPr>
              <w:jc w:val="left"/>
              <w:rPr>
                <w:rFonts w:ascii="Segoe UI" w:hAnsi="Segoe UI" w:cs="Segoe UI"/>
                <w:sz w:val="20"/>
                <w:szCs w:val="20"/>
              </w:rPr>
            </w:pPr>
            <w:r w:rsidRPr="001D43BB">
              <w:rPr>
                <w:rFonts w:ascii="Segoe UI" w:hAnsi="Segoe UI" w:cs="Segoe UI"/>
                <w:sz w:val="20"/>
                <w:szCs w:val="20"/>
              </w:rPr>
              <w:t xml:space="preserve">Status: In-Progress or Complete?  </w:t>
            </w:r>
          </w:p>
          <w:p w14:paraId="2AE14C2E" w14:textId="0D774F6A" w:rsidR="00AC0A56" w:rsidRPr="001D43BB" w:rsidRDefault="00AC0A56" w:rsidP="00AC0A56">
            <w:pPr>
              <w:jc w:val="left"/>
              <w:rPr>
                <w:rFonts w:ascii="Segoe UI" w:hAnsi="Segoe UI" w:cs="Segoe UI"/>
                <w:sz w:val="20"/>
                <w:szCs w:val="20"/>
              </w:rPr>
            </w:pPr>
            <w:r w:rsidRPr="001D43BB">
              <w:rPr>
                <w:rFonts w:ascii="Segoe UI" w:hAnsi="Segoe UI" w:cs="Segoe UI"/>
                <w:sz w:val="20"/>
                <w:szCs w:val="20"/>
              </w:rPr>
              <w:t>If complete, give a brief description of how you measured the goal completion.</w:t>
            </w:r>
          </w:p>
        </w:tc>
        <w:tc>
          <w:tcPr>
            <w:tcW w:w="6300" w:type="dxa"/>
          </w:tcPr>
          <w:p w14:paraId="2591C156" w14:textId="1B58DE92" w:rsidR="00AC0A56" w:rsidRPr="001D43BB" w:rsidRDefault="0056351D" w:rsidP="00AC0A56">
            <w:pPr>
              <w:rPr>
                <w:rFonts w:ascii="Segoe UI" w:hAnsi="Segoe UI" w:cs="Segoe UI"/>
                <w:sz w:val="20"/>
                <w:szCs w:val="20"/>
              </w:rPr>
            </w:pPr>
            <w:r>
              <w:rPr>
                <w:rFonts w:ascii="Segoe UI" w:hAnsi="Segoe UI" w:cs="Segoe UI"/>
                <w:i/>
                <w:iCs/>
                <w:sz w:val="20"/>
                <w:szCs w:val="20"/>
                <w:highlight w:val="yellow"/>
              </w:rPr>
              <w:t xml:space="preserve">In-progress </w:t>
            </w:r>
          </w:p>
        </w:tc>
      </w:tr>
      <w:tr w:rsidR="00731055" w:rsidRPr="001D43BB" w14:paraId="78163658" w14:textId="77777777" w:rsidTr="00EA6C7A">
        <w:tc>
          <w:tcPr>
            <w:tcW w:w="3505" w:type="dxa"/>
          </w:tcPr>
          <w:p w14:paraId="5597E514" w14:textId="77777777" w:rsidR="00731055" w:rsidRPr="001D43BB" w:rsidRDefault="00731055" w:rsidP="00731055">
            <w:pPr>
              <w:jc w:val="left"/>
              <w:rPr>
                <w:rFonts w:ascii="Segoe UI" w:hAnsi="Segoe UI" w:cs="Segoe UI"/>
                <w:sz w:val="20"/>
                <w:szCs w:val="20"/>
              </w:rPr>
            </w:pPr>
            <w:r w:rsidRPr="001D43BB">
              <w:rPr>
                <w:rFonts w:ascii="Segoe UI" w:hAnsi="Segoe UI" w:cs="Segoe UI"/>
                <w:sz w:val="20"/>
                <w:szCs w:val="20"/>
              </w:rPr>
              <w:t>Which college or district goal is aligned with your program goal?</w:t>
            </w:r>
          </w:p>
          <w:p w14:paraId="5B6374F0" w14:textId="77777777" w:rsidR="00731055" w:rsidRPr="001D43BB" w:rsidRDefault="00731055" w:rsidP="00731055">
            <w:pPr>
              <w:rPr>
                <w:rFonts w:ascii="Segoe UI" w:hAnsi="Segoe UI" w:cs="Segoe UI"/>
                <w:sz w:val="20"/>
                <w:szCs w:val="20"/>
              </w:rPr>
            </w:pPr>
          </w:p>
        </w:tc>
        <w:tc>
          <w:tcPr>
            <w:tcW w:w="6300" w:type="dxa"/>
          </w:tcPr>
          <w:p w14:paraId="472F60C3" w14:textId="3719A1F3" w:rsidR="009235F3" w:rsidRDefault="009235F3" w:rsidP="00731055">
            <w:pPr>
              <w:tabs>
                <w:tab w:val="left" w:pos="2128"/>
              </w:tabs>
              <w:jc w:val="left"/>
              <w:rPr>
                <w:rFonts w:ascii="Segoe UI" w:hAnsi="Segoe UI" w:cs="Segoe UI"/>
                <w:i/>
                <w:iCs/>
                <w:sz w:val="20"/>
                <w:szCs w:val="20"/>
              </w:rPr>
            </w:pPr>
          </w:p>
          <w:p w14:paraId="5E87D342" w14:textId="5EF97124" w:rsidR="00731055" w:rsidRPr="0053276F" w:rsidRDefault="00F167A4" w:rsidP="00731055">
            <w:pPr>
              <w:tabs>
                <w:tab w:val="left" w:pos="2128"/>
              </w:tabs>
              <w:jc w:val="left"/>
              <w:rPr>
                <w:rFonts w:ascii="Segoe UI" w:hAnsi="Segoe UI" w:cs="Segoe UI"/>
                <w:i/>
                <w:iCs/>
                <w:sz w:val="20"/>
                <w:szCs w:val="20"/>
              </w:rPr>
            </w:pPr>
            <w:r w:rsidRPr="00F167A4">
              <w:rPr>
                <w:rFonts w:ascii="Segoe UI" w:hAnsi="Segoe UI" w:cs="Segoe UI"/>
                <w:i/>
                <w:iCs/>
                <w:sz w:val="20"/>
                <w:szCs w:val="20"/>
              </w:rPr>
              <w:t>Aligns with PCCD Goal to engage and leverage partners</w:t>
            </w:r>
            <w:r w:rsidR="00720887">
              <w:rPr>
                <w:rFonts w:ascii="Segoe UI" w:hAnsi="Segoe UI" w:cs="Segoe UI"/>
                <w:i/>
                <w:iCs/>
                <w:sz w:val="20"/>
                <w:szCs w:val="20"/>
              </w:rPr>
              <w:t xml:space="preserve"> </w:t>
            </w:r>
            <w:r w:rsidR="0056351D">
              <w:rPr>
                <w:rFonts w:ascii="Segoe UI" w:hAnsi="Segoe UI" w:cs="Segoe UI"/>
                <w:i/>
                <w:iCs/>
                <w:sz w:val="20"/>
                <w:szCs w:val="20"/>
              </w:rPr>
              <w:t xml:space="preserve">( 4) </w:t>
            </w:r>
          </w:p>
        </w:tc>
      </w:tr>
    </w:tbl>
    <w:p w14:paraId="362563A8" w14:textId="77777777" w:rsidR="00311E8A" w:rsidRPr="001D43BB" w:rsidRDefault="00311E8A" w:rsidP="00311E8A">
      <w:pPr>
        <w:rPr>
          <w:rFonts w:ascii="Segoe UI" w:hAnsi="Segoe UI" w:cs="Segoe UI"/>
          <w:sz w:val="20"/>
          <w:szCs w:val="20"/>
        </w:rPr>
      </w:pPr>
    </w:p>
    <w:tbl>
      <w:tblPr>
        <w:tblStyle w:val="TableGrid2"/>
        <w:tblW w:w="9805" w:type="dxa"/>
        <w:tblLook w:val="04A0" w:firstRow="1" w:lastRow="0" w:firstColumn="1" w:lastColumn="0" w:noHBand="0" w:noVBand="1"/>
      </w:tblPr>
      <w:tblGrid>
        <w:gridCol w:w="3505"/>
        <w:gridCol w:w="6300"/>
      </w:tblGrid>
      <w:tr w:rsidR="00EA6C7A" w:rsidRPr="001D43BB" w14:paraId="43E264A4" w14:textId="77777777" w:rsidTr="00260CB1">
        <w:trPr>
          <w:trHeight w:val="512"/>
        </w:trPr>
        <w:tc>
          <w:tcPr>
            <w:tcW w:w="3505" w:type="dxa"/>
          </w:tcPr>
          <w:p w14:paraId="21306CB4" w14:textId="77777777" w:rsidR="00EA6C7A" w:rsidRPr="001D43BB" w:rsidRDefault="00EA6C7A" w:rsidP="00260CB1">
            <w:pPr>
              <w:jc w:val="left"/>
              <w:rPr>
                <w:rFonts w:ascii="Segoe UI" w:hAnsi="Segoe UI" w:cs="Segoe UI"/>
                <w:b/>
                <w:bCs/>
                <w:sz w:val="20"/>
                <w:szCs w:val="20"/>
              </w:rPr>
            </w:pPr>
            <w:r w:rsidRPr="001D43BB">
              <w:rPr>
                <w:rFonts w:ascii="Segoe UI" w:hAnsi="Segoe UI" w:cs="Segoe UI"/>
                <w:b/>
                <w:bCs/>
                <w:sz w:val="20"/>
                <w:szCs w:val="20"/>
              </w:rPr>
              <w:t>Program Goal</w:t>
            </w:r>
          </w:p>
        </w:tc>
        <w:tc>
          <w:tcPr>
            <w:tcW w:w="6300" w:type="dxa"/>
          </w:tcPr>
          <w:p w14:paraId="59C70A48" w14:textId="70DDFBEF" w:rsidR="008E6EE4" w:rsidRPr="001D43BB" w:rsidRDefault="00433C17" w:rsidP="00FD3664">
            <w:pPr>
              <w:rPr>
                <w:rFonts w:ascii="Segoe UI" w:hAnsi="Segoe UI" w:cs="Segoe UI"/>
                <w:i/>
                <w:iCs/>
                <w:sz w:val="20"/>
                <w:szCs w:val="20"/>
              </w:rPr>
            </w:pPr>
            <w:r w:rsidRPr="00433C17">
              <w:rPr>
                <w:rFonts w:ascii="Segoe UI" w:hAnsi="Segoe UI" w:cs="Segoe UI"/>
                <w:i/>
                <w:iCs/>
                <w:sz w:val="20"/>
                <w:szCs w:val="20"/>
              </w:rPr>
              <w:t>To educate and train our students to master the competency of infection control to educate and protect their community and dental team</w:t>
            </w:r>
          </w:p>
        </w:tc>
      </w:tr>
      <w:tr w:rsidR="00273550" w:rsidRPr="001D43BB" w14:paraId="5A60F483" w14:textId="77777777" w:rsidTr="00260CB1">
        <w:trPr>
          <w:trHeight w:val="827"/>
        </w:trPr>
        <w:tc>
          <w:tcPr>
            <w:tcW w:w="3505" w:type="dxa"/>
          </w:tcPr>
          <w:p w14:paraId="2C96A66E" w14:textId="77777777" w:rsidR="00273550" w:rsidRPr="001D43BB" w:rsidRDefault="00273550" w:rsidP="00273550">
            <w:pPr>
              <w:jc w:val="left"/>
              <w:rPr>
                <w:rFonts w:ascii="Segoe UI" w:hAnsi="Segoe UI" w:cs="Segoe UI"/>
                <w:sz w:val="20"/>
                <w:szCs w:val="20"/>
              </w:rPr>
            </w:pPr>
            <w:r w:rsidRPr="001D43BB">
              <w:rPr>
                <w:rFonts w:ascii="Segoe UI" w:hAnsi="Segoe UI" w:cs="Segoe UI"/>
                <w:sz w:val="20"/>
                <w:szCs w:val="20"/>
              </w:rPr>
              <w:t xml:space="preserve">Status: In-Progress or Complete? </w:t>
            </w:r>
          </w:p>
          <w:p w14:paraId="5F3BC46A" w14:textId="5C7856A4" w:rsidR="00273550" w:rsidRPr="001D43BB" w:rsidRDefault="00273550" w:rsidP="00273550">
            <w:pPr>
              <w:jc w:val="left"/>
              <w:rPr>
                <w:rFonts w:ascii="Segoe UI" w:hAnsi="Segoe UI" w:cs="Segoe UI"/>
                <w:sz w:val="20"/>
                <w:szCs w:val="20"/>
              </w:rPr>
            </w:pPr>
            <w:r w:rsidRPr="001D43BB">
              <w:rPr>
                <w:rFonts w:ascii="Segoe UI" w:hAnsi="Segoe UI" w:cs="Segoe UI"/>
                <w:sz w:val="20"/>
                <w:szCs w:val="20"/>
              </w:rPr>
              <w:t xml:space="preserve">If complete, give a brief description of how you measured the goal completion. </w:t>
            </w:r>
          </w:p>
        </w:tc>
        <w:tc>
          <w:tcPr>
            <w:tcW w:w="6300" w:type="dxa"/>
          </w:tcPr>
          <w:p w14:paraId="12EAF25F" w14:textId="36B5A68D" w:rsidR="00273550" w:rsidRPr="001D43BB" w:rsidRDefault="00720887" w:rsidP="00273550">
            <w:pPr>
              <w:rPr>
                <w:rFonts w:ascii="Segoe UI" w:hAnsi="Segoe UI" w:cs="Segoe UI"/>
                <w:sz w:val="20"/>
                <w:szCs w:val="20"/>
              </w:rPr>
            </w:pPr>
            <w:r>
              <w:rPr>
                <w:rFonts w:ascii="Segoe UI" w:hAnsi="Segoe UI" w:cs="Segoe UI"/>
                <w:i/>
                <w:iCs/>
                <w:sz w:val="20"/>
                <w:szCs w:val="20"/>
              </w:rPr>
              <w:t>In- Progress</w:t>
            </w:r>
          </w:p>
        </w:tc>
      </w:tr>
      <w:tr w:rsidR="007A2934" w:rsidRPr="001D43BB" w14:paraId="01A4E1E1" w14:textId="77777777" w:rsidTr="00260CB1">
        <w:tc>
          <w:tcPr>
            <w:tcW w:w="3505" w:type="dxa"/>
          </w:tcPr>
          <w:p w14:paraId="549122CD" w14:textId="77777777" w:rsidR="007A2934" w:rsidRPr="001D43BB" w:rsidRDefault="007A2934" w:rsidP="007A2934">
            <w:pPr>
              <w:jc w:val="left"/>
              <w:rPr>
                <w:rFonts w:ascii="Segoe UI" w:hAnsi="Segoe UI" w:cs="Segoe UI"/>
                <w:sz w:val="20"/>
                <w:szCs w:val="20"/>
              </w:rPr>
            </w:pPr>
            <w:r w:rsidRPr="001D43BB">
              <w:rPr>
                <w:rFonts w:ascii="Segoe UI" w:hAnsi="Segoe UI" w:cs="Segoe UI"/>
                <w:sz w:val="20"/>
                <w:szCs w:val="20"/>
              </w:rPr>
              <w:t>Which college or district goal is aligned with your program goal?</w:t>
            </w:r>
          </w:p>
          <w:p w14:paraId="5EF0EAD0" w14:textId="77777777" w:rsidR="007A2934" w:rsidRPr="001D43BB" w:rsidRDefault="007A2934" w:rsidP="007A2934">
            <w:pPr>
              <w:rPr>
                <w:rFonts w:ascii="Segoe UI" w:hAnsi="Segoe UI" w:cs="Segoe UI"/>
                <w:sz w:val="20"/>
                <w:szCs w:val="20"/>
              </w:rPr>
            </w:pPr>
          </w:p>
        </w:tc>
        <w:tc>
          <w:tcPr>
            <w:tcW w:w="6300" w:type="dxa"/>
          </w:tcPr>
          <w:p w14:paraId="50BE8D5E" w14:textId="124CA05D" w:rsidR="00433C17" w:rsidRDefault="00433C17" w:rsidP="00433C17">
            <w:pPr>
              <w:tabs>
                <w:tab w:val="left" w:pos="2128"/>
              </w:tabs>
              <w:jc w:val="left"/>
              <w:rPr>
                <w:rFonts w:ascii="Segoe UI" w:hAnsi="Segoe UI" w:cs="Segoe UI"/>
                <w:i/>
                <w:iCs/>
                <w:sz w:val="20"/>
                <w:szCs w:val="20"/>
              </w:rPr>
            </w:pPr>
          </w:p>
          <w:p w14:paraId="5B6D0D52" w14:textId="32CC3426" w:rsidR="007A2934" w:rsidRPr="00AD5C73" w:rsidRDefault="00957994" w:rsidP="00433C17">
            <w:pPr>
              <w:jc w:val="left"/>
              <w:rPr>
                <w:rFonts w:ascii="Segoe UI" w:hAnsi="Segoe UI" w:cs="Segoe UI"/>
                <w:i/>
                <w:iCs/>
                <w:sz w:val="20"/>
                <w:szCs w:val="20"/>
                <w:highlight w:val="yellow"/>
              </w:rPr>
            </w:pPr>
            <w:r w:rsidRPr="00957994">
              <w:rPr>
                <w:rFonts w:ascii="Segoe UI" w:hAnsi="Segoe UI" w:cs="Segoe UI"/>
                <w:i/>
                <w:iCs/>
                <w:sz w:val="20"/>
                <w:szCs w:val="20"/>
              </w:rPr>
              <w:t>Aligns with PCCD goal to build programs of distinction</w:t>
            </w:r>
            <w:r w:rsidR="00720887">
              <w:rPr>
                <w:rFonts w:ascii="Segoe UI" w:hAnsi="Segoe UI" w:cs="Segoe UI"/>
                <w:i/>
                <w:iCs/>
                <w:sz w:val="20"/>
                <w:szCs w:val="20"/>
              </w:rPr>
              <w:t xml:space="preserve"> (6)</w:t>
            </w:r>
          </w:p>
        </w:tc>
      </w:tr>
    </w:tbl>
    <w:p w14:paraId="3F8898A2" w14:textId="76544C70" w:rsidR="00EA6C7A" w:rsidRPr="001D43BB" w:rsidRDefault="00EA6C7A" w:rsidP="00311E8A">
      <w:pPr>
        <w:rPr>
          <w:rFonts w:ascii="Segoe UI" w:hAnsi="Segoe UI" w:cs="Segoe UI"/>
          <w:sz w:val="20"/>
          <w:szCs w:val="20"/>
        </w:rPr>
      </w:pPr>
    </w:p>
    <w:tbl>
      <w:tblPr>
        <w:tblStyle w:val="TableGrid2"/>
        <w:tblW w:w="9805" w:type="dxa"/>
        <w:tblLook w:val="04A0" w:firstRow="1" w:lastRow="0" w:firstColumn="1" w:lastColumn="0" w:noHBand="0" w:noVBand="1"/>
      </w:tblPr>
      <w:tblGrid>
        <w:gridCol w:w="3505"/>
        <w:gridCol w:w="6300"/>
      </w:tblGrid>
      <w:tr w:rsidR="002D7832" w:rsidRPr="001D43BB" w14:paraId="76E3EA1F" w14:textId="77777777" w:rsidTr="00A511C9">
        <w:trPr>
          <w:trHeight w:val="512"/>
        </w:trPr>
        <w:tc>
          <w:tcPr>
            <w:tcW w:w="3505" w:type="dxa"/>
          </w:tcPr>
          <w:p w14:paraId="1A9DD09E" w14:textId="77777777" w:rsidR="002D7832" w:rsidRPr="001D43BB" w:rsidRDefault="002D7832" w:rsidP="00A511C9">
            <w:pPr>
              <w:jc w:val="left"/>
              <w:rPr>
                <w:rFonts w:ascii="Segoe UI" w:hAnsi="Segoe UI" w:cs="Segoe UI"/>
                <w:b/>
                <w:bCs/>
                <w:sz w:val="20"/>
                <w:szCs w:val="20"/>
              </w:rPr>
            </w:pPr>
            <w:r w:rsidRPr="001D43BB">
              <w:rPr>
                <w:rFonts w:ascii="Segoe UI" w:hAnsi="Segoe UI" w:cs="Segoe UI"/>
                <w:b/>
                <w:bCs/>
                <w:sz w:val="20"/>
                <w:szCs w:val="20"/>
              </w:rPr>
              <w:lastRenderedPageBreak/>
              <w:t>Program Goal</w:t>
            </w:r>
          </w:p>
        </w:tc>
        <w:tc>
          <w:tcPr>
            <w:tcW w:w="6300" w:type="dxa"/>
          </w:tcPr>
          <w:p w14:paraId="3358F60C" w14:textId="3CCF9014" w:rsidR="002D7832" w:rsidRPr="001D43BB" w:rsidRDefault="00AB0D7B" w:rsidP="00A511C9">
            <w:pPr>
              <w:rPr>
                <w:rFonts w:ascii="Segoe UI" w:hAnsi="Segoe UI" w:cs="Segoe UI"/>
                <w:i/>
                <w:iCs/>
                <w:sz w:val="20"/>
                <w:szCs w:val="20"/>
              </w:rPr>
            </w:pPr>
            <w:r w:rsidRPr="00AB0D7B">
              <w:rPr>
                <w:rFonts w:ascii="Segoe UI" w:hAnsi="Segoe UI" w:cs="Segoe UI"/>
                <w:i/>
                <w:iCs/>
                <w:sz w:val="20"/>
                <w:szCs w:val="20"/>
              </w:rPr>
              <w:t>Continue to meet with industry partners in Alameda County, advisory board members and accreditation (CODA) staff to ensure we are meeting regulated standards and to ensure</w:t>
            </w:r>
            <w:r>
              <w:rPr>
                <w:rFonts w:ascii="Segoe UI" w:hAnsi="Segoe UI" w:cs="Segoe UI"/>
                <w:i/>
                <w:iCs/>
                <w:sz w:val="20"/>
                <w:szCs w:val="20"/>
              </w:rPr>
              <w:t xml:space="preserve"> […?]</w:t>
            </w:r>
          </w:p>
        </w:tc>
      </w:tr>
      <w:tr w:rsidR="002D7832" w:rsidRPr="001D43BB" w14:paraId="2FF450B5" w14:textId="77777777" w:rsidTr="00A511C9">
        <w:trPr>
          <w:trHeight w:val="827"/>
        </w:trPr>
        <w:tc>
          <w:tcPr>
            <w:tcW w:w="3505" w:type="dxa"/>
          </w:tcPr>
          <w:p w14:paraId="20999735" w14:textId="77777777" w:rsidR="002D7832" w:rsidRPr="001D43BB" w:rsidRDefault="002D7832" w:rsidP="00A511C9">
            <w:pPr>
              <w:jc w:val="left"/>
              <w:rPr>
                <w:rFonts w:ascii="Segoe UI" w:hAnsi="Segoe UI" w:cs="Segoe UI"/>
                <w:sz w:val="20"/>
                <w:szCs w:val="20"/>
              </w:rPr>
            </w:pPr>
            <w:r w:rsidRPr="001D43BB">
              <w:rPr>
                <w:rFonts w:ascii="Segoe UI" w:hAnsi="Segoe UI" w:cs="Segoe UI"/>
                <w:sz w:val="20"/>
                <w:szCs w:val="20"/>
              </w:rPr>
              <w:t xml:space="preserve">Status: In-Progress or Complete? </w:t>
            </w:r>
          </w:p>
          <w:p w14:paraId="3F4A8E1E" w14:textId="77777777" w:rsidR="002D7832" w:rsidRPr="001D43BB" w:rsidRDefault="002D7832" w:rsidP="00A511C9">
            <w:pPr>
              <w:jc w:val="left"/>
              <w:rPr>
                <w:rFonts w:ascii="Segoe UI" w:hAnsi="Segoe UI" w:cs="Segoe UI"/>
                <w:sz w:val="20"/>
                <w:szCs w:val="20"/>
              </w:rPr>
            </w:pPr>
            <w:r w:rsidRPr="001D43BB">
              <w:rPr>
                <w:rFonts w:ascii="Segoe UI" w:hAnsi="Segoe UI" w:cs="Segoe UI"/>
                <w:sz w:val="20"/>
                <w:szCs w:val="20"/>
              </w:rPr>
              <w:t xml:space="preserve">If complete, give a brief description of how you measured the goal completion. </w:t>
            </w:r>
          </w:p>
        </w:tc>
        <w:tc>
          <w:tcPr>
            <w:tcW w:w="6300" w:type="dxa"/>
          </w:tcPr>
          <w:p w14:paraId="2A3AE1C7" w14:textId="39011771" w:rsidR="002D7832" w:rsidRPr="001D43BB" w:rsidRDefault="00A77702" w:rsidP="00A77702">
            <w:pPr>
              <w:rPr>
                <w:rFonts w:ascii="Segoe UI" w:hAnsi="Segoe UI" w:cs="Segoe UI"/>
                <w:sz w:val="20"/>
                <w:szCs w:val="20"/>
              </w:rPr>
            </w:pPr>
            <w:r w:rsidRPr="00A77702">
              <w:rPr>
                <w:rFonts w:ascii="Segoe UI" w:hAnsi="Segoe UI" w:cs="Segoe UI"/>
                <w:i/>
                <w:iCs/>
                <w:sz w:val="20"/>
                <w:szCs w:val="20"/>
              </w:rPr>
              <w:t>In -Progress</w:t>
            </w:r>
            <w:r w:rsidR="002D7832" w:rsidRPr="00A77702">
              <w:rPr>
                <w:rFonts w:ascii="Segoe UI" w:hAnsi="Segoe UI" w:cs="Segoe UI"/>
                <w:i/>
                <w:iCs/>
                <w:sz w:val="20"/>
                <w:szCs w:val="20"/>
              </w:rPr>
              <w:t>]</w:t>
            </w:r>
          </w:p>
        </w:tc>
      </w:tr>
      <w:tr w:rsidR="00B239ED" w:rsidRPr="00AD5C73" w14:paraId="24B90DFC" w14:textId="77777777" w:rsidTr="00A511C9">
        <w:tc>
          <w:tcPr>
            <w:tcW w:w="3505" w:type="dxa"/>
          </w:tcPr>
          <w:p w14:paraId="4AC8F92F" w14:textId="77777777" w:rsidR="00B239ED" w:rsidRPr="001D43BB" w:rsidRDefault="00B239ED" w:rsidP="00B239ED">
            <w:pPr>
              <w:jc w:val="left"/>
              <w:rPr>
                <w:rFonts w:ascii="Segoe UI" w:hAnsi="Segoe UI" w:cs="Segoe UI"/>
                <w:sz w:val="20"/>
                <w:szCs w:val="20"/>
              </w:rPr>
            </w:pPr>
            <w:r w:rsidRPr="001D43BB">
              <w:rPr>
                <w:rFonts w:ascii="Segoe UI" w:hAnsi="Segoe UI" w:cs="Segoe UI"/>
                <w:sz w:val="20"/>
                <w:szCs w:val="20"/>
              </w:rPr>
              <w:t>Which college or district goal is aligned with your program goal?</w:t>
            </w:r>
          </w:p>
          <w:p w14:paraId="1B0C5A37" w14:textId="77777777" w:rsidR="00B239ED" w:rsidRPr="001D43BB" w:rsidRDefault="00B239ED" w:rsidP="00B239ED">
            <w:pPr>
              <w:rPr>
                <w:rFonts w:ascii="Segoe UI" w:hAnsi="Segoe UI" w:cs="Segoe UI"/>
                <w:sz w:val="20"/>
                <w:szCs w:val="20"/>
              </w:rPr>
            </w:pPr>
          </w:p>
        </w:tc>
        <w:tc>
          <w:tcPr>
            <w:tcW w:w="6300" w:type="dxa"/>
          </w:tcPr>
          <w:p w14:paraId="62A2044B" w14:textId="00C7B4EA" w:rsidR="00CB2DCE" w:rsidRPr="00CB2DCE" w:rsidRDefault="0056351D" w:rsidP="00CB2DCE">
            <w:pPr>
              <w:tabs>
                <w:tab w:val="left" w:pos="2128"/>
              </w:tabs>
              <w:rPr>
                <w:rFonts w:ascii="Segoe UI" w:hAnsi="Segoe UI" w:cs="Segoe UI"/>
                <w:iCs/>
                <w:sz w:val="20"/>
                <w:szCs w:val="20"/>
              </w:rPr>
            </w:pPr>
            <w:r>
              <w:rPr>
                <w:rFonts w:ascii="Segoe UI" w:hAnsi="Segoe UI" w:cs="Segoe UI"/>
                <w:iCs/>
                <w:sz w:val="20"/>
                <w:szCs w:val="20"/>
              </w:rPr>
              <w:t>Four (</w:t>
            </w:r>
            <w:r w:rsidR="00CB2DCE">
              <w:rPr>
                <w:rFonts w:ascii="Segoe UI" w:hAnsi="Segoe UI" w:cs="Segoe UI"/>
                <w:iCs/>
                <w:sz w:val="20"/>
                <w:szCs w:val="20"/>
              </w:rPr>
              <w:t xml:space="preserve"> 4)  increase community and educational partnership. Aligns with </w:t>
            </w:r>
            <w:r>
              <w:rPr>
                <w:rFonts w:ascii="Segoe UI" w:hAnsi="Segoe UI" w:cs="Segoe UI"/>
                <w:iCs/>
                <w:sz w:val="20"/>
                <w:szCs w:val="20"/>
              </w:rPr>
              <w:t>P</w:t>
            </w:r>
            <w:r w:rsidR="00CB2DCE">
              <w:rPr>
                <w:rFonts w:ascii="Segoe UI" w:hAnsi="Segoe UI" w:cs="Segoe UI"/>
                <w:iCs/>
                <w:sz w:val="20"/>
                <w:szCs w:val="20"/>
              </w:rPr>
              <w:t>CCD</w:t>
            </w:r>
            <w:r>
              <w:rPr>
                <w:rFonts w:ascii="Segoe UI" w:hAnsi="Segoe UI" w:cs="Segoe UI"/>
                <w:iCs/>
                <w:sz w:val="20"/>
                <w:szCs w:val="20"/>
              </w:rPr>
              <w:t xml:space="preserve"> </w:t>
            </w:r>
            <w:r w:rsidR="00CB2DCE">
              <w:rPr>
                <w:rFonts w:ascii="Segoe UI" w:hAnsi="Segoe UI" w:cs="Segoe UI"/>
                <w:iCs/>
                <w:sz w:val="20"/>
                <w:szCs w:val="20"/>
              </w:rPr>
              <w:t xml:space="preserve">goal to engage and leverage partners. </w:t>
            </w:r>
          </w:p>
          <w:p w14:paraId="11988F2B" w14:textId="025880BD" w:rsidR="00B239ED" w:rsidRPr="00013A00" w:rsidRDefault="00B239ED" w:rsidP="00013A00">
            <w:pPr>
              <w:rPr>
                <w:rFonts w:ascii="Segoe UI" w:hAnsi="Segoe UI" w:cs="Segoe UI"/>
                <w:i/>
                <w:iCs/>
                <w:sz w:val="20"/>
                <w:szCs w:val="20"/>
              </w:rPr>
            </w:pPr>
          </w:p>
        </w:tc>
      </w:tr>
    </w:tbl>
    <w:p w14:paraId="3A53AA09" w14:textId="77777777" w:rsidR="003C05DC" w:rsidRDefault="003C05DC" w:rsidP="00311E8A">
      <w:pPr>
        <w:rPr>
          <w:rFonts w:ascii="Segoe UI" w:hAnsi="Segoe UI" w:cs="Segoe UI"/>
        </w:rPr>
      </w:pPr>
    </w:p>
    <w:p w14:paraId="29096C9D" w14:textId="55932C31" w:rsidR="003814FC" w:rsidRPr="00273ADA" w:rsidRDefault="0027314F" w:rsidP="00C5311C">
      <w:pPr>
        <w:rPr>
          <w:rFonts w:ascii="Segoe UI" w:hAnsi="Segoe UI" w:cs="Segoe UI"/>
          <w:b/>
          <w:sz w:val="20"/>
          <w:szCs w:val="20"/>
          <w:u w:val="single"/>
        </w:rPr>
      </w:pPr>
      <w:r>
        <w:rPr>
          <w:rFonts w:ascii="Segoe UI" w:hAnsi="Segoe UI" w:cs="Segoe UI"/>
          <w:b/>
          <w:u w:val="single"/>
        </w:rPr>
        <w:br w:type="page"/>
      </w:r>
      <w:r w:rsidR="003814FC" w:rsidRPr="00273ADA">
        <w:rPr>
          <w:rFonts w:ascii="Segoe UI" w:hAnsi="Segoe UI" w:cs="Segoe UI"/>
          <w:b/>
          <w:sz w:val="20"/>
          <w:szCs w:val="20"/>
          <w:u w:val="single"/>
        </w:rPr>
        <w:lastRenderedPageBreak/>
        <w:t>Program Update</w:t>
      </w:r>
      <w:r w:rsidR="00010148" w:rsidRPr="00273ADA">
        <w:rPr>
          <w:rFonts w:ascii="Segoe UI" w:hAnsi="Segoe UI" w:cs="Segoe UI"/>
          <w:b/>
          <w:sz w:val="20"/>
          <w:szCs w:val="20"/>
          <w:u w:val="single"/>
        </w:rPr>
        <w:t xml:space="preserve"> – Enrollment Trends, Success Rates</w:t>
      </w:r>
      <w:r w:rsidR="00FE6F60" w:rsidRPr="00273ADA">
        <w:rPr>
          <w:rFonts w:ascii="Segoe UI" w:hAnsi="Segoe UI" w:cs="Segoe UI"/>
          <w:b/>
          <w:sz w:val="20"/>
          <w:szCs w:val="20"/>
          <w:u w:val="single"/>
        </w:rPr>
        <w:t>, and Degrees &amp; Certificates</w:t>
      </w:r>
    </w:p>
    <w:p w14:paraId="20A791C4" w14:textId="578FC107" w:rsidR="00FE6F60" w:rsidRPr="00273ADA" w:rsidRDefault="00FE6F60" w:rsidP="00C5311C">
      <w:pPr>
        <w:rPr>
          <w:rFonts w:ascii="Segoe UI" w:hAnsi="Segoe UI" w:cs="Segoe UI"/>
          <w:sz w:val="20"/>
          <w:szCs w:val="20"/>
        </w:rPr>
      </w:pPr>
      <w:r w:rsidRPr="00273ADA">
        <w:rPr>
          <w:rFonts w:ascii="Segoe UI" w:hAnsi="Segoe UI" w:cs="Segoe UI"/>
          <w:b/>
          <w:noProof/>
          <w:sz w:val="20"/>
          <w:szCs w:val="20"/>
          <w:u w:val="single"/>
        </w:rPr>
        <w:drawing>
          <wp:inline distT="0" distB="0" distL="0" distR="0" wp14:anchorId="40ED058E" wp14:editId="49CE0879">
            <wp:extent cx="5943600" cy="3376295"/>
            <wp:effectExtent l="0" t="0" r="0" b="0"/>
            <wp:docPr id="1648846116" name="Picture 1" descr="A graph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846116" name="Picture 1" descr="A graph on a white background&#10;&#10;Description automatically generated"/>
                    <pic:cNvPicPr/>
                  </pic:nvPicPr>
                  <pic:blipFill>
                    <a:blip r:embed="rId14"/>
                    <a:stretch>
                      <a:fillRect/>
                    </a:stretch>
                  </pic:blipFill>
                  <pic:spPr>
                    <a:xfrm>
                      <a:off x="0" y="0"/>
                      <a:ext cx="5943600" cy="3376295"/>
                    </a:xfrm>
                    <a:prstGeom prst="rect">
                      <a:avLst/>
                    </a:prstGeom>
                  </pic:spPr>
                </pic:pic>
              </a:graphicData>
            </a:graphic>
          </wp:inline>
        </w:drawing>
      </w:r>
    </w:p>
    <w:p w14:paraId="07523DA9" w14:textId="77777777" w:rsidR="00395ADD" w:rsidRPr="00273ADA" w:rsidRDefault="00EF10B6" w:rsidP="00395ADD">
      <w:pPr>
        <w:jc w:val="center"/>
        <w:rPr>
          <w:rFonts w:ascii="Segoe UI" w:hAnsi="Segoe UI" w:cs="Segoe UI"/>
          <w:b/>
          <w:sz w:val="24"/>
          <w:szCs w:val="24"/>
          <w:u w:val="single"/>
        </w:rPr>
      </w:pPr>
      <w:hyperlink r:id="rId15" w:history="1">
        <w:r w:rsidR="00395ADD" w:rsidRPr="00273ADA">
          <w:rPr>
            <w:rStyle w:val="Hyperlink"/>
            <w:rFonts w:ascii="Segoe UI" w:hAnsi="Segoe UI" w:cs="Segoe UI"/>
            <w:b/>
            <w:sz w:val="24"/>
            <w:szCs w:val="24"/>
          </w:rPr>
          <w:t>Enrollment Trends Power BI dashboard</w:t>
        </w:r>
      </w:hyperlink>
    </w:p>
    <w:p w14:paraId="79143D0E" w14:textId="04CB0AE0" w:rsidR="00395ADD" w:rsidRPr="00273ADA" w:rsidRDefault="00395ADD" w:rsidP="00395ADD">
      <w:pPr>
        <w:rPr>
          <w:rFonts w:ascii="Segoe UI" w:hAnsi="Segoe UI" w:cs="Segoe UI"/>
          <w:sz w:val="20"/>
          <w:szCs w:val="20"/>
        </w:rPr>
      </w:pPr>
      <w:r w:rsidRPr="00273ADA">
        <w:rPr>
          <w:rFonts w:ascii="Segoe UI" w:hAnsi="Segoe UI" w:cs="Segoe UI"/>
          <w:sz w:val="20"/>
          <w:szCs w:val="20"/>
        </w:rPr>
        <w:t>Note: Please consider the most recent years when answering the questions below. Data with default filter is provided below. Use the link above to explore the data further.</w:t>
      </w:r>
    </w:p>
    <w:p w14:paraId="11EE9002" w14:textId="2A38BE18" w:rsidR="00CF6772" w:rsidRPr="00273ADA" w:rsidRDefault="00CF6772" w:rsidP="00CF6772">
      <w:pPr>
        <w:rPr>
          <w:rFonts w:ascii="Segoe UI" w:hAnsi="Segoe UI" w:cs="Segoe UI"/>
          <w:sz w:val="20"/>
          <w:szCs w:val="20"/>
        </w:rPr>
      </w:pPr>
      <w:r w:rsidRPr="00273ADA">
        <w:rPr>
          <w:rFonts w:ascii="Segoe UI" w:hAnsi="Segoe UI" w:cs="Segoe UI"/>
          <w:sz w:val="20"/>
          <w:szCs w:val="20"/>
        </w:rPr>
        <w:t xml:space="preserve">Discuss </w:t>
      </w:r>
      <w:r w:rsidR="005600E8" w:rsidRPr="00273ADA">
        <w:rPr>
          <w:rFonts w:ascii="Segoe UI" w:hAnsi="Segoe UI" w:cs="Segoe UI"/>
          <w:sz w:val="20"/>
          <w:szCs w:val="20"/>
        </w:rPr>
        <w:t xml:space="preserve">recent </w:t>
      </w:r>
      <w:r w:rsidRPr="00273ADA">
        <w:rPr>
          <w:rFonts w:ascii="Segoe UI" w:hAnsi="Segoe UI" w:cs="Segoe UI"/>
          <w:sz w:val="20"/>
          <w:szCs w:val="20"/>
        </w:rPr>
        <w:t>enrollment trends</w:t>
      </w:r>
      <w:r w:rsidR="005600E8" w:rsidRPr="00273ADA">
        <w:rPr>
          <w:rFonts w:ascii="Segoe UI" w:hAnsi="Segoe UI" w:cs="Segoe UI"/>
          <w:sz w:val="20"/>
          <w:szCs w:val="20"/>
        </w:rPr>
        <w:t>.</w:t>
      </w:r>
      <w:r w:rsidR="00CC1453" w:rsidRPr="00273ADA">
        <w:rPr>
          <w:rFonts w:ascii="Segoe UI" w:hAnsi="Segoe UI" w:cs="Segoe UI"/>
          <w:sz w:val="20"/>
          <w:szCs w:val="20"/>
        </w:rPr>
        <w:t xml:space="preserve"> District-wide enrollment trends are shown above for comparison.</w:t>
      </w:r>
    </w:p>
    <w:tbl>
      <w:tblPr>
        <w:tblStyle w:val="TableGrid"/>
        <w:tblW w:w="9588" w:type="dxa"/>
        <w:tblLook w:val="04A0" w:firstRow="1" w:lastRow="0" w:firstColumn="1" w:lastColumn="0" w:noHBand="0" w:noVBand="1"/>
      </w:tblPr>
      <w:tblGrid>
        <w:gridCol w:w="9588"/>
      </w:tblGrid>
      <w:tr w:rsidR="00CF6772" w:rsidRPr="00273ADA" w14:paraId="1470E54C" w14:textId="77777777" w:rsidTr="00A511C9">
        <w:trPr>
          <w:trHeight w:val="1391"/>
        </w:trPr>
        <w:tc>
          <w:tcPr>
            <w:tcW w:w="9588" w:type="dxa"/>
          </w:tcPr>
          <w:p w14:paraId="0817518E" w14:textId="098B3CCB" w:rsidR="00CF6772" w:rsidRPr="00273ADA" w:rsidRDefault="00DB39CD" w:rsidP="00A511C9">
            <w:pPr>
              <w:rPr>
                <w:rFonts w:ascii="Segoe UI" w:hAnsi="Segoe UI" w:cs="Segoe UI"/>
                <w:sz w:val="20"/>
                <w:szCs w:val="20"/>
              </w:rPr>
            </w:pPr>
            <w:r w:rsidRPr="00DB39CD">
              <w:rPr>
                <w:rFonts w:ascii="Segoe UI" w:hAnsi="Segoe UI" w:cs="Segoe UI"/>
                <w:noProof/>
                <w:sz w:val="20"/>
                <w:szCs w:val="20"/>
              </w:rPr>
              <w:drawing>
                <wp:inline distT="0" distB="0" distL="0" distR="0" wp14:anchorId="3DA7FFFA" wp14:editId="7113F78E">
                  <wp:extent cx="5943600" cy="2582545"/>
                  <wp:effectExtent l="0" t="0" r="0" b="8255"/>
                  <wp:docPr id="1496624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624360" name=""/>
                          <pic:cNvPicPr/>
                        </pic:nvPicPr>
                        <pic:blipFill>
                          <a:blip r:embed="rId16"/>
                          <a:stretch>
                            <a:fillRect/>
                          </a:stretch>
                        </pic:blipFill>
                        <pic:spPr>
                          <a:xfrm>
                            <a:off x="0" y="0"/>
                            <a:ext cx="5943600" cy="2582545"/>
                          </a:xfrm>
                          <a:prstGeom prst="rect">
                            <a:avLst/>
                          </a:prstGeom>
                        </pic:spPr>
                      </pic:pic>
                    </a:graphicData>
                  </a:graphic>
                </wp:inline>
              </w:drawing>
            </w:r>
          </w:p>
          <w:p w14:paraId="01A06A3D" w14:textId="77777777" w:rsidR="00CF6772" w:rsidRPr="00273ADA" w:rsidRDefault="00CF6772" w:rsidP="00A511C9">
            <w:pPr>
              <w:rPr>
                <w:rFonts w:ascii="Segoe UI" w:hAnsi="Segoe UI" w:cs="Segoe UI"/>
                <w:sz w:val="20"/>
                <w:szCs w:val="20"/>
              </w:rPr>
            </w:pPr>
          </w:p>
          <w:p w14:paraId="02185BBD" w14:textId="1EBF7333" w:rsidR="00CF6772" w:rsidRPr="00273ADA" w:rsidRDefault="00720887" w:rsidP="00A511C9">
            <w:pPr>
              <w:rPr>
                <w:rFonts w:ascii="Segoe UI" w:hAnsi="Segoe UI" w:cs="Segoe UI"/>
                <w:i/>
                <w:iCs/>
                <w:sz w:val="20"/>
                <w:szCs w:val="20"/>
              </w:rPr>
            </w:pPr>
            <w:r>
              <w:rPr>
                <w:rFonts w:ascii="Segoe UI" w:hAnsi="Segoe UI" w:cs="Segoe UI"/>
                <w:i/>
                <w:iCs/>
                <w:sz w:val="20"/>
                <w:szCs w:val="20"/>
                <w:highlight w:val="yellow"/>
              </w:rPr>
              <w:t xml:space="preserve">The enrollment trends for the DA department is improving and has been steady for the last 2-3 years </w:t>
            </w:r>
            <w:r w:rsidR="00CF6772" w:rsidRPr="00273ADA">
              <w:rPr>
                <w:rFonts w:ascii="Segoe UI" w:hAnsi="Segoe UI" w:cs="Segoe UI"/>
                <w:i/>
                <w:iCs/>
                <w:sz w:val="20"/>
                <w:szCs w:val="20"/>
                <w:highlight w:val="yellow"/>
              </w:rPr>
              <w:t>]</w:t>
            </w:r>
          </w:p>
          <w:p w14:paraId="7B841043" w14:textId="77777777" w:rsidR="00CF6772" w:rsidRPr="00273ADA" w:rsidRDefault="00CF6772" w:rsidP="00A511C9">
            <w:pPr>
              <w:rPr>
                <w:rFonts w:ascii="Segoe UI" w:hAnsi="Segoe UI" w:cs="Segoe UI"/>
                <w:sz w:val="20"/>
                <w:szCs w:val="20"/>
              </w:rPr>
            </w:pPr>
          </w:p>
        </w:tc>
      </w:tr>
    </w:tbl>
    <w:p w14:paraId="4A193EA5" w14:textId="77777777" w:rsidR="00CF6772" w:rsidRPr="00273ADA" w:rsidRDefault="00CF6772" w:rsidP="00CF6772">
      <w:pPr>
        <w:rPr>
          <w:rFonts w:ascii="Segoe UI" w:hAnsi="Segoe UI" w:cs="Segoe UI"/>
          <w:sz w:val="20"/>
          <w:szCs w:val="20"/>
        </w:rPr>
      </w:pPr>
    </w:p>
    <w:p w14:paraId="2EE6A8B9" w14:textId="77777777" w:rsidR="00B612B9" w:rsidRPr="00273ADA" w:rsidRDefault="00EF10B6" w:rsidP="00B612B9">
      <w:pPr>
        <w:jc w:val="center"/>
        <w:rPr>
          <w:rFonts w:ascii="Segoe UI" w:hAnsi="Segoe UI" w:cs="Segoe UI"/>
          <w:b/>
          <w:sz w:val="24"/>
          <w:szCs w:val="24"/>
        </w:rPr>
      </w:pPr>
      <w:hyperlink r:id="rId17" w:history="1">
        <w:r w:rsidR="00B612B9" w:rsidRPr="00273ADA">
          <w:rPr>
            <w:rStyle w:val="Hyperlink"/>
            <w:rFonts w:ascii="Segoe UI" w:hAnsi="Segoe UI" w:cs="Segoe UI"/>
            <w:b/>
            <w:sz w:val="24"/>
            <w:szCs w:val="24"/>
          </w:rPr>
          <w:t>Course Completion Power BI Dashboard #1</w:t>
        </w:r>
      </w:hyperlink>
    </w:p>
    <w:p w14:paraId="61E385C4" w14:textId="77777777" w:rsidR="00B612B9" w:rsidRPr="00273ADA" w:rsidRDefault="00EF10B6" w:rsidP="00B612B9">
      <w:pPr>
        <w:jc w:val="center"/>
        <w:rPr>
          <w:rFonts w:ascii="Segoe UI" w:hAnsi="Segoe UI" w:cs="Segoe UI"/>
          <w:b/>
          <w:sz w:val="24"/>
          <w:szCs w:val="24"/>
        </w:rPr>
      </w:pPr>
      <w:hyperlink r:id="rId18" w:history="1">
        <w:r w:rsidR="00B612B9" w:rsidRPr="00273ADA">
          <w:rPr>
            <w:rStyle w:val="Hyperlink"/>
            <w:rFonts w:ascii="Segoe UI" w:hAnsi="Segoe UI" w:cs="Segoe UI"/>
            <w:b/>
            <w:sz w:val="24"/>
            <w:szCs w:val="24"/>
          </w:rPr>
          <w:t>Course Completion Power BI Dashboard #2</w:t>
        </w:r>
      </w:hyperlink>
    </w:p>
    <w:p w14:paraId="708F91C2" w14:textId="77777777" w:rsidR="00B612B9" w:rsidRPr="00273ADA" w:rsidRDefault="00EF10B6" w:rsidP="00B612B9">
      <w:pPr>
        <w:jc w:val="center"/>
        <w:rPr>
          <w:rFonts w:ascii="Segoe UI" w:hAnsi="Segoe UI" w:cs="Segoe UI"/>
          <w:b/>
          <w:sz w:val="24"/>
          <w:szCs w:val="24"/>
          <w:u w:val="single"/>
        </w:rPr>
      </w:pPr>
      <w:hyperlink r:id="rId19" w:history="1">
        <w:r w:rsidR="00B612B9" w:rsidRPr="00273ADA">
          <w:rPr>
            <w:rStyle w:val="Hyperlink"/>
            <w:rFonts w:ascii="Segoe UI" w:hAnsi="Segoe UI" w:cs="Segoe UI"/>
            <w:b/>
            <w:sz w:val="24"/>
            <w:szCs w:val="24"/>
          </w:rPr>
          <w:t>Institutional Set Standards</w:t>
        </w:r>
      </w:hyperlink>
    </w:p>
    <w:p w14:paraId="4ED7AC59" w14:textId="28D31190" w:rsidR="00B612B9" w:rsidRPr="00273ADA" w:rsidRDefault="00B612B9" w:rsidP="00B612B9">
      <w:pPr>
        <w:rPr>
          <w:rFonts w:ascii="Segoe UI" w:hAnsi="Segoe UI" w:cs="Segoe UI"/>
          <w:sz w:val="20"/>
          <w:szCs w:val="20"/>
        </w:rPr>
      </w:pPr>
      <w:r w:rsidRPr="00273ADA">
        <w:rPr>
          <w:rFonts w:ascii="Segoe UI" w:hAnsi="Segoe UI" w:cs="Segoe UI"/>
          <w:sz w:val="20"/>
          <w:szCs w:val="20"/>
        </w:rPr>
        <w:t xml:space="preserve">Consider your course completion rates </w:t>
      </w:r>
      <w:r w:rsidR="005600E8" w:rsidRPr="00273ADA">
        <w:rPr>
          <w:rFonts w:ascii="Segoe UI" w:hAnsi="Segoe UI" w:cs="Segoe UI"/>
          <w:sz w:val="20"/>
          <w:szCs w:val="20"/>
        </w:rPr>
        <w:t xml:space="preserve">in </w:t>
      </w:r>
      <w:r w:rsidR="00CC1453" w:rsidRPr="00273ADA">
        <w:rPr>
          <w:rFonts w:ascii="Segoe UI" w:hAnsi="Segoe UI" w:cs="Segoe UI"/>
          <w:sz w:val="20"/>
          <w:szCs w:val="20"/>
        </w:rPr>
        <w:t>recent</w:t>
      </w:r>
      <w:r w:rsidR="005600E8" w:rsidRPr="00273ADA">
        <w:rPr>
          <w:rFonts w:ascii="Segoe UI" w:hAnsi="Segoe UI" w:cs="Segoe UI"/>
          <w:sz w:val="20"/>
          <w:szCs w:val="20"/>
        </w:rPr>
        <w:t xml:space="preserve"> years</w:t>
      </w:r>
      <w:r w:rsidRPr="00273ADA">
        <w:rPr>
          <w:rFonts w:ascii="Segoe UI" w:hAnsi="Segoe UI" w:cs="Segoe UI"/>
          <w:sz w:val="20"/>
          <w:szCs w:val="20"/>
        </w:rPr>
        <w:t xml:space="preserve"> (% of student who earned a grade of "C" or better). Data with default filter is provided below. Use the link above to explore the data further.</w:t>
      </w:r>
    </w:p>
    <w:p w14:paraId="42FBA953" w14:textId="1EA0F333" w:rsidR="00B612B9" w:rsidRPr="00273ADA" w:rsidRDefault="00B612B9" w:rsidP="00B612B9">
      <w:pPr>
        <w:rPr>
          <w:rFonts w:ascii="Segoe UI" w:hAnsi="Segoe UI" w:cs="Segoe UI"/>
          <w:sz w:val="20"/>
          <w:szCs w:val="20"/>
        </w:rPr>
      </w:pPr>
      <w:r w:rsidRPr="00273ADA">
        <w:rPr>
          <w:rFonts w:ascii="Segoe UI" w:hAnsi="Segoe UI" w:cs="Segoe UI"/>
          <w:sz w:val="20"/>
          <w:szCs w:val="20"/>
        </w:rPr>
        <w:t>How does the course completion rate for your program or discipline compare to your college’s Institutional Set Standard for course completion (70% with stretch goal of 77%)? Also discuss the retention rate for your program or discipline, compared to the college average shown in data below</w:t>
      </w:r>
      <w:r w:rsidR="00E46F1D" w:rsidRPr="00273ADA">
        <w:rPr>
          <w:rFonts w:ascii="Segoe UI" w:hAnsi="Segoe UI" w:cs="Segoe UI"/>
          <w:sz w:val="20"/>
          <w:szCs w:val="20"/>
        </w:rPr>
        <w:t xml:space="preserve">, as well as what the discipline, department, or program has done to improve course completion and </w:t>
      </w:r>
      <w:r w:rsidR="00E65E95" w:rsidRPr="00273ADA">
        <w:rPr>
          <w:rFonts w:ascii="Segoe UI" w:hAnsi="Segoe UI" w:cs="Segoe UI"/>
          <w:sz w:val="20"/>
          <w:szCs w:val="20"/>
        </w:rPr>
        <w:t>retention rates.</w:t>
      </w:r>
    </w:p>
    <w:tbl>
      <w:tblPr>
        <w:tblStyle w:val="TableGrid"/>
        <w:tblW w:w="9576" w:type="dxa"/>
        <w:tblLook w:val="04A0" w:firstRow="1" w:lastRow="0" w:firstColumn="1" w:lastColumn="0" w:noHBand="0" w:noVBand="1"/>
      </w:tblPr>
      <w:tblGrid>
        <w:gridCol w:w="9576"/>
      </w:tblGrid>
      <w:tr w:rsidR="00B612B9" w:rsidRPr="00273ADA" w14:paraId="2584BB4C" w14:textId="77777777" w:rsidTr="006E7412">
        <w:trPr>
          <w:trHeight w:val="918"/>
        </w:trPr>
        <w:tc>
          <w:tcPr>
            <w:tcW w:w="9576" w:type="dxa"/>
          </w:tcPr>
          <w:p w14:paraId="4B9BAA92" w14:textId="3B729FD2" w:rsidR="00B612B9" w:rsidRPr="00273ADA" w:rsidRDefault="00A27931" w:rsidP="00A511C9">
            <w:pPr>
              <w:rPr>
                <w:rFonts w:ascii="Segoe UI" w:hAnsi="Segoe UI" w:cs="Segoe UI"/>
                <w:sz w:val="20"/>
                <w:szCs w:val="20"/>
              </w:rPr>
            </w:pPr>
            <w:r w:rsidRPr="00A27931">
              <w:rPr>
                <w:rFonts w:ascii="Segoe UI" w:hAnsi="Segoe UI" w:cs="Segoe UI"/>
                <w:noProof/>
                <w:sz w:val="20"/>
                <w:szCs w:val="20"/>
              </w:rPr>
              <w:drawing>
                <wp:inline distT="0" distB="0" distL="0" distR="0" wp14:anchorId="376A15A7" wp14:editId="7BCD83C0">
                  <wp:extent cx="5943600" cy="5099685"/>
                  <wp:effectExtent l="0" t="0" r="0" b="5715"/>
                  <wp:docPr id="7286285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628510" name=""/>
                          <pic:cNvPicPr/>
                        </pic:nvPicPr>
                        <pic:blipFill>
                          <a:blip r:embed="rId20"/>
                          <a:stretch>
                            <a:fillRect/>
                          </a:stretch>
                        </pic:blipFill>
                        <pic:spPr>
                          <a:xfrm>
                            <a:off x="0" y="0"/>
                            <a:ext cx="5943600" cy="5099685"/>
                          </a:xfrm>
                          <a:prstGeom prst="rect">
                            <a:avLst/>
                          </a:prstGeom>
                        </pic:spPr>
                      </pic:pic>
                    </a:graphicData>
                  </a:graphic>
                </wp:inline>
              </w:drawing>
            </w:r>
          </w:p>
          <w:p w14:paraId="3E8A10C1" w14:textId="08523E01" w:rsidR="00B612B9" w:rsidRPr="00273ADA" w:rsidRDefault="00720887" w:rsidP="00A511C9">
            <w:pPr>
              <w:rPr>
                <w:rFonts w:ascii="Segoe UI" w:hAnsi="Segoe UI" w:cs="Segoe UI"/>
                <w:i/>
                <w:iCs/>
                <w:sz w:val="20"/>
                <w:szCs w:val="20"/>
              </w:rPr>
            </w:pPr>
            <w:r w:rsidRPr="00720887">
              <w:rPr>
                <w:rFonts w:ascii="Segoe UI" w:hAnsi="Segoe UI" w:cs="Segoe UI"/>
                <w:sz w:val="20"/>
                <w:szCs w:val="20"/>
                <w:highlight w:val="yellow"/>
              </w:rPr>
              <w:t>The DA department  completion rate and retention rate is approximately 80-90 %</w:t>
            </w:r>
            <w:r w:rsidR="00B612B9" w:rsidRPr="00720887">
              <w:rPr>
                <w:rFonts w:ascii="Segoe UI" w:hAnsi="Segoe UI" w:cs="Segoe UI"/>
                <w:i/>
                <w:iCs/>
                <w:sz w:val="20"/>
                <w:szCs w:val="20"/>
                <w:highlight w:val="yellow"/>
              </w:rPr>
              <w:t>]</w:t>
            </w:r>
          </w:p>
          <w:p w14:paraId="51B19A99" w14:textId="77777777" w:rsidR="00B612B9" w:rsidRPr="00273ADA" w:rsidRDefault="00B612B9" w:rsidP="00A511C9">
            <w:pPr>
              <w:rPr>
                <w:rFonts w:ascii="Segoe UI" w:hAnsi="Segoe UI" w:cs="Segoe UI"/>
                <w:i/>
                <w:iCs/>
                <w:sz w:val="20"/>
                <w:szCs w:val="20"/>
              </w:rPr>
            </w:pPr>
          </w:p>
        </w:tc>
      </w:tr>
    </w:tbl>
    <w:p w14:paraId="672DAD47" w14:textId="77777777" w:rsidR="006E7412" w:rsidRPr="00273ADA" w:rsidRDefault="00EF10B6" w:rsidP="006E7412">
      <w:pPr>
        <w:jc w:val="center"/>
        <w:rPr>
          <w:rFonts w:ascii="Segoe UI" w:hAnsi="Segoe UI" w:cs="Segoe UI"/>
          <w:b/>
          <w:sz w:val="24"/>
          <w:szCs w:val="24"/>
          <w:u w:val="single"/>
        </w:rPr>
      </w:pPr>
      <w:hyperlink r:id="rId21" w:history="1">
        <w:r w:rsidR="006E7412" w:rsidRPr="00273ADA">
          <w:rPr>
            <w:rStyle w:val="Hyperlink"/>
            <w:rFonts w:ascii="Segoe UI" w:hAnsi="Segoe UI" w:cs="Segoe UI"/>
            <w:b/>
            <w:sz w:val="24"/>
            <w:szCs w:val="24"/>
          </w:rPr>
          <w:t>Degrees &amp; Certificates Power BI dashboard</w:t>
        </w:r>
      </w:hyperlink>
    </w:p>
    <w:p w14:paraId="5E5D6C0F" w14:textId="6AF09569" w:rsidR="006E7412" w:rsidRPr="00273ADA" w:rsidRDefault="006E7412" w:rsidP="006E7412">
      <w:pPr>
        <w:rPr>
          <w:rFonts w:ascii="Segoe UI" w:hAnsi="Segoe UI" w:cs="Segoe UI"/>
          <w:sz w:val="20"/>
          <w:szCs w:val="20"/>
        </w:rPr>
      </w:pPr>
      <w:r w:rsidRPr="00273ADA">
        <w:rPr>
          <w:rFonts w:ascii="Segoe UI" w:hAnsi="Segoe UI" w:cs="Segoe UI"/>
          <w:sz w:val="20"/>
          <w:szCs w:val="20"/>
        </w:rPr>
        <w:lastRenderedPageBreak/>
        <w:t>Please provide an update on the degrees and certificates offered by the discipline, department, or program. Below data shows the number of degrees and certificates awarded by year, for the past three years. Use the link above to explore the data further.</w:t>
      </w:r>
    </w:p>
    <w:tbl>
      <w:tblPr>
        <w:tblStyle w:val="TableGrid"/>
        <w:tblW w:w="9394" w:type="dxa"/>
        <w:tblLook w:val="04A0" w:firstRow="1" w:lastRow="0" w:firstColumn="1" w:lastColumn="0" w:noHBand="0" w:noVBand="1"/>
      </w:tblPr>
      <w:tblGrid>
        <w:gridCol w:w="9576"/>
      </w:tblGrid>
      <w:tr w:rsidR="006E7412" w:rsidRPr="00273ADA" w14:paraId="7553D27C" w14:textId="77777777" w:rsidTr="00A511C9">
        <w:trPr>
          <w:trHeight w:val="1484"/>
        </w:trPr>
        <w:tc>
          <w:tcPr>
            <w:tcW w:w="9394" w:type="dxa"/>
          </w:tcPr>
          <w:p w14:paraId="559B78CC" w14:textId="7A5066D6" w:rsidR="006E7412" w:rsidRPr="00273ADA" w:rsidRDefault="00FF602A" w:rsidP="00A511C9">
            <w:pPr>
              <w:rPr>
                <w:rFonts w:ascii="Segoe UI" w:hAnsi="Segoe UI" w:cs="Segoe UI"/>
                <w:sz w:val="20"/>
                <w:szCs w:val="20"/>
              </w:rPr>
            </w:pPr>
            <w:r w:rsidRPr="00FF602A">
              <w:rPr>
                <w:rFonts w:ascii="Segoe UI" w:hAnsi="Segoe UI" w:cs="Segoe UI"/>
                <w:i/>
                <w:iCs/>
                <w:noProof/>
                <w:sz w:val="20"/>
                <w:szCs w:val="20"/>
              </w:rPr>
              <w:drawing>
                <wp:inline distT="0" distB="0" distL="0" distR="0" wp14:anchorId="7986171A" wp14:editId="283127EC">
                  <wp:extent cx="5943600" cy="3147060"/>
                  <wp:effectExtent l="0" t="0" r="0" b="0"/>
                  <wp:docPr id="2004952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952188" name=""/>
                          <pic:cNvPicPr/>
                        </pic:nvPicPr>
                        <pic:blipFill>
                          <a:blip r:embed="rId22"/>
                          <a:stretch>
                            <a:fillRect/>
                          </a:stretch>
                        </pic:blipFill>
                        <pic:spPr>
                          <a:xfrm>
                            <a:off x="0" y="0"/>
                            <a:ext cx="5943600" cy="3147060"/>
                          </a:xfrm>
                          <a:prstGeom prst="rect">
                            <a:avLst/>
                          </a:prstGeom>
                        </pic:spPr>
                      </pic:pic>
                    </a:graphicData>
                  </a:graphic>
                </wp:inline>
              </w:drawing>
            </w:r>
          </w:p>
          <w:p w14:paraId="487616C1" w14:textId="5623F558" w:rsidR="006E7412" w:rsidRPr="00273ADA" w:rsidRDefault="006E7412" w:rsidP="00A511C9">
            <w:pPr>
              <w:rPr>
                <w:rFonts w:ascii="Segoe UI" w:hAnsi="Segoe UI" w:cs="Segoe UI"/>
                <w:i/>
                <w:iCs/>
                <w:sz w:val="20"/>
                <w:szCs w:val="20"/>
              </w:rPr>
            </w:pPr>
          </w:p>
        </w:tc>
      </w:tr>
    </w:tbl>
    <w:p w14:paraId="2BBEE03A" w14:textId="77777777" w:rsidR="006E7412" w:rsidRPr="00273ADA" w:rsidRDefault="006E7412" w:rsidP="006E7412">
      <w:pPr>
        <w:rPr>
          <w:rFonts w:ascii="Segoe UI" w:hAnsi="Segoe UI" w:cs="Segoe UI"/>
          <w:sz w:val="20"/>
          <w:szCs w:val="20"/>
        </w:rPr>
      </w:pPr>
    </w:p>
    <w:p w14:paraId="277B8A0B" w14:textId="10EB141E" w:rsidR="00C5311C" w:rsidRPr="00273ADA" w:rsidRDefault="008C3B0F" w:rsidP="003814FC">
      <w:pPr>
        <w:rPr>
          <w:rFonts w:ascii="Segoe UI" w:hAnsi="Segoe UI" w:cs="Segoe UI"/>
          <w:sz w:val="20"/>
          <w:szCs w:val="20"/>
        </w:rPr>
      </w:pPr>
      <w:r w:rsidRPr="00273ADA">
        <w:rPr>
          <w:rFonts w:ascii="Segoe UI" w:hAnsi="Segoe UI" w:cs="Segoe UI"/>
          <w:sz w:val="20"/>
          <w:szCs w:val="20"/>
        </w:rPr>
        <w:t>Describe any significant changes</w:t>
      </w:r>
      <w:r w:rsidR="00B15174" w:rsidRPr="00273ADA">
        <w:rPr>
          <w:rFonts w:ascii="Segoe UI" w:hAnsi="Segoe UI" w:cs="Segoe UI"/>
          <w:sz w:val="20"/>
          <w:szCs w:val="20"/>
        </w:rPr>
        <w:t xml:space="preserve"> in the recent years</w:t>
      </w:r>
      <w:r w:rsidRPr="00273ADA">
        <w:rPr>
          <w:rFonts w:ascii="Segoe UI" w:hAnsi="Segoe UI" w:cs="Segoe UI"/>
          <w:sz w:val="20"/>
          <w:szCs w:val="20"/>
        </w:rPr>
        <w:t xml:space="preserve"> and discuss what the changes mean to your program.</w:t>
      </w:r>
    </w:p>
    <w:tbl>
      <w:tblPr>
        <w:tblStyle w:val="TableGrid"/>
        <w:tblW w:w="9589" w:type="dxa"/>
        <w:tblLook w:val="04A0" w:firstRow="1" w:lastRow="0" w:firstColumn="1" w:lastColumn="0" w:noHBand="0" w:noVBand="1"/>
      </w:tblPr>
      <w:tblGrid>
        <w:gridCol w:w="9589"/>
      </w:tblGrid>
      <w:tr w:rsidR="00B15174" w:rsidRPr="00273ADA" w14:paraId="40555AAD" w14:textId="77777777" w:rsidTr="00B15174">
        <w:trPr>
          <w:trHeight w:val="1391"/>
        </w:trPr>
        <w:tc>
          <w:tcPr>
            <w:tcW w:w="9589" w:type="dxa"/>
          </w:tcPr>
          <w:p w14:paraId="20EBBFE0" w14:textId="34A14DAC" w:rsidR="00B15174" w:rsidRPr="00273ADA" w:rsidRDefault="00720887" w:rsidP="00A511C9">
            <w:pPr>
              <w:rPr>
                <w:rFonts w:ascii="Segoe UI" w:hAnsi="Segoe UI" w:cs="Segoe UI"/>
                <w:i/>
                <w:iCs/>
                <w:sz w:val="20"/>
                <w:szCs w:val="20"/>
              </w:rPr>
            </w:pPr>
            <w:r>
              <w:rPr>
                <w:rFonts w:ascii="Segoe UI" w:hAnsi="Segoe UI" w:cs="Segoe UI"/>
                <w:i/>
                <w:iCs/>
                <w:sz w:val="20"/>
                <w:szCs w:val="20"/>
              </w:rPr>
              <w:t xml:space="preserve">The economy has had some impact on student’s ability to attend school. A lot of our students are attending school as well as work a part-time job. </w:t>
            </w:r>
          </w:p>
          <w:p w14:paraId="0F2CAF7F" w14:textId="77777777" w:rsidR="00B15174" w:rsidRPr="00273ADA" w:rsidRDefault="00B15174" w:rsidP="00A511C9">
            <w:pPr>
              <w:rPr>
                <w:rFonts w:ascii="Segoe UI" w:hAnsi="Segoe UI" w:cs="Segoe UI"/>
                <w:sz w:val="20"/>
                <w:szCs w:val="20"/>
              </w:rPr>
            </w:pPr>
          </w:p>
        </w:tc>
      </w:tr>
    </w:tbl>
    <w:p w14:paraId="367CD785" w14:textId="77777777" w:rsidR="003715AA" w:rsidRPr="00273ADA" w:rsidRDefault="003715AA" w:rsidP="003814FC">
      <w:pPr>
        <w:rPr>
          <w:rFonts w:ascii="Segoe UI" w:hAnsi="Segoe UI" w:cs="Segoe UI"/>
          <w:sz w:val="20"/>
          <w:szCs w:val="20"/>
        </w:rPr>
      </w:pPr>
    </w:p>
    <w:p w14:paraId="54B2BC14" w14:textId="7A769013" w:rsidR="003814FC" w:rsidRPr="00273ADA" w:rsidRDefault="003814FC" w:rsidP="003814FC">
      <w:pPr>
        <w:rPr>
          <w:rFonts w:ascii="Segoe UI" w:hAnsi="Segoe UI" w:cs="Segoe UI"/>
          <w:sz w:val="20"/>
          <w:szCs w:val="20"/>
        </w:rPr>
      </w:pPr>
      <w:r w:rsidRPr="00273ADA">
        <w:rPr>
          <w:rFonts w:ascii="Segoe UI" w:hAnsi="Segoe UI" w:cs="Segoe UI"/>
          <w:sz w:val="20"/>
          <w:szCs w:val="20"/>
        </w:rPr>
        <w:t xml:space="preserve">Describe the department's progress on Student Learning Outcomes (SLOs) and/or </w:t>
      </w:r>
      <w:r w:rsidR="003C05DC" w:rsidRPr="00273ADA">
        <w:rPr>
          <w:rFonts w:ascii="Segoe UI" w:hAnsi="Segoe UI" w:cs="Segoe UI"/>
          <w:sz w:val="20"/>
          <w:szCs w:val="20"/>
        </w:rPr>
        <w:t>Service Area</w:t>
      </w:r>
      <w:r w:rsidRPr="00273ADA">
        <w:rPr>
          <w:rFonts w:ascii="Segoe UI" w:hAnsi="Segoe UI" w:cs="Segoe UI"/>
          <w:sz w:val="20"/>
          <w:szCs w:val="20"/>
        </w:rPr>
        <w:t xml:space="preserve"> Outcomes (</w:t>
      </w:r>
      <w:r w:rsidR="003C05DC" w:rsidRPr="00273ADA">
        <w:rPr>
          <w:rFonts w:ascii="Segoe UI" w:hAnsi="Segoe UI" w:cs="Segoe UI"/>
          <w:sz w:val="20"/>
          <w:szCs w:val="20"/>
        </w:rPr>
        <w:t>SA</w:t>
      </w:r>
      <w:r w:rsidRPr="00273ADA">
        <w:rPr>
          <w:rFonts w:ascii="Segoe UI" w:hAnsi="Segoe UI" w:cs="Segoe UI"/>
          <w:sz w:val="20"/>
          <w:szCs w:val="20"/>
        </w:rPr>
        <w:t xml:space="preserve">Os) since the last Program Review/APU. </w:t>
      </w:r>
    </w:p>
    <w:tbl>
      <w:tblPr>
        <w:tblStyle w:val="TableGrid"/>
        <w:tblW w:w="9619" w:type="dxa"/>
        <w:tblLook w:val="04A0" w:firstRow="1" w:lastRow="0" w:firstColumn="1" w:lastColumn="0" w:noHBand="0" w:noVBand="1"/>
      </w:tblPr>
      <w:tblGrid>
        <w:gridCol w:w="9619"/>
      </w:tblGrid>
      <w:tr w:rsidR="00B15174" w:rsidRPr="00273ADA" w14:paraId="39730129" w14:textId="77777777" w:rsidTr="00B15174">
        <w:trPr>
          <w:trHeight w:val="1391"/>
        </w:trPr>
        <w:tc>
          <w:tcPr>
            <w:tcW w:w="9619" w:type="dxa"/>
          </w:tcPr>
          <w:p w14:paraId="437BBB35" w14:textId="77777777" w:rsidR="00B15174" w:rsidRPr="00273ADA" w:rsidRDefault="00B15174" w:rsidP="00A511C9">
            <w:pPr>
              <w:rPr>
                <w:rFonts w:ascii="Segoe UI" w:hAnsi="Segoe UI" w:cs="Segoe UI"/>
                <w:sz w:val="20"/>
                <w:szCs w:val="20"/>
              </w:rPr>
            </w:pPr>
          </w:p>
          <w:p w14:paraId="7CC9C99A" w14:textId="6EDE2E77" w:rsidR="00B15174" w:rsidRPr="00273ADA" w:rsidRDefault="00F43CCC" w:rsidP="00A511C9">
            <w:pPr>
              <w:rPr>
                <w:rFonts w:ascii="Segoe UI" w:hAnsi="Segoe UI" w:cs="Segoe UI"/>
                <w:i/>
                <w:iCs/>
                <w:sz w:val="20"/>
                <w:szCs w:val="20"/>
              </w:rPr>
            </w:pPr>
            <w:r>
              <w:rPr>
                <w:rFonts w:ascii="Segoe UI" w:hAnsi="Segoe UI" w:cs="Segoe UI"/>
                <w:i/>
                <w:iCs/>
                <w:sz w:val="20"/>
                <w:szCs w:val="20"/>
                <w:highlight w:val="yellow"/>
              </w:rPr>
              <w:t xml:space="preserve">[The DA program continues to progress and improve </w:t>
            </w:r>
            <w:r w:rsidR="00035274">
              <w:rPr>
                <w:rFonts w:ascii="Segoe UI" w:hAnsi="Segoe UI" w:cs="Segoe UI"/>
                <w:i/>
                <w:iCs/>
                <w:sz w:val="20"/>
                <w:szCs w:val="20"/>
                <w:highlight w:val="yellow"/>
              </w:rPr>
              <w:t xml:space="preserve">on </w:t>
            </w:r>
            <w:r>
              <w:rPr>
                <w:rFonts w:ascii="Segoe UI" w:hAnsi="Segoe UI" w:cs="Segoe UI"/>
                <w:i/>
                <w:iCs/>
                <w:sz w:val="20"/>
                <w:szCs w:val="20"/>
                <w:highlight w:val="yellow"/>
              </w:rPr>
              <w:t>SLO’</w:t>
            </w:r>
            <w:r w:rsidR="00035274">
              <w:rPr>
                <w:rFonts w:ascii="Segoe UI" w:hAnsi="Segoe UI" w:cs="Segoe UI"/>
                <w:i/>
                <w:iCs/>
                <w:sz w:val="20"/>
                <w:szCs w:val="20"/>
                <w:highlight w:val="yellow"/>
              </w:rPr>
              <w:t>s.</w:t>
            </w:r>
            <w:r>
              <w:rPr>
                <w:rFonts w:ascii="Segoe UI" w:hAnsi="Segoe UI" w:cs="Segoe UI"/>
                <w:i/>
                <w:iCs/>
                <w:sz w:val="20"/>
                <w:szCs w:val="20"/>
                <w:highlight w:val="yellow"/>
              </w:rPr>
              <w:t xml:space="preserve"> </w:t>
            </w:r>
            <w:r w:rsidR="00B15174" w:rsidRPr="00273ADA">
              <w:rPr>
                <w:rFonts w:ascii="Segoe UI" w:hAnsi="Segoe UI" w:cs="Segoe UI"/>
                <w:i/>
                <w:iCs/>
                <w:sz w:val="20"/>
                <w:szCs w:val="20"/>
                <w:highlight w:val="yellow"/>
              </w:rPr>
              <w:t>]</w:t>
            </w:r>
          </w:p>
          <w:p w14:paraId="6448019E" w14:textId="77777777" w:rsidR="00B15174" w:rsidRPr="00273ADA" w:rsidRDefault="00B15174" w:rsidP="00A511C9">
            <w:pPr>
              <w:rPr>
                <w:rFonts w:ascii="Segoe UI" w:hAnsi="Segoe UI" w:cs="Segoe UI"/>
                <w:sz w:val="20"/>
                <w:szCs w:val="20"/>
              </w:rPr>
            </w:pPr>
          </w:p>
        </w:tc>
      </w:tr>
    </w:tbl>
    <w:p w14:paraId="7478813B" w14:textId="77777777" w:rsidR="003845E7" w:rsidRPr="00273ADA" w:rsidRDefault="003845E7" w:rsidP="003814FC">
      <w:pPr>
        <w:rPr>
          <w:rFonts w:ascii="Segoe UI" w:hAnsi="Segoe UI" w:cs="Segoe UI"/>
          <w:sz w:val="20"/>
          <w:szCs w:val="20"/>
        </w:rPr>
      </w:pPr>
    </w:p>
    <w:p w14:paraId="3581E51B" w14:textId="77777777" w:rsidR="003825A5" w:rsidRDefault="003825A5">
      <w:pPr>
        <w:rPr>
          <w:rFonts w:ascii="Segoe UI" w:hAnsi="Segoe UI" w:cs="Segoe UI"/>
          <w:sz w:val="20"/>
          <w:szCs w:val="20"/>
        </w:rPr>
      </w:pPr>
      <w:r>
        <w:rPr>
          <w:rFonts w:ascii="Segoe UI" w:hAnsi="Segoe UI" w:cs="Segoe UI"/>
          <w:sz w:val="20"/>
          <w:szCs w:val="20"/>
        </w:rPr>
        <w:br w:type="page"/>
      </w:r>
    </w:p>
    <w:p w14:paraId="3DE91EF6" w14:textId="15ECB900" w:rsidR="003814FC" w:rsidRPr="00273ADA" w:rsidRDefault="003814FC" w:rsidP="003814FC">
      <w:pPr>
        <w:rPr>
          <w:rFonts w:ascii="Segoe UI" w:hAnsi="Segoe UI" w:cs="Segoe UI"/>
          <w:sz w:val="20"/>
          <w:szCs w:val="20"/>
        </w:rPr>
      </w:pPr>
      <w:r w:rsidRPr="00273ADA">
        <w:rPr>
          <w:rFonts w:ascii="Segoe UI" w:hAnsi="Segoe UI" w:cs="Segoe UI"/>
          <w:sz w:val="20"/>
          <w:szCs w:val="20"/>
        </w:rPr>
        <w:lastRenderedPageBreak/>
        <w:t>Describe the outcomes and accomplishments from previous year’s funded resource allocation request.</w:t>
      </w:r>
      <w:r w:rsidR="006149B7" w:rsidRPr="00273ADA">
        <w:rPr>
          <w:rFonts w:ascii="Segoe UI" w:hAnsi="Segoe UI" w:cs="Segoe UI"/>
          <w:sz w:val="20"/>
          <w:szCs w:val="20"/>
        </w:rPr>
        <w:t xml:space="preserve"> If your program did not </w:t>
      </w:r>
      <w:r w:rsidR="004B2B31" w:rsidRPr="00273ADA">
        <w:rPr>
          <w:rFonts w:ascii="Segoe UI" w:hAnsi="Segoe UI" w:cs="Segoe UI"/>
          <w:sz w:val="20"/>
          <w:szCs w:val="20"/>
        </w:rPr>
        <w:t>receive</w:t>
      </w:r>
      <w:r w:rsidR="006149B7" w:rsidRPr="00273ADA">
        <w:rPr>
          <w:rFonts w:ascii="Segoe UI" w:hAnsi="Segoe UI" w:cs="Segoe UI"/>
          <w:sz w:val="20"/>
          <w:szCs w:val="20"/>
        </w:rPr>
        <w:t xml:space="preserve"> any allocations, leave the boxes blank. </w:t>
      </w:r>
    </w:p>
    <w:tbl>
      <w:tblPr>
        <w:tblStyle w:val="TableGrid"/>
        <w:tblW w:w="9579" w:type="dxa"/>
        <w:tblLook w:val="04A0" w:firstRow="1" w:lastRow="0" w:firstColumn="1" w:lastColumn="0" w:noHBand="0" w:noVBand="1"/>
      </w:tblPr>
      <w:tblGrid>
        <w:gridCol w:w="3055"/>
        <w:gridCol w:w="2160"/>
        <w:gridCol w:w="1437"/>
        <w:gridCol w:w="2927"/>
      </w:tblGrid>
      <w:tr w:rsidR="003814FC" w:rsidRPr="00273ADA" w14:paraId="1168A102" w14:textId="77777777" w:rsidTr="004B2B31">
        <w:trPr>
          <w:trHeight w:val="340"/>
        </w:trPr>
        <w:tc>
          <w:tcPr>
            <w:tcW w:w="3055" w:type="dxa"/>
            <w:vAlign w:val="center"/>
          </w:tcPr>
          <w:p w14:paraId="33559E42" w14:textId="77777777" w:rsidR="003814FC" w:rsidRPr="00273ADA" w:rsidRDefault="003814FC" w:rsidP="004B2B31">
            <w:pPr>
              <w:jc w:val="center"/>
              <w:rPr>
                <w:rFonts w:ascii="Segoe UI" w:hAnsi="Segoe UI" w:cs="Segoe UI"/>
                <w:b/>
                <w:sz w:val="20"/>
                <w:szCs w:val="20"/>
              </w:rPr>
            </w:pPr>
            <w:r w:rsidRPr="00273ADA">
              <w:rPr>
                <w:rFonts w:ascii="Segoe UI" w:hAnsi="Segoe UI" w:cs="Segoe UI"/>
                <w:b/>
                <w:sz w:val="20"/>
                <w:szCs w:val="20"/>
              </w:rPr>
              <w:t>Brief description of funded request</w:t>
            </w:r>
          </w:p>
        </w:tc>
        <w:tc>
          <w:tcPr>
            <w:tcW w:w="2160" w:type="dxa"/>
            <w:vAlign w:val="center"/>
          </w:tcPr>
          <w:p w14:paraId="76A50A1D" w14:textId="77777777" w:rsidR="003814FC" w:rsidRPr="00273ADA" w:rsidRDefault="003814FC" w:rsidP="004B2B31">
            <w:pPr>
              <w:jc w:val="center"/>
              <w:rPr>
                <w:rFonts w:ascii="Segoe UI" w:hAnsi="Segoe UI" w:cs="Segoe UI"/>
                <w:b/>
                <w:sz w:val="20"/>
                <w:szCs w:val="20"/>
              </w:rPr>
            </w:pPr>
            <w:r w:rsidRPr="00273ADA">
              <w:rPr>
                <w:rFonts w:ascii="Segoe UI" w:hAnsi="Segoe UI" w:cs="Segoe UI"/>
                <w:b/>
                <w:color w:val="333333"/>
                <w:sz w:val="20"/>
                <w:szCs w:val="20"/>
                <w:shd w:val="clear" w:color="auto" w:fill="FFFFFF"/>
              </w:rPr>
              <w:t>Source (any additional award outside your base allocation)</w:t>
            </w:r>
          </w:p>
        </w:tc>
        <w:tc>
          <w:tcPr>
            <w:tcW w:w="1437" w:type="dxa"/>
            <w:vAlign w:val="center"/>
          </w:tcPr>
          <w:p w14:paraId="3481E6F5" w14:textId="77777777" w:rsidR="003814FC" w:rsidRPr="00273ADA" w:rsidRDefault="003814FC" w:rsidP="004B2B31">
            <w:pPr>
              <w:jc w:val="center"/>
              <w:rPr>
                <w:rFonts w:ascii="Segoe UI" w:hAnsi="Segoe UI" w:cs="Segoe UI"/>
                <w:b/>
                <w:sz w:val="20"/>
                <w:szCs w:val="20"/>
              </w:rPr>
            </w:pPr>
            <w:r w:rsidRPr="00273ADA">
              <w:rPr>
                <w:rFonts w:ascii="Segoe UI" w:hAnsi="Segoe UI" w:cs="Segoe UI"/>
                <w:b/>
                <w:color w:val="333333"/>
                <w:sz w:val="20"/>
                <w:szCs w:val="20"/>
                <w:shd w:val="clear" w:color="auto" w:fill="FFFFFF"/>
              </w:rPr>
              <w:t>Total Award Amount</w:t>
            </w:r>
          </w:p>
        </w:tc>
        <w:tc>
          <w:tcPr>
            <w:tcW w:w="2927" w:type="dxa"/>
            <w:vAlign w:val="center"/>
          </w:tcPr>
          <w:p w14:paraId="7686188C" w14:textId="77777777" w:rsidR="003814FC" w:rsidRPr="00273ADA" w:rsidRDefault="003814FC" w:rsidP="004B2B31">
            <w:pPr>
              <w:jc w:val="center"/>
              <w:rPr>
                <w:rFonts w:ascii="Segoe UI" w:hAnsi="Segoe UI" w:cs="Segoe UI"/>
                <w:b/>
                <w:sz w:val="20"/>
                <w:szCs w:val="20"/>
              </w:rPr>
            </w:pPr>
            <w:r w:rsidRPr="00273ADA">
              <w:rPr>
                <w:rFonts w:ascii="Segoe UI" w:hAnsi="Segoe UI" w:cs="Segoe UI"/>
                <w:b/>
                <w:color w:val="333333"/>
                <w:sz w:val="20"/>
                <w:szCs w:val="20"/>
                <w:shd w:val="clear" w:color="auto" w:fill="FFFFFF"/>
              </w:rPr>
              <w:t>Outcome/Accomplishment</w:t>
            </w:r>
          </w:p>
        </w:tc>
      </w:tr>
      <w:tr w:rsidR="003814FC" w:rsidRPr="00273ADA" w14:paraId="67DA82B9" w14:textId="77777777" w:rsidTr="004B2B31">
        <w:trPr>
          <w:trHeight w:val="139"/>
        </w:trPr>
        <w:tc>
          <w:tcPr>
            <w:tcW w:w="3055" w:type="dxa"/>
          </w:tcPr>
          <w:p w14:paraId="65E80487" w14:textId="69E87622" w:rsidR="004F2E5F" w:rsidRPr="00273ADA" w:rsidRDefault="00AA37AA" w:rsidP="003814FC">
            <w:pPr>
              <w:rPr>
                <w:rFonts w:ascii="Segoe UI" w:hAnsi="Segoe UI" w:cs="Segoe UI"/>
                <w:sz w:val="20"/>
                <w:szCs w:val="20"/>
              </w:rPr>
            </w:pPr>
            <w:r>
              <w:rPr>
                <w:rFonts w:ascii="Segoe UI" w:hAnsi="Segoe UI" w:cs="Segoe UI"/>
                <w:sz w:val="20"/>
                <w:szCs w:val="20"/>
              </w:rPr>
              <w:t>Tablets  (4)</w:t>
            </w:r>
          </w:p>
          <w:p w14:paraId="62BA7C27" w14:textId="77777777" w:rsidR="00274637" w:rsidRPr="00273ADA" w:rsidRDefault="00274637" w:rsidP="003814FC">
            <w:pPr>
              <w:rPr>
                <w:rFonts w:ascii="Segoe UI" w:hAnsi="Segoe UI" w:cs="Segoe UI"/>
                <w:sz w:val="20"/>
                <w:szCs w:val="20"/>
              </w:rPr>
            </w:pPr>
          </w:p>
          <w:p w14:paraId="70B5C5CD" w14:textId="77777777" w:rsidR="004F2E5F" w:rsidRPr="00273ADA" w:rsidRDefault="004F2E5F" w:rsidP="003C05DC">
            <w:pPr>
              <w:rPr>
                <w:rFonts w:ascii="Segoe UI" w:hAnsi="Segoe UI" w:cs="Segoe UI"/>
                <w:sz w:val="20"/>
                <w:szCs w:val="20"/>
              </w:rPr>
            </w:pPr>
          </w:p>
        </w:tc>
        <w:tc>
          <w:tcPr>
            <w:tcW w:w="2160" w:type="dxa"/>
          </w:tcPr>
          <w:p w14:paraId="0872324D" w14:textId="77777777" w:rsidR="003814FC" w:rsidRPr="00273ADA" w:rsidRDefault="003814FC" w:rsidP="003814FC">
            <w:pPr>
              <w:rPr>
                <w:rFonts w:ascii="Segoe UI" w:hAnsi="Segoe UI" w:cs="Segoe UI"/>
                <w:sz w:val="20"/>
                <w:szCs w:val="20"/>
              </w:rPr>
            </w:pPr>
          </w:p>
        </w:tc>
        <w:tc>
          <w:tcPr>
            <w:tcW w:w="1437" w:type="dxa"/>
          </w:tcPr>
          <w:p w14:paraId="20006BF2" w14:textId="70A55A3B" w:rsidR="003814FC" w:rsidRPr="00273ADA" w:rsidRDefault="00AA37AA" w:rsidP="003814FC">
            <w:pPr>
              <w:rPr>
                <w:rFonts w:ascii="Segoe UI" w:hAnsi="Segoe UI" w:cs="Segoe UI"/>
                <w:sz w:val="20"/>
                <w:szCs w:val="20"/>
              </w:rPr>
            </w:pPr>
            <w:r>
              <w:rPr>
                <w:rFonts w:ascii="Segoe UI" w:hAnsi="Segoe UI" w:cs="Segoe UI"/>
                <w:sz w:val="20"/>
                <w:szCs w:val="20"/>
              </w:rPr>
              <w:t>$1,000</w:t>
            </w:r>
          </w:p>
        </w:tc>
        <w:tc>
          <w:tcPr>
            <w:tcW w:w="2927" w:type="dxa"/>
          </w:tcPr>
          <w:p w14:paraId="4B39F0B0" w14:textId="77777777" w:rsidR="003814FC" w:rsidRPr="00273ADA" w:rsidRDefault="003814FC" w:rsidP="003814FC">
            <w:pPr>
              <w:rPr>
                <w:rFonts w:ascii="Segoe UI" w:hAnsi="Segoe UI" w:cs="Segoe UI"/>
                <w:sz w:val="20"/>
                <w:szCs w:val="20"/>
              </w:rPr>
            </w:pPr>
          </w:p>
          <w:p w14:paraId="08D37E9C" w14:textId="464469DF" w:rsidR="003814FC" w:rsidRPr="00273ADA" w:rsidRDefault="00035274" w:rsidP="003814FC">
            <w:pPr>
              <w:rPr>
                <w:rFonts w:ascii="Segoe UI" w:hAnsi="Segoe UI" w:cs="Segoe UI"/>
                <w:sz w:val="20"/>
                <w:szCs w:val="20"/>
              </w:rPr>
            </w:pPr>
            <w:r>
              <w:rPr>
                <w:rFonts w:ascii="Segoe UI" w:hAnsi="Segoe UI" w:cs="Segoe UI"/>
                <w:sz w:val="20"/>
                <w:szCs w:val="20"/>
              </w:rPr>
              <w:t xml:space="preserve">Staff is able to assist and grade competency at the chair/ lab, which provides immediate feedback to students.  </w:t>
            </w:r>
            <w:r w:rsidR="00AA37AA">
              <w:rPr>
                <w:rFonts w:ascii="Segoe UI" w:hAnsi="Segoe UI" w:cs="Segoe UI"/>
                <w:sz w:val="20"/>
                <w:szCs w:val="20"/>
              </w:rPr>
              <w:t xml:space="preserve"> </w:t>
            </w:r>
          </w:p>
          <w:p w14:paraId="34ACE503" w14:textId="77777777" w:rsidR="003814FC" w:rsidRPr="00273ADA" w:rsidRDefault="003814FC" w:rsidP="003814FC">
            <w:pPr>
              <w:rPr>
                <w:rFonts w:ascii="Segoe UI" w:hAnsi="Segoe UI" w:cs="Segoe UI"/>
                <w:sz w:val="20"/>
                <w:szCs w:val="20"/>
              </w:rPr>
            </w:pPr>
          </w:p>
        </w:tc>
      </w:tr>
      <w:tr w:rsidR="003814FC" w:rsidRPr="00273ADA" w14:paraId="4539973B" w14:textId="77777777" w:rsidTr="004B2B31">
        <w:trPr>
          <w:trHeight w:val="132"/>
        </w:trPr>
        <w:tc>
          <w:tcPr>
            <w:tcW w:w="3055" w:type="dxa"/>
          </w:tcPr>
          <w:p w14:paraId="44D5DCDB" w14:textId="77777777" w:rsidR="003814FC" w:rsidRPr="00273ADA" w:rsidRDefault="003814FC" w:rsidP="003814FC">
            <w:pPr>
              <w:rPr>
                <w:rFonts w:ascii="Segoe UI" w:hAnsi="Segoe UI" w:cs="Segoe UI"/>
                <w:sz w:val="20"/>
                <w:szCs w:val="20"/>
              </w:rPr>
            </w:pPr>
          </w:p>
          <w:p w14:paraId="3050BE86" w14:textId="77777777" w:rsidR="004F2E5F" w:rsidRPr="00273ADA" w:rsidRDefault="004F2E5F" w:rsidP="003814FC">
            <w:pPr>
              <w:rPr>
                <w:rFonts w:ascii="Segoe UI" w:hAnsi="Segoe UI" w:cs="Segoe UI"/>
                <w:sz w:val="20"/>
                <w:szCs w:val="20"/>
              </w:rPr>
            </w:pPr>
          </w:p>
          <w:p w14:paraId="24A9EEC0" w14:textId="77777777" w:rsidR="004F2E5F" w:rsidRPr="00273ADA" w:rsidRDefault="004F2E5F" w:rsidP="003814FC">
            <w:pPr>
              <w:rPr>
                <w:rFonts w:ascii="Segoe UI" w:hAnsi="Segoe UI" w:cs="Segoe UI"/>
                <w:sz w:val="20"/>
                <w:szCs w:val="20"/>
              </w:rPr>
            </w:pPr>
          </w:p>
        </w:tc>
        <w:tc>
          <w:tcPr>
            <w:tcW w:w="2160" w:type="dxa"/>
          </w:tcPr>
          <w:p w14:paraId="26390DF3" w14:textId="77777777" w:rsidR="003814FC" w:rsidRPr="00273ADA" w:rsidRDefault="003814FC" w:rsidP="003814FC">
            <w:pPr>
              <w:rPr>
                <w:rFonts w:ascii="Segoe UI" w:hAnsi="Segoe UI" w:cs="Segoe UI"/>
                <w:sz w:val="20"/>
                <w:szCs w:val="20"/>
              </w:rPr>
            </w:pPr>
          </w:p>
          <w:p w14:paraId="75D8E0B7" w14:textId="77777777" w:rsidR="003814FC" w:rsidRPr="00273ADA" w:rsidRDefault="003814FC" w:rsidP="003814FC">
            <w:pPr>
              <w:rPr>
                <w:rFonts w:ascii="Segoe UI" w:hAnsi="Segoe UI" w:cs="Segoe UI"/>
                <w:sz w:val="20"/>
                <w:szCs w:val="20"/>
              </w:rPr>
            </w:pPr>
          </w:p>
          <w:p w14:paraId="1C31CA96" w14:textId="77777777" w:rsidR="003814FC" w:rsidRPr="00273ADA" w:rsidRDefault="003814FC" w:rsidP="003814FC">
            <w:pPr>
              <w:rPr>
                <w:rFonts w:ascii="Segoe UI" w:hAnsi="Segoe UI" w:cs="Segoe UI"/>
                <w:sz w:val="20"/>
                <w:szCs w:val="20"/>
              </w:rPr>
            </w:pPr>
          </w:p>
        </w:tc>
        <w:tc>
          <w:tcPr>
            <w:tcW w:w="1437" w:type="dxa"/>
          </w:tcPr>
          <w:p w14:paraId="3D35AAF1" w14:textId="77777777" w:rsidR="003814FC" w:rsidRPr="00273ADA" w:rsidRDefault="003814FC" w:rsidP="003814FC">
            <w:pPr>
              <w:rPr>
                <w:rFonts w:ascii="Segoe UI" w:hAnsi="Segoe UI" w:cs="Segoe UI"/>
                <w:sz w:val="20"/>
                <w:szCs w:val="20"/>
              </w:rPr>
            </w:pPr>
          </w:p>
        </w:tc>
        <w:tc>
          <w:tcPr>
            <w:tcW w:w="2927" w:type="dxa"/>
          </w:tcPr>
          <w:p w14:paraId="4EEBC035" w14:textId="77777777" w:rsidR="003814FC" w:rsidRPr="00273ADA" w:rsidRDefault="003814FC" w:rsidP="003814FC">
            <w:pPr>
              <w:rPr>
                <w:rFonts w:ascii="Segoe UI" w:hAnsi="Segoe UI" w:cs="Segoe UI"/>
                <w:sz w:val="20"/>
                <w:szCs w:val="20"/>
              </w:rPr>
            </w:pPr>
          </w:p>
        </w:tc>
      </w:tr>
      <w:tr w:rsidR="003814FC" w:rsidRPr="00273ADA" w14:paraId="6A6E6729" w14:textId="77777777" w:rsidTr="004B2B31">
        <w:trPr>
          <w:trHeight w:val="382"/>
        </w:trPr>
        <w:tc>
          <w:tcPr>
            <w:tcW w:w="3055" w:type="dxa"/>
          </w:tcPr>
          <w:p w14:paraId="760EC43F" w14:textId="77777777" w:rsidR="004F2E5F" w:rsidRPr="00273ADA" w:rsidRDefault="004F2E5F" w:rsidP="003814FC">
            <w:pPr>
              <w:rPr>
                <w:rFonts w:ascii="Segoe UI" w:hAnsi="Segoe UI" w:cs="Segoe UI"/>
                <w:sz w:val="20"/>
                <w:szCs w:val="20"/>
              </w:rPr>
            </w:pPr>
          </w:p>
          <w:p w14:paraId="2F8B9462" w14:textId="77777777" w:rsidR="004F2E5F" w:rsidRPr="00273ADA" w:rsidRDefault="004F2E5F" w:rsidP="003814FC">
            <w:pPr>
              <w:rPr>
                <w:rFonts w:ascii="Segoe UI" w:hAnsi="Segoe UI" w:cs="Segoe UI"/>
                <w:sz w:val="20"/>
                <w:szCs w:val="20"/>
              </w:rPr>
            </w:pPr>
          </w:p>
          <w:p w14:paraId="18C831DF" w14:textId="77777777" w:rsidR="004F2E5F" w:rsidRPr="00273ADA" w:rsidRDefault="004F2E5F" w:rsidP="003814FC">
            <w:pPr>
              <w:rPr>
                <w:rFonts w:ascii="Segoe UI" w:hAnsi="Segoe UI" w:cs="Segoe UI"/>
                <w:sz w:val="20"/>
                <w:szCs w:val="20"/>
              </w:rPr>
            </w:pPr>
          </w:p>
        </w:tc>
        <w:tc>
          <w:tcPr>
            <w:tcW w:w="2160" w:type="dxa"/>
          </w:tcPr>
          <w:p w14:paraId="532DE950" w14:textId="77777777" w:rsidR="003814FC" w:rsidRPr="00273ADA" w:rsidRDefault="003814FC" w:rsidP="003814FC">
            <w:pPr>
              <w:rPr>
                <w:rFonts w:ascii="Segoe UI" w:hAnsi="Segoe UI" w:cs="Segoe UI"/>
                <w:sz w:val="20"/>
                <w:szCs w:val="20"/>
              </w:rPr>
            </w:pPr>
          </w:p>
        </w:tc>
        <w:tc>
          <w:tcPr>
            <w:tcW w:w="1437" w:type="dxa"/>
          </w:tcPr>
          <w:p w14:paraId="235C8FD6" w14:textId="77777777" w:rsidR="003814FC" w:rsidRPr="00273ADA" w:rsidRDefault="003814FC" w:rsidP="003814FC">
            <w:pPr>
              <w:rPr>
                <w:rFonts w:ascii="Segoe UI" w:hAnsi="Segoe UI" w:cs="Segoe UI"/>
                <w:sz w:val="20"/>
                <w:szCs w:val="20"/>
              </w:rPr>
            </w:pPr>
          </w:p>
        </w:tc>
        <w:tc>
          <w:tcPr>
            <w:tcW w:w="2927" w:type="dxa"/>
          </w:tcPr>
          <w:p w14:paraId="3106BC31" w14:textId="77777777" w:rsidR="003814FC" w:rsidRPr="00273ADA" w:rsidRDefault="003814FC" w:rsidP="003814FC">
            <w:pPr>
              <w:rPr>
                <w:rFonts w:ascii="Segoe UI" w:hAnsi="Segoe UI" w:cs="Segoe UI"/>
                <w:sz w:val="20"/>
                <w:szCs w:val="20"/>
              </w:rPr>
            </w:pPr>
          </w:p>
        </w:tc>
      </w:tr>
    </w:tbl>
    <w:p w14:paraId="169CC57B" w14:textId="6BD146DC" w:rsidR="008E6EE4" w:rsidRPr="00273ADA" w:rsidRDefault="008E6EE4" w:rsidP="004F2E5F">
      <w:pPr>
        <w:rPr>
          <w:rFonts w:ascii="Segoe UI" w:hAnsi="Segoe UI" w:cs="Segoe UI"/>
          <w:b/>
          <w:sz w:val="20"/>
          <w:szCs w:val="20"/>
          <w:u w:val="single"/>
        </w:rPr>
      </w:pPr>
    </w:p>
    <w:p w14:paraId="56985F61" w14:textId="2E8FF703" w:rsidR="00274637" w:rsidRPr="00273ADA" w:rsidRDefault="00274637" w:rsidP="004F2E5F">
      <w:pPr>
        <w:rPr>
          <w:rFonts w:ascii="Segoe UI" w:hAnsi="Segoe UI" w:cs="Segoe UI"/>
          <w:b/>
          <w:sz w:val="20"/>
          <w:szCs w:val="20"/>
          <w:u w:val="single"/>
        </w:rPr>
      </w:pPr>
    </w:p>
    <w:p w14:paraId="640401B5" w14:textId="08C271DF" w:rsidR="00274637" w:rsidRPr="00273ADA" w:rsidRDefault="00274637" w:rsidP="004F2E5F">
      <w:pPr>
        <w:rPr>
          <w:rFonts w:ascii="Segoe UI" w:hAnsi="Segoe UI" w:cs="Segoe UI"/>
          <w:b/>
          <w:sz w:val="20"/>
          <w:szCs w:val="20"/>
          <w:u w:val="single"/>
        </w:rPr>
      </w:pPr>
    </w:p>
    <w:p w14:paraId="269727D1" w14:textId="0FDF526C" w:rsidR="00274637" w:rsidRPr="00273ADA" w:rsidRDefault="00274637" w:rsidP="004F2E5F">
      <w:pPr>
        <w:rPr>
          <w:rFonts w:ascii="Segoe UI" w:hAnsi="Segoe UI" w:cs="Segoe UI"/>
          <w:b/>
          <w:sz w:val="20"/>
          <w:szCs w:val="20"/>
          <w:u w:val="single"/>
        </w:rPr>
      </w:pPr>
    </w:p>
    <w:p w14:paraId="0569B661" w14:textId="4386631B" w:rsidR="00274637" w:rsidRPr="00273ADA" w:rsidRDefault="00274637" w:rsidP="004F2E5F">
      <w:pPr>
        <w:rPr>
          <w:rFonts w:ascii="Segoe UI" w:hAnsi="Segoe UI" w:cs="Segoe UI"/>
          <w:b/>
          <w:sz w:val="20"/>
          <w:szCs w:val="20"/>
          <w:u w:val="single"/>
        </w:rPr>
      </w:pPr>
    </w:p>
    <w:p w14:paraId="1594E1AC" w14:textId="0BA23551" w:rsidR="00274637" w:rsidRPr="00273ADA" w:rsidRDefault="00274637" w:rsidP="004F2E5F">
      <w:pPr>
        <w:rPr>
          <w:rFonts w:ascii="Segoe UI" w:hAnsi="Segoe UI" w:cs="Segoe UI"/>
          <w:b/>
          <w:sz w:val="20"/>
          <w:szCs w:val="20"/>
          <w:u w:val="single"/>
        </w:rPr>
      </w:pPr>
    </w:p>
    <w:p w14:paraId="68E40FE2" w14:textId="1042386E" w:rsidR="00274637" w:rsidRPr="00273ADA" w:rsidRDefault="00274637" w:rsidP="004F2E5F">
      <w:pPr>
        <w:rPr>
          <w:rFonts w:ascii="Segoe UI" w:hAnsi="Segoe UI" w:cs="Segoe UI"/>
          <w:b/>
          <w:sz w:val="20"/>
          <w:szCs w:val="20"/>
          <w:u w:val="single"/>
        </w:rPr>
      </w:pPr>
    </w:p>
    <w:p w14:paraId="580084DD" w14:textId="77777777" w:rsidR="006149B7" w:rsidRPr="00273ADA" w:rsidRDefault="006149B7" w:rsidP="004F2E5F">
      <w:pPr>
        <w:rPr>
          <w:rFonts w:ascii="Segoe UI" w:hAnsi="Segoe UI" w:cs="Segoe UI"/>
          <w:b/>
          <w:sz w:val="20"/>
          <w:szCs w:val="20"/>
          <w:u w:val="single"/>
        </w:rPr>
      </w:pPr>
      <w:bookmarkStart w:id="0" w:name="_Hlk115161478"/>
    </w:p>
    <w:p w14:paraId="44F747B5" w14:textId="77777777" w:rsidR="006149B7" w:rsidRPr="00273ADA" w:rsidRDefault="006149B7" w:rsidP="004F2E5F">
      <w:pPr>
        <w:rPr>
          <w:rFonts w:ascii="Segoe UI" w:hAnsi="Segoe UI" w:cs="Segoe UI"/>
          <w:b/>
          <w:sz w:val="20"/>
          <w:szCs w:val="20"/>
          <w:u w:val="single"/>
        </w:rPr>
      </w:pPr>
    </w:p>
    <w:p w14:paraId="185E73CE" w14:textId="77777777" w:rsidR="006149B7" w:rsidRPr="00273ADA" w:rsidRDefault="006149B7" w:rsidP="004F2E5F">
      <w:pPr>
        <w:rPr>
          <w:rFonts w:ascii="Segoe UI" w:hAnsi="Segoe UI" w:cs="Segoe UI"/>
          <w:b/>
          <w:sz w:val="20"/>
          <w:szCs w:val="20"/>
          <w:u w:val="single"/>
        </w:rPr>
      </w:pPr>
    </w:p>
    <w:p w14:paraId="1C8299E8" w14:textId="77777777" w:rsidR="006149B7" w:rsidRPr="00273ADA" w:rsidRDefault="006149B7" w:rsidP="004F2E5F">
      <w:pPr>
        <w:rPr>
          <w:rFonts w:ascii="Segoe UI" w:hAnsi="Segoe UI" w:cs="Segoe UI"/>
          <w:b/>
          <w:sz w:val="20"/>
          <w:szCs w:val="20"/>
          <w:u w:val="single"/>
        </w:rPr>
      </w:pPr>
    </w:p>
    <w:p w14:paraId="00540952" w14:textId="77777777" w:rsidR="006149B7" w:rsidRPr="00273ADA" w:rsidRDefault="006149B7" w:rsidP="004F2E5F">
      <w:pPr>
        <w:rPr>
          <w:rFonts w:ascii="Segoe UI" w:hAnsi="Segoe UI" w:cs="Segoe UI"/>
          <w:b/>
          <w:sz w:val="20"/>
          <w:szCs w:val="20"/>
          <w:u w:val="single"/>
        </w:rPr>
      </w:pPr>
    </w:p>
    <w:p w14:paraId="2922E15E" w14:textId="77777777" w:rsidR="006149B7" w:rsidRPr="00273ADA" w:rsidRDefault="006149B7" w:rsidP="004F2E5F">
      <w:pPr>
        <w:rPr>
          <w:rFonts w:ascii="Segoe UI" w:hAnsi="Segoe UI" w:cs="Segoe UI"/>
          <w:b/>
          <w:sz w:val="20"/>
          <w:szCs w:val="20"/>
          <w:u w:val="single"/>
        </w:rPr>
      </w:pPr>
    </w:p>
    <w:p w14:paraId="59B3F41B" w14:textId="77777777" w:rsidR="006149B7" w:rsidRPr="00273ADA" w:rsidRDefault="006149B7" w:rsidP="004F2E5F">
      <w:pPr>
        <w:rPr>
          <w:rFonts w:ascii="Segoe UI" w:hAnsi="Segoe UI" w:cs="Segoe UI"/>
          <w:b/>
          <w:sz w:val="20"/>
          <w:szCs w:val="20"/>
          <w:u w:val="single"/>
        </w:rPr>
      </w:pPr>
    </w:p>
    <w:p w14:paraId="4936A5A6" w14:textId="77777777" w:rsidR="006149B7" w:rsidRPr="00273ADA" w:rsidRDefault="006149B7" w:rsidP="004F2E5F">
      <w:pPr>
        <w:rPr>
          <w:rFonts w:ascii="Segoe UI" w:hAnsi="Segoe UI" w:cs="Segoe UI"/>
          <w:b/>
          <w:sz w:val="20"/>
          <w:szCs w:val="20"/>
          <w:u w:val="single"/>
        </w:rPr>
      </w:pPr>
    </w:p>
    <w:p w14:paraId="7DC59702" w14:textId="77777777" w:rsidR="006149B7" w:rsidRPr="00273ADA" w:rsidRDefault="006149B7" w:rsidP="004F2E5F">
      <w:pPr>
        <w:rPr>
          <w:rFonts w:ascii="Segoe UI" w:hAnsi="Segoe UI" w:cs="Segoe UI"/>
          <w:b/>
          <w:sz w:val="20"/>
          <w:szCs w:val="20"/>
          <w:u w:val="single"/>
        </w:rPr>
      </w:pPr>
    </w:p>
    <w:p w14:paraId="72A866F3" w14:textId="77777777" w:rsidR="008D3631" w:rsidRPr="00273ADA" w:rsidRDefault="008D3631">
      <w:pPr>
        <w:rPr>
          <w:rFonts w:ascii="Segoe UI" w:hAnsi="Segoe UI" w:cs="Segoe UI"/>
          <w:b/>
          <w:sz w:val="20"/>
          <w:szCs w:val="20"/>
          <w:u w:val="single"/>
        </w:rPr>
      </w:pPr>
      <w:r w:rsidRPr="00273ADA">
        <w:rPr>
          <w:rFonts w:ascii="Segoe UI" w:hAnsi="Segoe UI" w:cs="Segoe UI"/>
          <w:b/>
          <w:sz w:val="20"/>
          <w:szCs w:val="20"/>
          <w:u w:val="single"/>
        </w:rPr>
        <w:br w:type="page"/>
      </w:r>
    </w:p>
    <w:p w14:paraId="2E3AFB44" w14:textId="0452AC4B" w:rsidR="008D3631" w:rsidRPr="00273ADA" w:rsidRDefault="008D3631" w:rsidP="008D3631">
      <w:pPr>
        <w:rPr>
          <w:rFonts w:ascii="Segoe UI" w:hAnsi="Segoe UI" w:cs="Segoe UI"/>
          <w:b/>
          <w:sz w:val="20"/>
          <w:szCs w:val="20"/>
          <w:u w:val="single"/>
        </w:rPr>
      </w:pPr>
      <w:r w:rsidRPr="00273ADA">
        <w:rPr>
          <w:rFonts w:ascii="Segoe UI" w:hAnsi="Segoe UI" w:cs="Segoe UI"/>
          <w:b/>
          <w:sz w:val="20"/>
          <w:szCs w:val="20"/>
          <w:u w:val="single"/>
        </w:rPr>
        <w:lastRenderedPageBreak/>
        <w:t>Prioritized Resource Requests Summary</w:t>
      </w:r>
    </w:p>
    <w:p w14:paraId="27C62A1C" w14:textId="77777777" w:rsidR="008D3631" w:rsidRPr="00273ADA" w:rsidRDefault="008D3631" w:rsidP="008D3631">
      <w:pPr>
        <w:rPr>
          <w:rFonts w:ascii="Segoe UI" w:hAnsi="Segoe UI" w:cs="Segoe UI"/>
          <w:sz w:val="20"/>
          <w:szCs w:val="20"/>
        </w:rPr>
      </w:pPr>
      <w:r w:rsidRPr="00273ADA">
        <w:rPr>
          <w:rFonts w:ascii="Segoe UI" w:hAnsi="Segoe UI" w:cs="Segoe UI"/>
          <w:sz w:val="20"/>
          <w:szCs w:val="20"/>
        </w:rPr>
        <w:t xml:space="preserve">In the boxes below, please add resource requests for your program. If there are no resource requested, leave the boxes blank. </w:t>
      </w:r>
    </w:p>
    <w:tbl>
      <w:tblPr>
        <w:tblStyle w:val="TableGrid1"/>
        <w:tblW w:w="9505" w:type="dxa"/>
        <w:jc w:val="center"/>
        <w:tblLook w:val="04A0" w:firstRow="1" w:lastRow="0" w:firstColumn="1" w:lastColumn="0" w:noHBand="0" w:noVBand="1"/>
      </w:tblPr>
      <w:tblGrid>
        <w:gridCol w:w="2997"/>
        <w:gridCol w:w="3838"/>
        <w:gridCol w:w="1418"/>
        <w:gridCol w:w="1252"/>
      </w:tblGrid>
      <w:tr w:rsidR="008D3631" w:rsidRPr="00273ADA" w14:paraId="5597E1DA" w14:textId="77777777" w:rsidTr="00A511C9">
        <w:trPr>
          <w:trHeight w:val="606"/>
          <w:jc w:val="center"/>
        </w:trPr>
        <w:tc>
          <w:tcPr>
            <w:tcW w:w="2997" w:type="dxa"/>
            <w:shd w:val="clear" w:color="auto" w:fill="auto"/>
            <w:vAlign w:val="center"/>
          </w:tcPr>
          <w:p w14:paraId="784A35CE"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3838" w:type="dxa"/>
            <w:shd w:val="clear" w:color="auto" w:fill="auto"/>
            <w:vAlign w:val="center"/>
          </w:tcPr>
          <w:p w14:paraId="51FF2488"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418" w:type="dxa"/>
          </w:tcPr>
          <w:p w14:paraId="4429699F"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Full-Time Equivalent Percentage</w:t>
            </w:r>
          </w:p>
        </w:tc>
        <w:tc>
          <w:tcPr>
            <w:tcW w:w="1252" w:type="dxa"/>
          </w:tcPr>
          <w:p w14:paraId="03C5C80A"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Salary Grade (if applicable)</w:t>
            </w:r>
          </w:p>
        </w:tc>
      </w:tr>
      <w:tr w:rsidR="008D3631" w:rsidRPr="00273ADA" w14:paraId="32009F4F" w14:textId="77777777" w:rsidTr="00A511C9">
        <w:trPr>
          <w:trHeight w:val="302"/>
          <w:jc w:val="center"/>
        </w:trPr>
        <w:tc>
          <w:tcPr>
            <w:tcW w:w="2997" w:type="dxa"/>
            <w:shd w:val="clear" w:color="auto" w:fill="auto"/>
          </w:tcPr>
          <w:p w14:paraId="3EC04734"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Personnel: Classified Staff</w:t>
            </w:r>
          </w:p>
          <w:p w14:paraId="71787C04" w14:textId="77777777" w:rsidR="008D3631" w:rsidRPr="00273ADA" w:rsidRDefault="008D3631" w:rsidP="00A511C9">
            <w:pPr>
              <w:rPr>
                <w:rFonts w:ascii="Segoe UI" w:eastAsia="Times New Roman" w:hAnsi="Segoe UI" w:cs="Segoe UI"/>
                <w:b/>
                <w:sz w:val="20"/>
                <w:szCs w:val="20"/>
              </w:rPr>
            </w:pPr>
          </w:p>
          <w:p w14:paraId="363A9566" w14:textId="77777777" w:rsidR="008D3631" w:rsidRPr="00273ADA" w:rsidRDefault="008D3631" w:rsidP="00A511C9">
            <w:pPr>
              <w:rPr>
                <w:rFonts w:ascii="Segoe UI" w:eastAsia="Times New Roman" w:hAnsi="Segoe UI" w:cs="Segoe UI"/>
                <w:b/>
                <w:sz w:val="20"/>
                <w:szCs w:val="20"/>
              </w:rPr>
            </w:pPr>
          </w:p>
          <w:p w14:paraId="00822BEC" w14:textId="77777777" w:rsidR="008D3631" w:rsidRPr="00273ADA" w:rsidRDefault="008D3631" w:rsidP="00A511C9">
            <w:pPr>
              <w:rPr>
                <w:rFonts w:ascii="Segoe UI" w:eastAsia="Times New Roman" w:hAnsi="Segoe UI" w:cs="Segoe UI"/>
                <w:b/>
                <w:sz w:val="20"/>
                <w:szCs w:val="20"/>
              </w:rPr>
            </w:pPr>
          </w:p>
        </w:tc>
        <w:tc>
          <w:tcPr>
            <w:tcW w:w="3838" w:type="dxa"/>
            <w:shd w:val="clear" w:color="auto" w:fill="auto"/>
          </w:tcPr>
          <w:p w14:paraId="1CDBA340" w14:textId="77777777" w:rsidR="008D3631" w:rsidRPr="00273ADA" w:rsidRDefault="008D3631" w:rsidP="00A511C9">
            <w:pPr>
              <w:rPr>
                <w:rFonts w:ascii="Segoe UI" w:eastAsia="Times New Roman" w:hAnsi="Segoe UI" w:cs="Segoe UI"/>
                <w:sz w:val="20"/>
                <w:szCs w:val="20"/>
              </w:rPr>
            </w:pPr>
          </w:p>
          <w:p w14:paraId="31128FAA" w14:textId="77777777" w:rsidR="008D3631" w:rsidRPr="00273ADA" w:rsidRDefault="008D3631" w:rsidP="00A511C9">
            <w:pPr>
              <w:rPr>
                <w:rFonts w:ascii="Segoe UI" w:eastAsia="Times New Roman" w:hAnsi="Segoe UI" w:cs="Segoe UI"/>
                <w:sz w:val="20"/>
                <w:szCs w:val="20"/>
              </w:rPr>
            </w:pPr>
          </w:p>
          <w:p w14:paraId="301E41B1" w14:textId="7E352855" w:rsidR="008D3631" w:rsidRPr="00273ADA" w:rsidRDefault="00B22D5D" w:rsidP="00A511C9">
            <w:pPr>
              <w:rPr>
                <w:rFonts w:ascii="Segoe UI" w:eastAsia="Times New Roman" w:hAnsi="Segoe UI" w:cs="Segoe UI"/>
                <w:sz w:val="20"/>
                <w:szCs w:val="20"/>
              </w:rPr>
            </w:pPr>
            <w:r>
              <w:rPr>
                <w:rFonts w:ascii="Segoe UI" w:eastAsia="Times New Roman" w:hAnsi="Segoe UI" w:cs="Segoe UI"/>
                <w:sz w:val="20"/>
                <w:szCs w:val="20"/>
              </w:rPr>
              <w:t>N/A</w:t>
            </w:r>
          </w:p>
        </w:tc>
        <w:tc>
          <w:tcPr>
            <w:tcW w:w="1418" w:type="dxa"/>
          </w:tcPr>
          <w:p w14:paraId="13CAE5BA" w14:textId="77777777" w:rsidR="008D3631" w:rsidRPr="00273ADA" w:rsidRDefault="008D3631" w:rsidP="00A511C9">
            <w:pPr>
              <w:rPr>
                <w:rFonts w:ascii="Segoe UI" w:eastAsia="Times New Roman" w:hAnsi="Segoe UI" w:cs="Segoe UI"/>
                <w:sz w:val="20"/>
                <w:szCs w:val="20"/>
              </w:rPr>
            </w:pPr>
          </w:p>
        </w:tc>
        <w:tc>
          <w:tcPr>
            <w:tcW w:w="1252" w:type="dxa"/>
          </w:tcPr>
          <w:p w14:paraId="69DBD829" w14:textId="77777777" w:rsidR="008D3631" w:rsidRPr="00273ADA" w:rsidRDefault="008D3631" w:rsidP="00A511C9">
            <w:pPr>
              <w:rPr>
                <w:rFonts w:ascii="Segoe UI" w:eastAsia="Times New Roman" w:hAnsi="Segoe UI" w:cs="Segoe UI"/>
                <w:sz w:val="20"/>
                <w:szCs w:val="20"/>
              </w:rPr>
            </w:pPr>
          </w:p>
        </w:tc>
      </w:tr>
      <w:tr w:rsidR="008D3631" w:rsidRPr="00273ADA" w14:paraId="70331D02" w14:textId="77777777" w:rsidTr="00A511C9">
        <w:trPr>
          <w:trHeight w:val="302"/>
          <w:jc w:val="center"/>
        </w:trPr>
        <w:tc>
          <w:tcPr>
            <w:tcW w:w="2997" w:type="dxa"/>
            <w:shd w:val="clear" w:color="auto" w:fill="auto"/>
          </w:tcPr>
          <w:p w14:paraId="5CEC65FA"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Personnel: Student Worker</w:t>
            </w:r>
          </w:p>
          <w:p w14:paraId="7410FE36" w14:textId="77777777" w:rsidR="008D3631" w:rsidRPr="00273ADA" w:rsidRDefault="008D3631" w:rsidP="00A511C9">
            <w:pPr>
              <w:rPr>
                <w:rFonts w:ascii="Segoe UI" w:eastAsia="Times New Roman" w:hAnsi="Segoe UI" w:cs="Segoe UI"/>
                <w:b/>
                <w:sz w:val="20"/>
                <w:szCs w:val="20"/>
              </w:rPr>
            </w:pPr>
          </w:p>
          <w:p w14:paraId="4AF54804" w14:textId="77777777" w:rsidR="008D3631" w:rsidRPr="00273ADA" w:rsidRDefault="008D3631" w:rsidP="00A511C9">
            <w:pPr>
              <w:rPr>
                <w:rFonts w:ascii="Segoe UI" w:eastAsia="Times New Roman" w:hAnsi="Segoe UI" w:cs="Segoe UI"/>
                <w:b/>
                <w:sz w:val="20"/>
                <w:szCs w:val="20"/>
              </w:rPr>
            </w:pPr>
          </w:p>
          <w:p w14:paraId="3ED89898" w14:textId="77777777" w:rsidR="008D3631" w:rsidRPr="00273ADA" w:rsidRDefault="008D3631" w:rsidP="00A511C9">
            <w:pPr>
              <w:rPr>
                <w:rFonts w:ascii="Segoe UI" w:eastAsia="Times New Roman" w:hAnsi="Segoe UI" w:cs="Segoe UI"/>
                <w:b/>
                <w:sz w:val="20"/>
                <w:szCs w:val="20"/>
              </w:rPr>
            </w:pPr>
          </w:p>
        </w:tc>
        <w:tc>
          <w:tcPr>
            <w:tcW w:w="3838" w:type="dxa"/>
            <w:shd w:val="clear" w:color="auto" w:fill="auto"/>
          </w:tcPr>
          <w:p w14:paraId="1662E294" w14:textId="77777777" w:rsidR="008D3631" w:rsidRPr="00273ADA" w:rsidRDefault="008D3631" w:rsidP="00A511C9">
            <w:pPr>
              <w:rPr>
                <w:rFonts w:ascii="Segoe UI" w:eastAsia="Times New Roman" w:hAnsi="Segoe UI" w:cs="Segoe UI"/>
                <w:sz w:val="20"/>
                <w:szCs w:val="20"/>
              </w:rPr>
            </w:pPr>
          </w:p>
          <w:p w14:paraId="6A9AF5B2" w14:textId="47FB2379" w:rsidR="008D3631" w:rsidRPr="00273ADA" w:rsidRDefault="00B22D5D" w:rsidP="00A511C9">
            <w:pPr>
              <w:rPr>
                <w:rFonts w:ascii="Segoe UI" w:eastAsia="Times New Roman" w:hAnsi="Segoe UI" w:cs="Segoe UI"/>
                <w:sz w:val="20"/>
                <w:szCs w:val="20"/>
              </w:rPr>
            </w:pPr>
            <w:r>
              <w:rPr>
                <w:rFonts w:ascii="Segoe UI" w:eastAsia="Times New Roman" w:hAnsi="Segoe UI" w:cs="Segoe UI"/>
                <w:sz w:val="20"/>
                <w:szCs w:val="20"/>
              </w:rPr>
              <w:t>N/A</w:t>
            </w:r>
          </w:p>
          <w:p w14:paraId="55D094C4" w14:textId="77777777" w:rsidR="008D3631" w:rsidRPr="00273ADA" w:rsidRDefault="008D3631" w:rsidP="00A511C9">
            <w:pPr>
              <w:rPr>
                <w:rFonts w:ascii="Segoe UI" w:eastAsia="Times New Roman" w:hAnsi="Segoe UI" w:cs="Segoe UI"/>
                <w:sz w:val="20"/>
                <w:szCs w:val="20"/>
              </w:rPr>
            </w:pPr>
          </w:p>
        </w:tc>
        <w:tc>
          <w:tcPr>
            <w:tcW w:w="1418" w:type="dxa"/>
          </w:tcPr>
          <w:p w14:paraId="3DE7FAA5" w14:textId="77777777" w:rsidR="008D3631" w:rsidRPr="00273ADA" w:rsidRDefault="008D3631" w:rsidP="00A511C9">
            <w:pPr>
              <w:rPr>
                <w:rFonts w:ascii="Segoe UI" w:eastAsia="Times New Roman" w:hAnsi="Segoe UI" w:cs="Segoe UI"/>
                <w:sz w:val="20"/>
                <w:szCs w:val="20"/>
              </w:rPr>
            </w:pPr>
          </w:p>
        </w:tc>
        <w:tc>
          <w:tcPr>
            <w:tcW w:w="1252" w:type="dxa"/>
          </w:tcPr>
          <w:p w14:paraId="078764CF" w14:textId="77777777" w:rsidR="008D3631" w:rsidRPr="00273ADA" w:rsidRDefault="008D3631" w:rsidP="00A511C9">
            <w:pPr>
              <w:rPr>
                <w:rFonts w:ascii="Segoe UI" w:eastAsia="Times New Roman" w:hAnsi="Segoe UI" w:cs="Segoe UI"/>
                <w:sz w:val="20"/>
                <w:szCs w:val="20"/>
              </w:rPr>
            </w:pPr>
          </w:p>
        </w:tc>
      </w:tr>
      <w:tr w:rsidR="008D3631" w:rsidRPr="00273ADA" w14:paraId="351D2D22" w14:textId="77777777" w:rsidTr="00A511C9">
        <w:trPr>
          <w:trHeight w:val="302"/>
          <w:jc w:val="center"/>
        </w:trPr>
        <w:tc>
          <w:tcPr>
            <w:tcW w:w="2997" w:type="dxa"/>
            <w:shd w:val="clear" w:color="auto" w:fill="auto"/>
          </w:tcPr>
          <w:p w14:paraId="73ECBE53"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Personnel: Part Time Faculty</w:t>
            </w:r>
          </w:p>
          <w:p w14:paraId="5C4E65DE" w14:textId="77777777" w:rsidR="008D3631" w:rsidRPr="00273ADA" w:rsidRDefault="008D3631" w:rsidP="00A511C9">
            <w:pPr>
              <w:rPr>
                <w:rFonts w:ascii="Segoe UI" w:eastAsia="Times New Roman" w:hAnsi="Segoe UI" w:cs="Segoe UI"/>
                <w:b/>
                <w:sz w:val="20"/>
                <w:szCs w:val="20"/>
              </w:rPr>
            </w:pPr>
          </w:p>
          <w:p w14:paraId="46A6EF42" w14:textId="77777777" w:rsidR="008D3631" w:rsidRPr="00273ADA" w:rsidRDefault="008D3631" w:rsidP="00A511C9">
            <w:pPr>
              <w:rPr>
                <w:rFonts w:ascii="Segoe UI" w:eastAsia="Times New Roman" w:hAnsi="Segoe UI" w:cs="Segoe UI"/>
                <w:b/>
                <w:sz w:val="20"/>
                <w:szCs w:val="20"/>
              </w:rPr>
            </w:pPr>
          </w:p>
          <w:p w14:paraId="0D358940" w14:textId="77777777" w:rsidR="008D3631" w:rsidRPr="00273ADA" w:rsidRDefault="008D3631" w:rsidP="00A511C9">
            <w:pPr>
              <w:rPr>
                <w:rFonts w:ascii="Segoe UI" w:eastAsia="Times New Roman" w:hAnsi="Segoe UI" w:cs="Segoe UI"/>
                <w:b/>
                <w:sz w:val="20"/>
                <w:szCs w:val="20"/>
              </w:rPr>
            </w:pPr>
          </w:p>
        </w:tc>
        <w:tc>
          <w:tcPr>
            <w:tcW w:w="3838" w:type="dxa"/>
            <w:shd w:val="clear" w:color="auto" w:fill="auto"/>
          </w:tcPr>
          <w:p w14:paraId="59DF20A9" w14:textId="77777777" w:rsidR="008D3631" w:rsidRPr="00273ADA" w:rsidRDefault="008D3631" w:rsidP="00A511C9">
            <w:pPr>
              <w:rPr>
                <w:rFonts w:ascii="Segoe UI" w:eastAsia="Times New Roman" w:hAnsi="Segoe UI" w:cs="Segoe UI"/>
                <w:sz w:val="20"/>
                <w:szCs w:val="20"/>
              </w:rPr>
            </w:pPr>
          </w:p>
          <w:p w14:paraId="5FF4C703" w14:textId="2DCD1BD1" w:rsidR="008D3631" w:rsidRPr="00273ADA" w:rsidRDefault="00B22D5D" w:rsidP="00A511C9">
            <w:pPr>
              <w:rPr>
                <w:rFonts w:ascii="Segoe UI" w:eastAsia="Times New Roman" w:hAnsi="Segoe UI" w:cs="Segoe UI"/>
                <w:sz w:val="20"/>
                <w:szCs w:val="20"/>
              </w:rPr>
            </w:pPr>
            <w:r>
              <w:rPr>
                <w:rFonts w:ascii="Segoe UI" w:eastAsia="Times New Roman" w:hAnsi="Segoe UI" w:cs="Segoe UI"/>
                <w:sz w:val="20"/>
                <w:szCs w:val="20"/>
              </w:rPr>
              <w:t>To assist with lab</w:t>
            </w:r>
          </w:p>
          <w:p w14:paraId="4C83B334" w14:textId="77777777" w:rsidR="008D3631" w:rsidRPr="00273ADA" w:rsidRDefault="008D3631" w:rsidP="00A511C9">
            <w:pPr>
              <w:rPr>
                <w:rFonts w:ascii="Segoe UI" w:eastAsia="Times New Roman" w:hAnsi="Segoe UI" w:cs="Segoe UI"/>
                <w:sz w:val="20"/>
                <w:szCs w:val="20"/>
              </w:rPr>
            </w:pPr>
          </w:p>
        </w:tc>
        <w:tc>
          <w:tcPr>
            <w:tcW w:w="1418" w:type="dxa"/>
          </w:tcPr>
          <w:p w14:paraId="737EA80E" w14:textId="77777777" w:rsidR="008D3631" w:rsidRPr="00273ADA" w:rsidRDefault="008D3631" w:rsidP="00A511C9">
            <w:pPr>
              <w:rPr>
                <w:rFonts w:ascii="Segoe UI" w:eastAsia="Times New Roman" w:hAnsi="Segoe UI" w:cs="Segoe UI"/>
                <w:sz w:val="20"/>
                <w:szCs w:val="20"/>
              </w:rPr>
            </w:pPr>
          </w:p>
        </w:tc>
        <w:tc>
          <w:tcPr>
            <w:tcW w:w="1252" w:type="dxa"/>
          </w:tcPr>
          <w:p w14:paraId="5D021CF1" w14:textId="77777777" w:rsidR="008D3631" w:rsidRPr="00273ADA" w:rsidRDefault="008D3631" w:rsidP="00A511C9">
            <w:pPr>
              <w:rPr>
                <w:rFonts w:ascii="Segoe UI" w:eastAsia="Times New Roman" w:hAnsi="Segoe UI" w:cs="Segoe UI"/>
                <w:sz w:val="20"/>
                <w:szCs w:val="20"/>
              </w:rPr>
            </w:pPr>
          </w:p>
        </w:tc>
      </w:tr>
      <w:tr w:rsidR="008D3631" w:rsidRPr="00273ADA" w14:paraId="35A1EDA7" w14:textId="77777777" w:rsidTr="00A511C9">
        <w:trPr>
          <w:trHeight w:val="302"/>
          <w:jc w:val="center"/>
        </w:trPr>
        <w:tc>
          <w:tcPr>
            <w:tcW w:w="2997" w:type="dxa"/>
            <w:shd w:val="clear" w:color="auto" w:fill="auto"/>
          </w:tcPr>
          <w:p w14:paraId="3B593430"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 xml:space="preserve">Personnel: Full Time Faculty </w:t>
            </w:r>
          </w:p>
          <w:p w14:paraId="6833F02C" w14:textId="77777777" w:rsidR="008D3631" w:rsidRPr="00273ADA" w:rsidRDefault="008D3631" w:rsidP="00A511C9">
            <w:pPr>
              <w:rPr>
                <w:rFonts w:ascii="Segoe UI" w:eastAsia="Times New Roman" w:hAnsi="Segoe UI" w:cs="Segoe UI"/>
                <w:b/>
                <w:sz w:val="20"/>
                <w:szCs w:val="20"/>
              </w:rPr>
            </w:pPr>
          </w:p>
          <w:p w14:paraId="2B91C6EA" w14:textId="77777777" w:rsidR="008D3631" w:rsidRPr="00273ADA" w:rsidRDefault="008D3631" w:rsidP="00A511C9">
            <w:pPr>
              <w:rPr>
                <w:rFonts w:ascii="Segoe UI" w:eastAsia="Times New Roman" w:hAnsi="Segoe UI" w:cs="Segoe UI"/>
                <w:b/>
                <w:sz w:val="20"/>
                <w:szCs w:val="20"/>
              </w:rPr>
            </w:pPr>
          </w:p>
          <w:p w14:paraId="1288CD50" w14:textId="77777777" w:rsidR="008D3631" w:rsidRPr="00273ADA" w:rsidRDefault="008D3631" w:rsidP="00A511C9">
            <w:pPr>
              <w:rPr>
                <w:rFonts w:ascii="Segoe UI" w:eastAsia="Times New Roman" w:hAnsi="Segoe UI" w:cs="Segoe UI"/>
                <w:b/>
                <w:sz w:val="20"/>
                <w:szCs w:val="20"/>
              </w:rPr>
            </w:pPr>
          </w:p>
        </w:tc>
        <w:tc>
          <w:tcPr>
            <w:tcW w:w="3838" w:type="dxa"/>
            <w:shd w:val="clear" w:color="auto" w:fill="auto"/>
          </w:tcPr>
          <w:p w14:paraId="2539226C" w14:textId="77777777" w:rsidR="008D3631" w:rsidRPr="00273ADA" w:rsidRDefault="008D3631" w:rsidP="00A511C9">
            <w:pPr>
              <w:rPr>
                <w:rFonts w:ascii="Segoe UI" w:eastAsia="Times New Roman" w:hAnsi="Segoe UI" w:cs="Segoe UI"/>
                <w:sz w:val="20"/>
                <w:szCs w:val="20"/>
              </w:rPr>
            </w:pPr>
          </w:p>
          <w:p w14:paraId="1BEA5118" w14:textId="088CBC77" w:rsidR="008D3631" w:rsidRPr="00273ADA" w:rsidRDefault="00B22D5D" w:rsidP="00A511C9">
            <w:pPr>
              <w:rPr>
                <w:rFonts w:ascii="Segoe UI" w:eastAsia="Times New Roman" w:hAnsi="Segoe UI" w:cs="Segoe UI"/>
                <w:sz w:val="20"/>
                <w:szCs w:val="20"/>
              </w:rPr>
            </w:pPr>
            <w:r>
              <w:rPr>
                <w:rFonts w:ascii="Segoe UI" w:eastAsia="Times New Roman" w:hAnsi="Segoe UI" w:cs="Segoe UI"/>
                <w:sz w:val="20"/>
                <w:szCs w:val="20"/>
              </w:rPr>
              <w:t>N/A</w:t>
            </w:r>
          </w:p>
          <w:p w14:paraId="0735C09E" w14:textId="77777777" w:rsidR="008D3631" w:rsidRPr="00273ADA" w:rsidRDefault="008D3631" w:rsidP="00A511C9">
            <w:pPr>
              <w:rPr>
                <w:rFonts w:ascii="Segoe UI" w:eastAsia="Times New Roman" w:hAnsi="Segoe UI" w:cs="Segoe UI"/>
                <w:sz w:val="20"/>
                <w:szCs w:val="20"/>
              </w:rPr>
            </w:pPr>
          </w:p>
        </w:tc>
        <w:tc>
          <w:tcPr>
            <w:tcW w:w="1418" w:type="dxa"/>
          </w:tcPr>
          <w:p w14:paraId="342B1809" w14:textId="77777777" w:rsidR="008D3631" w:rsidRPr="00273ADA" w:rsidRDefault="008D3631" w:rsidP="00A511C9">
            <w:pPr>
              <w:rPr>
                <w:rFonts w:ascii="Segoe UI" w:eastAsia="Times New Roman" w:hAnsi="Segoe UI" w:cs="Segoe UI"/>
                <w:sz w:val="20"/>
                <w:szCs w:val="20"/>
              </w:rPr>
            </w:pPr>
          </w:p>
        </w:tc>
        <w:tc>
          <w:tcPr>
            <w:tcW w:w="1252" w:type="dxa"/>
          </w:tcPr>
          <w:p w14:paraId="7445D24E" w14:textId="77777777" w:rsidR="008D3631" w:rsidRPr="00273ADA" w:rsidRDefault="008D3631" w:rsidP="00A511C9">
            <w:pPr>
              <w:rPr>
                <w:rFonts w:ascii="Segoe UI" w:eastAsia="Times New Roman" w:hAnsi="Segoe UI" w:cs="Segoe UI"/>
                <w:sz w:val="20"/>
                <w:szCs w:val="20"/>
              </w:rPr>
            </w:pPr>
          </w:p>
        </w:tc>
      </w:tr>
      <w:tr w:rsidR="008D3631" w:rsidRPr="00273ADA" w14:paraId="2816E21C" w14:textId="77777777" w:rsidTr="00A511C9">
        <w:trPr>
          <w:trHeight w:val="302"/>
          <w:jc w:val="center"/>
        </w:trPr>
        <w:tc>
          <w:tcPr>
            <w:tcW w:w="2997" w:type="dxa"/>
            <w:shd w:val="clear" w:color="auto" w:fill="auto"/>
          </w:tcPr>
          <w:p w14:paraId="2026E820"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Personnel: Full Time Faculty, future anticipated need</w:t>
            </w:r>
          </w:p>
          <w:p w14:paraId="0FA3DFE8" w14:textId="77777777" w:rsidR="008D3631" w:rsidRPr="00273ADA" w:rsidRDefault="008D3631" w:rsidP="00A511C9">
            <w:pPr>
              <w:rPr>
                <w:rFonts w:ascii="Segoe UI" w:eastAsia="Times New Roman" w:hAnsi="Segoe UI" w:cs="Segoe UI"/>
                <w:b/>
                <w:sz w:val="20"/>
                <w:szCs w:val="20"/>
              </w:rPr>
            </w:pPr>
          </w:p>
          <w:p w14:paraId="1CD17750" w14:textId="77777777" w:rsidR="008D3631" w:rsidRPr="00273ADA" w:rsidRDefault="008D3631" w:rsidP="00A511C9">
            <w:pPr>
              <w:rPr>
                <w:rFonts w:ascii="Segoe UI" w:eastAsia="Times New Roman" w:hAnsi="Segoe UI" w:cs="Segoe UI"/>
                <w:b/>
                <w:sz w:val="20"/>
                <w:szCs w:val="20"/>
              </w:rPr>
            </w:pPr>
          </w:p>
        </w:tc>
        <w:tc>
          <w:tcPr>
            <w:tcW w:w="3838" w:type="dxa"/>
            <w:shd w:val="clear" w:color="auto" w:fill="auto"/>
          </w:tcPr>
          <w:p w14:paraId="2ADAFC19" w14:textId="043483BF" w:rsidR="008D3631" w:rsidRPr="00273ADA" w:rsidRDefault="00B22D5D" w:rsidP="00A511C9">
            <w:pPr>
              <w:rPr>
                <w:rFonts w:ascii="Segoe UI" w:eastAsia="Times New Roman" w:hAnsi="Segoe UI" w:cs="Segoe UI"/>
                <w:sz w:val="20"/>
                <w:szCs w:val="20"/>
              </w:rPr>
            </w:pPr>
            <w:r>
              <w:rPr>
                <w:rFonts w:ascii="Segoe UI" w:eastAsia="Times New Roman" w:hAnsi="Segoe UI" w:cs="Segoe UI"/>
                <w:sz w:val="20"/>
                <w:szCs w:val="20"/>
              </w:rPr>
              <w:t>N/A</w:t>
            </w:r>
          </w:p>
        </w:tc>
        <w:tc>
          <w:tcPr>
            <w:tcW w:w="1418" w:type="dxa"/>
          </w:tcPr>
          <w:p w14:paraId="2E06223A" w14:textId="77777777" w:rsidR="008D3631" w:rsidRPr="00273ADA" w:rsidRDefault="008D3631" w:rsidP="00A511C9">
            <w:pPr>
              <w:rPr>
                <w:rFonts w:ascii="Segoe UI" w:eastAsia="Times New Roman" w:hAnsi="Segoe UI" w:cs="Segoe UI"/>
                <w:sz w:val="20"/>
                <w:szCs w:val="20"/>
              </w:rPr>
            </w:pPr>
          </w:p>
        </w:tc>
        <w:tc>
          <w:tcPr>
            <w:tcW w:w="1252" w:type="dxa"/>
          </w:tcPr>
          <w:p w14:paraId="3C5BC810" w14:textId="77777777" w:rsidR="008D3631" w:rsidRPr="00273ADA" w:rsidRDefault="008D3631" w:rsidP="00A511C9">
            <w:pPr>
              <w:rPr>
                <w:rFonts w:ascii="Segoe UI" w:eastAsia="Times New Roman" w:hAnsi="Segoe UI" w:cs="Segoe UI"/>
                <w:sz w:val="20"/>
                <w:szCs w:val="20"/>
              </w:rPr>
            </w:pPr>
          </w:p>
        </w:tc>
      </w:tr>
    </w:tbl>
    <w:p w14:paraId="10ED0CEA" w14:textId="77777777" w:rsidR="008D3631" w:rsidRPr="00273ADA" w:rsidRDefault="008D3631" w:rsidP="008D3631">
      <w:pPr>
        <w:rPr>
          <w:rFonts w:ascii="Segoe UI" w:hAnsi="Segoe UI" w:cs="Segoe UI"/>
          <w:sz w:val="20"/>
          <w:szCs w:val="20"/>
        </w:rPr>
      </w:pPr>
    </w:p>
    <w:p w14:paraId="71151E15" w14:textId="77777777" w:rsidR="008D3631" w:rsidRPr="00273ADA" w:rsidRDefault="008D3631" w:rsidP="008D3631">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8D3631" w:rsidRPr="00273ADA" w14:paraId="68979FE7" w14:textId="77777777" w:rsidTr="00A511C9">
        <w:trPr>
          <w:trHeight w:val="583"/>
          <w:jc w:val="center"/>
        </w:trPr>
        <w:tc>
          <w:tcPr>
            <w:tcW w:w="3150" w:type="dxa"/>
            <w:shd w:val="clear" w:color="auto" w:fill="auto"/>
            <w:vAlign w:val="center"/>
          </w:tcPr>
          <w:p w14:paraId="52300ADB"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shd w:val="clear" w:color="auto" w:fill="auto"/>
            <w:vAlign w:val="center"/>
          </w:tcPr>
          <w:p w14:paraId="181D5DE2"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shd w:val="clear" w:color="auto" w:fill="auto"/>
            <w:vAlign w:val="center"/>
          </w:tcPr>
          <w:p w14:paraId="39A77747"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75855229" w14:textId="77777777" w:rsidTr="00A511C9">
        <w:trPr>
          <w:trHeight w:val="291"/>
          <w:jc w:val="center"/>
        </w:trPr>
        <w:tc>
          <w:tcPr>
            <w:tcW w:w="3150" w:type="dxa"/>
            <w:shd w:val="clear" w:color="auto" w:fill="auto"/>
          </w:tcPr>
          <w:p w14:paraId="1BDE5B34"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Professional Development: Department wide PD needed</w:t>
            </w:r>
          </w:p>
          <w:p w14:paraId="3C5D9E27" w14:textId="77777777" w:rsidR="008D3631" w:rsidRPr="00273ADA" w:rsidRDefault="008D3631" w:rsidP="00A511C9">
            <w:pPr>
              <w:rPr>
                <w:rFonts w:ascii="Segoe UI" w:eastAsia="Times New Roman" w:hAnsi="Segoe UI" w:cs="Segoe UI"/>
                <w:b/>
                <w:sz w:val="20"/>
                <w:szCs w:val="20"/>
              </w:rPr>
            </w:pPr>
          </w:p>
          <w:p w14:paraId="6E8903D9" w14:textId="77777777" w:rsidR="008D3631" w:rsidRPr="00273ADA" w:rsidRDefault="008D3631" w:rsidP="00A511C9">
            <w:pPr>
              <w:rPr>
                <w:rFonts w:ascii="Segoe UI" w:eastAsia="Times New Roman" w:hAnsi="Segoe UI" w:cs="Segoe UI"/>
                <w:b/>
                <w:sz w:val="20"/>
                <w:szCs w:val="20"/>
              </w:rPr>
            </w:pPr>
          </w:p>
          <w:p w14:paraId="19659931" w14:textId="77777777" w:rsidR="008D3631" w:rsidRPr="00273ADA" w:rsidRDefault="008D3631" w:rsidP="00A511C9">
            <w:pPr>
              <w:rPr>
                <w:rFonts w:ascii="Segoe UI" w:eastAsia="Times New Roman" w:hAnsi="Segoe UI" w:cs="Segoe UI"/>
                <w:b/>
                <w:sz w:val="20"/>
                <w:szCs w:val="20"/>
              </w:rPr>
            </w:pPr>
          </w:p>
        </w:tc>
        <w:tc>
          <w:tcPr>
            <w:tcW w:w="5207" w:type="dxa"/>
            <w:shd w:val="clear" w:color="auto" w:fill="auto"/>
          </w:tcPr>
          <w:p w14:paraId="69B29BEE" w14:textId="77777777" w:rsidR="008D3631" w:rsidRPr="00273ADA" w:rsidRDefault="008D3631" w:rsidP="00A511C9">
            <w:pPr>
              <w:rPr>
                <w:rFonts w:ascii="Segoe UI" w:eastAsia="Times New Roman" w:hAnsi="Segoe UI" w:cs="Segoe UI"/>
                <w:sz w:val="20"/>
                <w:szCs w:val="20"/>
              </w:rPr>
            </w:pPr>
          </w:p>
          <w:p w14:paraId="2F6DD1F6" w14:textId="211CCD8B" w:rsidR="008D3631" w:rsidRPr="00273ADA" w:rsidRDefault="00B22D5D" w:rsidP="00A511C9">
            <w:pPr>
              <w:rPr>
                <w:rFonts w:ascii="Segoe UI" w:eastAsia="Times New Roman" w:hAnsi="Segoe UI" w:cs="Segoe UI"/>
                <w:sz w:val="20"/>
                <w:szCs w:val="20"/>
              </w:rPr>
            </w:pPr>
            <w:r>
              <w:rPr>
                <w:rFonts w:ascii="Segoe UI" w:eastAsia="Times New Roman" w:hAnsi="Segoe UI" w:cs="Segoe UI"/>
                <w:sz w:val="20"/>
                <w:szCs w:val="20"/>
              </w:rPr>
              <w:t xml:space="preserve">Professional development is vital to ensure that we are keeping up with Industry changes that are on-going. </w:t>
            </w:r>
          </w:p>
          <w:p w14:paraId="231CA93A" w14:textId="77777777" w:rsidR="008D3631" w:rsidRPr="00273ADA" w:rsidRDefault="008D3631" w:rsidP="00A511C9">
            <w:pPr>
              <w:rPr>
                <w:rFonts w:ascii="Segoe UI" w:eastAsia="Times New Roman" w:hAnsi="Segoe UI" w:cs="Segoe UI"/>
                <w:sz w:val="20"/>
                <w:szCs w:val="20"/>
              </w:rPr>
            </w:pPr>
          </w:p>
        </w:tc>
        <w:tc>
          <w:tcPr>
            <w:tcW w:w="1260" w:type="dxa"/>
            <w:shd w:val="clear" w:color="auto" w:fill="auto"/>
          </w:tcPr>
          <w:p w14:paraId="1D94EE43" w14:textId="3585BFDD" w:rsidR="008D3631" w:rsidRPr="00273ADA" w:rsidRDefault="00B22D5D" w:rsidP="00A511C9">
            <w:pPr>
              <w:rPr>
                <w:rFonts w:ascii="Segoe UI" w:eastAsia="Times New Roman" w:hAnsi="Segoe UI" w:cs="Segoe UI"/>
                <w:sz w:val="20"/>
                <w:szCs w:val="20"/>
              </w:rPr>
            </w:pPr>
            <w:r>
              <w:rPr>
                <w:rFonts w:ascii="Segoe UI" w:eastAsia="Times New Roman" w:hAnsi="Segoe UI" w:cs="Segoe UI"/>
                <w:sz w:val="20"/>
                <w:szCs w:val="20"/>
              </w:rPr>
              <w:t>$</w:t>
            </w:r>
            <w:r w:rsidR="00D86347">
              <w:rPr>
                <w:rFonts w:ascii="Segoe UI" w:eastAsia="Times New Roman" w:hAnsi="Segoe UI" w:cs="Segoe UI"/>
                <w:sz w:val="20"/>
                <w:szCs w:val="20"/>
              </w:rPr>
              <w:t>8</w:t>
            </w:r>
            <w:r>
              <w:rPr>
                <w:rFonts w:ascii="Segoe UI" w:eastAsia="Times New Roman" w:hAnsi="Segoe UI" w:cs="Segoe UI"/>
                <w:sz w:val="20"/>
                <w:szCs w:val="20"/>
              </w:rPr>
              <w:t>,000</w:t>
            </w:r>
          </w:p>
        </w:tc>
      </w:tr>
      <w:tr w:rsidR="008D3631" w:rsidRPr="00273ADA" w14:paraId="1091A67F" w14:textId="77777777" w:rsidTr="00A511C9">
        <w:trPr>
          <w:trHeight w:val="291"/>
          <w:jc w:val="center"/>
        </w:trPr>
        <w:tc>
          <w:tcPr>
            <w:tcW w:w="3150" w:type="dxa"/>
            <w:shd w:val="clear" w:color="auto" w:fill="auto"/>
          </w:tcPr>
          <w:p w14:paraId="16ADD639"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Professional Development: Personal/Individual PD needed</w:t>
            </w:r>
          </w:p>
          <w:p w14:paraId="26000EC4" w14:textId="77777777" w:rsidR="008D3631" w:rsidRPr="00273ADA" w:rsidRDefault="008D3631" w:rsidP="00A511C9">
            <w:pPr>
              <w:rPr>
                <w:rFonts w:ascii="Segoe UI" w:eastAsia="Times New Roman" w:hAnsi="Segoe UI" w:cs="Segoe UI"/>
                <w:b/>
                <w:sz w:val="20"/>
                <w:szCs w:val="20"/>
              </w:rPr>
            </w:pPr>
          </w:p>
          <w:p w14:paraId="6B4348AC" w14:textId="77777777" w:rsidR="008D3631" w:rsidRPr="00273ADA" w:rsidRDefault="008D3631" w:rsidP="00A511C9">
            <w:pPr>
              <w:rPr>
                <w:rFonts w:ascii="Segoe UI" w:eastAsia="Times New Roman" w:hAnsi="Segoe UI" w:cs="Segoe UI"/>
                <w:b/>
                <w:sz w:val="20"/>
                <w:szCs w:val="20"/>
              </w:rPr>
            </w:pPr>
          </w:p>
          <w:p w14:paraId="0F47D5AA" w14:textId="77777777" w:rsidR="008D3631" w:rsidRPr="00273ADA" w:rsidRDefault="008D3631" w:rsidP="00A511C9">
            <w:pPr>
              <w:rPr>
                <w:rFonts w:ascii="Segoe UI" w:eastAsia="Times New Roman" w:hAnsi="Segoe UI" w:cs="Segoe UI"/>
                <w:b/>
                <w:sz w:val="20"/>
                <w:szCs w:val="20"/>
              </w:rPr>
            </w:pPr>
          </w:p>
        </w:tc>
        <w:tc>
          <w:tcPr>
            <w:tcW w:w="5207" w:type="dxa"/>
            <w:shd w:val="clear" w:color="auto" w:fill="auto"/>
          </w:tcPr>
          <w:p w14:paraId="51DC92E1" w14:textId="77777777" w:rsidR="008D3631" w:rsidRPr="00273ADA" w:rsidRDefault="008D3631" w:rsidP="00A511C9">
            <w:pPr>
              <w:rPr>
                <w:rFonts w:ascii="Segoe UI" w:eastAsia="Times New Roman" w:hAnsi="Segoe UI" w:cs="Segoe UI"/>
                <w:sz w:val="20"/>
                <w:szCs w:val="20"/>
              </w:rPr>
            </w:pPr>
          </w:p>
          <w:p w14:paraId="15FB9D74" w14:textId="77777777" w:rsidR="008D3631" w:rsidRPr="00273ADA" w:rsidRDefault="008D3631" w:rsidP="00A511C9">
            <w:pPr>
              <w:rPr>
                <w:rFonts w:ascii="Segoe UI" w:eastAsia="Times New Roman" w:hAnsi="Segoe UI" w:cs="Segoe UI"/>
                <w:sz w:val="20"/>
                <w:szCs w:val="20"/>
              </w:rPr>
            </w:pPr>
          </w:p>
          <w:p w14:paraId="70D42B34" w14:textId="650A38C7" w:rsidR="008D3631" w:rsidRPr="00273ADA" w:rsidRDefault="00B22D5D" w:rsidP="00A511C9">
            <w:pPr>
              <w:rPr>
                <w:rFonts w:ascii="Segoe UI" w:eastAsia="Times New Roman" w:hAnsi="Segoe UI" w:cs="Segoe UI"/>
                <w:sz w:val="20"/>
                <w:szCs w:val="20"/>
              </w:rPr>
            </w:pPr>
            <w:r>
              <w:rPr>
                <w:rFonts w:ascii="Segoe UI" w:eastAsia="Times New Roman" w:hAnsi="Segoe UI" w:cs="Segoe UI"/>
                <w:sz w:val="20"/>
                <w:szCs w:val="20"/>
              </w:rPr>
              <w:t xml:space="preserve">As Program Director and Infection Control Instructor. </w:t>
            </w:r>
            <w:r w:rsidR="00D86347">
              <w:rPr>
                <w:rFonts w:ascii="Segoe UI" w:eastAsia="Times New Roman" w:hAnsi="Segoe UI" w:cs="Segoe UI"/>
                <w:sz w:val="20"/>
                <w:szCs w:val="20"/>
              </w:rPr>
              <w:t>It</w:t>
            </w:r>
            <w:r>
              <w:rPr>
                <w:rFonts w:ascii="Segoe UI" w:eastAsia="Times New Roman" w:hAnsi="Segoe UI" w:cs="Segoe UI"/>
                <w:sz w:val="20"/>
                <w:szCs w:val="20"/>
              </w:rPr>
              <w:t xml:space="preserve"> is </w:t>
            </w:r>
            <w:r w:rsidR="00D86347">
              <w:rPr>
                <w:rFonts w:ascii="Segoe UI" w:eastAsia="Times New Roman" w:hAnsi="Segoe UI" w:cs="Segoe UI"/>
                <w:sz w:val="20"/>
                <w:szCs w:val="20"/>
              </w:rPr>
              <w:t>imperative that</w:t>
            </w:r>
            <w:r>
              <w:rPr>
                <w:rFonts w:ascii="Segoe UI" w:eastAsia="Times New Roman" w:hAnsi="Segoe UI" w:cs="Segoe UI"/>
                <w:sz w:val="20"/>
                <w:szCs w:val="20"/>
              </w:rPr>
              <w:t xml:space="preserve"> I attend ADEA Program Directors annual Conference and the </w:t>
            </w:r>
            <w:r w:rsidR="00D86347">
              <w:rPr>
                <w:rFonts w:ascii="Segoe UI" w:eastAsia="Times New Roman" w:hAnsi="Segoe UI" w:cs="Segoe UI"/>
                <w:sz w:val="20"/>
                <w:szCs w:val="20"/>
              </w:rPr>
              <w:t xml:space="preserve">ADS (OSAP) annual conference to stay current with industry changes and CODA regulations. </w:t>
            </w:r>
          </w:p>
          <w:p w14:paraId="168A4F59" w14:textId="77777777" w:rsidR="008D3631" w:rsidRPr="00273ADA" w:rsidRDefault="008D3631" w:rsidP="00A511C9">
            <w:pPr>
              <w:rPr>
                <w:rFonts w:ascii="Segoe UI" w:eastAsia="Times New Roman" w:hAnsi="Segoe UI" w:cs="Segoe UI"/>
                <w:sz w:val="20"/>
                <w:szCs w:val="20"/>
              </w:rPr>
            </w:pPr>
          </w:p>
        </w:tc>
        <w:tc>
          <w:tcPr>
            <w:tcW w:w="1260" w:type="dxa"/>
            <w:shd w:val="clear" w:color="auto" w:fill="auto"/>
          </w:tcPr>
          <w:p w14:paraId="5312BAB5" w14:textId="07027DBF" w:rsidR="008D3631" w:rsidRPr="00273ADA" w:rsidRDefault="00D86347" w:rsidP="00A511C9">
            <w:pPr>
              <w:rPr>
                <w:rFonts w:ascii="Segoe UI" w:eastAsia="Times New Roman" w:hAnsi="Segoe UI" w:cs="Segoe UI"/>
                <w:sz w:val="20"/>
                <w:szCs w:val="20"/>
              </w:rPr>
            </w:pPr>
            <w:r>
              <w:rPr>
                <w:rFonts w:ascii="Segoe UI" w:eastAsia="Times New Roman" w:hAnsi="Segoe UI" w:cs="Segoe UI"/>
                <w:sz w:val="20"/>
                <w:szCs w:val="20"/>
              </w:rPr>
              <w:t>10,000</w:t>
            </w:r>
          </w:p>
        </w:tc>
      </w:tr>
    </w:tbl>
    <w:p w14:paraId="3EAD0977" w14:textId="77777777" w:rsidR="008D3631" w:rsidRPr="00273ADA" w:rsidRDefault="008D3631" w:rsidP="008D3631">
      <w:pPr>
        <w:rPr>
          <w:rFonts w:ascii="Segoe UI" w:hAnsi="Segoe UI" w:cs="Segoe UI"/>
          <w:sz w:val="20"/>
          <w:szCs w:val="20"/>
        </w:rPr>
      </w:pPr>
    </w:p>
    <w:p w14:paraId="0F50DDF8" w14:textId="77777777" w:rsidR="008D3631" w:rsidRPr="00273ADA" w:rsidRDefault="008D3631" w:rsidP="008D3631">
      <w:pPr>
        <w:rPr>
          <w:rFonts w:ascii="Segoe UI" w:hAnsi="Segoe UI" w:cs="Segoe UI"/>
          <w:sz w:val="20"/>
          <w:szCs w:val="20"/>
        </w:rPr>
      </w:pPr>
    </w:p>
    <w:p w14:paraId="2C602E5D" w14:textId="77777777" w:rsidR="008D3631" w:rsidRPr="00273ADA" w:rsidRDefault="008D3631" w:rsidP="008D3631">
      <w:pPr>
        <w:rPr>
          <w:rFonts w:ascii="Segoe UI" w:hAnsi="Segoe UI" w:cs="Segoe UI"/>
          <w:sz w:val="20"/>
          <w:szCs w:val="20"/>
        </w:rPr>
      </w:pPr>
    </w:p>
    <w:p w14:paraId="00DF7344" w14:textId="77777777" w:rsidR="008D3631" w:rsidRPr="00273ADA" w:rsidRDefault="008D3631" w:rsidP="008D3631">
      <w:pPr>
        <w:rPr>
          <w:rFonts w:ascii="Segoe UI" w:hAnsi="Segoe UI" w:cs="Segoe UI"/>
          <w:sz w:val="20"/>
          <w:szCs w:val="20"/>
        </w:rPr>
      </w:pPr>
    </w:p>
    <w:p w14:paraId="1755A423" w14:textId="77777777" w:rsidR="008D3631" w:rsidRPr="00273ADA" w:rsidRDefault="008D3631" w:rsidP="008D3631">
      <w:pPr>
        <w:rPr>
          <w:rFonts w:ascii="Segoe UI" w:hAnsi="Segoe UI" w:cs="Segoe UI"/>
          <w:b/>
          <w:sz w:val="20"/>
          <w:szCs w:val="20"/>
          <w:u w:val="single"/>
        </w:rPr>
      </w:pPr>
      <w:r w:rsidRPr="00273ADA">
        <w:rPr>
          <w:rFonts w:ascii="Segoe UI" w:hAnsi="Segoe UI" w:cs="Segoe UI"/>
          <w:b/>
          <w:sz w:val="20"/>
          <w:szCs w:val="20"/>
          <w:u w:val="single"/>
        </w:rPr>
        <w:t>Prioritized Resource Requests Summary - Continued</w:t>
      </w:r>
    </w:p>
    <w:p w14:paraId="4B86A18A" w14:textId="77777777" w:rsidR="008D3631" w:rsidRPr="00273ADA" w:rsidRDefault="008D3631" w:rsidP="008D3631">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8D3631" w:rsidRPr="00273ADA" w14:paraId="447DF175" w14:textId="77777777" w:rsidTr="00A511C9">
        <w:trPr>
          <w:trHeight w:val="583"/>
          <w:jc w:val="center"/>
        </w:trPr>
        <w:tc>
          <w:tcPr>
            <w:tcW w:w="3150" w:type="dxa"/>
            <w:shd w:val="clear" w:color="auto" w:fill="auto"/>
            <w:vAlign w:val="center"/>
          </w:tcPr>
          <w:p w14:paraId="06F013C6"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shd w:val="clear" w:color="auto" w:fill="auto"/>
            <w:vAlign w:val="center"/>
          </w:tcPr>
          <w:p w14:paraId="43334CA0"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shd w:val="clear" w:color="auto" w:fill="auto"/>
            <w:vAlign w:val="center"/>
          </w:tcPr>
          <w:p w14:paraId="220F6AB9"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73E5BF13" w14:textId="77777777" w:rsidTr="00A511C9">
        <w:trPr>
          <w:trHeight w:val="291"/>
          <w:jc w:val="center"/>
        </w:trPr>
        <w:tc>
          <w:tcPr>
            <w:tcW w:w="3150" w:type="dxa"/>
            <w:shd w:val="clear" w:color="auto" w:fill="auto"/>
          </w:tcPr>
          <w:p w14:paraId="2EA4DC76"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Supplies: Software</w:t>
            </w:r>
          </w:p>
          <w:p w14:paraId="05AA753C" w14:textId="77777777" w:rsidR="008D3631" w:rsidRPr="00273ADA" w:rsidRDefault="008D3631" w:rsidP="00A511C9">
            <w:pPr>
              <w:rPr>
                <w:rFonts w:ascii="Segoe UI" w:eastAsia="Times New Roman" w:hAnsi="Segoe UI" w:cs="Segoe UI"/>
                <w:b/>
                <w:sz w:val="20"/>
                <w:szCs w:val="20"/>
              </w:rPr>
            </w:pPr>
          </w:p>
        </w:tc>
        <w:tc>
          <w:tcPr>
            <w:tcW w:w="5207" w:type="dxa"/>
            <w:shd w:val="clear" w:color="auto" w:fill="auto"/>
          </w:tcPr>
          <w:p w14:paraId="77603484" w14:textId="77777777" w:rsidR="008D3631" w:rsidRPr="00273ADA" w:rsidRDefault="008D3631" w:rsidP="00A511C9">
            <w:pPr>
              <w:rPr>
                <w:rFonts w:ascii="Segoe UI" w:eastAsia="Times New Roman" w:hAnsi="Segoe UI" w:cs="Segoe UI"/>
                <w:sz w:val="20"/>
                <w:szCs w:val="20"/>
              </w:rPr>
            </w:pPr>
          </w:p>
          <w:p w14:paraId="40CBB539" w14:textId="0A7C796D" w:rsidR="008D3631" w:rsidRPr="00273ADA" w:rsidRDefault="00AA37AA" w:rsidP="00A511C9">
            <w:pPr>
              <w:rPr>
                <w:rFonts w:ascii="Segoe UI" w:eastAsia="Times New Roman" w:hAnsi="Segoe UI" w:cs="Segoe UI"/>
                <w:sz w:val="20"/>
                <w:szCs w:val="20"/>
              </w:rPr>
            </w:pPr>
            <w:r>
              <w:rPr>
                <w:rFonts w:ascii="Segoe UI" w:eastAsia="Times New Roman" w:hAnsi="Segoe UI" w:cs="Segoe UI"/>
                <w:sz w:val="20"/>
                <w:szCs w:val="20"/>
              </w:rPr>
              <w:t>Eagle soft  software</w:t>
            </w:r>
          </w:p>
          <w:p w14:paraId="61F41C8E" w14:textId="77777777" w:rsidR="008D3631" w:rsidRPr="00273ADA" w:rsidRDefault="008D3631" w:rsidP="00A511C9">
            <w:pPr>
              <w:rPr>
                <w:rFonts w:ascii="Segoe UI" w:eastAsia="Times New Roman" w:hAnsi="Segoe UI" w:cs="Segoe UI"/>
                <w:sz w:val="20"/>
                <w:szCs w:val="20"/>
              </w:rPr>
            </w:pPr>
          </w:p>
          <w:p w14:paraId="6CF84D0C" w14:textId="77777777" w:rsidR="008D3631" w:rsidRPr="00273ADA" w:rsidRDefault="008D3631" w:rsidP="00A511C9">
            <w:pPr>
              <w:rPr>
                <w:rFonts w:ascii="Segoe UI" w:eastAsia="Times New Roman" w:hAnsi="Segoe UI" w:cs="Segoe UI"/>
                <w:sz w:val="20"/>
                <w:szCs w:val="20"/>
              </w:rPr>
            </w:pPr>
          </w:p>
        </w:tc>
        <w:tc>
          <w:tcPr>
            <w:tcW w:w="1260" w:type="dxa"/>
            <w:shd w:val="clear" w:color="auto" w:fill="auto"/>
          </w:tcPr>
          <w:p w14:paraId="0CB0C0EB" w14:textId="2B4FB898" w:rsidR="008D3631" w:rsidRPr="00273ADA" w:rsidRDefault="00AA37AA" w:rsidP="00A511C9">
            <w:pPr>
              <w:rPr>
                <w:rFonts w:ascii="Segoe UI" w:eastAsia="Times New Roman" w:hAnsi="Segoe UI" w:cs="Segoe UI"/>
                <w:sz w:val="20"/>
                <w:szCs w:val="20"/>
              </w:rPr>
            </w:pPr>
            <w:r>
              <w:rPr>
                <w:rFonts w:ascii="Segoe UI" w:eastAsia="Times New Roman" w:hAnsi="Segoe UI" w:cs="Segoe UI"/>
                <w:sz w:val="20"/>
                <w:szCs w:val="20"/>
              </w:rPr>
              <w:t>$3,000</w:t>
            </w:r>
          </w:p>
        </w:tc>
      </w:tr>
      <w:tr w:rsidR="008D3631" w:rsidRPr="00273ADA" w14:paraId="7B59FC83" w14:textId="77777777" w:rsidTr="00A511C9">
        <w:trPr>
          <w:trHeight w:val="291"/>
          <w:jc w:val="center"/>
        </w:trPr>
        <w:tc>
          <w:tcPr>
            <w:tcW w:w="3150" w:type="dxa"/>
            <w:shd w:val="clear" w:color="auto" w:fill="auto"/>
          </w:tcPr>
          <w:p w14:paraId="4FE03596"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Supplies: Books, Magazines, and/or Periodicals</w:t>
            </w:r>
          </w:p>
          <w:p w14:paraId="677494BB" w14:textId="77777777" w:rsidR="008D3631" w:rsidRPr="00273ADA" w:rsidRDefault="008D3631" w:rsidP="00A511C9">
            <w:pPr>
              <w:rPr>
                <w:rFonts w:ascii="Segoe UI" w:eastAsia="Times New Roman" w:hAnsi="Segoe UI" w:cs="Segoe UI"/>
                <w:b/>
                <w:sz w:val="20"/>
                <w:szCs w:val="20"/>
              </w:rPr>
            </w:pPr>
          </w:p>
        </w:tc>
        <w:tc>
          <w:tcPr>
            <w:tcW w:w="5207" w:type="dxa"/>
            <w:shd w:val="clear" w:color="auto" w:fill="auto"/>
          </w:tcPr>
          <w:p w14:paraId="7E7AB095" w14:textId="40394ED8" w:rsidR="008D3631" w:rsidRPr="00273ADA" w:rsidRDefault="00AA37AA" w:rsidP="00A511C9">
            <w:pPr>
              <w:rPr>
                <w:rFonts w:ascii="Segoe UI" w:eastAsia="Times New Roman" w:hAnsi="Segoe UI" w:cs="Segoe UI"/>
                <w:sz w:val="20"/>
                <w:szCs w:val="20"/>
              </w:rPr>
            </w:pPr>
            <w:r>
              <w:rPr>
                <w:rFonts w:ascii="Segoe UI" w:eastAsia="Times New Roman" w:hAnsi="Segoe UI" w:cs="Segoe UI"/>
                <w:sz w:val="20"/>
                <w:szCs w:val="20"/>
              </w:rPr>
              <w:t>N/A</w:t>
            </w:r>
          </w:p>
          <w:p w14:paraId="43D53E7D" w14:textId="77777777" w:rsidR="008D3631" w:rsidRPr="00273ADA" w:rsidRDefault="008D3631" w:rsidP="00A511C9">
            <w:pPr>
              <w:rPr>
                <w:rFonts w:ascii="Segoe UI" w:eastAsia="Times New Roman" w:hAnsi="Segoe UI" w:cs="Segoe UI"/>
                <w:sz w:val="20"/>
                <w:szCs w:val="20"/>
              </w:rPr>
            </w:pPr>
          </w:p>
          <w:p w14:paraId="66CB0CB6" w14:textId="77777777" w:rsidR="008D3631" w:rsidRPr="00273ADA" w:rsidRDefault="008D3631" w:rsidP="00A511C9">
            <w:pPr>
              <w:rPr>
                <w:rFonts w:ascii="Segoe UI" w:eastAsia="Times New Roman" w:hAnsi="Segoe UI" w:cs="Segoe UI"/>
                <w:sz w:val="20"/>
                <w:szCs w:val="20"/>
              </w:rPr>
            </w:pPr>
          </w:p>
          <w:p w14:paraId="16B39104" w14:textId="77777777" w:rsidR="008D3631" w:rsidRPr="00273ADA" w:rsidRDefault="008D3631" w:rsidP="00A511C9">
            <w:pPr>
              <w:rPr>
                <w:rFonts w:ascii="Segoe UI" w:eastAsia="Times New Roman" w:hAnsi="Segoe UI" w:cs="Segoe UI"/>
                <w:sz w:val="20"/>
                <w:szCs w:val="20"/>
              </w:rPr>
            </w:pPr>
          </w:p>
        </w:tc>
        <w:tc>
          <w:tcPr>
            <w:tcW w:w="1260" w:type="dxa"/>
            <w:shd w:val="clear" w:color="auto" w:fill="auto"/>
          </w:tcPr>
          <w:p w14:paraId="01CEF357" w14:textId="77777777" w:rsidR="008D3631" w:rsidRPr="00273ADA" w:rsidRDefault="008D3631" w:rsidP="00A511C9">
            <w:pPr>
              <w:rPr>
                <w:rFonts w:ascii="Segoe UI" w:eastAsia="Times New Roman" w:hAnsi="Segoe UI" w:cs="Segoe UI"/>
                <w:sz w:val="20"/>
                <w:szCs w:val="20"/>
              </w:rPr>
            </w:pPr>
          </w:p>
        </w:tc>
      </w:tr>
      <w:tr w:rsidR="008D3631" w:rsidRPr="00273ADA" w14:paraId="68A1D377" w14:textId="77777777" w:rsidTr="00A511C9">
        <w:trPr>
          <w:trHeight w:val="291"/>
          <w:jc w:val="center"/>
        </w:trPr>
        <w:tc>
          <w:tcPr>
            <w:tcW w:w="3150" w:type="dxa"/>
            <w:shd w:val="clear" w:color="auto" w:fill="auto"/>
          </w:tcPr>
          <w:p w14:paraId="4639185D"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Supplies: Instructional Supplies</w:t>
            </w:r>
          </w:p>
          <w:p w14:paraId="17689269" w14:textId="77777777" w:rsidR="008D3631" w:rsidRPr="00273ADA" w:rsidRDefault="008D3631" w:rsidP="00A511C9">
            <w:pPr>
              <w:rPr>
                <w:rFonts w:ascii="Segoe UI" w:eastAsia="Times New Roman" w:hAnsi="Segoe UI" w:cs="Segoe UI"/>
                <w:b/>
                <w:sz w:val="20"/>
                <w:szCs w:val="20"/>
              </w:rPr>
            </w:pPr>
          </w:p>
        </w:tc>
        <w:tc>
          <w:tcPr>
            <w:tcW w:w="5207" w:type="dxa"/>
            <w:shd w:val="clear" w:color="auto" w:fill="auto"/>
          </w:tcPr>
          <w:p w14:paraId="21C58BD4" w14:textId="4484EC65" w:rsidR="008D3631" w:rsidRPr="00273ADA" w:rsidRDefault="00AA37AA" w:rsidP="00A511C9">
            <w:pPr>
              <w:rPr>
                <w:rFonts w:ascii="Segoe UI" w:eastAsia="Times New Roman" w:hAnsi="Segoe UI" w:cs="Segoe UI"/>
                <w:sz w:val="20"/>
                <w:szCs w:val="20"/>
              </w:rPr>
            </w:pPr>
            <w:r>
              <w:rPr>
                <w:rFonts w:ascii="Segoe UI" w:eastAsia="Times New Roman" w:hAnsi="Segoe UI" w:cs="Segoe UI"/>
                <w:sz w:val="20"/>
                <w:szCs w:val="20"/>
              </w:rPr>
              <w:t xml:space="preserve">Dental material </w:t>
            </w:r>
          </w:p>
          <w:p w14:paraId="32921B02" w14:textId="77777777" w:rsidR="008D3631" w:rsidRPr="00273ADA" w:rsidRDefault="008D3631" w:rsidP="00A511C9">
            <w:pPr>
              <w:rPr>
                <w:rFonts w:ascii="Segoe UI" w:eastAsia="Times New Roman" w:hAnsi="Segoe UI" w:cs="Segoe UI"/>
                <w:sz w:val="20"/>
                <w:szCs w:val="20"/>
              </w:rPr>
            </w:pPr>
          </w:p>
          <w:p w14:paraId="2A22F125" w14:textId="77777777" w:rsidR="008D3631" w:rsidRPr="00273ADA" w:rsidRDefault="008D3631" w:rsidP="00A511C9">
            <w:pPr>
              <w:rPr>
                <w:rFonts w:ascii="Segoe UI" w:eastAsia="Times New Roman" w:hAnsi="Segoe UI" w:cs="Segoe UI"/>
                <w:sz w:val="20"/>
                <w:szCs w:val="20"/>
              </w:rPr>
            </w:pPr>
          </w:p>
          <w:p w14:paraId="1989F4FB" w14:textId="77777777" w:rsidR="008D3631" w:rsidRPr="00273ADA" w:rsidRDefault="008D3631" w:rsidP="00A511C9">
            <w:pPr>
              <w:rPr>
                <w:rFonts w:ascii="Segoe UI" w:eastAsia="Times New Roman" w:hAnsi="Segoe UI" w:cs="Segoe UI"/>
                <w:sz w:val="20"/>
                <w:szCs w:val="20"/>
              </w:rPr>
            </w:pPr>
          </w:p>
        </w:tc>
        <w:tc>
          <w:tcPr>
            <w:tcW w:w="1260" w:type="dxa"/>
            <w:shd w:val="clear" w:color="auto" w:fill="auto"/>
          </w:tcPr>
          <w:p w14:paraId="5C88012C" w14:textId="1F3300BC" w:rsidR="008D3631" w:rsidRPr="00273ADA" w:rsidRDefault="00AA37AA" w:rsidP="00A511C9">
            <w:pPr>
              <w:rPr>
                <w:rFonts w:ascii="Segoe UI" w:eastAsia="Times New Roman" w:hAnsi="Segoe UI" w:cs="Segoe UI"/>
                <w:sz w:val="20"/>
                <w:szCs w:val="20"/>
              </w:rPr>
            </w:pPr>
            <w:r>
              <w:rPr>
                <w:rFonts w:ascii="Segoe UI" w:eastAsia="Times New Roman" w:hAnsi="Segoe UI" w:cs="Segoe UI"/>
                <w:sz w:val="20"/>
                <w:szCs w:val="20"/>
              </w:rPr>
              <w:t>$10,000</w:t>
            </w:r>
          </w:p>
        </w:tc>
      </w:tr>
      <w:tr w:rsidR="008D3631" w:rsidRPr="00273ADA" w14:paraId="2076D6CB" w14:textId="77777777" w:rsidTr="00A511C9">
        <w:trPr>
          <w:trHeight w:val="291"/>
          <w:jc w:val="center"/>
        </w:trPr>
        <w:tc>
          <w:tcPr>
            <w:tcW w:w="3150" w:type="dxa"/>
            <w:shd w:val="clear" w:color="auto" w:fill="auto"/>
          </w:tcPr>
          <w:p w14:paraId="233A7E4F"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Supplies: Non-Instructional Supplies</w:t>
            </w:r>
          </w:p>
          <w:p w14:paraId="160C5CC4" w14:textId="77777777" w:rsidR="008D3631" w:rsidRPr="00273ADA" w:rsidRDefault="008D3631" w:rsidP="00A511C9">
            <w:pPr>
              <w:rPr>
                <w:rFonts w:ascii="Segoe UI" w:eastAsia="Times New Roman" w:hAnsi="Segoe UI" w:cs="Segoe UI"/>
                <w:b/>
                <w:sz w:val="20"/>
                <w:szCs w:val="20"/>
              </w:rPr>
            </w:pPr>
          </w:p>
        </w:tc>
        <w:tc>
          <w:tcPr>
            <w:tcW w:w="5207" w:type="dxa"/>
            <w:shd w:val="clear" w:color="auto" w:fill="auto"/>
          </w:tcPr>
          <w:p w14:paraId="734F8A4A" w14:textId="77777777" w:rsidR="008D3631" w:rsidRPr="00273ADA" w:rsidRDefault="008D3631" w:rsidP="00A511C9">
            <w:pPr>
              <w:rPr>
                <w:rFonts w:ascii="Segoe UI" w:eastAsia="Times New Roman" w:hAnsi="Segoe UI" w:cs="Segoe UI"/>
                <w:sz w:val="20"/>
                <w:szCs w:val="20"/>
              </w:rPr>
            </w:pPr>
          </w:p>
          <w:p w14:paraId="4D7936D6" w14:textId="2069FB41" w:rsidR="008D3631" w:rsidRPr="00273ADA" w:rsidRDefault="00AA37AA" w:rsidP="00A511C9">
            <w:pPr>
              <w:rPr>
                <w:rFonts w:ascii="Segoe UI" w:eastAsia="Times New Roman" w:hAnsi="Segoe UI" w:cs="Segoe UI"/>
                <w:sz w:val="20"/>
                <w:szCs w:val="20"/>
              </w:rPr>
            </w:pPr>
            <w:r>
              <w:rPr>
                <w:rFonts w:ascii="Segoe UI" w:eastAsia="Times New Roman" w:hAnsi="Segoe UI" w:cs="Segoe UI"/>
                <w:sz w:val="20"/>
                <w:szCs w:val="20"/>
              </w:rPr>
              <w:t>N/A</w:t>
            </w:r>
          </w:p>
          <w:p w14:paraId="3E39969F" w14:textId="77777777" w:rsidR="008D3631" w:rsidRPr="00273ADA" w:rsidRDefault="008D3631" w:rsidP="00A511C9">
            <w:pPr>
              <w:rPr>
                <w:rFonts w:ascii="Segoe UI" w:eastAsia="Times New Roman" w:hAnsi="Segoe UI" w:cs="Segoe UI"/>
                <w:sz w:val="20"/>
                <w:szCs w:val="20"/>
              </w:rPr>
            </w:pPr>
          </w:p>
          <w:p w14:paraId="4254144C" w14:textId="77777777" w:rsidR="008D3631" w:rsidRPr="00273ADA" w:rsidRDefault="008D3631" w:rsidP="00A511C9">
            <w:pPr>
              <w:rPr>
                <w:rFonts w:ascii="Segoe UI" w:eastAsia="Times New Roman" w:hAnsi="Segoe UI" w:cs="Segoe UI"/>
                <w:sz w:val="20"/>
                <w:szCs w:val="20"/>
              </w:rPr>
            </w:pPr>
          </w:p>
        </w:tc>
        <w:tc>
          <w:tcPr>
            <w:tcW w:w="1260" w:type="dxa"/>
            <w:shd w:val="clear" w:color="auto" w:fill="auto"/>
          </w:tcPr>
          <w:p w14:paraId="2E9B8CD7" w14:textId="77777777" w:rsidR="008D3631" w:rsidRPr="00273ADA" w:rsidRDefault="008D3631" w:rsidP="00A511C9">
            <w:pPr>
              <w:rPr>
                <w:rFonts w:ascii="Segoe UI" w:eastAsia="Times New Roman" w:hAnsi="Segoe UI" w:cs="Segoe UI"/>
                <w:sz w:val="20"/>
                <w:szCs w:val="20"/>
              </w:rPr>
            </w:pPr>
          </w:p>
        </w:tc>
      </w:tr>
      <w:tr w:rsidR="008D3631" w:rsidRPr="00273ADA" w14:paraId="509B3A17" w14:textId="77777777" w:rsidTr="00A511C9">
        <w:trPr>
          <w:trHeight w:val="291"/>
          <w:jc w:val="center"/>
        </w:trPr>
        <w:tc>
          <w:tcPr>
            <w:tcW w:w="3150" w:type="dxa"/>
            <w:shd w:val="clear" w:color="auto" w:fill="auto"/>
          </w:tcPr>
          <w:p w14:paraId="0A1AF68D"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Supplies: Library Collections</w:t>
            </w:r>
          </w:p>
          <w:p w14:paraId="477139AB" w14:textId="77777777" w:rsidR="008D3631" w:rsidRPr="00273ADA" w:rsidRDefault="008D3631" w:rsidP="00A511C9">
            <w:pPr>
              <w:rPr>
                <w:rFonts w:ascii="Segoe UI" w:eastAsia="Times New Roman" w:hAnsi="Segoe UI" w:cs="Segoe UI"/>
                <w:b/>
                <w:sz w:val="20"/>
                <w:szCs w:val="20"/>
              </w:rPr>
            </w:pPr>
          </w:p>
        </w:tc>
        <w:tc>
          <w:tcPr>
            <w:tcW w:w="5207" w:type="dxa"/>
            <w:shd w:val="clear" w:color="auto" w:fill="auto"/>
          </w:tcPr>
          <w:p w14:paraId="5DBE22AC" w14:textId="77777777" w:rsidR="008D3631" w:rsidRPr="00273ADA" w:rsidRDefault="008D3631" w:rsidP="00A511C9">
            <w:pPr>
              <w:rPr>
                <w:rFonts w:ascii="Segoe UI" w:eastAsia="Times New Roman" w:hAnsi="Segoe UI" w:cs="Segoe UI"/>
                <w:sz w:val="20"/>
                <w:szCs w:val="20"/>
              </w:rPr>
            </w:pPr>
          </w:p>
          <w:p w14:paraId="6244FA3F" w14:textId="77777777" w:rsidR="008D3631" w:rsidRPr="00273ADA" w:rsidRDefault="008D3631" w:rsidP="00A511C9">
            <w:pPr>
              <w:rPr>
                <w:rFonts w:ascii="Segoe UI" w:eastAsia="Times New Roman" w:hAnsi="Segoe UI" w:cs="Segoe UI"/>
                <w:sz w:val="20"/>
                <w:szCs w:val="20"/>
              </w:rPr>
            </w:pPr>
          </w:p>
          <w:p w14:paraId="0B4133F5" w14:textId="553B1F76" w:rsidR="008D3631" w:rsidRPr="00273ADA" w:rsidRDefault="00AA37AA" w:rsidP="00A511C9">
            <w:pPr>
              <w:rPr>
                <w:rFonts w:ascii="Segoe UI" w:eastAsia="Times New Roman" w:hAnsi="Segoe UI" w:cs="Segoe UI"/>
                <w:sz w:val="20"/>
                <w:szCs w:val="20"/>
              </w:rPr>
            </w:pPr>
            <w:r>
              <w:rPr>
                <w:rFonts w:ascii="Segoe UI" w:eastAsia="Times New Roman" w:hAnsi="Segoe UI" w:cs="Segoe UI"/>
                <w:sz w:val="20"/>
                <w:szCs w:val="20"/>
              </w:rPr>
              <w:t>N/A</w:t>
            </w:r>
          </w:p>
          <w:p w14:paraId="5F72F526" w14:textId="77777777" w:rsidR="008D3631" w:rsidRPr="00273ADA" w:rsidRDefault="008D3631" w:rsidP="00A511C9">
            <w:pPr>
              <w:rPr>
                <w:rFonts w:ascii="Segoe UI" w:eastAsia="Times New Roman" w:hAnsi="Segoe UI" w:cs="Segoe UI"/>
                <w:sz w:val="20"/>
                <w:szCs w:val="20"/>
              </w:rPr>
            </w:pPr>
          </w:p>
        </w:tc>
        <w:tc>
          <w:tcPr>
            <w:tcW w:w="1260" w:type="dxa"/>
            <w:shd w:val="clear" w:color="auto" w:fill="auto"/>
          </w:tcPr>
          <w:p w14:paraId="5833A704" w14:textId="77777777" w:rsidR="008D3631" w:rsidRPr="00273ADA" w:rsidRDefault="008D3631" w:rsidP="00A511C9">
            <w:pPr>
              <w:rPr>
                <w:rFonts w:ascii="Segoe UI" w:eastAsia="Times New Roman" w:hAnsi="Segoe UI" w:cs="Segoe UI"/>
                <w:sz w:val="20"/>
                <w:szCs w:val="20"/>
              </w:rPr>
            </w:pPr>
          </w:p>
        </w:tc>
      </w:tr>
    </w:tbl>
    <w:p w14:paraId="6E1064F0" w14:textId="77777777" w:rsidR="008D3631" w:rsidRPr="00273ADA" w:rsidRDefault="008D3631" w:rsidP="008D3631">
      <w:pPr>
        <w:rPr>
          <w:rFonts w:ascii="Calisto MT" w:hAnsi="Calisto MT"/>
          <w:sz w:val="20"/>
          <w:szCs w:val="20"/>
        </w:rPr>
      </w:pPr>
    </w:p>
    <w:p w14:paraId="05FD2A33" w14:textId="77777777" w:rsidR="008D3631" w:rsidRPr="00273ADA" w:rsidRDefault="008D3631" w:rsidP="008D3631">
      <w:pPr>
        <w:rPr>
          <w:rFonts w:ascii="Calisto MT" w:hAnsi="Calisto MT"/>
          <w:sz w:val="20"/>
          <w:szCs w:val="20"/>
        </w:rPr>
      </w:pPr>
    </w:p>
    <w:p w14:paraId="5C48A64A" w14:textId="77777777" w:rsidR="008D3631" w:rsidRPr="00273ADA" w:rsidRDefault="008D3631" w:rsidP="008D3631">
      <w:pPr>
        <w:rPr>
          <w:rFonts w:ascii="Calisto MT" w:hAnsi="Calisto MT"/>
          <w:sz w:val="20"/>
          <w:szCs w:val="20"/>
        </w:rPr>
      </w:pPr>
    </w:p>
    <w:tbl>
      <w:tblPr>
        <w:tblStyle w:val="TableGrid1"/>
        <w:tblW w:w="9802" w:type="dxa"/>
        <w:tblInd w:w="-185" w:type="dxa"/>
        <w:tblLook w:val="04A0" w:firstRow="1" w:lastRow="0" w:firstColumn="1" w:lastColumn="0" w:noHBand="0" w:noVBand="1"/>
      </w:tblPr>
      <w:tblGrid>
        <w:gridCol w:w="3335"/>
        <w:gridCol w:w="5207"/>
        <w:gridCol w:w="1260"/>
      </w:tblGrid>
      <w:tr w:rsidR="008D3631" w:rsidRPr="00273ADA" w14:paraId="453A6908" w14:textId="77777777" w:rsidTr="00A511C9">
        <w:trPr>
          <w:trHeight w:val="583"/>
        </w:trPr>
        <w:tc>
          <w:tcPr>
            <w:tcW w:w="3335" w:type="dxa"/>
            <w:vAlign w:val="center"/>
          </w:tcPr>
          <w:p w14:paraId="6A2054D3"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vAlign w:val="center"/>
          </w:tcPr>
          <w:p w14:paraId="75630ABA"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vAlign w:val="center"/>
          </w:tcPr>
          <w:p w14:paraId="739F66DF"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3279C493" w14:textId="77777777" w:rsidTr="00A511C9">
        <w:trPr>
          <w:trHeight w:val="291"/>
        </w:trPr>
        <w:tc>
          <w:tcPr>
            <w:tcW w:w="3335" w:type="dxa"/>
          </w:tcPr>
          <w:p w14:paraId="6CDC20A9"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Technology &amp; Equipment: New</w:t>
            </w:r>
          </w:p>
          <w:p w14:paraId="53DDDB8B" w14:textId="77777777" w:rsidR="008D3631" w:rsidRPr="00273ADA" w:rsidRDefault="008D3631" w:rsidP="00A511C9">
            <w:pPr>
              <w:rPr>
                <w:rFonts w:ascii="Segoe UI" w:eastAsia="Times New Roman" w:hAnsi="Segoe UI" w:cs="Segoe UI"/>
                <w:b/>
                <w:sz w:val="20"/>
                <w:szCs w:val="20"/>
              </w:rPr>
            </w:pPr>
          </w:p>
        </w:tc>
        <w:tc>
          <w:tcPr>
            <w:tcW w:w="5207" w:type="dxa"/>
          </w:tcPr>
          <w:p w14:paraId="013C4FEC" w14:textId="6381EA8E" w:rsidR="008D3631" w:rsidRDefault="00AA37AA" w:rsidP="00A511C9">
            <w:pPr>
              <w:rPr>
                <w:rFonts w:ascii="Segoe UI" w:eastAsia="Times New Roman" w:hAnsi="Segoe UI" w:cs="Segoe UI"/>
                <w:sz w:val="20"/>
                <w:szCs w:val="20"/>
              </w:rPr>
            </w:pPr>
            <w:r>
              <w:rPr>
                <w:rFonts w:ascii="Segoe UI" w:eastAsia="Times New Roman" w:hAnsi="Segoe UI" w:cs="Segoe UI"/>
                <w:sz w:val="20"/>
                <w:szCs w:val="20"/>
              </w:rPr>
              <w:t>(2) new x-ray manikins</w:t>
            </w:r>
          </w:p>
          <w:p w14:paraId="7A0161F9" w14:textId="0C788D40" w:rsidR="00AA37AA" w:rsidRPr="00273ADA" w:rsidRDefault="00AA37AA" w:rsidP="00A511C9">
            <w:pPr>
              <w:rPr>
                <w:rFonts w:ascii="Segoe UI" w:eastAsia="Times New Roman" w:hAnsi="Segoe UI" w:cs="Segoe UI"/>
                <w:sz w:val="20"/>
                <w:szCs w:val="20"/>
              </w:rPr>
            </w:pPr>
            <w:r>
              <w:rPr>
                <w:rFonts w:ascii="Segoe UI" w:eastAsia="Times New Roman" w:hAnsi="Segoe UI" w:cs="Segoe UI"/>
                <w:sz w:val="20"/>
                <w:szCs w:val="20"/>
              </w:rPr>
              <w:t>(2) size two digital  sensors</w:t>
            </w:r>
          </w:p>
          <w:p w14:paraId="01D2BDD8" w14:textId="56564B38" w:rsidR="008D3631" w:rsidRDefault="00AA37AA" w:rsidP="00A511C9">
            <w:pPr>
              <w:rPr>
                <w:rFonts w:ascii="Segoe UI" w:eastAsia="Times New Roman" w:hAnsi="Segoe UI" w:cs="Segoe UI"/>
                <w:sz w:val="20"/>
                <w:szCs w:val="20"/>
              </w:rPr>
            </w:pPr>
            <w:r>
              <w:rPr>
                <w:rFonts w:ascii="Segoe UI" w:eastAsia="Times New Roman" w:hAnsi="Segoe UI" w:cs="Segoe UI"/>
                <w:sz w:val="20"/>
                <w:szCs w:val="20"/>
              </w:rPr>
              <w:t>(1) size one digital sensors</w:t>
            </w:r>
          </w:p>
          <w:p w14:paraId="3C882722" w14:textId="1EAD2F33" w:rsidR="007746D0" w:rsidRPr="00273ADA" w:rsidRDefault="007746D0" w:rsidP="00A511C9">
            <w:pPr>
              <w:rPr>
                <w:rFonts w:ascii="Segoe UI" w:eastAsia="Times New Roman" w:hAnsi="Segoe UI" w:cs="Segoe UI"/>
                <w:sz w:val="20"/>
                <w:szCs w:val="20"/>
              </w:rPr>
            </w:pPr>
            <w:r>
              <w:rPr>
                <w:rFonts w:ascii="Segoe UI" w:eastAsia="Times New Roman" w:hAnsi="Segoe UI" w:cs="Segoe UI"/>
                <w:sz w:val="20"/>
                <w:szCs w:val="20"/>
              </w:rPr>
              <w:t>(4)  star slow speed headpieces</w:t>
            </w:r>
            <w:bookmarkStart w:id="1" w:name="_GoBack"/>
            <w:bookmarkEnd w:id="1"/>
          </w:p>
          <w:p w14:paraId="0CC9C849" w14:textId="77777777" w:rsidR="008D3631" w:rsidRPr="00273ADA" w:rsidRDefault="008D3631" w:rsidP="00A511C9">
            <w:pPr>
              <w:rPr>
                <w:rFonts w:ascii="Segoe UI" w:eastAsia="Times New Roman" w:hAnsi="Segoe UI" w:cs="Segoe UI"/>
                <w:sz w:val="20"/>
                <w:szCs w:val="20"/>
              </w:rPr>
            </w:pPr>
          </w:p>
        </w:tc>
        <w:tc>
          <w:tcPr>
            <w:tcW w:w="1260" w:type="dxa"/>
          </w:tcPr>
          <w:p w14:paraId="1115F371" w14:textId="77777777" w:rsidR="008D3631" w:rsidRDefault="00AA37AA" w:rsidP="00A511C9">
            <w:pPr>
              <w:rPr>
                <w:rFonts w:ascii="Segoe UI" w:eastAsia="Times New Roman" w:hAnsi="Segoe UI" w:cs="Segoe UI"/>
                <w:sz w:val="20"/>
                <w:szCs w:val="20"/>
              </w:rPr>
            </w:pPr>
            <w:r>
              <w:rPr>
                <w:rFonts w:ascii="Segoe UI" w:eastAsia="Times New Roman" w:hAnsi="Segoe UI" w:cs="Segoe UI"/>
                <w:sz w:val="20"/>
                <w:szCs w:val="20"/>
              </w:rPr>
              <w:t>$16,000</w:t>
            </w:r>
          </w:p>
          <w:p w14:paraId="07CF8C1F" w14:textId="77777777" w:rsidR="00AA37AA" w:rsidRDefault="00AA37AA" w:rsidP="00A511C9">
            <w:pPr>
              <w:rPr>
                <w:rFonts w:ascii="Segoe UI" w:eastAsia="Times New Roman" w:hAnsi="Segoe UI" w:cs="Segoe UI"/>
                <w:sz w:val="20"/>
                <w:szCs w:val="20"/>
              </w:rPr>
            </w:pPr>
            <w:r>
              <w:rPr>
                <w:rFonts w:ascii="Segoe UI" w:eastAsia="Times New Roman" w:hAnsi="Segoe UI" w:cs="Segoe UI"/>
                <w:sz w:val="20"/>
                <w:szCs w:val="20"/>
              </w:rPr>
              <w:t>$24,000</w:t>
            </w:r>
          </w:p>
          <w:p w14:paraId="1DEEC547" w14:textId="77777777" w:rsidR="00AA37AA" w:rsidRDefault="00AA37AA" w:rsidP="00A511C9">
            <w:pPr>
              <w:rPr>
                <w:rFonts w:ascii="Segoe UI" w:eastAsia="Times New Roman" w:hAnsi="Segoe UI" w:cs="Segoe UI"/>
                <w:sz w:val="20"/>
                <w:szCs w:val="20"/>
              </w:rPr>
            </w:pPr>
            <w:r>
              <w:rPr>
                <w:rFonts w:ascii="Segoe UI" w:eastAsia="Times New Roman" w:hAnsi="Segoe UI" w:cs="Segoe UI"/>
                <w:sz w:val="20"/>
                <w:szCs w:val="20"/>
              </w:rPr>
              <w:t>$12,000</w:t>
            </w:r>
          </w:p>
          <w:p w14:paraId="34155C11" w14:textId="30144652" w:rsidR="007746D0" w:rsidRPr="00273ADA" w:rsidRDefault="007746D0" w:rsidP="00A511C9">
            <w:pPr>
              <w:rPr>
                <w:rFonts w:ascii="Segoe UI" w:eastAsia="Times New Roman" w:hAnsi="Segoe UI" w:cs="Segoe UI"/>
                <w:sz w:val="20"/>
                <w:szCs w:val="20"/>
              </w:rPr>
            </w:pPr>
            <w:r>
              <w:rPr>
                <w:rFonts w:ascii="Segoe UI" w:eastAsia="Times New Roman" w:hAnsi="Segoe UI" w:cs="Segoe UI"/>
                <w:sz w:val="20"/>
                <w:szCs w:val="20"/>
              </w:rPr>
              <w:t>$8,000</w:t>
            </w:r>
          </w:p>
        </w:tc>
      </w:tr>
      <w:tr w:rsidR="008D3631" w:rsidRPr="00273ADA" w14:paraId="0D120F8C" w14:textId="77777777" w:rsidTr="00A511C9">
        <w:trPr>
          <w:trHeight w:val="291"/>
        </w:trPr>
        <w:tc>
          <w:tcPr>
            <w:tcW w:w="3335" w:type="dxa"/>
          </w:tcPr>
          <w:p w14:paraId="04771851"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Technology &amp; Equipment: Replacement</w:t>
            </w:r>
          </w:p>
          <w:p w14:paraId="67EC97E4" w14:textId="77777777" w:rsidR="008D3631" w:rsidRPr="00273ADA" w:rsidRDefault="008D3631" w:rsidP="00A511C9">
            <w:pPr>
              <w:rPr>
                <w:rFonts w:ascii="Segoe UI" w:eastAsia="Times New Roman" w:hAnsi="Segoe UI" w:cs="Segoe UI"/>
                <w:b/>
                <w:sz w:val="20"/>
                <w:szCs w:val="20"/>
              </w:rPr>
            </w:pPr>
          </w:p>
        </w:tc>
        <w:tc>
          <w:tcPr>
            <w:tcW w:w="5207" w:type="dxa"/>
          </w:tcPr>
          <w:p w14:paraId="7A8BF611" w14:textId="77777777" w:rsidR="008D3631" w:rsidRPr="00273ADA" w:rsidRDefault="008D3631" w:rsidP="00A511C9">
            <w:pPr>
              <w:rPr>
                <w:rFonts w:ascii="Segoe UI" w:eastAsia="Times New Roman" w:hAnsi="Segoe UI" w:cs="Segoe UI"/>
                <w:sz w:val="20"/>
                <w:szCs w:val="20"/>
              </w:rPr>
            </w:pPr>
          </w:p>
          <w:p w14:paraId="666BEE1F" w14:textId="2AA741BF" w:rsidR="008D3631" w:rsidRPr="00273ADA" w:rsidRDefault="00AA37AA" w:rsidP="00A511C9">
            <w:pPr>
              <w:rPr>
                <w:rFonts w:ascii="Segoe UI" w:eastAsia="Times New Roman" w:hAnsi="Segoe UI" w:cs="Segoe UI"/>
                <w:sz w:val="20"/>
                <w:szCs w:val="20"/>
              </w:rPr>
            </w:pPr>
            <w:r>
              <w:rPr>
                <w:rFonts w:ascii="Segoe UI" w:eastAsia="Times New Roman" w:hAnsi="Segoe UI" w:cs="Segoe UI"/>
                <w:sz w:val="20"/>
                <w:szCs w:val="20"/>
              </w:rPr>
              <w:t>(2 ) Repair x-ray manikins</w:t>
            </w:r>
          </w:p>
          <w:p w14:paraId="559B1685" w14:textId="77777777" w:rsidR="008D3631" w:rsidRPr="00273ADA" w:rsidRDefault="008D3631" w:rsidP="00A511C9">
            <w:pPr>
              <w:rPr>
                <w:rFonts w:ascii="Segoe UI" w:eastAsia="Times New Roman" w:hAnsi="Segoe UI" w:cs="Segoe UI"/>
                <w:sz w:val="20"/>
                <w:szCs w:val="20"/>
              </w:rPr>
            </w:pPr>
          </w:p>
          <w:p w14:paraId="39BBBE70" w14:textId="77777777" w:rsidR="008D3631" w:rsidRPr="00273ADA" w:rsidRDefault="008D3631" w:rsidP="00A511C9">
            <w:pPr>
              <w:rPr>
                <w:rFonts w:ascii="Segoe UI" w:eastAsia="Times New Roman" w:hAnsi="Segoe UI" w:cs="Segoe UI"/>
                <w:sz w:val="20"/>
                <w:szCs w:val="20"/>
              </w:rPr>
            </w:pPr>
          </w:p>
        </w:tc>
        <w:tc>
          <w:tcPr>
            <w:tcW w:w="1260" w:type="dxa"/>
          </w:tcPr>
          <w:p w14:paraId="7285AB85" w14:textId="14B40B8D" w:rsidR="008D3631" w:rsidRPr="00273ADA" w:rsidRDefault="00AA37AA" w:rsidP="00A511C9">
            <w:pPr>
              <w:rPr>
                <w:rFonts w:ascii="Segoe UI" w:eastAsia="Times New Roman" w:hAnsi="Segoe UI" w:cs="Segoe UI"/>
                <w:sz w:val="20"/>
                <w:szCs w:val="20"/>
              </w:rPr>
            </w:pPr>
            <w:r>
              <w:rPr>
                <w:rFonts w:ascii="Segoe UI" w:eastAsia="Times New Roman" w:hAnsi="Segoe UI" w:cs="Segoe UI"/>
                <w:sz w:val="20"/>
                <w:szCs w:val="20"/>
              </w:rPr>
              <w:t>$2,000</w:t>
            </w:r>
          </w:p>
        </w:tc>
      </w:tr>
    </w:tbl>
    <w:p w14:paraId="08EB15A6" w14:textId="77777777" w:rsidR="008D3631" w:rsidRPr="00273ADA" w:rsidRDefault="008D3631" w:rsidP="008D3631">
      <w:pPr>
        <w:rPr>
          <w:rFonts w:ascii="Calisto MT" w:hAnsi="Calisto MT"/>
          <w:sz w:val="20"/>
          <w:szCs w:val="20"/>
        </w:rPr>
      </w:pPr>
    </w:p>
    <w:p w14:paraId="3DAA4617" w14:textId="77777777" w:rsidR="008D3631" w:rsidRPr="00273ADA" w:rsidRDefault="008D3631" w:rsidP="008D3631">
      <w:pPr>
        <w:rPr>
          <w:rFonts w:ascii="Calisto MT" w:hAnsi="Calisto MT"/>
          <w:sz w:val="20"/>
          <w:szCs w:val="20"/>
        </w:rPr>
      </w:pPr>
    </w:p>
    <w:p w14:paraId="484FB074" w14:textId="77777777" w:rsidR="008D3631" w:rsidRPr="00273ADA" w:rsidRDefault="008D3631" w:rsidP="008D3631">
      <w:pPr>
        <w:rPr>
          <w:rFonts w:ascii="Calisto MT" w:hAnsi="Calisto MT"/>
          <w:sz w:val="20"/>
          <w:szCs w:val="20"/>
        </w:rPr>
      </w:pPr>
    </w:p>
    <w:p w14:paraId="343132A6" w14:textId="77777777" w:rsidR="008D3631" w:rsidRPr="00273ADA" w:rsidRDefault="008D3631" w:rsidP="008D3631">
      <w:pPr>
        <w:rPr>
          <w:rFonts w:ascii="Calisto MT" w:hAnsi="Calisto MT"/>
          <w:sz w:val="20"/>
          <w:szCs w:val="20"/>
        </w:rPr>
      </w:pPr>
    </w:p>
    <w:p w14:paraId="5E70E258" w14:textId="77777777" w:rsidR="008D3631" w:rsidRPr="00273ADA" w:rsidRDefault="008D3631" w:rsidP="008D3631">
      <w:pPr>
        <w:rPr>
          <w:rFonts w:ascii="Segoe UI" w:hAnsi="Segoe UI" w:cs="Segoe UI"/>
          <w:b/>
          <w:sz w:val="20"/>
          <w:szCs w:val="20"/>
          <w:u w:val="single"/>
        </w:rPr>
      </w:pPr>
      <w:r w:rsidRPr="00273ADA">
        <w:rPr>
          <w:rFonts w:ascii="Segoe UI" w:hAnsi="Segoe UI" w:cs="Segoe UI"/>
          <w:b/>
          <w:sz w:val="20"/>
          <w:szCs w:val="20"/>
          <w:u w:val="single"/>
        </w:rPr>
        <w:t>Prioritized Resource Requests Summary - Continued</w:t>
      </w:r>
    </w:p>
    <w:p w14:paraId="2BA83438" w14:textId="77777777" w:rsidR="008D3631" w:rsidRPr="00273ADA" w:rsidRDefault="008D3631" w:rsidP="008D3631">
      <w:pPr>
        <w:rPr>
          <w:rFonts w:ascii="Calisto MT" w:hAnsi="Calisto MT"/>
          <w:sz w:val="20"/>
          <w:szCs w:val="20"/>
        </w:rPr>
      </w:pPr>
    </w:p>
    <w:tbl>
      <w:tblPr>
        <w:tblStyle w:val="TableGrid1"/>
        <w:tblW w:w="10157" w:type="dxa"/>
        <w:tblInd w:w="-275" w:type="dxa"/>
        <w:tblLook w:val="04A0" w:firstRow="1" w:lastRow="0" w:firstColumn="1" w:lastColumn="0" w:noHBand="0" w:noVBand="1"/>
      </w:tblPr>
      <w:tblGrid>
        <w:gridCol w:w="3690"/>
        <w:gridCol w:w="5207"/>
        <w:gridCol w:w="1260"/>
      </w:tblGrid>
      <w:tr w:rsidR="008D3631" w:rsidRPr="00273ADA" w14:paraId="5FFA1181" w14:textId="77777777" w:rsidTr="00A511C9">
        <w:trPr>
          <w:trHeight w:val="583"/>
        </w:trPr>
        <w:tc>
          <w:tcPr>
            <w:tcW w:w="3690" w:type="dxa"/>
            <w:vAlign w:val="center"/>
          </w:tcPr>
          <w:p w14:paraId="6EE8118C"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vAlign w:val="center"/>
          </w:tcPr>
          <w:p w14:paraId="57F61375"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vAlign w:val="center"/>
          </w:tcPr>
          <w:p w14:paraId="1655430D"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18ACBDC1" w14:textId="77777777" w:rsidTr="00A511C9">
        <w:trPr>
          <w:trHeight w:val="291"/>
        </w:trPr>
        <w:tc>
          <w:tcPr>
            <w:tcW w:w="3690" w:type="dxa"/>
          </w:tcPr>
          <w:p w14:paraId="177E5C28"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Facilities: Classrooms</w:t>
            </w:r>
          </w:p>
          <w:p w14:paraId="65A21949" w14:textId="77777777" w:rsidR="008D3631" w:rsidRPr="00273ADA" w:rsidRDefault="008D3631" w:rsidP="00A511C9">
            <w:pPr>
              <w:rPr>
                <w:rFonts w:ascii="Segoe UI" w:eastAsia="Times New Roman" w:hAnsi="Segoe UI" w:cs="Segoe UI"/>
                <w:b/>
                <w:sz w:val="20"/>
                <w:szCs w:val="20"/>
              </w:rPr>
            </w:pPr>
          </w:p>
          <w:p w14:paraId="16B0EC8C" w14:textId="77777777" w:rsidR="008D3631" w:rsidRPr="00273ADA" w:rsidRDefault="008D3631" w:rsidP="00A511C9">
            <w:pPr>
              <w:rPr>
                <w:rFonts w:ascii="Segoe UI" w:eastAsia="Times New Roman" w:hAnsi="Segoe UI" w:cs="Segoe UI"/>
                <w:b/>
                <w:sz w:val="20"/>
                <w:szCs w:val="20"/>
              </w:rPr>
            </w:pPr>
          </w:p>
          <w:p w14:paraId="1C6F8756" w14:textId="77777777" w:rsidR="008D3631" w:rsidRPr="00273ADA" w:rsidRDefault="008D3631" w:rsidP="00A511C9">
            <w:pPr>
              <w:rPr>
                <w:rFonts w:ascii="Segoe UI" w:eastAsia="Times New Roman" w:hAnsi="Segoe UI" w:cs="Segoe UI"/>
                <w:b/>
                <w:sz w:val="20"/>
                <w:szCs w:val="20"/>
              </w:rPr>
            </w:pPr>
          </w:p>
        </w:tc>
        <w:tc>
          <w:tcPr>
            <w:tcW w:w="5207" w:type="dxa"/>
          </w:tcPr>
          <w:p w14:paraId="7DA7A4DD" w14:textId="77777777" w:rsidR="008D3631" w:rsidRPr="00273ADA" w:rsidRDefault="008D3631" w:rsidP="00A511C9">
            <w:pPr>
              <w:rPr>
                <w:rFonts w:ascii="Segoe UI" w:eastAsia="Times New Roman" w:hAnsi="Segoe UI" w:cs="Segoe UI"/>
                <w:sz w:val="20"/>
                <w:szCs w:val="20"/>
              </w:rPr>
            </w:pPr>
          </w:p>
        </w:tc>
        <w:tc>
          <w:tcPr>
            <w:tcW w:w="1260" w:type="dxa"/>
          </w:tcPr>
          <w:p w14:paraId="236C9C16" w14:textId="77777777" w:rsidR="008D3631" w:rsidRPr="00273ADA" w:rsidRDefault="008D3631" w:rsidP="00A511C9">
            <w:pPr>
              <w:rPr>
                <w:rFonts w:ascii="Segoe UI" w:eastAsia="Times New Roman" w:hAnsi="Segoe UI" w:cs="Segoe UI"/>
                <w:sz w:val="20"/>
                <w:szCs w:val="20"/>
              </w:rPr>
            </w:pPr>
          </w:p>
        </w:tc>
      </w:tr>
      <w:tr w:rsidR="008D3631" w:rsidRPr="00273ADA" w14:paraId="27FAD73B" w14:textId="77777777" w:rsidTr="00A511C9">
        <w:trPr>
          <w:trHeight w:val="291"/>
        </w:trPr>
        <w:tc>
          <w:tcPr>
            <w:tcW w:w="3690" w:type="dxa"/>
          </w:tcPr>
          <w:p w14:paraId="35F84CB6"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Facilities: Offices</w:t>
            </w:r>
          </w:p>
          <w:p w14:paraId="11A3B36B" w14:textId="77777777" w:rsidR="008D3631" w:rsidRPr="00273ADA" w:rsidRDefault="008D3631" w:rsidP="00A511C9">
            <w:pPr>
              <w:rPr>
                <w:rFonts w:ascii="Segoe UI" w:eastAsia="Times New Roman" w:hAnsi="Segoe UI" w:cs="Segoe UI"/>
                <w:b/>
                <w:sz w:val="20"/>
                <w:szCs w:val="20"/>
              </w:rPr>
            </w:pPr>
          </w:p>
          <w:p w14:paraId="5026C66B" w14:textId="77777777" w:rsidR="008D3631" w:rsidRPr="00273ADA" w:rsidRDefault="008D3631" w:rsidP="00A511C9">
            <w:pPr>
              <w:rPr>
                <w:rFonts w:ascii="Segoe UI" w:eastAsia="Times New Roman" w:hAnsi="Segoe UI" w:cs="Segoe UI"/>
                <w:b/>
                <w:sz w:val="20"/>
                <w:szCs w:val="20"/>
              </w:rPr>
            </w:pPr>
          </w:p>
          <w:p w14:paraId="7A96D9B3" w14:textId="77777777" w:rsidR="008D3631" w:rsidRPr="00273ADA" w:rsidRDefault="008D3631" w:rsidP="00A511C9">
            <w:pPr>
              <w:rPr>
                <w:rFonts w:ascii="Segoe UI" w:eastAsia="Times New Roman" w:hAnsi="Segoe UI" w:cs="Segoe UI"/>
                <w:b/>
                <w:sz w:val="20"/>
                <w:szCs w:val="20"/>
              </w:rPr>
            </w:pPr>
          </w:p>
        </w:tc>
        <w:tc>
          <w:tcPr>
            <w:tcW w:w="5207" w:type="dxa"/>
          </w:tcPr>
          <w:p w14:paraId="082A9846" w14:textId="30560993" w:rsidR="008D3631" w:rsidRPr="00273ADA" w:rsidRDefault="00AA37AA" w:rsidP="00A511C9">
            <w:pPr>
              <w:rPr>
                <w:rFonts w:ascii="Segoe UI" w:eastAsia="Times New Roman" w:hAnsi="Segoe UI" w:cs="Segoe UI"/>
                <w:sz w:val="20"/>
                <w:szCs w:val="20"/>
              </w:rPr>
            </w:pPr>
            <w:r>
              <w:rPr>
                <w:rFonts w:ascii="Segoe UI" w:eastAsia="Times New Roman" w:hAnsi="Segoe UI" w:cs="Segoe UI"/>
                <w:sz w:val="20"/>
                <w:szCs w:val="20"/>
              </w:rPr>
              <w:t>New faculty computers x4</w:t>
            </w:r>
          </w:p>
        </w:tc>
        <w:tc>
          <w:tcPr>
            <w:tcW w:w="1260" w:type="dxa"/>
          </w:tcPr>
          <w:p w14:paraId="65206CCD" w14:textId="4F4C38E2" w:rsidR="008D3631" w:rsidRPr="00273ADA" w:rsidRDefault="00AA37AA" w:rsidP="00A511C9">
            <w:pPr>
              <w:rPr>
                <w:rFonts w:ascii="Segoe UI" w:eastAsia="Times New Roman" w:hAnsi="Segoe UI" w:cs="Segoe UI"/>
                <w:sz w:val="20"/>
                <w:szCs w:val="20"/>
              </w:rPr>
            </w:pPr>
            <w:r>
              <w:rPr>
                <w:rFonts w:ascii="Segoe UI" w:eastAsia="Times New Roman" w:hAnsi="Segoe UI" w:cs="Segoe UI"/>
                <w:sz w:val="20"/>
                <w:szCs w:val="20"/>
              </w:rPr>
              <w:t>$8,000</w:t>
            </w:r>
          </w:p>
        </w:tc>
      </w:tr>
      <w:tr w:rsidR="008D3631" w:rsidRPr="00273ADA" w14:paraId="63772BD1" w14:textId="77777777" w:rsidTr="00A511C9">
        <w:trPr>
          <w:trHeight w:val="291"/>
        </w:trPr>
        <w:tc>
          <w:tcPr>
            <w:tcW w:w="3690" w:type="dxa"/>
          </w:tcPr>
          <w:p w14:paraId="5D1FB558"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Facilities: Labs</w:t>
            </w:r>
          </w:p>
          <w:p w14:paraId="247CD2AD" w14:textId="77777777" w:rsidR="008D3631" w:rsidRPr="00273ADA" w:rsidRDefault="008D3631" w:rsidP="00A511C9">
            <w:pPr>
              <w:rPr>
                <w:rFonts w:ascii="Segoe UI" w:eastAsia="Times New Roman" w:hAnsi="Segoe UI" w:cs="Segoe UI"/>
                <w:b/>
                <w:sz w:val="20"/>
                <w:szCs w:val="20"/>
              </w:rPr>
            </w:pPr>
          </w:p>
          <w:p w14:paraId="63AB0B4A" w14:textId="77777777" w:rsidR="008D3631" w:rsidRPr="00273ADA" w:rsidRDefault="008D3631" w:rsidP="00A511C9">
            <w:pPr>
              <w:rPr>
                <w:rFonts w:ascii="Segoe UI" w:eastAsia="Times New Roman" w:hAnsi="Segoe UI" w:cs="Segoe UI"/>
                <w:b/>
                <w:sz w:val="20"/>
                <w:szCs w:val="20"/>
              </w:rPr>
            </w:pPr>
          </w:p>
          <w:p w14:paraId="33DD0AEC" w14:textId="77777777" w:rsidR="008D3631" w:rsidRPr="00273ADA" w:rsidRDefault="008D3631" w:rsidP="00A511C9">
            <w:pPr>
              <w:rPr>
                <w:rFonts w:ascii="Segoe UI" w:eastAsia="Times New Roman" w:hAnsi="Segoe UI" w:cs="Segoe UI"/>
                <w:b/>
                <w:sz w:val="20"/>
                <w:szCs w:val="20"/>
              </w:rPr>
            </w:pPr>
          </w:p>
        </w:tc>
        <w:tc>
          <w:tcPr>
            <w:tcW w:w="5207" w:type="dxa"/>
          </w:tcPr>
          <w:p w14:paraId="41F8CEEF" w14:textId="77777777" w:rsidR="008D3631" w:rsidRPr="00273ADA" w:rsidRDefault="008D3631" w:rsidP="00A511C9">
            <w:pPr>
              <w:rPr>
                <w:rFonts w:ascii="Segoe UI" w:eastAsia="Times New Roman" w:hAnsi="Segoe UI" w:cs="Segoe UI"/>
                <w:sz w:val="20"/>
                <w:szCs w:val="20"/>
              </w:rPr>
            </w:pPr>
          </w:p>
        </w:tc>
        <w:tc>
          <w:tcPr>
            <w:tcW w:w="1260" w:type="dxa"/>
          </w:tcPr>
          <w:p w14:paraId="01278071" w14:textId="77777777" w:rsidR="008D3631" w:rsidRPr="00273ADA" w:rsidRDefault="008D3631" w:rsidP="00A511C9">
            <w:pPr>
              <w:rPr>
                <w:rFonts w:ascii="Segoe UI" w:eastAsia="Times New Roman" w:hAnsi="Segoe UI" w:cs="Segoe UI"/>
                <w:sz w:val="20"/>
                <w:szCs w:val="20"/>
              </w:rPr>
            </w:pPr>
          </w:p>
        </w:tc>
      </w:tr>
      <w:tr w:rsidR="008D3631" w:rsidRPr="00273ADA" w14:paraId="56D5195E" w14:textId="77777777" w:rsidTr="00A511C9">
        <w:trPr>
          <w:trHeight w:val="291"/>
        </w:trPr>
        <w:tc>
          <w:tcPr>
            <w:tcW w:w="3690" w:type="dxa"/>
          </w:tcPr>
          <w:p w14:paraId="6DD8D6AD"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Facilities: Other</w:t>
            </w:r>
          </w:p>
          <w:p w14:paraId="32B0A9C7" w14:textId="77777777" w:rsidR="008D3631" w:rsidRPr="00273ADA" w:rsidRDefault="008D3631" w:rsidP="00A511C9">
            <w:pPr>
              <w:rPr>
                <w:rFonts w:ascii="Segoe UI" w:eastAsia="Times New Roman" w:hAnsi="Segoe UI" w:cs="Segoe UI"/>
                <w:b/>
                <w:sz w:val="20"/>
                <w:szCs w:val="20"/>
              </w:rPr>
            </w:pPr>
          </w:p>
          <w:p w14:paraId="3E6E05BE" w14:textId="77777777" w:rsidR="008D3631" w:rsidRPr="00273ADA" w:rsidRDefault="008D3631" w:rsidP="00A511C9">
            <w:pPr>
              <w:rPr>
                <w:rFonts w:ascii="Segoe UI" w:eastAsia="Times New Roman" w:hAnsi="Segoe UI" w:cs="Segoe UI"/>
                <w:b/>
                <w:sz w:val="20"/>
                <w:szCs w:val="20"/>
              </w:rPr>
            </w:pPr>
          </w:p>
          <w:p w14:paraId="1DDF2AAF" w14:textId="77777777" w:rsidR="008D3631" w:rsidRPr="00273ADA" w:rsidRDefault="008D3631" w:rsidP="00A511C9">
            <w:pPr>
              <w:rPr>
                <w:rFonts w:ascii="Segoe UI" w:eastAsia="Times New Roman" w:hAnsi="Segoe UI" w:cs="Segoe UI"/>
                <w:b/>
                <w:sz w:val="20"/>
                <w:szCs w:val="20"/>
              </w:rPr>
            </w:pPr>
          </w:p>
        </w:tc>
        <w:tc>
          <w:tcPr>
            <w:tcW w:w="5207" w:type="dxa"/>
          </w:tcPr>
          <w:p w14:paraId="15753B31" w14:textId="77777777" w:rsidR="008D3631" w:rsidRPr="00273ADA" w:rsidRDefault="008D3631" w:rsidP="00A511C9">
            <w:pPr>
              <w:rPr>
                <w:rFonts w:ascii="Segoe UI" w:eastAsia="Times New Roman" w:hAnsi="Segoe UI" w:cs="Segoe UI"/>
                <w:sz w:val="20"/>
                <w:szCs w:val="20"/>
              </w:rPr>
            </w:pPr>
          </w:p>
        </w:tc>
        <w:tc>
          <w:tcPr>
            <w:tcW w:w="1260" w:type="dxa"/>
          </w:tcPr>
          <w:p w14:paraId="4D6C8271" w14:textId="77777777" w:rsidR="008D3631" w:rsidRPr="00273ADA" w:rsidRDefault="008D3631" w:rsidP="00A511C9">
            <w:pPr>
              <w:rPr>
                <w:rFonts w:ascii="Segoe UI" w:eastAsia="Times New Roman" w:hAnsi="Segoe UI" w:cs="Segoe UI"/>
                <w:sz w:val="20"/>
                <w:szCs w:val="20"/>
              </w:rPr>
            </w:pPr>
          </w:p>
        </w:tc>
      </w:tr>
    </w:tbl>
    <w:p w14:paraId="483B0FB4" w14:textId="77777777" w:rsidR="008D3631" w:rsidRPr="00273ADA" w:rsidRDefault="008D3631" w:rsidP="008D3631">
      <w:pPr>
        <w:rPr>
          <w:rFonts w:ascii="Calisto MT" w:hAnsi="Calisto MT"/>
          <w:sz w:val="20"/>
          <w:szCs w:val="20"/>
        </w:rPr>
      </w:pPr>
    </w:p>
    <w:p w14:paraId="1CD63D17" w14:textId="77777777" w:rsidR="008D3631" w:rsidRPr="00273ADA" w:rsidRDefault="008D3631" w:rsidP="008D3631">
      <w:pPr>
        <w:rPr>
          <w:rFonts w:ascii="Calisto MT" w:hAnsi="Calisto MT"/>
          <w:sz w:val="20"/>
          <w:szCs w:val="20"/>
        </w:rPr>
      </w:pPr>
    </w:p>
    <w:tbl>
      <w:tblPr>
        <w:tblStyle w:val="TableGrid1"/>
        <w:tblW w:w="10157" w:type="dxa"/>
        <w:tblInd w:w="-275" w:type="dxa"/>
        <w:tblLook w:val="04A0" w:firstRow="1" w:lastRow="0" w:firstColumn="1" w:lastColumn="0" w:noHBand="0" w:noVBand="1"/>
      </w:tblPr>
      <w:tblGrid>
        <w:gridCol w:w="3690"/>
        <w:gridCol w:w="5207"/>
        <w:gridCol w:w="1260"/>
      </w:tblGrid>
      <w:tr w:rsidR="008D3631" w:rsidRPr="00273ADA" w14:paraId="25BEBEDA" w14:textId="77777777" w:rsidTr="00A511C9">
        <w:trPr>
          <w:trHeight w:val="583"/>
        </w:trPr>
        <w:tc>
          <w:tcPr>
            <w:tcW w:w="3690" w:type="dxa"/>
            <w:vAlign w:val="center"/>
          </w:tcPr>
          <w:p w14:paraId="61F266E2"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vAlign w:val="center"/>
          </w:tcPr>
          <w:p w14:paraId="2B61C98A"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vAlign w:val="center"/>
          </w:tcPr>
          <w:p w14:paraId="617D7A03"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494D0A94" w14:textId="77777777" w:rsidTr="00A511C9">
        <w:trPr>
          <w:trHeight w:val="291"/>
        </w:trPr>
        <w:tc>
          <w:tcPr>
            <w:tcW w:w="3690" w:type="dxa"/>
          </w:tcPr>
          <w:p w14:paraId="21AC6B0B"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Library: Library materials</w:t>
            </w:r>
          </w:p>
          <w:p w14:paraId="6E934129" w14:textId="77777777" w:rsidR="008D3631" w:rsidRPr="00273ADA" w:rsidRDefault="008D3631" w:rsidP="00A511C9">
            <w:pPr>
              <w:rPr>
                <w:rFonts w:ascii="Segoe UI" w:eastAsia="Times New Roman" w:hAnsi="Segoe UI" w:cs="Segoe UI"/>
                <w:b/>
                <w:sz w:val="20"/>
                <w:szCs w:val="20"/>
              </w:rPr>
            </w:pPr>
          </w:p>
          <w:p w14:paraId="2237BCA1" w14:textId="77777777" w:rsidR="008D3631" w:rsidRPr="00273ADA" w:rsidRDefault="008D3631" w:rsidP="00A511C9">
            <w:pPr>
              <w:rPr>
                <w:rFonts w:ascii="Segoe UI" w:eastAsia="Times New Roman" w:hAnsi="Segoe UI" w:cs="Segoe UI"/>
                <w:b/>
                <w:sz w:val="20"/>
                <w:szCs w:val="20"/>
              </w:rPr>
            </w:pPr>
          </w:p>
          <w:p w14:paraId="4F4C3458" w14:textId="77777777" w:rsidR="008D3631" w:rsidRPr="00273ADA" w:rsidRDefault="008D3631" w:rsidP="00A511C9">
            <w:pPr>
              <w:rPr>
                <w:rFonts w:ascii="Segoe UI" w:eastAsia="Times New Roman" w:hAnsi="Segoe UI" w:cs="Segoe UI"/>
                <w:b/>
                <w:sz w:val="20"/>
                <w:szCs w:val="20"/>
              </w:rPr>
            </w:pPr>
          </w:p>
        </w:tc>
        <w:tc>
          <w:tcPr>
            <w:tcW w:w="5207" w:type="dxa"/>
          </w:tcPr>
          <w:p w14:paraId="3980F53A" w14:textId="08E72F00" w:rsidR="008D3631" w:rsidRPr="00273ADA" w:rsidRDefault="00AA37AA" w:rsidP="00A511C9">
            <w:pPr>
              <w:rPr>
                <w:rFonts w:ascii="Segoe UI" w:eastAsia="Times New Roman" w:hAnsi="Segoe UI" w:cs="Segoe UI"/>
                <w:sz w:val="20"/>
                <w:szCs w:val="20"/>
              </w:rPr>
            </w:pPr>
            <w:r>
              <w:rPr>
                <w:rFonts w:ascii="Segoe UI" w:eastAsia="Times New Roman" w:hAnsi="Segoe UI" w:cs="Segoe UI"/>
                <w:sz w:val="20"/>
                <w:szCs w:val="20"/>
              </w:rPr>
              <w:t>N/A</w:t>
            </w:r>
          </w:p>
        </w:tc>
        <w:tc>
          <w:tcPr>
            <w:tcW w:w="1260" w:type="dxa"/>
          </w:tcPr>
          <w:p w14:paraId="234C8312" w14:textId="77777777" w:rsidR="008D3631" w:rsidRPr="00273ADA" w:rsidRDefault="008D3631" w:rsidP="00A511C9">
            <w:pPr>
              <w:rPr>
                <w:rFonts w:ascii="Segoe UI" w:eastAsia="Times New Roman" w:hAnsi="Segoe UI" w:cs="Segoe UI"/>
                <w:sz w:val="20"/>
                <w:szCs w:val="20"/>
              </w:rPr>
            </w:pPr>
          </w:p>
        </w:tc>
      </w:tr>
      <w:tr w:rsidR="008D3631" w:rsidRPr="00273ADA" w14:paraId="576A6DF7" w14:textId="77777777" w:rsidTr="00A511C9">
        <w:trPr>
          <w:trHeight w:val="291"/>
        </w:trPr>
        <w:tc>
          <w:tcPr>
            <w:tcW w:w="3690" w:type="dxa"/>
          </w:tcPr>
          <w:p w14:paraId="2B9B9CB8"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Library: Library collections</w:t>
            </w:r>
          </w:p>
          <w:p w14:paraId="0BD8073A" w14:textId="77777777" w:rsidR="008D3631" w:rsidRPr="00273ADA" w:rsidRDefault="008D3631" w:rsidP="00A511C9">
            <w:pPr>
              <w:rPr>
                <w:rFonts w:ascii="Segoe UI" w:eastAsia="Times New Roman" w:hAnsi="Segoe UI" w:cs="Segoe UI"/>
                <w:b/>
                <w:sz w:val="20"/>
                <w:szCs w:val="20"/>
              </w:rPr>
            </w:pPr>
          </w:p>
          <w:p w14:paraId="799A0160" w14:textId="77777777" w:rsidR="008D3631" w:rsidRPr="00273ADA" w:rsidRDefault="008D3631" w:rsidP="00A511C9">
            <w:pPr>
              <w:rPr>
                <w:rFonts w:ascii="Segoe UI" w:eastAsia="Times New Roman" w:hAnsi="Segoe UI" w:cs="Segoe UI"/>
                <w:b/>
                <w:sz w:val="20"/>
                <w:szCs w:val="20"/>
              </w:rPr>
            </w:pPr>
          </w:p>
          <w:p w14:paraId="2433C0C1" w14:textId="77777777" w:rsidR="008D3631" w:rsidRPr="00273ADA" w:rsidRDefault="008D3631" w:rsidP="00A511C9">
            <w:pPr>
              <w:rPr>
                <w:rFonts w:ascii="Segoe UI" w:eastAsia="Times New Roman" w:hAnsi="Segoe UI" w:cs="Segoe UI"/>
                <w:b/>
                <w:sz w:val="20"/>
                <w:szCs w:val="20"/>
              </w:rPr>
            </w:pPr>
          </w:p>
        </w:tc>
        <w:tc>
          <w:tcPr>
            <w:tcW w:w="5207" w:type="dxa"/>
          </w:tcPr>
          <w:p w14:paraId="70766FC5" w14:textId="724DDC28" w:rsidR="008D3631" w:rsidRPr="00273ADA" w:rsidRDefault="00AA37AA" w:rsidP="00A511C9">
            <w:pPr>
              <w:rPr>
                <w:rFonts w:ascii="Segoe UI" w:eastAsia="Times New Roman" w:hAnsi="Segoe UI" w:cs="Segoe UI"/>
                <w:sz w:val="20"/>
                <w:szCs w:val="20"/>
              </w:rPr>
            </w:pPr>
            <w:r>
              <w:rPr>
                <w:rFonts w:ascii="Segoe UI" w:eastAsia="Times New Roman" w:hAnsi="Segoe UI" w:cs="Segoe UI"/>
                <w:sz w:val="20"/>
                <w:szCs w:val="20"/>
              </w:rPr>
              <w:t>N/A</w:t>
            </w:r>
          </w:p>
        </w:tc>
        <w:tc>
          <w:tcPr>
            <w:tcW w:w="1260" w:type="dxa"/>
          </w:tcPr>
          <w:p w14:paraId="0AAAD999" w14:textId="77777777" w:rsidR="008D3631" w:rsidRPr="00273ADA" w:rsidRDefault="008D3631" w:rsidP="00A511C9">
            <w:pPr>
              <w:rPr>
                <w:rFonts w:ascii="Segoe UI" w:eastAsia="Times New Roman" w:hAnsi="Segoe UI" w:cs="Segoe UI"/>
                <w:sz w:val="20"/>
                <w:szCs w:val="20"/>
              </w:rPr>
            </w:pPr>
          </w:p>
        </w:tc>
      </w:tr>
    </w:tbl>
    <w:p w14:paraId="29097D17" w14:textId="77777777" w:rsidR="008D3631" w:rsidRPr="00273ADA" w:rsidRDefault="008D3631" w:rsidP="008D3631">
      <w:pPr>
        <w:rPr>
          <w:rFonts w:ascii="Calisto MT" w:hAnsi="Calisto MT"/>
          <w:sz w:val="20"/>
          <w:szCs w:val="20"/>
        </w:rPr>
      </w:pPr>
    </w:p>
    <w:tbl>
      <w:tblPr>
        <w:tblStyle w:val="TableGrid1"/>
        <w:tblW w:w="10157" w:type="dxa"/>
        <w:tblInd w:w="-275" w:type="dxa"/>
        <w:tblLook w:val="04A0" w:firstRow="1" w:lastRow="0" w:firstColumn="1" w:lastColumn="0" w:noHBand="0" w:noVBand="1"/>
      </w:tblPr>
      <w:tblGrid>
        <w:gridCol w:w="3690"/>
        <w:gridCol w:w="5207"/>
        <w:gridCol w:w="1260"/>
      </w:tblGrid>
      <w:tr w:rsidR="008D3631" w:rsidRPr="00273ADA" w14:paraId="7BAC0AFE" w14:textId="77777777" w:rsidTr="00A511C9">
        <w:trPr>
          <w:trHeight w:val="583"/>
        </w:trPr>
        <w:tc>
          <w:tcPr>
            <w:tcW w:w="3690" w:type="dxa"/>
            <w:vAlign w:val="center"/>
          </w:tcPr>
          <w:p w14:paraId="6C10A575"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vAlign w:val="center"/>
          </w:tcPr>
          <w:p w14:paraId="55A86BFE"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vAlign w:val="center"/>
          </w:tcPr>
          <w:p w14:paraId="3943DE18"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7F7351F5" w14:textId="77777777" w:rsidTr="00A511C9">
        <w:trPr>
          <w:trHeight w:val="291"/>
        </w:trPr>
        <w:tc>
          <w:tcPr>
            <w:tcW w:w="3690" w:type="dxa"/>
          </w:tcPr>
          <w:p w14:paraId="122EAF08"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OTHER</w:t>
            </w:r>
          </w:p>
          <w:p w14:paraId="23FD8A05" w14:textId="77777777" w:rsidR="008D3631" w:rsidRPr="00273ADA" w:rsidRDefault="008D3631" w:rsidP="00A511C9">
            <w:pPr>
              <w:rPr>
                <w:rFonts w:ascii="Segoe UI" w:eastAsia="Times New Roman" w:hAnsi="Segoe UI" w:cs="Segoe UI"/>
                <w:b/>
                <w:sz w:val="20"/>
                <w:szCs w:val="20"/>
              </w:rPr>
            </w:pPr>
          </w:p>
          <w:p w14:paraId="50A49990" w14:textId="77777777" w:rsidR="008D3631" w:rsidRPr="00273ADA" w:rsidRDefault="008D3631" w:rsidP="00A511C9">
            <w:pPr>
              <w:rPr>
                <w:rFonts w:ascii="Segoe UI" w:eastAsia="Times New Roman" w:hAnsi="Segoe UI" w:cs="Segoe UI"/>
                <w:b/>
                <w:sz w:val="20"/>
                <w:szCs w:val="20"/>
              </w:rPr>
            </w:pPr>
          </w:p>
          <w:p w14:paraId="55A4088C" w14:textId="77777777" w:rsidR="008D3631" w:rsidRPr="00273ADA" w:rsidRDefault="008D3631" w:rsidP="00A511C9">
            <w:pPr>
              <w:rPr>
                <w:rFonts w:ascii="Segoe UI" w:eastAsia="Times New Roman" w:hAnsi="Segoe UI" w:cs="Segoe UI"/>
                <w:b/>
                <w:sz w:val="20"/>
                <w:szCs w:val="20"/>
              </w:rPr>
            </w:pPr>
          </w:p>
        </w:tc>
        <w:tc>
          <w:tcPr>
            <w:tcW w:w="5207" w:type="dxa"/>
          </w:tcPr>
          <w:p w14:paraId="10E8B788" w14:textId="14C32042" w:rsidR="008D3631" w:rsidRPr="00273ADA" w:rsidRDefault="00B24354" w:rsidP="00A511C9">
            <w:pPr>
              <w:rPr>
                <w:rFonts w:ascii="Segoe UI" w:eastAsia="Times New Roman" w:hAnsi="Segoe UI" w:cs="Segoe UI"/>
                <w:sz w:val="20"/>
                <w:szCs w:val="20"/>
              </w:rPr>
            </w:pPr>
            <w:r>
              <w:rPr>
                <w:rFonts w:ascii="Segoe UI" w:eastAsia="Times New Roman" w:hAnsi="Segoe UI" w:cs="Segoe UI"/>
                <w:sz w:val="20"/>
                <w:szCs w:val="20"/>
              </w:rPr>
              <w:lastRenderedPageBreak/>
              <w:t>N/A</w:t>
            </w:r>
          </w:p>
        </w:tc>
        <w:tc>
          <w:tcPr>
            <w:tcW w:w="1260" w:type="dxa"/>
          </w:tcPr>
          <w:p w14:paraId="4AD5999F" w14:textId="77777777" w:rsidR="008D3631" w:rsidRPr="00273ADA" w:rsidRDefault="008D3631" w:rsidP="00A511C9">
            <w:pPr>
              <w:rPr>
                <w:rFonts w:ascii="Segoe UI" w:eastAsia="Times New Roman" w:hAnsi="Segoe UI" w:cs="Segoe UI"/>
                <w:sz w:val="20"/>
                <w:szCs w:val="20"/>
              </w:rPr>
            </w:pPr>
          </w:p>
        </w:tc>
      </w:tr>
      <w:bookmarkEnd w:id="0"/>
    </w:tbl>
    <w:p w14:paraId="12E9CBC5" w14:textId="77777777" w:rsidR="008D3631" w:rsidRPr="00273ADA" w:rsidRDefault="008D3631" w:rsidP="006149B7">
      <w:pPr>
        <w:pStyle w:val="Heading1"/>
        <w:rPr>
          <w:sz w:val="20"/>
          <w:szCs w:val="20"/>
        </w:rPr>
      </w:pPr>
    </w:p>
    <w:sectPr w:rsidR="008D3631" w:rsidRPr="00273ADA">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B0E86" w14:textId="77777777" w:rsidR="00EF10B6" w:rsidRDefault="00EF10B6" w:rsidP="000A0E4A">
      <w:pPr>
        <w:spacing w:after="0" w:line="240" w:lineRule="auto"/>
      </w:pPr>
      <w:r>
        <w:separator/>
      </w:r>
    </w:p>
  </w:endnote>
  <w:endnote w:type="continuationSeparator" w:id="0">
    <w:p w14:paraId="2373B482" w14:textId="77777777" w:rsidR="00EF10B6" w:rsidRDefault="00EF10B6"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27B12" w14:textId="7910A845"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7746D0">
          <w:rPr>
            <w:i/>
            <w:noProof/>
            <w:sz w:val="20"/>
            <w:szCs w:val="20"/>
          </w:rPr>
          <w:t>1</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12697" w14:textId="77777777" w:rsidR="00EF10B6" w:rsidRDefault="00EF10B6" w:rsidP="000A0E4A">
      <w:pPr>
        <w:spacing w:after="0" w:line="240" w:lineRule="auto"/>
      </w:pPr>
      <w:r>
        <w:separator/>
      </w:r>
    </w:p>
  </w:footnote>
  <w:footnote w:type="continuationSeparator" w:id="0">
    <w:p w14:paraId="23ECC034" w14:textId="77777777" w:rsidR="00EF10B6" w:rsidRDefault="00EF10B6" w:rsidP="000A0E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6C56"/>
    <w:multiLevelType w:val="hybridMultilevel"/>
    <w:tmpl w:val="8D2C4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91F59"/>
    <w:multiLevelType w:val="hybridMultilevel"/>
    <w:tmpl w:val="8D2C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B10EFB"/>
    <w:multiLevelType w:val="hybridMultilevel"/>
    <w:tmpl w:val="E64EF10E"/>
    <w:lvl w:ilvl="0" w:tplc="A5A8B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04F1A"/>
    <w:multiLevelType w:val="hybridMultilevel"/>
    <w:tmpl w:val="616832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9400C9"/>
    <w:multiLevelType w:val="hybridMultilevel"/>
    <w:tmpl w:val="8D2C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E77D52"/>
    <w:multiLevelType w:val="hybridMultilevel"/>
    <w:tmpl w:val="2C4A6E8E"/>
    <w:lvl w:ilvl="0" w:tplc="A9EA2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E84267"/>
    <w:multiLevelType w:val="hybridMultilevel"/>
    <w:tmpl w:val="61683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B05F4C"/>
    <w:multiLevelType w:val="hybridMultilevel"/>
    <w:tmpl w:val="84FAE740"/>
    <w:lvl w:ilvl="0" w:tplc="E3502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412FA9"/>
    <w:multiLevelType w:val="hybridMultilevel"/>
    <w:tmpl w:val="4EDCC438"/>
    <w:lvl w:ilvl="0" w:tplc="4FB8C0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B97191"/>
    <w:multiLevelType w:val="hybridMultilevel"/>
    <w:tmpl w:val="8D2C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96A0D1B"/>
    <w:multiLevelType w:val="hybridMultilevel"/>
    <w:tmpl w:val="8D2C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4AA075C"/>
    <w:multiLevelType w:val="hybridMultilevel"/>
    <w:tmpl w:val="011012B0"/>
    <w:lvl w:ilvl="0" w:tplc="ACE096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BB546F"/>
    <w:multiLevelType w:val="hybridMultilevel"/>
    <w:tmpl w:val="BA4A48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1E325A"/>
    <w:multiLevelType w:val="hybridMultilevel"/>
    <w:tmpl w:val="BA4A48CA"/>
    <w:lvl w:ilvl="0" w:tplc="ACBC5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5E3261"/>
    <w:multiLevelType w:val="hybridMultilevel"/>
    <w:tmpl w:val="CD8AA118"/>
    <w:lvl w:ilvl="0" w:tplc="0B1687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CA3185"/>
    <w:multiLevelType w:val="hybridMultilevel"/>
    <w:tmpl w:val="8D2C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FEE5320"/>
    <w:multiLevelType w:val="hybridMultilevel"/>
    <w:tmpl w:val="76A4FDFC"/>
    <w:lvl w:ilvl="0" w:tplc="B8D44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4B4671"/>
    <w:multiLevelType w:val="hybridMultilevel"/>
    <w:tmpl w:val="616832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7"/>
  </w:num>
  <w:num w:numId="2">
    <w:abstractNumId w:val="10"/>
  </w:num>
  <w:num w:numId="3">
    <w:abstractNumId w:val="16"/>
  </w:num>
  <w:num w:numId="4">
    <w:abstractNumId w:val="3"/>
  </w:num>
  <w:num w:numId="5">
    <w:abstractNumId w:val="12"/>
  </w:num>
  <w:num w:numId="6">
    <w:abstractNumId w:val="11"/>
  </w:num>
  <w:num w:numId="7">
    <w:abstractNumId w:val="7"/>
  </w:num>
  <w:num w:numId="8">
    <w:abstractNumId w:val="0"/>
  </w:num>
  <w:num w:numId="9">
    <w:abstractNumId w:val="15"/>
  </w:num>
  <w:num w:numId="10">
    <w:abstractNumId w:val="8"/>
  </w:num>
  <w:num w:numId="11">
    <w:abstractNumId w:val="13"/>
  </w:num>
  <w:num w:numId="12">
    <w:abstractNumId w:val="14"/>
  </w:num>
  <w:num w:numId="13">
    <w:abstractNumId w:val="1"/>
  </w:num>
  <w:num w:numId="14">
    <w:abstractNumId w:val="5"/>
  </w:num>
  <w:num w:numId="15">
    <w:abstractNumId w:val="21"/>
  </w:num>
  <w:num w:numId="16">
    <w:abstractNumId w:val="20"/>
  </w:num>
  <w:num w:numId="17">
    <w:abstractNumId w:val="2"/>
  </w:num>
  <w:num w:numId="18">
    <w:abstractNumId w:val="9"/>
  </w:num>
  <w:num w:numId="19">
    <w:abstractNumId w:val="6"/>
  </w:num>
  <w:num w:numId="20">
    <w:abstractNumId w:val="22"/>
  </w:num>
  <w:num w:numId="21">
    <w:abstractNumId w:val="19"/>
  </w:num>
  <w:num w:numId="22">
    <w:abstractNumId w:val="18"/>
  </w:num>
  <w:num w:numId="23">
    <w:abstractNumId w:val="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84"/>
    <w:rsid w:val="00007DF5"/>
    <w:rsid w:val="00010148"/>
    <w:rsid w:val="00013A00"/>
    <w:rsid w:val="00017546"/>
    <w:rsid w:val="0002605D"/>
    <w:rsid w:val="0003039F"/>
    <w:rsid w:val="00030460"/>
    <w:rsid w:val="00035274"/>
    <w:rsid w:val="0004026A"/>
    <w:rsid w:val="0005633F"/>
    <w:rsid w:val="00064244"/>
    <w:rsid w:val="00075947"/>
    <w:rsid w:val="00076DA5"/>
    <w:rsid w:val="00077384"/>
    <w:rsid w:val="000939C2"/>
    <w:rsid w:val="000A0E4A"/>
    <w:rsid w:val="000A17FC"/>
    <w:rsid w:val="000A1AE3"/>
    <w:rsid w:val="000C693E"/>
    <w:rsid w:val="000D1510"/>
    <w:rsid w:val="000D67F0"/>
    <w:rsid w:val="000E1A8B"/>
    <w:rsid w:val="000E7A92"/>
    <w:rsid w:val="000F2782"/>
    <w:rsid w:val="00113BEE"/>
    <w:rsid w:val="00115C78"/>
    <w:rsid w:val="001204AF"/>
    <w:rsid w:val="00126D51"/>
    <w:rsid w:val="001301E9"/>
    <w:rsid w:val="00133CED"/>
    <w:rsid w:val="00140800"/>
    <w:rsid w:val="00141C75"/>
    <w:rsid w:val="00176AA3"/>
    <w:rsid w:val="00176B85"/>
    <w:rsid w:val="00185662"/>
    <w:rsid w:val="001A599A"/>
    <w:rsid w:val="001B25F8"/>
    <w:rsid w:val="001B6F92"/>
    <w:rsid w:val="001C231E"/>
    <w:rsid w:val="001C4FFF"/>
    <w:rsid w:val="001D43BB"/>
    <w:rsid w:val="001D4407"/>
    <w:rsid w:val="001D55A5"/>
    <w:rsid w:val="001D6B9A"/>
    <w:rsid w:val="001F0B60"/>
    <w:rsid w:val="002039FE"/>
    <w:rsid w:val="002058CD"/>
    <w:rsid w:val="00215CA2"/>
    <w:rsid w:val="002243A2"/>
    <w:rsid w:val="002313FB"/>
    <w:rsid w:val="00243020"/>
    <w:rsid w:val="00244692"/>
    <w:rsid w:val="002553BD"/>
    <w:rsid w:val="00256EAA"/>
    <w:rsid w:val="00261D57"/>
    <w:rsid w:val="002638FE"/>
    <w:rsid w:val="002723D7"/>
    <w:rsid w:val="0027314F"/>
    <w:rsid w:val="00273550"/>
    <w:rsid w:val="00273ADA"/>
    <w:rsid w:val="00274637"/>
    <w:rsid w:val="0027497D"/>
    <w:rsid w:val="00274B0A"/>
    <w:rsid w:val="00283B07"/>
    <w:rsid w:val="00290366"/>
    <w:rsid w:val="00290924"/>
    <w:rsid w:val="002D1BBC"/>
    <w:rsid w:val="002D7832"/>
    <w:rsid w:val="002E7309"/>
    <w:rsid w:val="002F6103"/>
    <w:rsid w:val="00310B06"/>
    <w:rsid w:val="00311B8A"/>
    <w:rsid w:val="00311E8A"/>
    <w:rsid w:val="00335362"/>
    <w:rsid w:val="003408F0"/>
    <w:rsid w:val="0036784C"/>
    <w:rsid w:val="0037147E"/>
    <w:rsid w:val="003715AA"/>
    <w:rsid w:val="003731A0"/>
    <w:rsid w:val="003814FC"/>
    <w:rsid w:val="003825A5"/>
    <w:rsid w:val="003845E7"/>
    <w:rsid w:val="0038748B"/>
    <w:rsid w:val="00395ADD"/>
    <w:rsid w:val="0039726C"/>
    <w:rsid w:val="003A1EA1"/>
    <w:rsid w:val="003B2F8E"/>
    <w:rsid w:val="003C05DC"/>
    <w:rsid w:val="003C1AE6"/>
    <w:rsid w:val="003D76C3"/>
    <w:rsid w:val="003E2F7F"/>
    <w:rsid w:val="003F135E"/>
    <w:rsid w:val="003F365A"/>
    <w:rsid w:val="00406296"/>
    <w:rsid w:val="0040669B"/>
    <w:rsid w:val="00407804"/>
    <w:rsid w:val="00414150"/>
    <w:rsid w:val="00425484"/>
    <w:rsid w:val="00433C17"/>
    <w:rsid w:val="00473AB6"/>
    <w:rsid w:val="00484315"/>
    <w:rsid w:val="004A25AB"/>
    <w:rsid w:val="004A41DB"/>
    <w:rsid w:val="004B2B31"/>
    <w:rsid w:val="004F2E5F"/>
    <w:rsid w:val="004F5285"/>
    <w:rsid w:val="005165F3"/>
    <w:rsid w:val="00521806"/>
    <w:rsid w:val="00526542"/>
    <w:rsid w:val="0053276F"/>
    <w:rsid w:val="00545EFF"/>
    <w:rsid w:val="005504C7"/>
    <w:rsid w:val="00552008"/>
    <w:rsid w:val="005553B5"/>
    <w:rsid w:val="005600E8"/>
    <w:rsid w:val="00560C17"/>
    <w:rsid w:val="0056351D"/>
    <w:rsid w:val="005730D0"/>
    <w:rsid w:val="00573E46"/>
    <w:rsid w:val="005911C4"/>
    <w:rsid w:val="00593F40"/>
    <w:rsid w:val="005960A4"/>
    <w:rsid w:val="005D2C54"/>
    <w:rsid w:val="005D4D8F"/>
    <w:rsid w:val="005E37E2"/>
    <w:rsid w:val="005F6DA5"/>
    <w:rsid w:val="005F7995"/>
    <w:rsid w:val="006002D0"/>
    <w:rsid w:val="00601553"/>
    <w:rsid w:val="00601641"/>
    <w:rsid w:val="006149B7"/>
    <w:rsid w:val="00621F35"/>
    <w:rsid w:val="006255E9"/>
    <w:rsid w:val="00643BC4"/>
    <w:rsid w:val="00674196"/>
    <w:rsid w:val="006768F0"/>
    <w:rsid w:val="00676AA9"/>
    <w:rsid w:val="00682712"/>
    <w:rsid w:val="00691870"/>
    <w:rsid w:val="006E7412"/>
    <w:rsid w:val="006F467B"/>
    <w:rsid w:val="00700774"/>
    <w:rsid w:val="00704685"/>
    <w:rsid w:val="00715D9E"/>
    <w:rsid w:val="00716F76"/>
    <w:rsid w:val="00720887"/>
    <w:rsid w:val="00731055"/>
    <w:rsid w:val="00731ADD"/>
    <w:rsid w:val="00732115"/>
    <w:rsid w:val="00736602"/>
    <w:rsid w:val="00740F3B"/>
    <w:rsid w:val="00741D16"/>
    <w:rsid w:val="00752484"/>
    <w:rsid w:val="00752F57"/>
    <w:rsid w:val="007554A3"/>
    <w:rsid w:val="007746D0"/>
    <w:rsid w:val="00792E7B"/>
    <w:rsid w:val="007A2934"/>
    <w:rsid w:val="007B0D93"/>
    <w:rsid w:val="007B42A6"/>
    <w:rsid w:val="007C1D42"/>
    <w:rsid w:val="007C682C"/>
    <w:rsid w:val="007D23BC"/>
    <w:rsid w:val="007F2C9D"/>
    <w:rsid w:val="007F6FFA"/>
    <w:rsid w:val="008035C9"/>
    <w:rsid w:val="00807C93"/>
    <w:rsid w:val="00820872"/>
    <w:rsid w:val="00820E25"/>
    <w:rsid w:val="00821A7E"/>
    <w:rsid w:val="008246CC"/>
    <w:rsid w:val="008313E4"/>
    <w:rsid w:val="0083455A"/>
    <w:rsid w:val="008475F8"/>
    <w:rsid w:val="00857746"/>
    <w:rsid w:val="00870AEE"/>
    <w:rsid w:val="008752C5"/>
    <w:rsid w:val="00894F40"/>
    <w:rsid w:val="00896D50"/>
    <w:rsid w:val="008C3B0F"/>
    <w:rsid w:val="008D3631"/>
    <w:rsid w:val="008D7AB2"/>
    <w:rsid w:val="008E38A0"/>
    <w:rsid w:val="008E6EE4"/>
    <w:rsid w:val="008F3E2B"/>
    <w:rsid w:val="008F400C"/>
    <w:rsid w:val="0090266F"/>
    <w:rsid w:val="00902B62"/>
    <w:rsid w:val="00910D26"/>
    <w:rsid w:val="00912660"/>
    <w:rsid w:val="00914CD9"/>
    <w:rsid w:val="009235F3"/>
    <w:rsid w:val="009347B1"/>
    <w:rsid w:val="009433D4"/>
    <w:rsid w:val="00950CC8"/>
    <w:rsid w:val="00951387"/>
    <w:rsid w:val="00954B1D"/>
    <w:rsid w:val="00957994"/>
    <w:rsid w:val="00957B29"/>
    <w:rsid w:val="0097042E"/>
    <w:rsid w:val="00975A75"/>
    <w:rsid w:val="00977DC2"/>
    <w:rsid w:val="00980553"/>
    <w:rsid w:val="009959D7"/>
    <w:rsid w:val="009A4B8B"/>
    <w:rsid w:val="009B3ABE"/>
    <w:rsid w:val="009C5E15"/>
    <w:rsid w:val="009D5214"/>
    <w:rsid w:val="009D5D21"/>
    <w:rsid w:val="009E68CC"/>
    <w:rsid w:val="009F120E"/>
    <w:rsid w:val="009F3A10"/>
    <w:rsid w:val="00A00CBB"/>
    <w:rsid w:val="00A00F47"/>
    <w:rsid w:val="00A02647"/>
    <w:rsid w:val="00A12B4F"/>
    <w:rsid w:val="00A22DF1"/>
    <w:rsid w:val="00A27931"/>
    <w:rsid w:val="00A30938"/>
    <w:rsid w:val="00A32E95"/>
    <w:rsid w:val="00A37DE6"/>
    <w:rsid w:val="00A548E7"/>
    <w:rsid w:val="00A74FA1"/>
    <w:rsid w:val="00A77702"/>
    <w:rsid w:val="00A914C5"/>
    <w:rsid w:val="00A9223D"/>
    <w:rsid w:val="00A9543D"/>
    <w:rsid w:val="00AA15A4"/>
    <w:rsid w:val="00AA37AA"/>
    <w:rsid w:val="00AB0D7B"/>
    <w:rsid w:val="00AB53FB"/>
    <w:rsid w:val="00AB7D49"/>
    <w:rsid w:val="00AC0A56"/>
    <w:rsid w:val="00AC64CF"/>
    <w:rsid w:val="00AC6D15"/>
    <w:rsid w:val="00AD0206"/>
    <w:rsid w:val="00AD2670"/>
    <w:rsid w:val="00AD3C5B"/>
    <w:rsid w:val="00AD5718"/>
    <w:rsid w:val="00AD5C73"/>
    <w:rsid w:val="00AD738B"/>
    <w:rsid w:val="00AE1EBB"/>
    <w:rsid w:val="00AE73BA"/>
    <w:rsid w:val="00AF2D9B"/>
    <w:rsid w:val="00B04597"/>
    <w:rsid w:val="00B04DE2"/>
    <w:rsid w:val="00B14765"/>
    <w:rsid w:val="00B15174"/>
    <w:rsid w:val="00B22D5D"/>
    <w:rsid w:val="00B239ED"/>
    <w:rsid w:val="00B24354"/>
    <w:rsid w:val="00B27065"/>
    <w:rsid w:val="00B27518"/>
    <w:rsid w:val="00B32826"/>
    <w:rsid w:val="00B410B9"/>
    <w:rsid w:val="00B53CE7"/>
    <w:rsid w:val="00B54F62"/>
    <w:rsid w:val="00B612B9"/>
    <w:rsid w:val="00B646A7"/>
    <w:rsid w:val="00B90279"/>
    <w:rsid w:val="00BB1EC4"/>
    <w:rsid w:val="00BC6185"/>
    <w:rsid w:val="00BF13AA"/>
    <w:rsid w:val="00BF62A5"/>
    <w:rsid w:val="00C044DE"/>
    <w:rsid w:val="00C07F42"/>
    <w:rsid w:val="00C15374"/>
    <w:rsid w:val="00C22436"/>
    <w:rsid w:val="00C3230E"/>
    <w:rsid w:val="00C36B8F"/>
    <w:rsid w:val="00C4606A"/>
    <w:rsid w:val="00C5045E"/>
    <w:rsid w:val="00C5311C"/>
    <w:rsid w:val="00C57018"/>
    <w:rsid w:val="00C844C8"/>
    <w:rsid w:val="00C849C8"/>
    <w:rsid w:val="00C9102D"/>
    <w:rsid w:val="00CA013F"/>
    <w:rsid w:val="00CA110E"/>
    <w:rsid w:val="00CA702A"/>
    <w:rsid w:val="00CB2DCE"/>
    <w:rsid w:val="00CC1453"/>
    <w:rsid w:val="00CC3655"/>
    <w:rsid w:val="00CE4327"/>
    <w:rsid w:val="00CE7667"/>
    <w:rsid w:val="00CF13E1"/>
    <w:rsid w:val="00CF6772"/>
    <w:rsid w:val="00CF7524"/>
    <w:rsid w:val="00D02BD8"/>
    <w:rsid w:val="00D07C53"/>
    <w:rsid w:val="00D10B2F"/>
    <w:rsid w:val="00D13CD9"/>
    <w:rsid w:val="00D21C3D"/>
    <w:rsid w:val="00D31D73"/>
    <w:rsid w:val="00D368E8"/>
    <w:rsid w:val="00D37487"/>
    <w:rsid w:val="00D419B0"/>
    <w:rsid w:val="00D50945"/>
    <w:rsid w:val="00D567DF"/>
    <w:rsid w:val="00D652B9"/>
    <w:rsid w:val="00D801A5"/>
    <w:rsid w:val="00D81E5A"/>
    <w:rsid w:val="00D83452"/>
    <w:rsid w:val="00D86347"/>
    <w:rsid w:val="00D86570"/>
    <w:rsid w:val="00DA68F0"/>
    <w:rsid w:val="00DA7B0C"/>
    <w:rsid w:val="00DB22FA"/>
    <w:rsid w:val="00DB39CD"/>
    <w:rsid w:val="00DC76E4"/>
    <w:rsid w:val="00DD270A"/>
    <w:rsid w:val="00DD7C3D"/>
    <w:rsid w:val="00DE10E2"/>
    <w:rsid w:val="00DF3CA3"/>
    <w:rsid w:val="00DF5379"/>
    <w:rsid w:val="00DF6CD7"/>
    <w:rsid w:val="00E11DF4"/>
    <w:rsid w:val="00E12411"/>
    <w:rsid w:val="00E26568"/>
    <w:rsid w:val="00E40378"/>
    <w:rsid w:val="00E44F0D"/>
    <w:rsid w:val="00E46F1D"/>
    <w:rsid w:val="00E47900"/>
    <w:rsid w:val="00E52D49"/>
    <w:rsid w:val="00E5614B"/>
    <w:rsid w:val="00E6104B"/>
    <w:rsid w:val="00E65E95"/>
    <w:rsid w:val="00E80C98"/>
    <w:rsid w:val="00E85A86"/>
    <w:rsid w:val="00E8787C"/>
    <w:rsid w:val="00E94034"/>
    <w:rsid w:val="00EA3944"/>
    <w:rsid w:val="00EA44B0"/>
    <w:rsid w:val="00EA6C7A"/>
    <w:rsid w:val="00EC15C8"/>
    <w:rsid w:val="00EC7FCE"/>
    <w:rsid w:val="00ED0689"/>
    <w:rsid w:val="00ED6DA7"/>
    <w:rsid w:val="00EF10B6"/>
    <w:rsid w:val="00F07F76"/>
    <w:rsid w:val="00F167A4"/>
    <w:rsid w:val="00F36673"/>
    <w:rsid w:val="00F43CCC"/>
    <w:rsid w:val="00F53B40"/>
    <w:rsid w:val="00F630E6"/>
    <w:rsid w:val="00F63CE1"/>
    <w:rsid w:val="00F63D3A"/>
    <w:rsid w:val="00F674BE"/>
    <w:rsid w:val="00F751F1"/>
    <w:rsid w:val="00F817C7"/>
    <w:rsid w:val="00F84F62"/>
    <w:rsid w:val="00F96828"/>
    <w:rsid w:val="00F96F8F"/>
    <w:rsid w:val="00FC046D"/>
    <w:rsid w:val="00FD3664"/>
    <w:rsid w:val="00FD44B0"/>
    <w:rsid w:val="00FD766F"/>
    <w:rsid w:val="00FE0E03"/>
    <w:rsid w:val="00FE243F"/>
    <w:rsid w:val="00FE2589"/>
    <w:rsid w:val="00FE6F60"/>
    <w:rsid w:val="00FF06C3"/>
    <w:rsid w:val="00FF090F"/>
    <w:rsid w:val="00FF39F9"/>
    <w:rsid w:val="00FF46B3"/>
    <w:rsid w:val="00FF602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D7B"/>
  </w:style>
  <w:style w:type="paragraph" w:styleId="Heading1">
    <w:name w:val="heading 1"/>
    <w:basedOn w:val="Normal"/>
    <w:next w:val="Normal"/>
    <w:link w:val="Heading1Char"/>
    <w:uiPriority w:val="9"/>
    <w:qFormat/>
    <w:rsid w:val="006149B7"/>
    <w:pPr>
      <w:keepNext/>
      <w:outlineLvl w:val="0"/>
    </w:pPr>
    <w:rPr>
      <w:rFonts w:ascii="Segoe UI" w:hAnsi="Segoe UI" w:cs="Segoe U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character" w:customStyle="1" w:styleId="Heading1Char">
    <w:name w:val="Heading 1 Char"/>
    <w:basedOn w:val="DefaultParagraphFont"/>
    <w:link w:val="Heading1"/>
    <w:uiPriority w:val="9"/>
    <w:rsid w:val="006149B7"/>
    <w:rPr>
      <w:rFonts w:ascii="Segoe UI" w:hAnsi="Segoe UI" w:cs="Segoe UI"/>
      <w:b/>
      <w:u w:val="single"/>
    </w:rPr>
  </w:style>
  <w:style w:type="character" w:customStyle="1" w:styleId="UnresolvedMention">
    <w:name w:val="Unresolved Mention"/>
    <w:basedOn w:val="DefaultParagraphFont"/>
    <w:uiPriority w:val="99"/>
    <w:semiHidden/>
    <w:unhideWhenUsed/>
    <w:rsid w:val="009E68CC"/>
    <w:rPr>
      <w:color w:val="605E5C"/>
      <w:shd w:val="clear" w:color="auto" w:fill="E1DFDD"/>
    </w:rPr>
  </w:style>
  <w:style w:type="paragraph" w:styleId="BalloonText">
    <w:name w:val="Balloon Text"/>
    <w:basedOn w:val="Normal"/>
    <w:link w:val="BalloonTextChar"/>
    <w:uiPriority w:val="99"/>
    <w:semiHidden/>
    <w:unhideWhenUsed/>
    <w:rsid w:val="007746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6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432839">
      <w:bodyDiv w:val="1"/>
      <w:marLeft w:val="0"/>
      <w:marRight w:val="0"/>
      <w:marTop w:val="0"/>
      <w:marBottom w:val="0"/>
      <w:divBdr>
        <w:top w:val="none" w:sz="0" w:space="0" w:color="auto"/>
        <w:left w:val="none" w:sz="0" w:space="0" w:color="auto"/>
        <w:bottom w:val="none" w:sz="0" w:space="0" w:color="auto"/>
        <w:right w:val="none" w:sz="0" w:space="0" w:color="auto"/>
      </w:divBdr>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31084638">
      <w:bodyDiv w:val="1"/>
      <w:marLeft w:val="0"/>
      <w:marRight w:val="0"/>
      <w:marTop w:val="0"/>
      <w:marBottom w:val="0"/>
      <w:divBdr>
        <w:top w:val="none" w:sz="0" w:space="0" w:color="auto"/>
        <w:left w:val="none" w:sz="0" w:space="0" w:color="auto"/>
        <w:bottom w:val="none" w:sz="0" w:space="0" w:color="auto"/>
        <w:right w:val="none" w:sz="0" w:space="0" w:color="auto"/>
      </w:divBdr>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075621161">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eralta.curriqunet.com/DynamicReports/AllFieldsReportByEntity/1722?entityType=Program&amp;reportId=405" TargetMode="External"/><Relationship Id="rId18" Type="http://schemas.openxmlformats.org/officeDocument/2006/relationships/hyperlink" Target="https://nam02.safelinks.protection.outlook.com/?url=https%3A%2F%2Fapp.powerbi.com%2Fview%3Fr%3DeyJrIjoiNjc2MDhiNTEtNTJhZi00MDM0LTk5NDItNTRiY2EzMGI1NTZiIiwidCI6ImVlYTE2YTE2LTQ4YWYtNDc3Yi05MTEzLTA1YjFjMDExMjNmZiIsImMiOjZ9%26pageName%3DReportSection86d6f65e2fb41a73da4d&amp;data=05%7C01%7Caharbour%40peralta.edu%7C356706a21ccf48cb0f1f08db03ff0518%7Ceea16a1648af477b911305b1c01123ff%7C1%7C0%7C638108166073057110%7CUnknown%7CTWFpbGZsb3d8eyJWIjoiMC4wLjAwMDAiLCJQIjoiV2luMzIiLCJBTiI6Ik1haWwiLCJXVCI6Mn0%3D%7C3000%7C%7C%7C&amp;sdata=lcz3bCefsFkWi6XSRR8wFhxoWt8YvyRwQUp%2FPTKm9c8%3D&amp;reserved=0" TargetMode="External"/><Relationship Id="rId3" Type="http://schemas.openxmlformats.org/officeDocument/2006/relationships/customXml" Target="../customXml/item3.xml"/><Relationship Id="rId21"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7" Type="http://schemas.openxmlformats.org/officeDocument/2006/relationships/settings" Target="settings.xml"/><Relationship Id="rId12" Type="http://schemas.openxmlformats.org/officeDocument/2006/relationships/hyperlink" Target="https://peralta.curriqunet.com/DynamicReports/AllFieldsReportByEntity/1721?entityType=Program&amp;reportId=405" TargetMode="External"/><Relationship Id="rId17" Type="http://schemas.openxmlformats.org/officeDocument/2006/relationships/hyperlink" Target="https://nam02.safelinks.protection.outlook.com/?url=https%3A%2F%2Fapp.powerbi.com%2Fview%3Fr%3DeyJrIjoiNjk3NDJjOTItNzI5MS00MDhjLWJhN2EtZjcxNzU4OTBiZDBjIiwidCI6ImVlYTE2YTE2LTQ4YWYtNDc3Yi05MTEzLTA1YjFjMDExMjNmZiIsImMiOjZ9%26pageName%3DReportSection86d6f65e2fb41a73da4d&amp;data=05%7C01%7Caharbour%40peralta.edu%7C356706a21ccf48cb0f1f08db03ff0518%7Ceea16a1648af477b911305b1c01123ff%7C1%7C0%7C638108166073057110%7CUnknown%7CTWFpbGZsb3d8eyJWIjoiMC4wLjAwMDAiLCJQIjoiV2luMzIiLCJBTiI6Ik1haWwiLCJXVCI6Mn0%3D%7C3000%7C%7C%7C&amp;sdata=EV2xnt9tsbT3gR%2F1LeAf2w9uhDivCriUvaAKiWYHdOA%3D&amp;reserved=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alameda.edu/our-college/institutional-effectiveness/institutional-set-stand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0FF37-F1F9-468F-9752-E98BACBEABF7}">
  <ds:schemaRefs>
    <ds:schemaRef ds:uri="http://schemas.microsoft.com/office/2006/metadata/properties"/>
    <ds:schemaRef ds:uri="http://schemas.microsoft.com/office/infopath/2007/PartnerControls"/>
    <ds:schemaRef ds:uri="a9022486-29f7-4337-9ad1-c3575ca8b8bd"/>
  </ds:schemaRefs>
</ds:datastoreItem>
</file>

<file path=customXml/itemProps2.xml><?xml version="1.0" encoding="utf-8"?>
<ds:datastoreItem xmlns:ds="http://schemas.openxmlformats.org/officeDocument/2006/customXml" ds:itemID="{27D80411-AC37-4CA6-A81B-1F6D587CF1D4}">
  <ds:schemaRefs>
    <ds:schemaRef ds:uri="http://schemas.microsoft.com/sharepoint/v3/contenttype/forms"/>
  </ds:schemaRefs>
</ds:datastoreItem>
</file>

<file path=customXml/itemProps3.xml><?xml version="1.0" encoding="utf-8"?>
<ds:datastoreItem xmlns:ds="http://schemas.openxmlformats.org/officeDocument/2006/customXml" ds:itemID="{25D95F9B-136F-4839-ABA5-EE897A0BB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2486-29f7-4337-9ad1-c3575ca8b8bd"/>
    <ds:schemaRef ds:uri="01f4b174-f5b4-4a5b-9fdb-424e5c6cc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76430-51F4-4F92-8673-8D14D2790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1530</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Carla Pegues</cp:lastModifiedBy>
  <cp:revision>23</cp:revision>
  <cp:lastPrinted>2024-10-24T00:08:00Z</cp:lastPrinted>
  <dcterms:created xsi:type="dcterms:W3CDTF">2024-09-12T05:12:00Z</dcterms:created>
  <dcterms:modified xsi:type="dcterms:W3CDTF">2024-10-24T00:08:00Z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